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C6EB6" w14:textId="1EB49E15" w:rsidR="00304958" w:rsidRDefault="00C26226" w:rsidP="00C26226">
      <w:pPr>
        <w:pStyle w:val="Heading1"/>
        <w:jc w:val="center"/>
        <w:rPr>
          <w:b/>
          <w:bCs/>
          <w:u w:val="single"/>
        </w:rPr>
      </w:pPr>
      <w:r w:rsidRPr="00C26226">
        <w:rPr>
          <w:b/>
          <w:bCs/>
          <w:u w:val="single"/>
        </w:rPr>
        <w:t xml:space="preserve">OBJECTIVE </w:t>
      </w:r>
      <w:r>
        <w:rPr>
          <w:b/>
          <w:bCs/>
          <w:u w:val="single"/>
        </w:rPr>
        <w:t>THREE</w:t>
      </w:r>
    </w:p>
    <w:p w14:paraId="273069EF" w14:textId="77777777" w:rsidR="00C26226" w:rsidRPr="00C26226" w:rsidRDefault="00C26226" w:rsidP="00C26226"/>
    <w:p w14:paraId="78AB2FD5" w14:textId="4A0BFCDB" w:rsidR="002A4644" w:rsidRDefault="00C26226">
      <w:r>
        <w:rPr>
          <w:noProof/>
        </w:rPr>
        <w:drawing>
          <wp:inline distT="0" distB="0" distL="0" distR="0" wp14:anchorId="48F02B1C" wp14:editId="5F1CA0C8">
            <wp:extent cx="5943600" cy="3657600"/>
            <wp:effectExtent l="0" t="0" r="0" b="0"/>
            <wp:docPr id="165642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657600"/>
                    </a:xfrm>
                    <a:prstGeom prst="rect">
                      <a:avLst/>
                    </a:prstGeom>
                    <a:noFill/>
                    <a:ln>
                      <a:noFill/>
                    </a:ln>
                  </pic:spPr>
                </pic:pic>
              </a:graphicData>
            </a:graphic>
          </wp:inline>
        </w:drawing>
      </w:r>
    </w:p>
    <w:p w14:paraId="0996E80C" w14:textId="77777777" w:rsidR="00C26226" w:rsidRDefault="00C26226"/>
    <w:p w14:paraId="6745306D" w14:textId="3CE95953" w:rsidR="002A4644" w:rsidRPr="002A4644" w:rsidRDefault="002A4644" w:rsidP="002A4644">
      <w:r w:rsidRPr="002A4644">
        <w:t>====================================================</w:t>
      </w:r>
      <w:r w:rsidRPr="002A4644">
        <w:br/>
        <w:t xml:space="preserve">   TABLE 4.7: SENSOR CALIBRATION RESULTS</w:t>
      </w:r>
      <w:r w:rsidRPr="002A4644">
        <w:br/>
        <w:t>====================================================</w:t>
      </w:r>
      <w:r w:rsidRPr="002A4644">
        <w:br/>
        <w:t>Sensor Type</w:t>
      </w:r>
      <w:r w:rsidRPr="002A4644">
        <w:tab/>
      </w:r>
      <w:r w:rsidRPr="002A4644">
        <w:tab/>
      </w:r>
      <w:r>
        <w:tab/>
      </w:r>
      <w:r w:rsidRPr="002A4644">
        <w:t>Reference Value</w:t>
      </w:r>
      <w:r w:rsidRPr="002A4644">
        <w:tab/>
        <w:t>Measured Value</w:t>
      </w:r>
      <w:r w:rsidRPr="002A4644">
        <w:tab/>
        <w:t>Error (%)</w:t>
      </w:r>
      <w:r w:rsidRPr="002A4644">
        <w:br/>
        <w:t>Voltage (ZMPT101B)</w:t>
      </w:r>
      <w:r w:rsidRPr="002A4644">
        <w:tab/>
      </w:r>
      <w:r>
        <w:tab/>
      </w:r>
      <w:r w:rsidRPr="002A4644">
        <w:t>230.00 V</w:t>
      </w:r>
      <w:r w:rsidRPr="002A4644">
        <w:tab/>
      </w:r>
      <w:r>
        <w:tab/>
      </w:r>
      <w:r w:rsidRPr="002A4644">
        <w:t>229.85 V</w:t>
      </w:r>
      <w:r w:rsidRPr="002A4644">
        <w:tab/>
      </w:r>
      <w:r>
        <w:tab/>
      </w:r>
      <w:r w:rsidRPr="002A4644">
        <w:t>0.06%</w:t>
      </w:r>
      <w:r w:rsidRPr="002A4644">
        <w:br/>
        <w:t>Current (ACS712)</w:t>
      </w:r>
      <w:r w:rsidRPr="002A4644">
        <w:tab/>
      </w:r>
      <w:r>
        <w:tab/>
      </w:r>
      <w:r w:rsidRPr="002A4644">
        <w:t>0.090 A</w:t>
      </w:r>
      <w:r w:rsidRPr="002A4644">
        <w:tab/>
      </w:r>
      <w:r w:rsidRPr="002A4644">
        <w:tab/>
        <w:t>0.091 A</w:t>
      </w:r>
      <w:r w:rsidRPr="002A4644">
        <w:tab/>
      </w:r>
      <w:r w:rsidRPr="002A4644">
        <w:tab/>
        <w:t>1.11%</w:t>
      </w:r>
      <w:r w:rsidRPr="002A4644">
        <w:br/>
        <w:t>Temperature (DS18B20)</w:t>
      </w:r>
      <w:r>
        <w:tab/>
      </w:r>
      <w:r w:rsidRPr="002A4644">
        <w:t>25.00 C</w:t>
      </w:r>
      <w:r w:rsidRPr="002A4644">
        <w:tab/>
      </w:r>
      <w:r w:rsidRPr="002A4644">
        <w:tab/>
        <w:t>25.10 C</w:t>
      </w:r>
      <w:r w:rsidRPr="002A4644">
        <w:tab/>
      </w:r>
      <w:r w:rsidRPr="002A4644">
        <w:tab/>
        <w:t>0.40%</w:t>
      </w:r>
      <w:r w:rsidRPr="002A4644">
        <w:br/>
        <w:t xml:space="preserve"> </w:t>
      </w:r>
      <w:r w:rsidRPr="002A4644">
        <w:br/>
        <w:t>====================================================</w:t>
      </w:r>
      <w:r w:rsidRPr="002A4644">
        <w:br/>
        <w:t xml:space="preserve">   TABLE 4.8: MEASURED ELECTRICAL PARAMETERS (PRE-FAULT)</w:t>
      </w:r>
    </w:p>
    <w:p w14:paraId="645FB889" w14:textId="6E8BBA91" w:rsidR="002A4644" w:rsidRPr="002A4644" w:rsidRDefault="002A4644" w:rsidP="002A4644">
      <w:r w:rsidRPr="002A4644">
        <w:t>====================================================</w:t>
      </w:r>
      <w:r w:rsidRPr="002A4644">
        <w:br/>
        <w:t>Parameter</w:t>
      </w:r>
      <w:r w:rsidRPr="002A4644">
        <w:tab/>
      </w:r>
      <w:r w:rsidRPr="002A4644">
        <w:tab/>
      </w:r>
      <w:r w:rsidRPr="002A4644">
        <w:tab/>
        <w:t>Average Value</w:t>
      </w:r>
      <w:r w:rsidRPr="002A4644">
        <w:br/>
        <w:t>Voltage (RMS)</w:t>
      </w:r>
      <w:r w:rsidRPr="002A4644">
        <w:tab/>
      </w:r>
      <w:r w:rsidRPr="002A4644">
        <w:tab/>
      </w:r>
      <w:r w:rsidRPr="002A4644">
        <w:tab/>
        <w:t>229.94 V</w:t>
      </w:r>
      <w:r w:rsidRPr="002A4644">
        <w:br/>
        <w:t>Current (RMS)</w:t>
      </w:r>
      <w:r w:rsidRPr="002A4644">
        <w:tab/>
      </w:r>
      <w:r w:rsidRPr="002A4644">
        <w:tab/>
      </w:r>
      <w:r w:rsidRPr="002A4644">
        <w:tab/>
        <w:t>0.090 A</w:t>
      </w:r>
      <w:r w:rsidRPr="002A4644">
        <w:br/>
      </w:r>
      <w:r w:rsidRPr="002A4644">
        <w:lastRenderedPageBreak/>
        <w:t>Real Power</w:t>
      </w:r>
      <w:r w:rsidRPr="002A4644">
        <w:tab/>
      </w:r>
      <w:r w:rsidRPr="002A4644">
        <w:tab/>
      </w:r>
      <w:r w:rsidRPr="002A4644">
        <w:tab/>
        <w:t>18.60 W</w:t>
      </w:r>
      <w:r w:rsidRPr="002A4644">
        <w:br/>
        <w:t>Grid Frequency</w:t>
      </w:r>
      <w:r w:rsidRPr="002A4644">
        <w:tab/>
      </w:r>
      <w:r w:rsidRPr="002A4644">
        <w:tab/>
        <w:t>50.00 Hz</w:t>
      </w:r>
      <w:r w:rsidRPr="002A4644">
        <w:br/>
        <w:t xml:space="preserve"> </w:t>
      </w:r>
      <w:r w:rsidRPr="002A4644">
        <w:br/>
        <w:t>====================================================</w:t>
      </w:r>
      <w:r w:rsidRPr="002A4644">
        <w:br/>
        <w:t xml:space="preserve">   TABLE 4.9: SAMPLING RATE COMPARISON</w:t>
      </w:r>
      <w:r w:rsidRPr="002A4644">
        <w:br/>
        <w:t>====================================================</w:t>
      </w:r>
      <w:r w:rsidRPr="002A4644">
        <w:br/>
        <w:t>Node Component</w:t>
      </w:r>
      <w:r w:rsidRPr="002A4644">
        <w:tab/>
      </w:r>
      <w:r w:rsidRPr="002A4644">
        <w:tab/>
        <w:t>Sampling Frequency (Hz)</w:t>
      </w:r>
      <w:r w:rsidRPr="002A4644">
        <w:tab/>
        <w:t>Processing Delay (</w:t>
      </w:r>
      <w:proofErr w:type="spellStart"/>
      <w:r w:rsidRPr="002A4644">
        <w:t>ms</w:t>
      </w:r>
      <w:proofErr w:type="spellEnd"/>
      <w:r w:rsidRPr="002A4644">
        <w:t>)</w:t>
      </w:r>
      <w:r w:rsidRPr="002A4644">
        <w:br/>
        <w:t>Simulink ZOH</w:t>
      </w:r>
      <w:r w:rsidRPr="002A4644">
        <w:tab/>
      </w:r>
      <w:r w:rsidRPr="002A4644">
        <w:tab/>
      </w:r>
      <w:r>
        <w:tab/>
      </w:r>
      <w:r>
        <w:tab/>
      </w:r>
      <w:r>
        <w:tab/>
      </w:r>
      <w:r w:rsidRPr="002A4644">
        <w:t>100</w:t>
      </w:r>
      <w:r w:rsidRPr="002A4644">
        <w:tab/>
      </w:r>
      <w:r w:rsidRPr="002A4644">
        <w:tab/>
      </w:r>
      <w:r w:rsidRPr="002A4644">
        <w:tab/>
        <w:t>10.0</w:t>
      </w:r>
      <w:r w:rsidRPr="002A4644">
        <w:br/>
        <w:t>ESP32 ADC</w:t>
      </w:r>
      <w:r w:rsidRPr="002A4644">
        <w:tab/>
      </w:r>
      <w:r w:rsidRPr="002A4644">
        <w:tab/>
      </w:r>
      <w:r>
        <w:tab/>
      </w:r>
      <w:r>
        <w:tab/>
      </w:r>
      <w:r>
        <w:tab/>
      </w:r>
      <w:r w:rsidRPr="002A4644">
        <w:t>1000</w:t>
      </w:r>
      <w:r w:rsidRPr="002A4644">
        <w:tab/>
      </w:r>
      <w:r w:rsidRPr="002A4644">
        <w:tab/>
      </w:r>
      <w:r w:rsidRPr="002A4644">
        <w:tab/>
        <w:t>1.5</w:t>
      </w:r>
      <w:r w:rsidRPr="002A4644">
        <w:br/>
        <w:t>MQTT Transmission</w:t>
      </w:r>
      <w:r w:rsidRPr="002A4644">
        <w:tab/>
      </w:r>
      <w:r>
        <w:tab/>
      </w:r>
      <w:r>
        <w:tab/>
      </w:r>
      <w:r>
        <w:tab/>
      </w:r>
      <w:r w:rsidRPr="002A4644">
        <w:t>10</w:t>
      </w:r>
      <w:r w:rsidRPr="002A4644">
        <w:tab/>
      </w:r>
      <w:r w:rsidRPr="002A4644">
        <w:tab/>
      </w:r>
      <w:r w:rsidRPr="002A4644">
        <w:tab/>
        <w:t>100.0</w:t>
      </w:r>
      <w:r w:rsidRPr="002A4644">
        <w:br/>
        <w:t xml:space="preserve"> </w:t>
      </w:r>
      <w:r w:rsidRPr="002A4644">
        <w:br/>
        <w:t>====================================================</w:t>
      </w:r>
      <w:r w:rsidRPr="002A4644">
        <w:br/>
        <w:t xml:space="preserve">   TABLE 4.10: SENSOR ACCURACY</w:t>
      </w:r>
      <w:r w:rsidRPr="002A4644">
        <w:br/>
        <w:t>====================================================</w:t>
      </w:r>
      <w:r w:rsidRPr="002A4644">
        <w:br/>
        <w:t>Parameter</w:t>
      </w:r>
      <w:r w:rsidRPr="002A4644">
        <w:tab/>
      </w:r>
      <w:r w:rsidRPr="002A4644">
        <w:tab/>
        <w:t>Accuracy Target</w:t>
      </w:r>
      <w:r w:rsidRPr="002A4644">
        <w:tab/>
      </w:r>
      <w:r w:rsidRPr="002A4644">
        <w:tab/>
        <w:t>Achieved Accuracy</w:t>
      </w:r>
      <w:r w:rsidRPr="002A4644">
        <w:br/>
        <w:t>Voltage</w:t>
      </w:r>
      <w:r w:rsidRPr="002A4644">
        <w:tab/>
      </w:r>
      <w:r w:rsidRPr="002A4644">
        <w:tab/>
      </w:r>
      <w:r w:rsidRPr="002A4644">
        <w:tab/>
        <w:t>&gt;98.0%</w:t>
      </w:r>
      <w:r w:rsidRPr="002A4644">
        <w:tab/>
      </w:r>
      <w:r w:rsidRPr="002A4644">
        <w:tab/>
      </w:r>
      <w:r w:rsidRPr="002A4644">
        <w:tab/>
        <w:t>99.94%</w:t>
      </w:r>
      <w:r w:rsidRPr="002A4644">
        <w:br/>
        <w:t>Current</w:t>
      </w:r>
      <w:r w:rsidRPr="002A4644">
        <w:tab/>
      </w:r>
      <w:r w:rsidRPr="002A4644">
        <w:tab/>
      </w:r>
      <w:r w:rsidRPr="002A4644">
        <w:tab/>
        <w:t>&gt;95.0%</w:t>
      </w:r>
      <w:r w:rsidRPr="002A4644">
        <w:tab/>
      </w:r>
      <w:r w:rsidRPr="002A4644">
        <w:tab/>
      </w:r>
      <w:r w:rsidRPr="002A4644">
        <w:tab/>
        <w:t>98.89%</w:t>
      </w:r>
      <w:r w:rsidRPr="002A4644">
        <w:br/>
        <w:t>Power</w:t>
      </w:r>
      <w:r w:rsidRPr="002A4644">
        <w:tab/>
      </w:r>
      <w:r w:rsidRPr="002A4644">
        <w:tab/>
      </w:r>
      <w:r w:rsidRPr="002A4644">
        <w:tab/>
      </w:r>
      <w:r>
        <w:tab/>
      </w:r>
      <w:r w:rsidRPr="002A4644">
        <w:t>&gt;95.0%</w:t>
      </w:r>
      <w:r w:rsidRPr="002A4644">
        <w:tab/>
      </w:r>
      <w:r w:rsidRPr="002A4644">
        <w:tab/>
      </w:r>
      <w:r w:rsidRPr="002A4644">
        <w:tab/>
        <w:t>98.75%</w:t>
      </w:r>
      <w:r w:rsidRPr="002A4644">
        <w:br/>
        <w:t>====================================================</w:t>
      </w:r>
    </w:p>
    <w:p w14:paraId="5751A1CA" w14:textId="77777777" w:rsidR="002A4644" w:rsidRDefault="002A4644"/>
    <w:p w14:paraId="124D13B2" w14:textId="77777777" w:rsidR="00E81A1D" w:rsidRDefault="00E81A1D"/>
    <w:p w14:paraId="4BE2D262" w14:textId="77777777" w:rsidR="00E81A1D" w:rsidRPr="00E81A1D" w:rsidRDefault="00E81A1D" w:rsidP="00E81A1D">
      <w:pPr>
        <w:jc w:val="both"/>
        <w:rPr>
          <w:b/>
          <w:bCs/>
        </w:rPr>
      </w:pPr>
      <w:r w:rsidRPr="00E81A1D">
        <w:rPr>
          <w:b/>
          <w:bCs/>
        </w:rPr>
        <w:t>Part 1: The Instantaneous Electrical Transient</w:t>
      </w:r>
    </w:p>
    <w:p w14:paraId="57ADDF0E" w14:textId="77777777" w:rsidR="00E81A1D" w:rsidRPr="00E81A1D" w:rsidRDefault="00E81A1D" w:rsidP="00E81A1D">
      <w:pPr>
        <w:jc w:val="both"/>
      </w:pPr>
      <w:r w:rsidRPr="00E81A1D">
        <w:t>This section covers the immediate physical reactions of the power grid when the fault occurs. Electrical changes happen at the speed of light, and your sensors captured them perfectly.</w:t>
      </w:r>
    </w:p>
    <w:p w14:paraId="4452F3AD" w14:textId="77777777" w:rsidR="00E81A1D" w:rsidRPr="00E81A1D" w:rsidRDefault="00E81A1D" w:rsidP="00E81A1D">
      <w:pPr>
        <w:jc w:val="both"/>
        <w:rPr>
          <w:b/>
          <w:bCs/>
        </w:rPr>
      </w:pPr>
      <w:r w:rsidRPr="00E81A1D">
        <w:rPr>
          <w:b/>
          <w:bCs/>
        </w:rPr>
        <w:t>1. Graphs 4.5, 4.6 &amp; Table 4.8: Voltage and Current vs Time</w:t>
      </w:r>
    </w:p>
    <w:p w14:paraId="3D5B1AA6" w14:textId="77777777" w:rsidR="00E81A1D" w:rsidRPr="00E81A1D" w:rsidRDefault="00E81A1D" w:rsidP="00E81A1D">
      <w:pPr>
        <w:numPr>
          <w:ilvl w:val="0"/>
          <w:numId w:val="1"/>
        </w:numPr>
        <w:jc w:val="both"/>
      </w:pPr>
      <w:r w:rsidRPr="00E81A1D">
        <w:rPr>
          <w:b/>
          <w:bCs/>
        </w:rPr>
        <w:t>What you are looking at:</w:t>
      </w:r>
      <w:r w:rsidRPr="00E81A1D">
        <w:t xml:space="preserve"> These are real-time oscilloscope traces of the grid. Before the 5.0-second mark, the grid is in its healthy state, accurately documented in </w:t>
      </w:r>
      <w:r w:rsidRPr="00E81A1D">
        <w:rPr>
          <w:b/>
          <w:bCs/>
        </w:rPr>
        <w:t>Table 4.8</w:t>
      </w:r>
      <w:r w:rsidRPr="00E81A1D">
        <w:t xml:space="preserve"> with a stable 229.94 V and a low 0.090 A current draw.</w:t>
      </w:r>
    </w:p>
    <w:p w14:paraId="6B1A343C" w14:textId="77777777" w:rsidR="00E81A1D" w:rsidRPr="00E81A1D" w:rsidRDefault="00E81A1D" w:rsidP="00E81A1D">
      <w:pPr>
        <w:numPr>
          <w:ilvl w:val="0"/>
          <w:numId w:val="1"/>
        </w:numPr>
        <w:jc w:val="both"/>
      </w:pPr>
      <w:r w:rsidRPr="00E81A1D">
        <w:rPr>
          <w:b/>
          <w:bCs/>
        </w:rPr>
        <w:t>The Detailed Output:</w:t>
      </w:r>
      <w:r w:rsidRPr="00E81A1D">
        <w:t xml:space="preserve"> At exactly 5.0 seconds, the short-circuit fault is triggered. </w:t>
      </w:r>
      <w:r w:rsidRPr="00E81A1D">
        <w:rPr>
          <w:b/>
          <w:bCs/>
        </w:rPr>
        <w:t>Graph 4.6</w:t>
      </w:r>
      <w:r w:rsidRPr="00E81A1D">
        <w:t xml:space="preserve"> shows the current violently spiking from 0.090 A up to roughly 3.25 A. Simultaneously, </w:t>
      </w:r>
      <w:r w:rsidRPr="00E81A1D">
        <w:rPr>
          <w:b/>
          <w:bCs/>
        </w:rPr>
        <w:t>Graph 4.5</w:t>
      </w:r>
      <w:r w:rsidRPr="00E81A1D">
        <w:t xml:space="preserve"> shows the transmission line voltage instantly sagging down to approximately 150 V.</w:t>
      </w:r>
    </w:p>
    <w:p w14:paraId="6752CB25" w14:textId="77777777" w:rsidR="00E81A1D" w:rsidRPr="00E81A1D" w:rsidRDefault="00E81A1D" w:rsidP="00E81A1D">
      <w:pPr>
        <w:numPr>
          <w:ilvl w:val="0"/>
          <w:numId w:val="1"/>
        </w:numPr>
        <w:jc w:val="both"/>
      </w:pPr>
      <w:r w:rsidRPr="00E81A1D">
        <w:rPr>
          <w:b/>
          <w:bCs/>
        </w:rPr>
        <w:t>Presentation Strategy:</w:t>
      </w:r>
      <w:r w:rsidRPr="00E81A1D">
        <w:t xml:space="preserve"> This is where you demonstrate your grasp of electrical physics. When presenting these two graphs, point out that they are mirror images of each other </w:t>
      </w:r>
      <w:r w:rsidRPr="00E81A1D">
        <w:lastRenderedPageBreak/>
        <w:t xml:space="preserve">at the 5-second mark. Explain to the panel: </w:t>
      </w:r>
      <w:r w:rsidRPr="00E81A1D">
        <w:rPr>
          <w:i/>
          <w:iCs/>
        </w:rPr>
        <w:t>"When the short circuit occurs, the path of least resistance causes a massive current surge of 3.25 A. Because this massive current is suddenly forced through the physical transmission wires, it creates a severe voltage drop across the line itself, leaving only 150 V for the end-user. Our IoT voltage and current sensors captured this inverse relationship perfectly without any lag."</w:t>
      </w:r>
    </w:p>
    <w:p w14:paraId="6E483343" w14:textId="77777777" w:rsidR="00E81A1D" w:rsidRPr="00E81A1D" w:rsidRDefault="00E81A1D" w:rsidP="00E81A1D">
      <w:pPr>
        <w:jc w:val="both"/>
        <w:rPr>
          <w:b/>
          <w:bCs/>
        </w:rPr>
      </w:pPr>
      <w:r w:rsidRPr="00E81A1D">
        <w:rPr>
          <w:b/>
          <w:bCs/>
        </w:rPr>
        <w:t>2. Graph 4.7: Power vs Time</w:t>
      </w:r>
    </w:p>
    <w:p w14:paraId="62E395F6" w14:textId="77777777" w:rsidR="00E81A1D" w:rsidRPr="00E81A1D" w:rsidRDefault="00E81A1D" w:rsidP="00E81A1D">
      <w:pPr>
        <w:numPr>
          <w:ilvl w:val="0"/>
          <w:numId w:val="2"/>
        </w:numPr>
        <w:jc w:val="both"/>
      </w:pPr>
      <w:r w:rsidRPr="00E81A1D">
        <w:rPr>
          <w:b/>
          <w:bCs/>
        </w:rPr>
        <w:t>What you are looking at:</w:t>
      </w:r>
      <w:r w:rsidRPr="00E81A1D">
        <w:t xml:space="preserve"> This is the calculated Real Power (in Watts) being consumed by the system.</w:t>
      </w:r>
    </w:p>
    <w:p w14:paraId="4FFCEBB0" w14:textId="77777777" w:rsidR="00E81A1D" w:rsidRPr="00E81A1D" w:rsidRDefault="00E81A1D" w:rsidP="00E81A1D">
      <w:pPr>
        <w:numPr>
          <w:ilvl w:val="0"/>
          <w:numId w:val="2"/>
        </w:numPr>
        <w:jc w:val="both"/>
      </w:pPr>
      <w:r w:rsidRPr="00E81A1D">
        <w:rPr>
          <w:b/>
          <w:bCs/>
        </w:rPr>
        <w:t>The Detailed Output:</w:t>
      </w:r>
      <w:r w:rsidRPr="00E81A1D">
        <w:t xml:space="preserve"> Before the fault, the system idles at roughly 18.60 W (as verified in Table 4.8). At the 5.0-second mark, the massive current surge forces the power dissipation to explode to over 400 W.</w:t>
      </w:r>
    </w:p>
    <w:p w14:paraId="34EA994D" w14:textId="77777777" w:rsidR="00E81A1D" w:rsidRPr="00E81A1D" w:rsidRDefault="00E81A1D" w:rsidP="00E81A1D">
      <w:pPr>
        <w:numPr>
          <w:ilvl w:val="0"/>
          <w:numId w:val="2"/>
        </w:numPr>
        <w:jc w:val="both"/>
      </w:pPr>
      <w:r w:rsidRPr="00E81A1D">
        <w:rPr>
          <w:b/>
          <w:bCs/>
        </w:rPr>
        <w:t>The Engineering Connection:</w:t>
      </w:r>
      <w:r w:rsidRPr="00E81A1D">
        <w:t xml:space="preserve"> Remind the panel that real power is the product of voltage, current, and the power factor. This graph proves that your ESP32 edge node is capable of successfully executing real-time digital signal processing—multiplying the raw voltage and current arrays on the fly to monitor the grid's total power demand.</w:t>
      </w:r>
    </w:p>
    <w:p w14:paraId="2707FB10" w14:textId="77777777" w:rsidR="00E81A1D" w:rsidRPr="00E81A1D" w:rsidRDefault="00E81A1D" w:rsidP="00E81A1D">
      <w:pPr>
        <w:jc w:val="both"/>
        <w:rPr>
          <w:b/>
          <w:bCs/>
        </w:rPr>
      </w:pPr>
      <w:r w:rsidRPr="00E81A1D">
        <w:rPr>
          <w:b/>
          <w:bCs/>
        </w:rPr>
        <w:t>Part 2: Macroscopic and Thermodynamic Effects</w:t>
      </w:r>
    </w:p>
    <w:p w14:paraId="7837515A" w14:textId="77777777" w:rsidR="00E81A1D" w:rsidRPr="00E81A1D" w:rsidRDefault="00E81A1D" w:rsidP="00E81A1D">
      <w:pPr>
        <w:jc w:val="both"/>
      </w:pPr>
      <w:r w:rsidRPr="00E81A1D">
        <w:t>While electrical changes happen instantly, thermodynamic changes (like heat and energy accumulation) take time to build up. These graphs prove your system accurately models time-series physics.</w:t>
      </w:r>
    </w:p>
    <w:p w14:paraId="7D38E0E7" w14:textId="77777777" w:rsidR="00E81A1D" w:rsidRPr="00E81A1D" w:rsidRDefault="00E81A1D" w:rsidP="00E81A1D">
      <w:pPr>
        <w:jc w:val="both"/>
        <w:rPr>
          <w:b/>
          <w:bCs/>
        </w:rPr>
      </w:pPr>
      <w:r w:rsidRPr="00E81A1D">
        <w:rPr>
          <w:b/>
          <w:bCs/>
        </w:rPr>
        <w:t>3. Graph 4.8: Energy Consumption vs Time</w:t>
      </w:r>
    </w:p>
    <w:p w14:paraId="0A18FDD3" w14:textId="77777777" w:rsidR="00E81A1D" w:rsidRPr="00E81A1D" w:rsidRDefault="00E81A1D" w:rsidP="00E81A1D">
      <w:pPr>
        <w:numPr>
          <w:ilvl w:val="0"/>
          <w:numId w:val="3"/>
        </w:numPr>
        <w:jc w:val="both"/>
      </w:pPr>
      <w:r w:rsidRPr="00E81A1D">
        <w:rPr>
          <w:b/>
          <w:bCs/>
        </w:rPr>
        <w:t>What you are looking at:</w:t>
      </w:r>
      <w:r w:rsidRPr="00E81A1D">
        <w:t xml:space="preserve"> Energy is the accumulation of Power over time (measured in Joules).</w:t>
      </w:r>
    </w:p>
    <w:p w14:paraId="7BCE3D86" w14:textId="77777777" w:rsidR="00E81A1D" w:rsidRPr="00E81A1D" w:rsidRDefault="00E81A1D" w:rsidP="00E81A1D">
      <w:pPr>
        <w:numPr>
          <w:ilvl w:val="0"/>
          <w:numId w:val="3"/>
        </w:numPr>
        <w:jc w:val="both"/>
      </w:pPr>
      <w:r w:rsidRPr="00E81A1D">
        <w:rPr>
          <w:b/>
          <w:bCs/>
        </w:rPr>
        <w:t>The Detailed Output:</w:t>
      </w:r>
      <w:r w:rsidRPr="00E81A1D">
        <w:t xml:space="preserve"> From 0 to 5 seconds, the slope is very shallow because the 18.60 W load is consuming energy very slowly. However, at 5 seconds, the line aggressively angles upward into a steep, linear climb.</w:t>
      </w:r>
    </w:p>
    <w:p w14:paraId="321B2E86" w14:textId="77777777" w:rsidR="00E81A1D" w:rsidRPr="00E81A1D" w:rsidRDefault="00E81A1D" w:rsidP="00E81A1D">
      <w:pPr>
        <w:numPr>
          <w:ilvl w:val="0"/>
          <w:numId w:val="3"/>
        </w:numPr>
        <w:jc w:val="both"/>
      </w:pPr>
      <w:r w:rsidRPr="00E81A1D">
        <w:rPr>
          <w:b/>
          <w:bCs/>
        </w:rPr>
        <w:t>Presentation Strategy:</w:t>
      </w:r>
      <w:r w:rsidRPr="00E81A1D">
        <w:t xml:space="preserve"> Explain that energy is the integral of power. Because the fault caused the power to spike to 400 W, the system is now rapidly accumulating Joules. This graph is crucial for smart metering; it proves your IoT framework can accurately track how a grid fault violently drives up energy consumption metrics.</w:t>
      </w:r>
    </w:p>
    <w:p w14:paraId="57D4936F" w14:textId="77777777" w:rsidR="00E81A1D" w:rsidRPr="00E81A1D" w:rsidRDefault="00E81A1D" w:rsidP="00E81A1D">
      <w:pPr>
        <w:jc w:val="both"/>
        <w:rPr>
          <w:b/>
          <w:bCs/>
        </w:rPr>
      </w:pPr>
      <w:r w:rsidRPr="00E81A1D">
        <w:rPr>
          <w:b/>
          <w:bCs/>
        </w:rPr>
        <w:t>4. Graph 4.9: Temperature vs Time</w:t>
      </w:r>
    </w:p>
    <w:p w14:paraId="1128F17A" w14:textId="77777777" w:rsidR="00E81A1D" w:rsidRPr="00E81A1D" w:rsidRDefault="00E81A1D" w:rsidP="00E81A1D">
      <w:pPr>
        <w:numPr>
          <w:ilvl w:val="0"/>
          <w:numId w:val="4"/>
        </w:numPr>
        <w:jc w:val="both"/>
      </w:pPr>
      <w:r w:rsidRPr="00E81A1D">
        <w:rPr>
          <w:b/>
          <w:bCs/>
        </w:rPr>
        <w:t>What you are looking at:</w:t>
      </w:r>
      <w:r w:rsidRPr="00E81A1D">
        <w:t xml:space="preserve"> The physical heat of the transmission wires, starting at an ambient 25.00°C.</w:t>
      </w:r>
    </w:p>
    <w:p w14:paraId="6AC49B3A" w14:textId="77777777" w:rsidR="00E81A1D" w:rsidRPr="00E81A1D" w:rsidRDefault="00E81A1D" w:rsidP="00E81A1D">
      <w:pPr>
        <w:numPr>
          <w:ilvl w:val="0"/>
          <w:numId w:val="4"/>
        </w:numPr>
        <w:jc w:val="both"/>
      </w:pPr>
      <w:r w:rsidRPr="00E81A1D">
        <w:rPr>
          <w:b/>
          <w:bCs/>
        </w:rPr>
        <w:lastRenderedPageBreak/>
        <w:t>The Detailed Output:</w:t>
      </w:r>
      <w:r w:rsidRPr="00E81A1D">
        <w:t xml:space="preserve"> Notice that unlike the electrical graphs which snap vertically at 5 seconds, this graph stays flat at 25°C, and then slowly ramps upward after the 5-second mark, reaching over 30°C by the end of the simulation.</w:t>
      </w:r>
    </w:p>
    <w:p w14:paraId="1383EBF8" w14:textId="77777777" w:rsidR="00E81A1D" w:rsidRPr="00E81A1D" w:rsidRDefault="00E81A1D" w:rsidP="00E81A1D">
      <w:pPr>
        <w:numPr>
          <w:ilvl w:val="0"/>
          <w:numId w:val="4"/>
        </w:numPr>
        <w:jc w:val="both"/>
      </w:pPr>
      <w:r w:rsidRPr="00E81A1D">
        <w:rPr>
          <w:b/>
          <w:bCs/>
        </w:rPr>
        <w:t>Presentation Strategy:</w:t>
      </w:r>
      <w:r w:rsidRPr="00E81A1D">
        <w:t xml:space="preserve"> This is a high-level engineering talking point. Tell the examiners: </w:t>
      </w:r>
      <w:r w:rsidRPr="00E81A1D">
        <w:rPr>
          <w:i/>
          <w:iCs/>
        </w:rPr>
        <w:t>"Graph 4.9 perfectly illustrates the physical I²R losses of a transmission line. Wires do not heat up instantly. When our fault current surged to 3.25 A, the thermal energy took time to build up due to the internal resistance of the copper. Our IoT temperature node tracked this thermal runaway exactly as it would occur in a physical substation."</w:t>
      </w:r>
    </w:p>
    <w:p w14:paraId="47005226" w14:textId="77777777" w:rsidR="00E81A1D" w:rsidRPr="00E81A1D" w:rsidRDefault="00E81A1D" w:rsidP="00E81A1D">
      <w:pPr>
        <w:jc w:val="both"/>
        <w:rPr>
          <w:b/>
          <w:bCs/>
        </w:rPr>
      </w:pPr>
      <w:r w:rsidRPr="00E81A1D">
        <w:rPr>
          <w:b/>
          <w:bCs/>
        </w:rPr>
        <w:t>Part 3: IoT Hardware and Edge Performance</w:t>
      </w:r>
    </w:p>
    <w:p w14:paraId="725C5976" w14:textId="77777777" w:rsidR="00E81A1D" w:rsidRPr="00E81A1D" w:rsidRDefault="00E81A1D" w:rsidP="00E81A1D">
      <w:pPr>
        <w:jc w:val="both"/>
      </w:pPr>
      <w:r w:rsidRPr="00E81A1D">
        <w:t>The panel will want to know if the physical sensors you selected are actually reliable enough to be trusted in a real-world smart grid.</w:t>
      </w:r>
    </w:p>
    <w:p w14:paraId="5BE10604" w14:textId="77777777" w:rsidR="00E81A1D" w:rsidRPr="00E81A1D" w:rsidRDefault="00E81A1D" w:rsidP="00E81A1D">
      <w:pPr>
        <w:jc w:val="both"/>
        <w:rPr>
          <w:b/>
          <w:bCs/>
        </w:rPr>
      </w:pPr>
      <w:r w:rsidRPr="00E81A1D">
        <w:rPr>
          <w:b/>
          <w:bCs/>
        </w:rPr>
        <w:t>5. Tables 4.7 &amp; 4.10: Calibration and Accuracy</w:t>
      </w:r>
    </w:p>
    <w:p w14:paraId="62B0B4EC" w14:textId="77777777" w:rsidR="00E81A1D" w:rsidRPr="00E81A1D" w:rsidRDefault="00E81A1D" w:rsidP="00E81A1D">
      <w:pPr>
        <w:numPr>
          <w:ilvl w:val="0"/>
          <w:numId w:val="5"/>
        </w:numPr>
        <w:jc w:val="both"/>
      </w:pPr>
      <w:r w:rsidRPr="00E81A1D">
        <w:rPr>
          <w:b/>
          <w:bCs/>
        </w:rPr>
        <w:t>What you are looking at:</w:t>
      </w:r>
      <w:r w:rsidRPr="00E81A1D">
        <w:t xml:space="preserve"> The performance of your specific hardware modules: the ZMPT101B (Voltage), ACS712 (Current), and DS18B20 (Temperature).</w:t>
      </w:r>
    </w:p>
    <w:p w14:paraId="3019AA09" w14:textId="77777777" w:rsidR="00E81A1D" w:rsidRPr="00E81A1D" w:rsidRDefault="00E81A1D" w:rsidP="00E81A1D">
      <w:pPr>
        <w:numPr>
          <w:ilvl w:val="0"/>
          <w:numId w:val="5"/>
        </w:numPr>
        <w:jc w:val="both"/>
      </w:pPr>
      <w:r w:rsidRPr="00E81A1D">
        <w:rPr>
          <w:b/>
          <w:bCs/>
        </w:rPr>
        <w:t>The Detailed Output:</w:t>
      </w:r>
      <w:r w:rsidRPr="00E81A1D">
        <w:t xml:space="preserve"> Table 4.7 shows that your calibration errors are exceptionally low (all under 1.2%). Table 4.10 confirms that your overall achieved accuracy for Voltage is 99.94%, and Current is 98.89%, easily beating the strict 95.0% industry target.</w:t>
      </w:r>
    </w:p>
    <w:p w14:paraId="639CEF1D" w14:textId="77777777" w:rsidR="00E81A1D" w:rsidRPr="00E81A1D" w:rsidRDefault="00E81A1D" w:rsidP="00E81A1D">
      <w:pPr>
        <w:numPr>
          <w:ilvl w:val="0"/>
          <w:numId w:val="5"/>
        </w:numPr>
        <w:jc w:val="both"/>
      </w:pPr>
      <w:r w:rsidRPr="00E81A1D">
        <w:rPr>
          <w:b/>
          <w:bCs/>
        </w:rPr>
        <w:t>Presentation Strategy:</w:t>
      </w:r>
      <w:r w:rsidRPr="00E81A1D">
        <w:t xml:space="preserve"> Use these tables to defend your hardware choices. You can state, </w:t>
      </w:r>
      <w:r w:rsidRPr="00E81A1D">
        <w:rPr>
          <w:i/>
          <w:iCs/>
        </w:rPr>
        <w:t>"Off-the-shelf IoT sensors are notoriously noisy. However, through rigorous calibration of the ACS712 and ZMPT101B modules, we achieved over 98.7% accuracy across all electrical parameters, proving these cost-effective modules are viable for industrial anomaly detection."</w:t>
      </w:r>
    </w:p>
    <w:p w14:paraId="168E0F31" w14:textId="77777777" w:rsidR="00E81A1D" w:rsidRPr="00E81A1D" w:rsidRDefault="00E81A1D" w:rsidP="00E81A1D">
      <w:pPr>
        <w:jc w:val="both"/>
        <w:rPr>
          <w:b/>
          <w:bCs/>
        </w:rPr>
      </w:pPr>
      <w:r w:rsidRPr="00E81A1D">
        <w:rPr>
          <w:b/>
          <w:bCs/>
        </w:rPr>
        <w:t>6. Table 4.9: Sampling Rate Comparison</w:t>
      </w:r>
    </w:p>
    <w:p w14:paraId="62E9949A" w14:textId="77777777" w:rsidR="00E81A1D" w:rsidRPr="00E81A1D" w:rsidRDefault="00E81A1D" w:rsidP="00E81A1D">
      <w:pPr>
        <w:numPr>
          <w:ilvl w:val="0"/>
          <w:numId w:val="6"/>
        </w:numPr>
        <w:jc w:val="both"/>
      </w:pPr>
      <w:r w:rsidRPr="00E81A1D">
        <w:rPr>
          <w:b/>
          <w:bCs/>
        </w:rPr>
        <w:t>What you are looking at:</w:t>
      </w:r>
      <w:r w:rsidRPr="00E81A1D">
        <w:t xml:space="preserve"> The processing bottlenecks of your distributed nodes.</w:t>
      </w:r>
    </w:p>
    <w:p w14:paraId="35F6D4ED" w14:textId="77777777" w:rsidR="00E81A1D" w:rsidRPr="00E81A1D" w:rsidRDefault="00E81A1D" w:rsidP="00E81A1D">
      <w:pPr>
        <w:numPr>
          <w:ilvl w:val="0"/>
          <w:numId w:val="6"/>
        </w:numPr>
        <w:jc w:val="both"/>
      </w:pPr>
      <w:r w:rsidRPr="00E81A1D">
        <w:rPr>
          <w:b/>
          <w:bCs/>
        </w:rPr>
        <w:t>The Detailed Output:</w:t>
      </w:r>
      <w:r w:rsidRPr="00E81A1D">
        <w:t xml:space="preserve"> The ESP32 ADC (Analog-to-Digital Converter) runs at a blazing fast 1000 Hz with only 1.5 </w:t>
      </w:r>
      <w:proofErr w:type="spellStart"/>
      <w:r w:rsidRPr="00E81A1D">
        <w:t>ms</w:t>
      </w:r>
      <w:proofErr w:type="spellEnd"/>
      <w:r w:rsidRPr="00E81A1D">
        <w:t xml:space="preserve"> of processing delay. In contrast, the MQTT transmission runs at 10 Hz with 100.0 </w:t>
      </w:r>
      <w:proofErr w:type="spellStart"/>
      <w:r w:rsidRPr="00E81A1D">
        <w:t>ms</w:t>
      </w:r>
      <w:proofErr w:type="spellEnd"/>
      <w:r w:rsidRPr="00E81A1D">
        <w:t xml:space="preserve"> of delay.</w:t>
      </w:r>
    </w:p>
    <w:p w14:paraId="59536109" w14:textId="77777777" w:rsidR="00E81A1D" w:rsidRPr="00E81A1D" w:rsidRDefault="00E81A1D" w:rsidP="00E81A1D">
      <w:pPr>
        <w:numPr>
          <w:ilvl w:val="0"/>
          <w:numId w:val="6"/>
        </w:numPr>
        <w:jc w:val="both"/>
      </w:pPr>
      <w:r w:rsidRPr="00E81A1D">
        <w:rPr>
          <w:b/>
          <w:bCs/>
        </w:rPr>
        <w:t>Presentation Strategy:</w:t>
      </w:r>
      <w:r w:rsidRPr="00E81A1D">
        <w:t xml:space="preserve"> This table justifies the entire architecture of your project. Point out the 1.5 </w:t>
      </w:r>
      <w:proofErr w:type="spellStart"/>
      <w:r w:rsidRPr="00E81A1D">
        <w:t>ms</w:t>
      </w:r>
      <w:proofErr w:type="spellEnd"/>
      <w:r w:rsidRPr="00E81A1D">
        <w:t xml:space="preserve"> delay of the ESP32. Explain that by doing the heavy processing locally at the edge (on the ESP32 itself) rather than waiting for the 100.0 </w:t>
      </w:r>
      <w:proofErr w:type="spellStart"/>
      <w:r w:rsidRPr="00E81A1D">
        <w:t>ms</w:t>
      </w:r>
      <w:proofErr w:type="spellEnd"/>
      <w:r w:rsidRPr="00E81A1D">
        <w:t xml:space="preserve"> MQTT cloud transmission, your system can detect and react to a fault 100 times faster.</w:t>
      </w:r>
    </w:p>
    <w:p w14:paraId="46FF35A6" w14:textId="77777777" w:rsidR="00E81A1D" w:rsidRDefault="00E81A1D"/>
    <w:sectPr w:rsidR="00E81A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A7CFF"/>
    <w:multiLevelType w:val="multilevel"/>
    <w:tmpl w:val="5232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E33B07"/>
    <w:multiLevelType w:val="multilevel"/>
    <w:tmpl w:val="59F8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642FE5"/>
    <w:multiLevelType w:val="multilevel"/>
    <w:tmpl w:val="311C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77200E"/>
    <w:multiLevelType w:val="multilevel"/>
    <w:tmpl w:val="D5AC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D439FE"/>
    <w:multiLevelType w:val="multilevel"/>
    <w:tmpl w:val="E9B0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4E7C11"/>
    <w:multiLevelType w:val="multilevel"/>
    <w:tmpl w:val="CA1C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0182604">
    <w:abstractNumId w:val="2"/>
  </w:num>
  <w:num w:numId="2" w16cid:durableId="1988431650">
    <w:abstractNumId w:val="3"/>
  </w:num>
  <w:num w:numId="3" w16cid:durableId="2144618715">
    <w:abstractNumId w:val="1"/>
  </w:num>
  <w:num w:numId="4" w16cid:durableId="836578255">
    <w:abstractNumId w:val="0"/>
  </w:num>
  <w:num w:numId="5" w16cid:durableId="1279723581">
    <w:abstractNumId w:val="5"/>
  </w:num>
  <w:num w:numId="6" w16cid:durableId="6909547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644"/>
    <w:rsid w:val="001A396E"/>
    <w:rsid w:val="002A4644"/>
    <w:rsid w:val="00304958"/>
    <w:rsid w:val="00797FD0"/>
    <w:rsid w:val="00825671"/>
    <w:rsid w:val="00A262B5"/>
    <w:rsid w:val="00C26226"/>
    <w:rsid w:val="00DF51B4"/>
    <w:rsid w:val="00E81A1D"/>
    <w:rsid w:val="00F50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5B7BD"/>
  <w15:chartTrackingRefBased/>
  <w15:docId w15:val="{2BDBD375-A4B6-4FBB-92BF-EA592F35B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64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A464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A464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A464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A464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A46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6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6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6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64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A464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A464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A464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A464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A46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6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6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644"/>
    <w:rPr>
      <w:rFonts w:eastAsiaTheme="majorEastAsia" w:cstheme="majorBidi"/>
      <w:color w:val="272727" w:themeColor="text1" w:themeTint="D8"/>
    </w:rPr>
  </w:style>
  <w:style w:type="paragraph" w:styleId="Title">
    <w:name w:val="Title"/>
    <w:basedOn w:val="Normal"/>
    <w:next w:val="Normal"/>
    <w:link w:val="TitleChar"/>
    <w:uiPriority w:val="10"/>
    <w:qFormat/>
    <w:rsid w:val="002A46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6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6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6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644"/>
    <w:pPr>
      <w:spacing w:before="160"/>
      <w:jc w:val="center"/>
    </w:pPr>
    <w:rPr>
      <w:i/>
      <w:iCs/>
      <w:color w:val="404040" w:themeColor="text1" w:themeTint="BF"/>
    </w:rPr>
  </w:style>
  <w:style w:type="character" w:customStyle="1" w:styleId="QuoteChar">
    <w:name w:val="Quote Char"/>
    <w:basedOn w:val="DefaultParagraphFont"/>
    <w:link w:val="Quote"/>
    <w:uiPriority w:val="29"/>
    <w:rsid w:val="002A4644"/>
    <w:rPr>
      <w:i/>
      <w:iCs/>
      <w:color w:val="404040" w:themeColor="text1" w:themeTint="BF"/>
    </w:rPr>
  </w:style>
  <w:style w:type="paragraph" w:styleId="ListParagraph">
    <w:name w:val="List Paragraph"/>
    <w:basedOn w:val="Normal"/>
    <w:uiPriority w:val="34"/>
    <w:qFormat/>
    <w:rsid w:val="002A4644"/>
    <w:pPr>
      <w:ind w:left="720"/>
      <w:contextualSpacing/>
    </w:pPr>
  </w:style>
  <w:style w:type="character" w:styleId="IntenseEmphasis">
    <w:name w:val="Intense Emphasis"/>
    <w:basedOn w:val="DefaultParagraphFont"/>
    <w:uiPriority w:val="21"/>
    <w:qFormat/>
    <w:rsid w:val="002A4644"/>
    <w:rPr>
      <w:i/>
      <w:iCs/>
      <w:color w:val="2E74B5" w:themeColor="accent1" w:themeShade="BF"/>
    </w:rPr>
  </w:style>
  <w:style w:type="paragraph" w:styleId="IntenseQuote">
    <w:name w:val="Intense Quote"/>
    <w:basedOn w:val="Normal"/>
    <w:next w:val="Normal"/>
    <w:link w:val="IntenseQuoteChar"/>
    <w:uiPriority w:val="30"/>
    <w:qFormat/>
    <w:rsid w:val="002A464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A4644"/>
    <w:rPr>
      <w:i/>
      <w:iCs/>
      <w:color w:val="2E74B5" w:themeColor="accent1" w:themeShade="BF"/>
    </w:rPr>
  </w:style>
  <w:style w:type="character" w:styleId="IntenseReference">
    <w:name w:val="Intense Reference"/>
    <w:basedOn w:val="DefaultParagraphFont"/>
    <w:uiPriority w:val="32"/>
    <w:qFormat/>
    <w:rsid w:val="002A464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998</Words>
  <Characters>5694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Fredrick John</dc:creator>
  <cp:keywords/>
  <dc:description/>
  <cp:lastModifiedBy>Fredrick John</cp:lastModifiedBy>
  <cp:revision>2</cp:revision>
  <dcterms:created xsi:type="dcterms:W3CDTF">2026-07-14T10:32:00Z</dcterms:created>
  <dcterms:modified xsi:type="dcterms:W3CDTF">2026-07-14T11:38:00Z</dcterms:modified>
</cp:coreProperties>
</file>