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E6B8B" w:rsidRDefault="00164B5D">
      <w:pPr>
        <w:tabs>
          <w:tab w:val="left" w:pos="7740"/>
        </w:tabs>
        <w:spacing w:after="280"/>
        <w:jc w:val="center"/>
        <w:rPr>
          <w:b/>
          <w:sz w:val="32"/>
          <w:szCs w:val="32"/>
        </w:rPr>
      </w:pPr>
      <w:r>
        <w:rPr>
          <w:b/>
          <w:sz w:val="32"/>
          <w:szCs w:val="32"/>
        </w:rPr>
        <w:t>Planning and Estimating the Cost of Constructing Sustainable Housing in Kenya.</w:t>
      </w:r>
    </w:p>
    <w:p w14:paraId="00000002" w14:textId="77777777" w:rsidR="006E6B8B" w:rsidRDefault="006E6B8B">
      <w:pPr>
        <w:pBdr>
          <w:top w:val="nil"/>
          <w:left w:val="nil"/>
          <w:bottom w:val="nil"/>
          <w:right w:val="nil"/>
          <w:between w:val="nil"/>
        </w:pBdr>
        <w:spacing w:before="280" w:after="280"/>
        <w:jc w:val="center"/>
        <w:rPr>
          <w:color w:val="000000"/>
        </w:rPr>
      </w:pPr>
    </w:p>
    <w:p w14:paraId="00000003" w14:textId="77777777" w:rsidR="006E6B8B" w:rsidRDefault="006E6B8B">
      <w:pPr>
        <w:pBdr>
          <w:top w:val="nil"/>
          <w:left w:val="nil"/>
          <w:bottom w:val="nil"/>
          <w:right w:val="nil"/>
          <w:between w:val="nil"/>
        </w:pBdr>
        <w:spacing w:before="280" w:after="280"/>
        <w:jc w:val="center"/>
        <w:rPr>
          <w:color w:val="000000"/>
        </w:rPr>
      </w:pPr>
    </w:p>
    <w:p w14:paraId="00000004" w14:textId="77777777" w:rsidR="006E6B8B" w:rsidRDefault="00164B5D">
      <w:pPr>
        <w:pBdr>
          <w:top w:val="nil"/>
          <w:left w:val="nil"/>
          <w:bottom w:val="nil"/>
          <w:right w:val="nil"/>
          <w:between w:val="nil"/>
        </w:pBdr>
        <w:spacing w:before="280" w:after="280"/>
        <w:jc w:val="center"/>
        <w:rPr>
          <w:color w:val="000000"/>
        </w:rPr>
      </w:pPr>
      <w:r>
        <w:rPr>
          <w:color w:val="000000"/>
        </w:rPr>
        <w:t>By</w:t>
      </w:r>
    </w:p>
    <w:p w14:paraId="00000005" w14:textId="77777777" w:rsidR="006E6B8B" w:rsidRDefault="00164B5D">
      <w:pPr>
        <w:spacing w:before="280" w:after="280"/>
        <w:jc w:val="center"/>
      </w:pPr>
      <w:r>
        <w:t>Fredah Kioko- 103428</w:t>
      </w:r>
    </w:p>
    <w:p w14:paraId="00000006" w14:textId="77777777" w:rsidR="006E6B8B" w:rsidRDefault="00164B5D">
      <w:pPr>
        <w:spacing w:before="280" w:after="280"/>
        <w:jc w:val="center"/>
      </w:pPr>
      <w:r>
        <w:t>Lydia Kahuria-110789</w:t>
      </w:r>
    </w:p>
    <w:p w14:paraId="00000007" w14:textId="77777777" w:rsidR="006E6B8B" w:rsidRDefault="00164B5D">
      <w:pPr>
        <w:spacing w:before="280" w:after="280"/>
        <w:jc w:val="center"/>
      </w:pPr>
      <w:r>
        <w:t>Lilian Thairu- 111878</w:t>
      </w:r>
    </w:p>
    <w:p w14:paraId="00000008" w14:textId="77777777" w:rsidR="006E6B8B" w:rsidRDefault="00164B5D">
      <w:pPr>
        <w:spacing w:before="280" w:after="280"/>
        <w:jc w:val="center"/>
      </w:pPr>
      <w:r>
        <w:t xml:space="preserve">Melody </w:t>
      </w:r>
      <w:proofErr w:type="spellStart"/>
      <w:r>
        <w:t>Muthama</w:t>
      </w:r>
      <w:proofErr w:type="spellEnd"/>
      <w:r>
        <w:t>- 111445</w:t>
      </w:r>
    </w:p>
    <w:p w14:paraId="00000009" w14:textId="77777777" w:rsidR="006E6B8B" w:rsidRDefault="006E6B8B">
      <w:pPr>
        <w:spacing w:before="280" w:after="280"/>
        <w:jc w:val="center"/>
      </w:pPr>
    </w:p>
    <w:p w14:paraId="0000000A" w14:textId="77777777" w:rsidR="006E6B8B" w:rsidRDefault="006E6B8B">
      <w:pPr>
        <w:spacing w:before="280" w:after="280"/>
        <w:jc w:val="center"/>
      </w:pPr>
    </w:p>
    <w:p w14:paraId="0000000B" w14:textId="77777777" w:rsidR="006E6B8B" w:rsidRDefault="00164B5D">
      <w:pPr>
        <w:jc w:val="center"/>
      </w:pPr>
      <w:r>
        <w:t xml:space="preserve">An Information Systems Project Proposal Submitted to the Faculty of Information Technology in partial </w:t>
      </w:r>
      <w:proofErr w:type="spellStart"/>
      <w:r>
        <w:t>fulfillment</w:t>
      </w:r>
      <w:proofErr w:type="spellEnd"/>
      <w:r>
        <w:t xml:space="preserve"> of the requirements for the award of the Bachelor’s Degree of Business Information Technology</w:t>
      </w:r>
    </w:p>
    <w:p w14:paraId="0000000C" w14:textId="77777777" w:rsidR="006E6B8B" w:rsidRDefault="006E6B8B">
      <w:pPr>
        <w:jc w:val="center"/>
      </w:pPr>
    </w:p>
    <w:p w14:paraId="0000000D" w14:textId="77777777" w:rsidR="006E6B8B" w:rsidRDefault="006E6B8B">
      <w:pPr>
        <w:jc w:val="center"/>
      </w:pPr>
    </w:p>
    <w:p w14:paraId="0000000E" w14:textId="77777777" w:rsidR="006E6B8B" w:rsidRDefault="00164B5D">
      <w:pPr>
        <w:spacing w:before="280" w:after="280"/>
        <w:jc w:val="center"/>
        <w:rPr>
          <w:sz w:val="28"/>
          <w:szCs w:val="28"/>
        </w:rPr>
      </w:pPr>
      <w:r>
        <w:t>Research Methodology</w:t>
      </w:r>
    </w:p>
    <w:p w14:paraId="0000000F" w14:textId="77777777" w:rsidR="006E6B8B" w:rsidRDefault="00164B5D">
      <w:pPr>
        <w:spacing w:before="280" w:after="280"/>
        <w:jc w:val="center"/>
        <w:rPr>
          <w:b/>
          <w:sz w:val="32"/>
          <w:szCs w:val="32"/>
        </w:rPr>
      </w:pPr>
      <w:r>
        <w:rPr>
          <w:b/>
          <w:sz w:val="32"/>
          <w:szCs w:val="32"/>
        </w:rPr>
        <w:t>Strathmore University</w:t>
      </w:r>
    </w:p>
    <w:p w14:paraId="00000010" w14:textId="77777777" w:rsidR="006E6B8B" w:rsidRDefault="00164B5D">
      <w:pPr>
        <w:spacing w:before="280" w:after="280"/>
        <w:jc w:val="center"/>
      </w:pPr>
      <w:r>
        <w:t>Apr</w:t>
      </w:r>
      <w:r>
        <w:t>il 2020</w:t>
      </w:r>
    </w:p>
    <w:p w14:paraId="00000011" w14:textId="77777777" w:rsidR="006E6B8B" w:rsidRDefault="006E6B8B">
      <w:pPr>
        <w:sectPr w:rsidR="006E6B8B">
          <w:headerReference w:type="default" r:id="rId8"/>
          <w:footerReference w:type="default" r:id="rId9"/>
          <w:footerReference w:type="first" r:id="rId10"/>
          <w:pgSz w:w="12240" w:h="15840"/>
          <w:pgMar w:top="1440" w:right="1440" w:bottom="1440" w:left="1440" w:header="720" w:footer="720" w:gutter="0"/>
          <w:pgNumType w:start="1"/>
          <w:cols w:space="720" w:equalWidth="0">
            <w:col w:w="9360"/>
          </w:cols>
          <w:titlePg/>
        </w:sectPr>
      </w:pPr>
    </w:p>
    <w:p w14:paraId="00000012" w14:textId="77777777" w:rsidR="006E6B8B" w:rsidRDefault="00164B5D">
      <w:pPr>
        <w:pStyle w:val="Heading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Declaration and Approval</w:t>
      </w:r>
    </w:p>
    <w:p w14:paraId="00000013" w14:textId="77777777" w:rsidR="006E6B8B" w:rsidRDefault="006E6B8B"/>
    <w:p w14:paraId="00000014" w14:textId="77777777" w:rsidR="006E6B8B" w:rsidRDefault="00164B5D">
      <w:bookmarkStart w:id="0" w:name="_gjdgxs" w:colFirst="0" w:colLast="0"/>
      <w:bookmarkEnd w:id="0"/>
      <w:r>
        <w:t>We hereby declare that, to the best of our knowledge, this project has not been submitted to any other University for the award of a Bachelor’s Degree.</w:t>
      </w:r>
    </w:p>
    <w:p w14:paraId="00000015" w14:textId="77777777" w:rsidR="006E6B8B" w:rsidRDefault="00164B5D">
      <w:pPr>
        <w:rPr>
          <w:color w:val="FF0000"/>
        </w:rPr>
      </w:pPr>
      <w:r>
        <w:rPr>
          <w:color w:val="FF0000"/>
        </w:rPr>
        <w:t xml:space="preserve">***Delete this comment after correcting***This page should be numbered as roman number ii and not </w:t>
      </w:r>
      <w:proofErr w:type="spellStart"/>
      <w:r>
        <w:rPr>
          <w:color w:val="FF0000"/>
        </w:rPr>
        <w:t>i</w:t>
      </w:r>
      <w:proofErr w:type="spellEnd"/>
      <w:r>
        <w:rPr>
          <w:color w:val="FF0000"/>
        </w:rPr>
        <w:t>. The</w:t>
      </w:r>
      <w:r>
        <w:rPr>
          <w:color w:val="FF0000"/>
        </w:rPr>
        <w:t xml:space="preserve"> title page should however stay as it is with no page number on it.</w:t>
      </w:r>
    </w:p>
    <w:p w14:paraId="00000016" w14:textId="77777777" w:rsidR="006E6B8B" w:rsidRDefault="006E6B8B"/>
    <w:p w14:paraId="00000017" w14:textId="77777777" w:rsidR="006E6B8B" w:rsidRDefault="006E6B8B"/>
    <w:p w14:paraId="00000018" w14:textId="77777777" w:rsidR="006E6B8B" w:rsidRDefault="006E6B8B"/>
    <w:p w14:paraId="00000019" w14:textId="77777777" w:rsidR="006E6B8B" w:rsidRDefault="006E6B8B"/>
    <w:p w14:paraId="0000001A" w14:textId="77777777" w:rsidR="006E6B8B" w:rsidRDefault="006E6B8B"/>
    <w:p w14:paraId="0000001B" w14:textId="77777777" w:rsidR="006E6B8B" w:rsidRDefault="006E6B8B"/>
    <w:p w14:paraId="0000001C" w14:textId="77777777" w:rsidR="006E6B8B" w:rsidRDefault="00164B5D">
      <w:r>
        <w:t xml:space="preserve">Student Number: </w:t>
      </w:r>
    </w:p>
    <w:p w14:paraId="0000001D" w14:textId="77777777" w:rsidR="006E6B8B" w:rsidRDefault="006E6B8B"/>
    <w:p w14:paraId="0000001E" w14:textId="77777777" w:rsidR="006E6B8B" w:rsidRDefault="00164B5D">
      <w:pPr>
        <w:tabs>
          <w:tab w:val="left" w:pos="5325"/>
        </w:tabs>
      </w:pPr>
      <w:r>
        <w:t>Sign: ________________________</w:t>
      </w:r>
      <w:r>
        <w:tab/>
        <w:t>Date: ________________________</w:t>
      </w:r>
    </w:p>
    <w:p w14:paraId="0000001F" w14:textId="77777777" w:rsidR="006E6B8B" w:rsidRDefault="006E6B8B"/>
    <w:p w14:paraId="00000020" w14:textId="77777777" w:rsidR="006E6B8B" w:rsidRDefault="006E6B8B"/>
    <w:p w14:paraId="00000021" w14:textId="77777777" w:rsidR="006E6B8B" w:rsidRDefault="00164B5D">
      <w:r>
        <w:t xml:space="preserve">Student Number: </w:t>
      </w:r>
    </w:p>
    <w:p w14:paraId="00000022" w14:textId="77777777" w:rsidR="006E6B8B" w:rsidRDefault="006E6B8B"/>
    <w:p w14:paraId="00000023" w14:textId="77777777" w:rsidR="006E6B8B" w:rsidRDefault="00164B5D">
      <w:pPr>
        <w:tabs>
          <w:tab w:val="left" w:pos="5325"/>
        </w:tabs>
      </w:pPr>
      <w:r>
        <w:t>Sign: ________________________</w:t>
      </w:r>
      <w:r>
        <w:tab/>
      </w:r>
      <w:r>
        <w:t>Date: ________________________</w:t>
      </w:r>
    </w:p>
    <w:p w14:paraId="00000024" w14:textId="77777777" w:rsidR="006E6B8B" w:rsidRDefault="006E6B8B"/>
    <w:p w14:paraId="00000025" w14:textId="77777777" w:rsidR="006E6B8B" w:rsidRDefault="00164B5D">
      <w:r>
        <w:t xml:space="preserve">Student Number: </w:t>
      </w:r>
    </w:p>
    <w:p w14:paraId="00000026" w14:textId="77777777" w:rsidR="006E6B8B" w:rsidRDefault="006E6B8B"/>
    <w:p w14:paraId="00000027" w14:textId="77777777" w:rsidR="006E6B8B" w:rsidRDefault="00164B5D">
      <w:pPr>
        <w:tabs>
          <w:tab w:val="left" w:pos="5325"/>
        </w:tabs>
      </w:pPr>
      <w:r>
        <w:t>Sign: ________________________</w:t>
      </w:r>
      <w:r>
        <w:tab/>
        <w:t>Date: ________________________</w:t>
      </w:r>
    </w:p>
    <w:p w14:paraId="00000028" w14:textId="77777777" w:rsidR="006E6B8B" w:rsidRDefault="006E6B8B">
      <w:pPr>
        <w:pStyle w:val="Heading1"/>
        <w:jc w:val="center"/>
        <w:rPr>
          <w:rFonts w:ascii="Times New Roman" w:eastAsia="Times New Roman" w:hAnsi="Times New Roman" w:cs="Times New Roman"/>
          <w:color w:val="000000"/>
          <w:sz w:val="24"/>
          <w:szCs w:val="24"/>
        </w:rPr>
      </w:pPr>
    </w:p>
    <w:p w14:paraId="00000029" w14:textId="77777777" w:rsidR="006E6B8B" w:rsidRDefault="006E6B8B">
      <w:pPr>
        <w:pStyle w:val="Heading1"/>
        <w:jc w:val="center"/>
        <w:rPr>
          <w:rFonts w:ascii="Times New Roman" w:eastAsia="Times New Roman" w:hAnsi="Times New Roman" w:cs="Times New Roman"/>
          <w:color w:val="000000"/>
          <w:sz w:val="24"/>
          <w:szCs w:val="24"/>
        </w:rPr>
      </w:pPr>
    </w:p>
    <w:p w14:paraId="0000002A" w14:textId="77777777" w:rsidR="006E6B8B" w:rsidRDefault="006E6B8B">
      <w:pPr>
        <w:pStyle w:val="Heading1"/>
        <w:jc w:val="center"/>
        <w:rPr>
          <w:rFonts w:ascii="Times New Roman" w:eastAsia="Times New Roman" w:hAnsi="Times New Roman" w:cs="Times New Roman"/>
          <w:color w:val="000000"/>
          <w:sz w:val="24"/>
          <w:szCs w:val="24"/>
        </w:rPr>
      </w:pPr>
    </w:p>
    <w:p w14:paraId="0000002B" w14:textId="77777777" w:rsidR="006E6B8B" w:rsidRDefault="006E6B8B">
      <w:pPr>
        <w:pStyle w:val="Heading1"/>
        <w:jc w:val="center"/>
        <w:rPr>
          <w:rFonts w:ascii="Times New Roman" w:eastAsia="Times New Roman" w:hAnsi="Times New Roman" w:cs="Times New Roman"/>
          <w:color w:val="000000"/>
          <w:sz w:val="24"/>
          <w:szCs w:val="24"/>
        </w:rPr>
      </w:pPr>
    </w:p>
    <w:p w14:paraId="0000002C" w14:textId="77777777" w:rsidR="006E6B8B" w:rsidRDefault="006E6B8B">
      <w:pPr>
        <w:pStyle w:val="Heading1"/>
        <w:jc w:val="center"/>
        <w:rPr>
          <w:rFonts w:ascii="Times New Roman" w:eastAsia="Times New Roman" w:hAnsi="Times New Roman" w:cs="Times New Roman"/>
          <w:color w:val="000000"/>
          <w:sz w:val="24"/>
          <w:szCs w:val="24"/>
        </w:rPr>
      </w:pPr>
    </w:p>
    <w:p w14:paraId="0000002D" w14:textId="77777777" w:rsidR="006E6B8B" w:rsidRDefault="006E6B8B">
      <w:pPr>
        <w:pStyle w:val="Heading1"/>
        <w:jc w:val="center"/>
        <w:rPr>
          <w:rFonts w:ascii="Times New Roman" w:eastAsia="Times New Roman" w:hAnsi="Times New Roman" w:cs="Times New Roman"/>
          <w:color w:val="000000"/>
          <w:sz w:val="24"/>
          <w:szCs w:val="24"/>
        </w:rPr>
      </w:pPr>
    </w:p>
    <w:p w14:paraId="0000002E" w14:textId="77777777" w:rsidR="006E6B8B" w:rsidRDefault="006E6B8B">
      <w:pPr>
        <w:pStyle w:val="Heading1"/>
        <w:jc w:val="center"/>
        <w:rPr>
          <w:rFonts w:ascii="Times New Roman" w:eastAsia="Times New Roman" w:hAnsi="Times New Roman" w:cs="Times New Roman"/>
          <w:color w:val="000000"/>
          <w:sz w:val="24"/>
          <w:szCs w:val="24"/>
        </w:rPr>
      </w:pPr>
    </w:p>
    <w:p w14:paraId="0000002F" w14:textId="77777777" w:rsidR="006E6B8B" w:rsidRDefault="006E6B8B">
      <w:pPr>
        <w:pStyle w:val="Heading1"/>
        <w:jc w:val="center"/>
        <w:rPr>
          <w:rFonts w:ascii="Times New Roman" w:eastAsia="Times New Roman" w:hAnsi="Times New Roman" w:cs="Times New Roman"/>
          <w:color w:val="000000"/>
          <w:sz w:val="24"/>
          <w:szCs w:val="24"/>
        </w:rPr>
      </w:pPr>
    </w:p>
    <w:p w14:paraId="00000030" w14:textId="77777777" w:rsidR="006E6B8B" w:rsidRDefault="006E6B8B">
      <w:pPr>
        <w:pStyle w:val="Heading1"/>
        <w:jc w:val="center"/>
        <w:rPr>
          <w:rFonts w:ascii="Times New Roman" w:eastAsia="Times New Roman" w:hAnsi="Times New Roman" w:cs="Times New Roman"/>
          <w:color w:val="000000"/>
          <w:sz w:val="24"/>
          <w:szCs w:val="24"/>
        </w:rPr>
      </w:pPr>
    </w:p>
    <w:p w14:paraId="00000031" w14:textId="77777777" w:rsidR="006E6B8B" w:rsidRDefault="00164B5D">
      <w:pPr>
        <w:pStyle w:val="Heading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Abstract</w:t>
      </w:r>
    </w:p>
    <w:p w14:paraId="00000032" w14:textId="77777777" w:rsidR="006E6B8B" w:rsidRDefault="00164B5D">
      <w:r>
        <w:br w:type="page"/>
      </w:r>
    </w:p>
    <w:p w14:paraId="00000033" w14:textId="77777777" w:rsidR="006E6B8B" w:rsidRDefault="00164B5D">
      <w:pPr>
        <w:pStyle w:val="Heading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Table of Contents</w:t>
      </w:r>
    </w:p>
    <w:p w14:paraId="00000034" w14:textId="77777777" w:rsidR="006E6B8B" w:rsidRDefault="00164B5D">
      <w:r>
        <w:br w:type="page"/>
      </w:r>
    </w:p>
    <w:p w14:paraId="00000035" w14:textId="77777777" w:rsidR="006E6B8B" w:rsidRDefault="00164B5D">
      <w:pPr>
        <w:pStyle w:val="Heading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List of Tables (if any)</w:t>
      </w:r>
    </w:p>
    <w:p w14:paraId="00000036" w14:textId="77777777" w:rsidR="006E6B8B" w:rsidRDefault="006E6B8B">
      <w:pPr>
        <w:spacing w:before="280" w:after="280"/>
      </w:pPr>
    </w:p>
    <w:p w14:paraId="00000037" w14:textId="77777777" w:rsidR="006E6B8B" w:rsidRDefault="006E6B8B">
      <w:pPr>
        <w:spacing w:before="280" w:after="280"/>
      </w:pPr>
    </w:p>
    <w:p w14:paraId="00000038" w14:textId="77777777" w:rsidR="006E6B8B" w:rsidRDefault="006E6B8B">
      <w:pPr>
        <w:spacing w:before="280" w:after="280"/>
      </w:pPr>
    </w:p>
    <w:p w14:paraId="00000039" w14:textId="77777777" w:rsidR="006E6B8B" w:rsidRDefault="006E6B8B">
      <w:pPr>
        <w:spacing w:before="280" w:after="280"/>
      </w:pPr>
    </w:p>
    <w:p w14:paraId="0000003A" w14:textId="77777777" w:rsidR="006E6B8B" w:rsidRDefault="006E6B8B">
      <w:pPr>
        <w:spacing w:before="280" w:after="280"/>
      </w:pPr>
    </w:p>
    <w:p w14:paraId="0000003B" w14:textId="77777777" w:rsidR="006E6B8B" w:rsidRDefault="006E6B8B">
      <w:pPr>
        <w:spacing w:before="280" w:after="280"/>
      </w:pPr>
    </w:p>
    <w:p w14:paraId="0000003C" w14:textId="77777777" w:rsidR="006E6B8B" w:rsidRDefault="006E6B8B">
      <w:pPr>
        <w:spacing w:before="280" w:after="280"/>
      </w:pPr>
    </w:p>
    <w:p w14:paraId="0000003D" w14:textId="77777777" w:rsidR="006E6B8B" w:rsidRDefault="00164B5D">
      <w:pPr>
        <w:rPr>
          <w:b/>
        </w:rPr>
      </w:pPr>
      <w:r>
        <w:br w:type="page"/>
      </w:r>
    </w:p>
    <w:p w14:paraId="0000003E" w14:textId="77777777" w:rsidR="006E6B8B" w:rsidRDefault="00164B5D">
      <w:pPr>
        <w:pStyle w:val="Heading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List of Figures (if any)</w:t>
      </w:r>
    </w:p>
    <w:p w14:paraId="0000003F" w14:textId="77777777" w:rsidR="006E6B8B" w:rsidRDefault="00164B5D">
      <w:pPr>
        <w:sectPr w:rsidR="006E6B8B">
          <w:pgSz w:w="12240" w:h="15840"/>
          <w:pgMar w:top="1440" w:right="1440" w:bottom="1440" w:left="1440" w:header="720" w:footer="720" w:gutter="0"/>
          <w:pgNumType w:start="1"/>
          <w:cols w:space="720" w:equalWidth="0">
            <w:col w:w="9360"/>
          </w:cols>
        </w:sectPr>
      </w:pPr>
      <w:r>
        <w:br w:type="page"/>
      </w:r>
    </w:p>
    <w:p w14:paraId="00000040" w14:textId="77777777" w:rsidR="006E6B8B" w:rsidRDefault="00164B5D">
      <w:pPr>
        <w:pStyle w:val="Heading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Chapter 1: Introduction</w:t>
      </w:r>
    </w:p>
    <w:p w14:paraId="00000041" w14:textId="77777777" w:rsidR="006E6B8B" w:rsidRDefault="00164B5D">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Background </w:t>
      </w:r>
    </w:p>
    <w:p w14:paraId="00000042" w14:textId="77777777" w:rsidR="006E6B8B" w:rsidRDefault="00164B5D">
      <w:pPr>
        <w:spacing w:before="280" w:after="280"/>
        <w:rPr>
          <w:i/>
        </w:rPr>
      </w:pPr>
      <w:r>
        <w:rPr>
          <w:i/>
        </w:rPr>
        <w:t>[Should be more than three paragraphs. Include citations]</w:t>
      </w:r>
    </w:p>
    <w:p w14:paraId="00000043" w14:textId="77777777" w:rsidR="006E6B8B" w:rsidRDefault="006E6B8B">
      <w:pPr>
        <w:spacing w:before="280" w:after="280"/>
      </w:pPr>
    </w:p>
    <w:p w14:paraId="00000044" w14:textId="77777777" w:rsidR="006E6B8B" w:rsidRDefault="006E6B8B">
      <w:pPr>
        <w:jc w:val="both"/>
      </w:pPr>
    </w:p>
    <w:p w14:paraId="00000045" w14:textId="77777777" w:rsidR="006E6B8B" w:rsidRDefault="006E6B8B">
      <w:pPr>
        <w:pBdr>
          <w:top w:val="nil"/>
          <w:left w:val="nil"/>
          <w:bottom w:val="nil"/>
          <w:right w:val="nil"/>
          <w:between w:val="nil"/>
        </w:pBdr>
        <w:spacing w:after="0"/>
        <w:ind w:left="360"/>
        <w:rPr>
          <w:color w:val="000000"/>
        </w:rPr>
      </w:pPr>
    </w:p>
    <w:p w14:paraId="00000046" w14:textId="77777777" w:rsidR="006E6B8B" w:rsidRDefault="006E6B8B">
      <w:pPr>
        <w:keepNext/>
        <w:pBdr>
          <w:top w:val="nil"/>
          <w:left w:val="nil"/>
          <w:bottom w:val="nil"/>
          <w:right w:val="nil"/>
          <w:between w:val="nil"/>
        </w:pBdr>
        <w:spacing w:before="0"/>
        <w:ind w:left="360"/>
        <w:jc w:val="center"/>
        <w:rPr>
          <w:color w:val="000000"/>
        </w:rPr>
      </w:pPr>
    </w:p>
    <w:p w14:paraId="00000047" w14:textId="77777777" w:rsidR="006E6B8B" w:rsidRDefault="006E6B8B">
      <w:pPr>
        <w:pBdr>
          <w:top w:val="nil"/>
          <w:left w:val="nil"/>
          <w:bottom w:val="nil"/>
          <w:right w:val="nil"/>
          <w:between w:val="nil"/>
        </w:pBdr>
        <w:ind w:left="360"/>
        <w:jc w:val="center"/>
        <w:rPr>
          <w:color w:val="000000"/>
        </w:rPr>
      </w:pPr>
    </w:p>
    <w:p w14:paraId="00000048" w14:textId="77777777" w:rsidR="006E6B8B" w:rsidRDefault="006E6B8B"/>
    <w:p w14:paraId="00000049" w14:textId="77777777" w:rsidR="006E6B8B" w:rsidRDefault="00164B5D">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Challenge Definition</w:t>
      </w:r>
      <w:r>
        <w:rPr>
          <w:rFonts w:ascii="Times New Roman" w:eastAsia="Times New Roman" w:hAnsi="Times New Roman" w:cs="Times New Roman"/>
          <w:color w:val="000000"/>
          <w:sz w:val="24"/>
          <w:szCs w:val="24"/>
        </w:rPr>
        <w:tab/>
      </w:r>
    </w:p>
    <w:p w14:paraId="0000004B" w14:textId="278E554B" w:rsidR="006E6B8B" w:rsidRDefault="00FD4ACA">
      <w:pPr>
        <w:spacing w:before="280" w:after="280"/>
      </w:pPr>
      <w:r>
        <w:t>At least 1000 people In  Kenya have lost their houses due to government demolition and do not get any compensation</w:t>
      </w:r>
      <w:sdt>
        <w:sdtPr>
          <w:id w:val="-1021622598"/>
          <w:citation/>
        </w:sdtPr>
        <w:sdtContent>
          <w:r>
            <w:fldChar w:fldCharType="begin"/>
          </w:r>
          <w:r>
            <w:instrText xml:space="preserve"> CITATION Col20 \l 2057 </w:instrText>
          </w:r>
          <w:r>
            <w:fldChar w:fldCharType="separate"/>
          </w:r>
          <w:r>
            <w:rPr>
              <w:noProof/>
            </w:rPr>
            <w:t xml:space="preserve"> (Omullo, 2020)</w:t>
          </w:r>
          <w:r>
            <w:fldChar w:fldCharType="end"/>
          </w:r>
        </w:sdtContent>
      </w:sdt>
      <w:r>
        <w:t>. The tenants are issued eviction notices late hence low income bracket time tenants do not have ample time to prepare</w:t>
      </w:r>
      <w:r w:rsidR="00EC015C">
        <w:t>. It has also been proven that some of the demolitions are illegal documentations that are created to back their crude ways</w:t>
      </w:r>
      <w:sdt>
        <w:sdtPr>
          <w:id w:val="1543400639"/>
          <w:citation/>
        </w:sdtPr>
        <w:sdtContent>
          <w:r w:rsidR="00EC015C">
            <w:fldChar w:fldCharType="begin"/>
          </w:r>
          <w:r w:rsidR="00EC015C">
            <w:instrText xml:space="preserve"> CITATION Dai20 \l 2057 </w:instrText>
          </w:r>
          <w:r w:rsidR="00EC015C">
            <w:fldChar w:fldCharType="separate"/>
          </w:r>
          <w:r w:rsidR="00EC015C">
            <w:rPr>
              <w:noProof/>
            </w:rPr>
            <w:t xml:space="preserve"> (Maritim, 2020)</w:t>
          </w:r>
          <w:r w:rsidR="00EC015C">
            <w:fldChar w:fldCharType="end"/>
          </w:r>
        </w:sdtContent>
      </w:sdt>
      <w:r w:rsidR="00EC015C">
        <w:t>. Therefore, this poses as a threat to the locals.</w:t>
      </w:r>
    </w:p>
    <w:p w14:paraId="1A6ADA91" w14:textId="594A1F7A" w:rsidR="00EC015C" w:rsidRDefault="00EC015C">
      <w:pPr>
        <w:spacing w:before="280" w:after="280"/>
      </w:pPr>
      <w:r>
        <w:t>Furthermore, there is a</w:t>
      </w:r>
      <w:r w:rsidR="009579A8">
        <w:t>n Affordable Housing Programme (AHP)</w:t>
      </w:r>
      <w:r>
        <w:t xml:space="preserve"> that has been created by the government known as Boma Yangu </w:t>
      </w:r>
      <w:r w:rsidR="009579A8">
        <w:t xml:space="preserve">that aims to facilitate ownership of affordable and decent housing for Kenyans </w:t>
      </w:r>
      <w:sdt>
        <w:sdtPr>
          <w:id w:val="750233082"/>
          <w:citation/>
        </w:sdtPr>
        <w:sdtContent>
          <w:r w:rsidR="009579A8">
            <w:fldChar w:fldCharType="begin"/>
          </w:r>
          <w:r w:rsidR="009579A8">
            <w:instrText xml:space="preserve"> CITATION Pau19 \l 2057 </w:instrText>
          </w:r>
          <w:r w:rsidR="009579A8">
            <w:fldChar w:fldCharType="separate"/>
          </w:r>
          <w:r w:rsidR="009579A8">
            <w:rPr>
              <w:noProof/>
            </w:rPr>
            <w:t>(Kairu, 2019)</w:t>
          </w:r>
          <w:r w:rsidR="009579A8">
            <w:fldChar w:fldCharType="end"/>
          </w:r>
        </w:sdtContent>
      </w:sdt>
      <w:r>
        <w:t>.</w:t>
      </w:r>
      <w:r w:rsidR="008D5FFF">
        <w:t xml:space="preserve"> However, issues have risen concerning this pro</w:t>
      </w:r>
      <w:r w:rsidR="002B6D9D">
        <w:t>ject. People claiming to be in a position to allocate the locals houses in the affordable housing program are taking advantage of Kenyans</w:t>
      </w:r>
      <w:r w:rsidR="009579A8">
        <w:t xml:space="preserve"> </w:t>
      </w:r>
      <w:sdt>
        <w:sdtPr>
          <w:id w:val="396251819"/>
          <w:citation/>
        </w:sdtPr>
        <w:sdtContent>
          <w:r w:rsidR="009579A8">
            <w:fldChar w:fldCharType="begin"/>
          </w:r>
          <w:r w:rsidR="009579A8">
            <w:instrText xml:space="preserve"> CITATION Luc19 \l 2057 </w:instrText>
          </w:r>
          <w:r w:rsidR="009579A8">
            <w:fldChar w:fldCharType="separate"/>
          </w:r>
          <w:r w:rsidR="009579A8">
            <w:rPr>
              <w:noProof/>
            </w:rPr>
            <w:t>(Barasa, 2019)</w:t>
          </w:r>
          <w:r w:rsidR="009579A8">
            <w:fldChar w:fldCharType="end"/>
          </w:r>
        </w:sdtContent>
      </w:sdt>
      <w:r w:rsidR="002B6D9D">
        <w:t xml:space="preserve">. Furthermore, </w:t>
      </w:r>
      <w:r w:rsidR="009579A8">
        <w:t xml:space="preserve">the Kenyan government is </w:t>
      </w:r>
      <w:r w:rsidR="00193AE6">
        <w:t xml:space="preserve">facing a difficult task of convincing foreign investors to help finance the program </w:t>
      </w:r>
      <w:sdt>
        <w:sdtPr>
          <w:id w:val="411357677"/>
          <w:citation/>
        </w:sdtPr>
        <w:sdtContent>
          <w:r w:rsidR="00193AE6">
            <w:fldChar w:fldCharType="begin"/>
          </w:r>
          <w:r w:rsidR="00193AE6">
            <w:instrText xml:space="preserve"> CITATION Mir18 \l 2057 </w:instrText>
          </w:r>
          <w:r w:rsidR="00193AE6">
            <w:fldChar w:fldCharType="separate"/>
          </w:r>
          <w:r w:rsidR="00193AE6">
            <w:rPr>
              <w:noProof/>
            </w:rPr>
            <w:t>(Nkirote, 2018)</w:t>
          </w:r>
          <w:r w:rsidR="00193AE6">
            <w:fldChar w:fldCharType="end"/>
          </w:r>
        </w:sdtContent>
      </w:sdt>
      <w:r w:rsidR="00193AE6">
        <w:t>.</w:t>
      </w:r>
    </w:p>
    <w:p w14:paraId="0000004C" w14:textId="77777777" w:rsidR="006E6B8B" w:rsidRDefault="00164B5D">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Aim / General Objective {Use one of these two alternatives}</w:t>
      </w:r>
    </w:p>
    <w:p w14:paraId="0000004D" w14:textId="77777777" w:rsidR="006E6B8B" w:rsidRDefault="00164B5D">
      <w:pPr>
        <w:spacing w:before="280" w:after="280"/>
        <w:rPr>
          <w:i/>
        </w:rPr>
      </w:pPr>
      <w:r>
        <w:rPr>
          <w:i/>
        </w:rPr>
        <w:t xml:space="preserve"> [This is basically your a</w:t>
      </w:r>
      <w:r>
        <w:rPr>
          <w:i/>
        </w:rPr>
        <w:t>im. Explained in one paragraph]</w:t>
      </w:r>
    </w:p>
    <w:p w14:paraId="0000004E" w14:textId="77777777" w:rsidR="006E6B8B" w:rsidRDefault="00164B5D">
      <w:r>
        <w:lastRenderedPageBreak/>
        <w:t>The aim must be written in paragraph format. It is also called the purpose of the project.</w:t>
      </w:r>
    </w:p>
    <w:p w14:paraId="0000004F" w14:textId="77777777" w:rsidR="006E6B8B" w:rsidRDefault="006E6B8B">
      <w:pPr>
        <w:spacing w:before="280" w:after="280"/>
        <w:rPr>
          <w:i/>
        </w:rPr>
      </w:pPr>
    </w:p>
    <w:p w14:paraId="00000050" w14:textId="77777777" w:rsidR="006E6B8B" w:rsidRDefault="00164B5D">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Specific Objectives</w:t>
      </w:r>
    </w:p>
    <w:p w14:paraId="00000051" w14:textId="77777777" w:rsidR="006E6B8B" w:rsidRDefault="00164B5D">
      <w:pPr>
        <w:spacing w:before="280" w:after="280"/>
        <w:rPr>
          <w:i/>
        </w:rPr>
      </w:pPr>
      <w:r>
        <w:rPr>
          <w:i/>
        </w:rPr>
        <w:t xml:space="preserve"> [These are those things that you will have to do to be able to develop the system that you intend to develo</w:t>
      </w:r>
      <w:r>
        <w:rPr>
          <w:i/>
        </w:rPr>
        <w:t>p. E.g. to investigate the challenges facing those that will use the system; To Design the proposed system; etc]</w:t>
      </w:r>
    </w:p>
    <w:p w14:paraId="00000052" w14:textId="77777777" w:rsidR="006E6B8B" w:rsidRDefault="00164B5D">
      <w:pPr>
        <w:numPr>
          <w:ilvl w:val="0"/>
          <w:numId w:val="1"/>
        </w:numPr>
        <w:tabs>
          <w:tab w:val="left" w:pos="990"/>
        </w:tabs>
        <w:spacing w:after="0" w:line="480" w:lineRule="auto"/>
        <w:ind w:left="1354" w:hanging="994"/>
        <w:jc w:val="both"/>
      </w:pPr>
      <w:r>
        <w:t>To ...</w:t>
      </w:r>
    </w:p>
    <w:p w14:paraId="00000053" w14:textId="77777777" w:rsidR="006E6B8B" w:rsidRDefault="00164B5D">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Justification</w:t>
      </w:r>
    </w:p>
    <w:p w14:paraId="00000054" w14:textId="77777777" w:rsidR="006E6B8B" w:rsidRDefault="00164B5D">
      <w:pPr>
        <w:spacing w:before="280" w:after="280"/>
        <w:rPr>
          <w:i/>
        </w:rPr>
      </w:pPr>
      <w:r>
        <w:rPr>
          <w:i/>
        </w:rPr>
        <w:t>[This is the importance of the project / the value that it will add.]</w:t>
      </w:r>
    </w:p>
    <w:p w14:paraId="00000055" w14:textId="77777777" w:rsidR="006E6B8B" w:rsidRDefault="006E6B8B">
      <w:pPr>
        <w:spacing w:before="280" w:after="280"/>
      </w:pPr>
    </w:p>
    <w:p w14:paraId="00000056" w14:textId="77777777" w:rsidR="006E6B8B" w:rsidRDefault="00164B5D">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Scope and Limitation</w:t>
      </w:r>
    </w:p>
    <w:p w14:paraId="00000057" w14:textId="77777777" w:rsidR="006E6B8B" w:rsidRDefault="00164B5D">
      <w:pPr>
        <w:spacing w:before="280" w:after="280"/>
        <w:rPr>
          <w:i/>
        </w:rPr>
      </w:pPr>
      <w:r>
        <w:rPr>
          <w:i/>
        </w:rPr>
        <w:t>[The extent to which y</w:t>
      </w:r>
      <w:r>
        <w:rPr>
          <w:i/>
        </w:rPr>
        <w:t>ou will develop the application]</w:t>
      </w:r>
    </w:p>
    <w:p w14:paraId="00000058" w14:textId="77777777" w:rsidR="006E6B8B" w:rsidRDefault="006E6B8B">
      <w:pPr>
        <w:spacing w:before="280" w:after="280"/>
      </w:pPr>
    </w:p>
    <w:p w14:paraId="00000059" w14:textId="77777777" w:rsidR="006E6B8B" w:rsidRDefault="006E6B8B">
      <w:pPr>
        <w:spacing w:before="280" w:after="280"/>
      </w:pPr>
    </w:p>
    <w:p w14:paraId="0000005A" w14:textId="77777777" w:rsidR="006E6B8B" w:rsidRDefault="00164B5D">
      <w:r>
        <w:br w:type="page"/>
      </w:r>
    </w:p>
    <w:p w14:paraId="0000005B" w14:textId="77777777" w:rsidR="006E6B8B" w:rsidRDefault="00164B5D">
      <w:pPr>
        <w:pStyle w:val="Heading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Chapter 2: Literature Review</w:t>
      </w:r>
    </w:p>
    <w:p w14:paraId="0000005C" w14:textId="77777777" w:rsidR="006E6B8B" w:rsidRDefault="00164B5D">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Introduction [can be necessary]</w:t>
      </w:r>
    </w:p>
    <w:p w14:paraId="0000005D" w14:textId="77777777" w:rsidR="006E6B8B" w:rsidRDefault="006E6B8B">
      <w:pPr>
        <w:spacing w:before="280" w:after="280"/>
      </w:pPr>
    </w:p>
    <w:p w14:paraId="0000005E" w14:textId="77777777" w:rsidR="006E6B8B" w:rsidRDefault="00164B5D">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Related areas accessed or read</w:t>
      </w:r>
    </w:p>
    <w:p w14:paraId="0000005F" w14:textId="77777777" w:rsidR="006E6B8B" w:rsidRDefault="00164B5D">
      <w:pPr>
        <w:spacing w:before="280" w:after="280"/>
        <w:rPr>
          <w:i/>
        </w:rPr>
      </w:pPr>
      <w:r>
        <w:rPr>
          <w:i/>
        </w:rPr>
        <w:t xml:space="preserve">[You might have some subtitles here depending on the items that you are refereeing to at the initial thinking stage. You can have 3 to 6 subtopics: this could constitute about 2 to 4 pages: Note: The words </w:t>
      </w:r>
      <w:r>
        <w:rPr>
          <w:b/>
          <w:i/>
          <w:u w:val="single"/>
        </w:rPr>
        <w:t>Related areas Accessed or read</w:t>
      </w:r>
      <w:r>
        <w:rPr>
          <w:i/>
        </w:rPr>
        <w:t xml:space="preserve"> is not a topic but </w:t>
      </w:r>
      <w:r>
        <w:rPr>
          <w:i/>
        </w:rPr>
        <w:t>rather your subtopics from this section]</w:t>
      </w:r>
    </w:p>
    <w:p w14:paraId="00000060" w14:textId="77777777" w:rsidR="006E6B8B" w:rsidRDefault="006E6B8B">
      <w:pPr>
        <w:spacing w:before="280" w:after="280"/>
      </w:pPr>
    </w:p>
    <w:p w14:paraId="00000061" w14:textId="77777777" w:rsidR="006E6B8B" w:rsidRDefault="00164B5D">
      <w:pPr>
        <w:ind w:firstLine="720"/>
        <w:jc w:val="both"/>
      </w:pPr>
      <w:r>
        <w:t>The reduction in data storage costs has precipitated the storage of data comparatively intensive than ever before in measurable aspects.  Moreover, the past decade has revolutionized the way companies conduct business. Packaged applications from SAP, Peopl</w:t>
      </w:r>
      <w:r>
        <w:t>eSoft, Oracle and the others have been embraced as a means of improving operational efficiency. The emphasis has been on automation process and not on leveraging information (Liautaud &amp; Hammond, 2001).</w:t>
      </w:r>
    </w:p>
    <w:p w14:paraId="00000062" w14:textId="77777777" w:rsidR="006E6B8B" w:rsidRDefault="00164B5D">
      <w:pPr>
        <w:ind w:firstLine="720"/>
        <w:jc w:val="both"/>
      </w:pPr>
      <w:r>
        <w:t>Liu and Meng (2006) propose a technique for web databa</w:t>
      </w:r>
      <w:r>
        <w:t>se integration and highlight a number of challenges. With the rapid development of Web, more and more accessible databases are available in the Web. Such databases are usually called Web database (or WDB in short) by researchers.</w:t>
      </w:r>
    </w:p>
    <w:p w14:paraId="00000063" w14:textId="77777777" w:rsidR="006E6B8B" w:rsidRDefault="00164B5D">
      <w:r>
        <w:br w:type="page"/>
      </w:r>
    </w:p>
    <w:p w14:paraId="00000064" w14:textId="77777777" w:rsidR="006E6B8B" w:rsidRDefault="00164B5D">
      <w:pPr>
        <w:pStyle w:val="Heading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Chapter 3: Methodology</w:t>
      </w:r>
    </w:p>
    <w:p w14:paraId="00000065" w14:textId="77777777" w:rsidR="006E6B8B" w:rsidRDefault="00164B5D">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.1. Introduction</w:t>
      </w:r>
    </w:p>
    <w:p w14:paraId="00000066" w14:textId="77777777" w:rsidR="006E6B8B" w:rsidRDefault="00164B5D">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methodology that you will use</w:t>
      </w:r>
    </w:p>
    <w:p w14:paraId="00000067" w14:textId="77777777" w:rsidR="006E6B8B" w:rsidRDefault="00164B5D">
      <w:pPr>
        <w:rPr>
          <w:i/>
        </w:rPr>
      </w:pPr>
      <w:r>
        <w:tab/>
      </w:r>
      <w:r>
        <w:rPr>
          <w:i/>
        </w:rPr>
        <w:t>Explain what it is</w:t>
      </w:r>
    </w:p>
    <w:p w14:paraId="00000068" w14:textId="77777777" w:rsidR="006E6B8B" w:rsidRDefault="00164B5D">
      <w:pPr>
        <w:rPr>
          <w:i/>
        </w:rPr>
      </w:pPr>
      <w:r>
        <w:rPr>
          <w:i/>
        </w:rPr>
        <w:tab/>
        <w:t>Why you chose it (advantages)</w:t>
      </w:r>
    </w:p>
    <w:p w14:paraId="00000069" w14:textId="77777777" w:rsidR="006E6B8B" w:rsidRDefault="00164B5D">
      <w:pPr>
        <w:rPr>
          <w:i/>
        </w:rPr>
      </w:pPr>
      <w:r>
        <w:rPr>
          <w:i/>
        </w:rPr>
        <w:tab/>
        <w:t>How you will use the methodology</w:t>
      </w:r>
    </w:p>
    <w:p w14:paraId="0000006A" w14:textId="77777777" w:rsidR="006E6B8B" w:rsidRDefault="00164B5D">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System Development Methodology (</w:t>
      </w:r>
      <w:r>
        <w:rPr>
          <w:rFonts w:ascii="Times New Roman" w:eastAsia="Times New Roman" w:hAnsi="Times New Roman" w:cs="Times New Roman"/>
          <w:color w:val="FF0000"/>
          <w:sz w:val="24"/>
          <w:szCs w:val="24"/>
        </w:rPr>
        <w:t>Replace this heading “System Development Methodology” with the name of the methodo</w:t>
      </w:r>
      <w:r>
        <w:rPr>
          <w:rFonts w:ascii="Times New Roman" w:eastAsia="Times New Roman" w:hAnsi="Times New Roman" w:cs="Times New Roman"/>
          <w:color w:val="FF0000"/>
          <w:sz w:val="24"/>
          <w:szCs w:val="24"/>
        </w:rPr>
        <w:t>logy that you will use</w:t>
      </w:r>
      <w:r>
        <w:rPr>
          <w:rFonts w:ascii="Times New Roman" w:eastAsia="Times New Roman" w:hAnsi="Times New Roman" w:cs="Times New Roman"/>
          <w:color w:val="000000"/>
          <w:sz w:val="24"/>
          <w:szCs w:val="24"/>
        </w:rPr>
        <w:t>)</w:t>
      </w:r>
    </w:p>
    <w:p w14:paraId="0000006B" w14:textId="77777777" w:rsidR="006E6B8B" w:rsidRDefault="00164B5D">
      <w:pPr>
        <w:rPr>
          <w:i/>
        </w:rPr>
      </w:pPr>
      <w:r>
        <w:rPr>
          <w:i/>
        </w:rPr>
        <w:t xml:space="preserve"> </w:t>
      </w:r>
    </w:p>
    <w:p w14:paraId="0000006C" w14:textId="77777777" w:rsidR="006E6B8B" w:rsidRDefault="00164B5D">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each Phase/stage of the methodology e.g. The following is just an example:</w:t>
      </w:r>
    </w:p>
    <w:p w14:paraId="0000006D" w14:textId="77777777" w:rsidR="006E6B8B" w:rsidRDefault="00164B5D">
      <w:pPr>
        <w:pStyle w:val="Heading2"/>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3.2.1 </w:t>
      </w:r>
      <w:r>
        <w:rPr>
          <w:rFonts w:ascii="Times New Roman" w:eastAsia="Times New Roman" w:hAnsi="Times New Roman" w:cs="Times New Roman"/>
          <w:color w:val="FF0000"/>
          <w:sz w:val="24"/>
          <w:szCs w:val="24"/>
        </w:rPr>
        <w:t>Requirements</w:t>
      </w:r>
    </w:p>
    <w:p w14:paraId="0000006E" w14:textId="77777777" w:rsidR="006E6B8B" w:rsidRDefault="00164B5D">
      <w:pPr>
        <w:ind w:left="720" w:firstLine="720"/>
        <w:jc w:val="both"/>
        <w:rPr>
          <w:color w:val="FF0000"/>
        </w:rPr>
      </w:pPr>
      <w:r>
        <w:rPr>
          <w:color w:val="FF0000"/>
        </w:rPr>
        <w:t>Insert a table that describes the Stakeholders, their categories (if possible) and their role (</w:t>
      </w:r>
      <w:r>
        <w:rPr>
          <w:i/>
          <w:color w:val="FF0000"/>
        </w:rPr>
        <w:t>Why each stakeholder is necessary</w:t>
      </w:r>
      <w:r>
        <w:rPr>
          <w:i/>
          <w:color w:val="FF0000"/>
        </w:rPr>
        <w:t xml:space="preserve">). </w:t>
      </w:r>
      <w:r>
        <w:rPr>
          <w:color w:val="FF0000"/>
        </w:rPr>
        <w:t xml:space="preserve">This can be a properly done stakeholder mapping.  </w:t>
      </w:r>
    </w:p>
    <w:p w14:paraId="0000006F" w14:textId="77777777" w:rsidR="006E6B8B" w:rsidRDefault="00164B5D">
      <w:pPr>
        <w:pStyle w:val="Heading2"/>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3.2.2 Analysis </w:t>
      </w:r>
    </w:p>
    <w:p w14:paraId="00000070" w14:textId="77777777" w:rsidR="006E6B8B" w:rsidRDefault="00164B5D">
      <w:pPr>
        <w:ind w:left="720" w:firstLine="720"/>
        <w:rPr>
          <w:i/>
          <w:color w:val="FF0000"/>
        </w:rPr>
      </w:pPr>
      <w:r>
        <w:rPr>
          <w:i/>
          <w:color w:val="FF0000"/>
        </w:rPr>
        <w:t>What will you do under Analysis? Why? How?</w:t>
      </w:r>
    </w:p>
    <w:p w14:paraId="00000071" w14:textId="77777777" w:rsidR="006E6B8B" w:rsidRDefault="00164B5D">
      <w:pPr>
        <w:ind w:left="720" w:firstLine="720"/>
        <w:rPr>
          <w:i/>
          <w:color w:val="FF0000"/>
        </w:rPr>
      </w:pPr>
      <w:r>
        <w:rPr>
          <w:i/>
          <w:color w:val="FF0000"/>
        </w:rPr>
        <w:t>Which are the tools that you will use?</w:t>
      </w:r>
    </w:p>
    <w:p w14:paraId="00000072" w14:textId="77777777" w:rsidR="006E6B8B" w:rsidRDefault="00164B5D">
      <w:pPr>
        <w:ind w:left="720" w:firstLine="720"/>
        <w:rPr>
          <w:i/>
          <w:color w:val="FF0000"/>
          <w:sz w:val="20"/>
          <w:szCs w:val="20"/>
        </w:rPr>
      </w:pPr>
      <w:r>
        <w:rPr>
          <w:i/>
          <w:color w:val="FF0000"/>
        </w:rPr>
        <w:t xml:space="preserve">[For each of the tools] </w:t>
      </w:r>
    </w:p>
    <w:p w14:paraId="00000073" w14:textId="77777777" w:rsidR="006E6B8B" w:rsidRDefault="00164B5D">
      <w:pPr>
        <w:ind w:left="1440"/>
        <w:rPr>
          <w:i/>
          <w:color w:val="FF0000"/>
          <w:sz w:val="20"/>
          <w:szCs w:val="20"/>
        </w:rPr>
      </w:pPr>
      <w:r>
        <w:rPr>
          <w:i/>
          <w:color w:val="FF0000"/>
          <w:sz w:val="20"/>
          <w:szCs w:val="20"/>
        </w:rPr>
        <w:tab/>
        <w:t>Explain why you chose the tools</w:t>
      </w:r>
    </w:p>
    <w:p w14:paraId="00000074" w14:textId="77777777" w:rsidR="006E6B8B" w:rsidRDefault="00164B5D">
      <w:pPr>
        <w:ind w:left="1440"/>
        <w:rPr>
          <w:i/>
          <w:color w:val="FF0000"/>
          <w:sz w:val="20"/>
          <w:szCs w:val="20"/>
        </w:rPr>
      </w:pPr>
      <w:r>
        <w:rPr>
          <w:i/>
          <w:color w:val="FF0000"/>
          <w:sz w:val="20"/>
          <w:szCs w:val="20"/>
        </w:rPr>
        <w:tab/>
      </w:r>
      <w:r>
        <w:rPr>
          <w:i/>
          <w:color w:val="FF0000"/>
          <w:sz w:val="20"/>
          <w:szCs w:val="20"/>
        </w:rPr>
        <w:t>Explain how you will use them</w:t>
      </w:r>
    </w:p>
    <w:p w14:paraId="00000075" w14:textId="77777777" w:rsidR="006E6B8B" w:rsidRDefault="00164B5D">
      <w:pPr>
        <w:pStyle w:val="Heading2"/>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3.2.3 Design </w:t>
      </w:r>
    </w:p>
    <w:p w14:paraId="00000076" w14:textId="77777777" w:rsidR="006E6B8B" w:rsidRDefault="00164B5D">
      <w:pPr>
        <w:ind w:left="720" w:firstLine="720"/>
        <w:rPr>
          <w:i/>
          <w:color w:val="FF0000"/>
        </w:rPr>
      </w:pPr>
      <w:r>
        <w:rPr>
          <w:i/>
          <w:color w:val="FF0000"/>
        </w:rPr>
        <w:t>What will you do under design?</w:t>
      </w:r>
    </w:p>
    <w:p w14:paraId="00000077" w14:textId="77777777" w:rsidR="006E6B8B" w:rsidRDefault="00164B5D">
      <w:pPr>
        <w:ind w:left="720" w:firstLine="720"/>
        <w:rPr>
          <w:i/>
          <w:color w:val="FF0000"/>
        </w:rPr>
      </w:pPr>
      <w:r>
        <w:rPr>
          <w:i/>
          <w:color w:val="FF0000"/>
        </w:rPr>
        <w:t>Which are the tools that you will use?</w:t>
      </w:r>
    </w:p>
    <w:p w14:paraId="00000078" w14:textId="77777777" w:rsidR="006E6B8B" w:rsidRDefault="00164B5D">
      <w:pPr>
        <w:ind w:left="720" w:firstLine="720"/>
        <w:rPr>
          <w:i/>
          <w:color w:val="FF0000"/>
        </w:rPr>
      </w:pPr>
      <w:r>
        <w:rPr>
          <w:i/>
          <w:color w:val="FF0000"/>
        </w:rPr>
        <w:t xml:space="preserve">[For each of the tools] </w:t>
      </w:r>
    </w:p>
    <w:p w14:paraId="00000079" w14:textId="77777777" w:rsidR="006E6B8B" w:rsidRDefault="00164B5D">
      <w:pPr>
        <w:ind w:left="1440" w:firstLine="720"/>
        <w:rPr>
          <w:i/>
          <w:color w:val="FF0000"/>
          <w:sz w:val="20"/>
          <w:szCs w:val="20"/>
        </w:rPr>
      </w:pPr>
      <w:r>
        <w:rPr>
          <w:i/>
          <w:color w:val="FF0000"/>
          <w:sz w:val="20"/>
          <w:szCs w:val="20"/>
        </w:rPr>
        <w:lastRenderedPageBreak/>
        <w:t>Explain why you chose the tools</w:t>
      </w:r>
    </w:p>
    <w:p w14:paraId="0000007A" w14:textId="77777777" w:rsidR="006E6B8B" w:rsidRDefault="00164B5D">
      <w:pPr>
        <w:ind w:left="1440"/>
        <w:rPr>
          <w:i/>
          <w:color w:val="FF0000"/>
        </w:rPr>
      </w:pPr>
      <w:r>
        <w:rPr>
          <w:i/>
          <w:color w:val="FF0000"/>
          <w:sz w:val="20"/>
          <w:szCs w:val="20"/>
        </w:rPr>
        <w:tab/>
        <w:t xml:space="preserve">Explain how you will use them </w:t>
      </w:r>
    </w:p>
    <w:p w14:paraId="0000007B" w14:textId="77777777" w:rsidR="006E6B8B" w:rsidRDefault="00164B5D">
      <w:pPr>
        <w:pStyle w:val="Heading2"/>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3.2.4 Implementation</w:t>
      </w:r>
    </w:p>
    <w:p w14:paraId="0000007C" w14:textId="77777777" w:rsidR="006E6B8B" w:rsidRDefault="00164B5D">
      <w:pPr>
        <w:ind w:left="720" w:firstLine="720"/>
        <w:rPr>
          <w:i/>
          <w:color w:val="FF0000"/>
        </w:rPr>
      </w:pPr>
      <w:r>
        <w:rPr>
          <w:i/>
          <w:color w:val="FF0000"/>
        </w:rPr>
        <w:t>Implementation environment</w:t>
      </w:r>
    </w:p>
    <w:p w14:paraId="0000007D" w14:textId="77777777" w:rsidR="006E6B8B" w:rsidRDefault="00164B5D">
      <w:pPr>
        <w:ind w:left="720" w:firstLine="720"/>
        <w:rPr>
          <w:i/>
          <w:color w:val="FF0000"/>
        </w:rPr>
      </w:pPr>
      <w:r>
        <w:rPr>
          <w:i/>
          <w:color w:val="FF0000"/>
        </w:rPr>
        <w:t>Expla</w:t>
      </w:r>
      <w:r>
        <w:rPr>
          <w:i/>
          <w:color w:val="FF0000"/>
        </w:rPr>
        <w:t>in the tools that you will use during implementation. For instance, programming language, the databases to use, all other resources.</w:t>
      </w:r>
    </w:p>
    <w:p w14:paraId="0000007E" w14:textId="77777777" w:rsidR="006E6B8B" w:rsidRDefault="00164B5D">
      <w:pPr>
        <w:ind w:left="720" w:firstLine="720"/>
        <w:rPr>
          <w:i/>
          <w:color w:val="FF0000"/>
        </w:rPr>
      </w:pPr>
      <w:r>
        <w:rPr>
          <w:i/>
          <w:color w:val="FF0000"/>
        </w:rPr>
        <w:t>[For each of the tools]</w:t>
      </w:r>
    </w:p>
    <w:p w14:paraId="0000007F" w14:textId="77777777" w:rsidR="006E6B8B" w:rsidRDefault="00164B5D">
      <w:pPr>
        <w:ind w:left="1440" w:firstLine="720"/>
        <w:rPr>
          <w:i/>
          <w:color w:val="FF0000"/>
        </w:rPr>
      </w:pPr>
      <w:r>
        <w:rPr>
          <w:i/>
          <w:color w:val="FF0000"/>
        </w:rPr>
        <w:t>Explain why you chose the tools</w:t>
      </w:r>
    </w:p>
    <w:p w14:paraId="00000080" w14:textId="77777777" w:rsidR="006E6B8B" w:rsidRDefault="00164B5D">
      <w:pPr>
        <w:ind w:left="720"/>
        <w:rPr>
          <w:color w:val="FF0000"/>
        </w:rPr>
      </w:pPr>
      <w:r>
        <w:rPr>
          <w:i/>
          <w:color w:val="FF0000"/>
        </w:rPr>
        <w:tab/>
      </w:r>
      <w:r>
        <w:rPr>
          <w:i/>
          <w:color w:val="FF0000"/>
        </w:rPr>
        <w:tab/>
        <w:t>Explain how you will use them</w:t>
      </w:r>
    </w:p>
    <w:p w14:paraId="00000081" w14:textId="77777777" w:rsidR="006E6B8B" w:rsidRDefault="00164B5D">
      <w:pPr>
        <w:pStyle w:val="Heading3"/>
        <w:ind w:left="720" w:firstLine="720"/>
        <w:rPr>
          <w:color w:val="FF0000"/>
        </w:rPr>
      </w:pPr>
      <w:r>
        <w:rPr>
          <w:color w:val="FF0000"/>
        </w:rPr>
        <w:t>e.g.  3.8.1. Database development t</w:t>
      </w:r>
      <w:r>
        <w:rPr>
          <w:color w:val="FF0000"/>
        </w:rPr>
        <w:t>ools</w:t>
      </w:r>
    </w:p>
    <w:p w14:paraId="00000082" w14:textId="77777777" w:rsidR="006E6B8B" w:rsidRDefault="00164B5D">
      <w:pPr>
        <w:pStyle w:val="Heading3"/>
        <w:ind w:left="720"/>
      </w:pPr>
      <w:r>
        <w:rPr>
          <w:color w:val="FF0000"/>
        </w:rPr>
        <w:tab/>
        <w:t xml:space="preserve">       3.8.2. Programming tools</w:t>
      </w:r>
      <w:r>
        <w:t xml:space="preserve"> </w:t>
      </w:r>
    </w:p>
    <w:p w14:paraId="00000083" w14:textId="77777777" w:rsidR="006E6B8B" w:rsidRDefault="006E6B8B">
      <w:pPr>
        <w:ind w:left="720"/>
      </w:pPr>
    </w:p>
    <w:p w14:paraId="00000084" w14:textId="77777777" w:rsidR="006E6B8B" w:rsidRDefault="00164B5D">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3.3. Project Milestones/ Schedule</w:t>
      </w:r>
    </w:p>
    <w:p w14:paraId="00000085" w14:textId="77777777" w:rsidR="006E6B8B" w:rsidRDefault="00164B5D">
      <w:pPr>
        <w:spacing w:before="280" w:after="280"/>
      </w:pPr>
      <w:r>
        <w:t>[Here you are expected to describe and attach a graph (Gantt Chart) from either MS. Visio or MS Project etc.] – This could be the plan of work that you have for your team.</w:t>
      </w:r>
    </w:p>
    <w:p w14:paraId="00000086" w14:textId="77777777" w:rsidR="006E6B8B" w:rsidRDefault="00164B5D">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3.4. Impac</w:t>
      </w:r>
      <w:r>
        <w:rPr>
          <w:rFonts w:ascii="Times New Roman" w:eastAsia="Times New Roman" w:hAnsi="Times New Roman" w:cs="Times New Roman"/>
          <w:color w:val="000000"/>
        </w:rPr>
        <w:t>t Assessment</w:t>
      </w:r>
    </w:p>
    <w:p w14:paraId="00000087" w14:textId="77777777" w:rsidR="006E6B8B" w:rsidRDefault="00164B5D">
      <w:pPr>
        <w:pBdr>
          <w:top w:val="nil"/>
          <w:left w:val="nil"/>
          <w:bottom w:val="nil"/>
          <w:right w:val="nil"/>
          <w:between w:val="nil"/>
        </w:pBdr>
        <w:spacing w:after="0"/>
        <w:ind w:left="1080"/>
        <w:rPr>
          <w:color w:val="000000"/>
        </w:rPr>
      </w:pPr>
      <w:r>
        <w:rPr>
          <w:color w:val="000000"/>
        </w:rPr>
        <w:t>How would you conduct an impact assessment?</w:t>
      </w:r>
    </w:p>
    <w:p w14:paraId="00000088" w14:textId="77777777" w:rsidR="006E6B8B" w:rsidRDefault="00164B5D">
      <w:pPr>
        <w:pBdr>
          <w:top w:val="nil"/>
          <w:left w:val="nil"/>
          <w:bottom w:val="nil"/>
          <w:right w:val="nil"/>
          <w:between w:val="nil"/>
        </w:pBdr>
        <w:spacing w:before="0"/>
        <w:ind w:left="1080"/>
        <w:rPr>
          <w:color w:val="000000"/>
        </w:rPr>
      </w:pPr>
      <w:r>
        <w:rPr>
          <w:color w:val="000000"/>
        </w:rPr>
        <w:t xml:space="preserve"> </w:t>
      </w:r>
    </w:p>
    <w:p w14:paraId="00000089" w14:textId="77777777" w:rsidR="006E6B8B" w:rsidRDefault="00164B5D">
      <w:pPr>
        <w:spacing w:before="280" w:after="280"/>
      </w:pPr>
      <w:r>
        <w:br w:type="page"/>
      </w:r>
    </w:p>
    <w:p w14:paraId="0000008A" w14:textId="77777777" w:rsidR="006E6B8B" w:rsidRDefault="00164B5D">
      <w:pPr>
        <w:pStyle w:val="Heading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Chapter 4: Empathy, Problem Definition and Ideation</w:t>
      </w:r>
    </w:p>
    <w:p w14:paraId="0000008B" w14:textId="77777777" w:rsidR="006E6B8B" w:rsidRDefault="00164B5D">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 Empathy</w:t>
      </w:r>
    </w:p>
    <w:p w14:paraId="0000008C" w14:textId="77777777" w:rsidR="006E6B8B" w:rsidRDefault="00164B5D">
      <w:pPr>
        <w:jc w:val="both"/>
      </w:pPr>
      <w:r>
        <w:t>Use the various data collection methods to collect data regarding your challenge. The generic and easily accessible method is usually Document review, but there are many other direct (primary data) methods that you can use to get data including interviews,</w:t>
      </w:r>
      <w:r>
        <w:t xml:space="preserve"> observation, questionnaires etc. Summarize your findings (data collected) in this section. Present/summarize the data per (based on) each stakeholder. Also remember to clearly describe how the data was collected.</w:t>
      </w:r>
    </w:p>
    <w:p w14:paraId="0000008D" w14:textId="77777777" w:rsidR="006E6B8B" w:rsidRDefault="00164B5D">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Problem Definition</w:t>
      </w:r>
    </w:p>
    <w:p w14:paraId="0000008E" w14:textId="77777777" w:rsidR="006E6B8B" w:rsidRDefault="006E6B8B"/>
    <w:p w14:paraId="0000008F" w14:textId="77777777" w:rsidR="006E6B8B" w:rsidRDefault="00164B5D">
      <w:r>
        <w:t>Clearly Define th</w:t>
      </w:r>
      <w:r>
        <w:t>e problem (s) based on your findings at the Empathy stage.</w:t>
      </w:r>
    </w:p>
    <w:p w14:paraId="00000090" w14:textId="77777777" w:rsidR="006E6B8B" w:rsidRDefault="006E6B8B"/>
    <w:p w14:paraId="00000091" w14:textId="77777777" w:rsidR="006E6B8B" w:rsidRDefault="00164B5D">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Ideation</w:t>
      </w:r>
    </w:p>
    <w:p w14:paraId="00000092" w14:textId="77777777" w:rsidR="006E6B8B" w:rsidRDefault="006E6B8B"/>
    <w:p w14:paraId="00000093" w14:textId="77777777" w:rsidR="006E6B8B" w:rsidRDefault="00164B5D">
      <w:r>
        <w:t xml:space="preserve">Using a table format, list various ideas of how to address the problem. For each idea, state why it is recommended. Rank the ideas based on the ability to address the problem(s) </w:t>
      </w:r>
    </w:p>
    <w:p w14:paraId="00000094" w14:textId="77777777" w:rsidR="006E6B8B" w:rsidRDefault="00164B5D">
      <w:pPr>
        <w:rPr>
          <w:b/>
        </w:rPr>
      </w:pPr>
      <w:r>
        <w:br w:type="page"/>
      </w:r>
    </w:p>
    <w:p w14:paraId="00000095" w14:textId="77777777" w:rsidR="006E6B8B" w:rsidRDefault="00164B5D">
      <w:pPr>
        <w:pStyle w:val="Heading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00000096" w14:textId="77777777" w:rsidR="006E6B8B" w:rsidRDefault="00164B5D">
      <w:pPr>
        <w:spacing w:before="280" w:after="280"/>
        <w:rPr>
          <w:i/>
        </w:rPr>
      </w:pPr>
      <w:r>
        <w:rPr>
          <w:i/>
        </w:rPr>
        <w:t>[Please use APA referencing style. In case you use a tool to generate it e.g. Ms Word ensure that you check that each reference has been created correctly.]</w:t>
      </w:r>
    </w:p>
    <w:p w14:paraId="00000097" w14:textId="77777777" w:rsidR="006E6B8B" w:rsidRDefault="00164B5D">
      <w:pPr>
        <w:spacing w:line="480" w:lineRule="auto"/>
        <w:jc w:val="both"/>
      </w:pPr>
      <w:r>
        <w:t xml:space="preserve">Liautaud, B., &amp; Hammond, M. (2001). </w:t>
      </w:r>
      <w:r>
        <w:rPr>
          <w:i/>
        </w:rPr>
        <w:t>e-Business Intelligence</w:t>
      </w:r>
      <w:r>
        <w:t>, New York: Mc-Graw Hill.</w:t>
      </w:r>
    </w:p>
    <w:p w14:paraId="00000098" w14:textId="77777777" w:rsidR="006E6B8B" w:rsidRDefault="00164B5D">
      <w:pPr>
        <w:spacing w:line="480" w:lineRule="auto"/>
        <w:jc w:val="both"/>
      </w:pPr>
      <w:r>
        <w:t>Liu, W., &amp; Men</w:t>
      </w:r>
      <w:r>
        <w:t xml:space="preserve">g, X. (2006). </w:t>
      </w:r>
      <w:r>
        <w:rPr>
          <w:i/>
        </w:rPr>
        <w:t>Web Database Integration</w:t>
      </w:r>
      <w:r>
        <w:t>, Seoul: Proceedings of the VLDB2006 Ph.D. Workshop, 2006.</w:t>
      </w:r>
    </w:p>
    <w:p w14:paraId="00000099" w14:textId="77777777" w:rsidR="006E6B8B" w:rsidRDefault="006E6B8B"/>
    <w:p w14:paraId="0000009A" w14:textId="77777777" w:rsidR="006E6B8B" w:rsidRDefault="006E6B8B"/>
    <w:p w14:paraId="0000009B" w14:textId="77777777" w:rsidR="006E6B8B" w:rsidRDefault="006E6B8B"/>
    <w:p w14:paraId="0000009C" w14:textId="77777777" w:rsidR="006E6B8B" w:rsidRDefault="006E6B8B"/>
    <w:p w14:paraId="0000009D" w14:textId="77777777" w:rsidR="006E6B8B" w:rsidRDefault="00164B5D">
      <w:pPr>
        <w:pStyle w:val="Head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9E" w14:textId="77777777" w:rsidR="006E6B8B" w:rsidRDefault="00164B5D">
      <w:pPr>
        <w:rPr>
          <w:color w:val="366091"/>
        </w:rPr>
      </w:pPr>
      <w:r>
        <w:br w:type="page"/>
      </w:r>
    </w:p>
    <w:p w14:paraId="0000009F" w14:textId="77777777" w:rsidR="006E6B8B" w:rsidRDefault="00164B5D">
      <w:pPr>
        <w:pStyle w:val="Heading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Appendices</w:t>
      </w:r>
    </w:p>
    <w:p w14:paraId="000000A0" w14:textId="77777777" w:rsidR="006E6B8B" w:rsidRDefault="00164B5D">
      <w:pPr>
        <w:spacing w:before="280" w:after="280"/>
        <w:rPr>
          <w:i/>
        </w:rPr>
      </w:pPr>
      <w:r>
        <w:rPr>
          <w:i/>
        </w:rPr>
        <w:t xml:space="preserve">[They are numbered as Appendix A, Appendix B  </w:t>
      </w:r>
      <w:proofErr w:type="spellStart"/>
      <w:r>
        <w:rPr>
          <w:i/>
        </w:rPr>
        <w:t>e.t.c</w:t>
      </w:r>
      <w:proofErr w:type="spellEnd"/>
      <w:r>
        <w:rPr>
          <w:i/>
        </w:rPr>
        <w:t>.]</w:t>
      </w:r>
    </w:p>
    <w:p w14:paraId="000000A1" w14:textId="77777777" w:rsidR="006E6B8B" w:rsidRDefault="006E6B8B">
      <w:pPr>
        <w:tabs>
          <w:tab w:val="left" w:pos="3705"/>
        </w:tabs>
      </w:pPr>
    </w:p>
    <w:sectPr w:rsidR="006E6B8B">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80491" w14:textId="77777777" w:rsidR="00164B5D" w:rsidRDefault="00164B5D">
      <w:pPr>
        <w:spacing w:before="0" w:after="0" w:line="240" w:lineRule="auto"/>
      </w:pPr>
      <w:r>
        <w:separator/>
      </w:r>
    </w:p>
  </w:endnote>
  <w:endnote w:type="continuationSeparator" w:id="0">
    <w:p w14:paraId="78433704" w14:textId="77777777" w:rsidR="00164B5D" w:rsidRDefault="00164B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4" w14:textId="77777777" w:rsidR="006E6B8B" w:rsidRDefault="006E6B8B">
    <w:pPr>
      <w:pBdr>
        <w:top w:val="nil"/>
        <w:left w:val="nil"/>
        <w:bottom w:val="nil"/>
        <w:right w:val="nil"/>
        <w:between w:val="nil"/>
      </w:pBdr>
      <w:tabs>
        <w:tab w:val="center" w:pos="4680"/>
        <w:tab w:val="right" w:pos="9360"/>
      </w:tabs>
      <w:spacing w:after="0" w:line="240" w:lineRule="auto"/>
      <w:rPr>
        <w:color w:val="000000"/>
      </w:rPr>
    </w:pPr>
  </w:p>
  <w:p w14:paraId="000000A5" w14:textId="77777777" w:rsidR="006E6B8B" w:rsidRDefault="006E6B8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6" w14:textId="77777777" w:rsidR="006E6B8B" w:rsidRDefault="006E6B8B">
    <w:pPr>
      <w:pBdr>
        <w:top w:val="nil"/>
        <w:left w:val="nil"/>
        <w:bottom w:val="nil"/>
        <w:right w:val="nil"/>
        <w:between w:val="nil"/>
      </w:pBdr>
      <w:tabs>
        <w:tab w:val="center" w:pos="4680"/>
        <w:tab w:val="right" w:pos="9360"/>
      </w:tabs>
      <w:spacing w:after="0" w:line="240" w:lineRule="auto"/>
      <w:jc w:val="center"/>
      <w:rPr>
        <w:color w:val="000000"/>
      </w:rPr>
    </w:pPr>
  </w:p>
  <w:p w14:paraId="000000A7" w14:textId="77777777" w:rsidR="006E6B8B" w:rsidRDefault="006E6B8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FA38B" w14:textId="77777777" w:rsidR="00164B5D" w:rsidRDefault="00164B5D">
      <w:pPr>
        <w:spacing w:before="0" w:after="0" w:line="240" w:lineRule="auto"/>
      </w:pPr>
      <w:r>
        <w:separator/>
      </w:r>
    </w:p>
  </w:footnote>
  <w:footnote w:type="continuationSeparator" w:id="0">
    <w:p w14:paraId="5E3EB51E" w14:textId="77777777" w:rsidR="00164B5D" w:rsidRDefault="00164B5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2" w14:textId="77777777" w:rsidR="006E6B8B" w:rsidRDefault="006E6B8B">
    <w:pPr>
      <w:pBdr>
        <w:top w:val="nil"/>
        <w:left w:val="nil"/>
        <w:bottom w:val="nil"/>
        <w:right w:val="nil"/>
        <w:between w:val="nil"/>
      </w:pBdr>
      <w:tabs>
        <w:tab w:val="center" w:pos="4680"/>
        <w:tab w:val="right" w:pos="9360"/>
      </w:tabs>
      <w:spacing w:after="0" w:line="240" w:lineRule="auto"/>
      <w:jc w:val="center"/>
      <w:rPr>
        <w:color w:val="000000"/>
      </w:rPr>
    </w:pPr>
  </w:p>
  <w:p w14:paraId="000000A3" w14:textId="77777777" w:rsidR="006E6B8B" w:rsidRDefault="006E6B8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B7AC5"/>
    <w:multiLevelType w:val="multilevel"/>
    <w:tmpl w:val="6208330E"/>
    <w:lvl w:ilvl="0">
      <w:start w:val="1"/>
      <w:numFmt w:val="lowerRoman"/>
      <w:lvlText w:val="(%1)"/>
      <w:lvlJc w:val="left"/>
      <w:pPr>
        <w:ind w:left="1350" w:hanging="990"/>
      </w:pPr>
    </w:lvl>
    <w:lvl w:ilvl="1">
      <w:start w:val="1"/>
      <w:numFmt w:val="decimal"/>
      <w:lvlText w:val="%2."/>
      <w:lvlJc w:val="left"/>
      <w:pPr>
        <w:ind w:left="1440" w:hanging="360"/>
      </w:pPr>
    </w:lvl>
    <w:lvl w:ilvl="2">
      <w:start w:val="1"/>
      <w:numFmt w:val="lowerRoman"/>
      <w:lvlText w:val="(%3)"/>
      <w:lvlJc w:val="left"/>
      <w:pPr>
        <w:ind w:left="1440" w:hanging="720"/>
      </w:p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B8B"/>
    <w:rsid w:val="00164B5D"/>
    <w:rsid w:val="00193AE6"/>
    <w:rsid w:val="002B6D9D"/>
    <w:rsid w:val="006E6B8B"/>
    <w:rsid w:val="008D5FFF"/>
    <w:rsid w:val="009579A8"/>
    <w:rsid w:val="00EC015C"/>
    <w:rsid w:val="00FD4AC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F60B"/>
  <w15:docId w15:val="{094586EB-5A7E-4095-B5C1-BCA9264D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KE"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08292">
      <w:bodyDiv w:val="1"/>
      <w:marLeft w:val="0"/>
      <w:marRight w:val="0"/>
      <w:marTop w:val="0"/>
      <w:marBottom w:val="0"/>
      <w:divBdr>
        <w:top w:val="none" w:sz="0" w:space="0" w:color="auto"/>
        <w:left w:val="none" w:sz="0" w:space="0" w:color="auto"/>
        <w:bottom w:val="none" w:sz="0" w:space="0" w:color="auto"/>
        <w:right w:val="none" w:sz="0" w:space="0" w:color="auto"/>
      </w:divBdr>
    </w:div>
    <w:div w:id="240873989">
      <w:bodyDiv w:val="1"/>
      <w:marLeft w:val="0"/>
      <w:marRight w:val="0"/>
      <w:marTop w:val="0"/>
      <w:marBottom w:val="0"/>
      <w:divBdr>
        <w:top w:val="none" w:sz="0" w:space="0" w:color="auto"/>
        <w:left w:val="none" w:sz="0" w:space="0" w:color="auto"/>
        <w:bottom w:val="none" w:sz="0" w:space="0" w:color="auto"/>
        <w:right w:val="none" w:sz="0" w:space="0" w:color="auto"/>
      </w:divBdr>
    </w:div>
    <w:div w:id="688483529">
      <w:bodyDiv w:val="1"/>
      <w:marLeft w:val="0"/>
      <w:marRight w:val="0"/>
      <w:marTop w:val="0"/>
      <w:marBottom w:val="0"/>
      <w:divBdr>
        <w:top w:val="none" w:sz="0" w:space="0" w:color="auto"/>
        <w:left w:val="none" w:sz="0" w:space="0" w:color="auto"/>
        <w:bottom w:val="none" w:sz="0" w:space="0" w:color="auto"/>
        <w:right w:val="none" w:sz="0" w:space="0" w:color="auto"/>
      </w:divBdr>
    </w:div>
    <w:div w:id="832333803">
      <w:bodyDiv w:val="1"/>
      <w:marLeft w:val="0"/>
      <w:marRight w:val="0"/>
      <w:marTop w:val="0"/>
      <w:marBottom w:val="0"/>
      <w:divBdr>
        <w:top w:val="none" w:sz="0" w:space="0" w:color="auto"/>
        <w:left w:val="none" w:sz="0" w:space="0" w:color="auto"/>
        <w:bottom w:val="none" w:sz="0" w:space="0" w:color="auto"/>
        <w:right w:val="none" w:sz="0" w:space="0" w:color="auto"/>
      </w:divBdr>
    </w:div>
    <w:div w:id="1594124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Col20</b:Tag>
    <b:SourceType>InternetSite</b:SourceType>
    <b:Guid>{70FFE6A3-738B-44A8-802B-8C8FAFCC3903}</b:Guid>
    <b:Title>5000 Families in Kariobangi Homeless After Houses Pulled Down</b:Title>
    <b:Year>2020</b:Year>
    <b:Author>
      <b:Author>
        <b:NameList>
          <b:Person>
            <b:Last>Omullo</b:Last>
            <b:First>Collins</b:First>
          </b:Person>
        </b:NameList>
      </b:Author>
    </b:Author>
    <b:InternetSiteTitle>Daily Nation</b:InternetSiteTitle>
    <b:Month>May</b:Month>
    <b:Day>4</b:Day>
    <b:URL>https://www.nation.co.ke/kenya/counties/nairobi/5-000-families-in-kariobang-homeless-after-houses-pulled-down-288950</b:URL>
    <b:RefOrder>1</b:RefOrder>
  </b:Source>
  <b:Source>
    <b:Tag>Dai20</b:Tag>
    <b:SourceType>InternetSite</b:SourceType>
    <b:Guid>{8ADA7E2D-853F-4331-8EF1-1E4FC13C81EF}</b:Guid>
    <b:Author>
      <b:Author>
        <b:NameList>
          <b:Person>
            <b:Last>Maritim</b:Last>
            <b:First>Daisy</b:First>
          </b:Person>
        </b:NameList>
      </b:Author>
    </b:Author>
    <b:Title>What kind of political naivety led to Kariobangi demolitions?</b:Title>
    <b:InternetSiteTitle>The Standard</b:InternetSiteTitle>
    <b:Year>2020</b:Year>
    <b:Month>May</b:Month>
    <b:Day>10</b:Day>
    <b:URL>https://www.standardmedia.co.ke/article/2001370766/what-kind-of-political-naivety-led-to-kariobangi-slums-demolitions</b:URL>
    <b:RefOrder>2</b:RefOrder>
  </b:Source>
  <b:Source>
    <b:Tag>Luc19</b:Tag>
    <b:SourceType>InternetSite</b:SourceType>
    <b:Guid>{FC63CEDD-D4F6-4D00-9BD9-BBC69D62F9A3}</b:Guid>
    <b:Author>
      <b:Author>
        <b:NameList>
          <b:Person>
            <b:Last>Barasa</b:Last>
            <b:First>Lucas</b:First>
          </b:Person>
        </b:NameList>
      </b:Author>
    </b:Author>
    <b:Title>Be warned of cons in Uhuru houses scheme</b:Title>
    <b:InternetSiteTitle>Daily Nation</b:InternetSiteTitle>
    <b:Year>2019</b:Year>
    <b:Month>May</b:Month>
    <b:Day>21</b:Day>
    <b:URL>https://www.nation.co.ke/kenya/news/-be-warned-of-cons-in-uhuru-houses-scheme--169886</b:URL>
    <b:RefOrder>4</b:RefOrder>
  </b:Source>
  <b:Source>
    <b:Tag>Pau19</b:Tag>
    <b:SourceType>InternetSite</b:SourceType>
    <b:Guid>{3EB456DE-9FBC-4A0E-924C-F0EDE0F80C6A}</b:Guid>
    <b:Author>
      <b:Author>
        <b:NameList>
          <b:Person>
            <b:Last>Kairu</b:Last>
            <b:First>Pauline</b:First>
          </b:Person>
        </b:NameList>
      </b:Author>
    </b:Author>
    <b:Title>All you need to know about the Affordable Housing Programme</b:Title>
    <b:InternetSiteTitle>Daily Nation</b:InternetSiteTitle>
    <b:Year>2019</b:Year>
    <b:Month>July</b:Month>
    <b:Day>31</b:Day>
    <b:URL>https://www.nation.co.ke/kenya/life-and-style/dn2/all-you-need-to-know-about-the-affordable-housing-programme-190844</b:URL>
    <b:RefOrder>3</b:RefOrder>
  </b:Source>
  <b:Source>
    <b:Tag>Mir18</b:Tag>
    <b:SourceType>InternetSite</b:SourceType>
    <b:Guid>{6A40C86E-8072-41DC-B4F1-295AA1CD03CD}</b:Guid>
    <b:Author>
      <b:Author>
        <b:NameList>
          <b:Person>
            <b:Last>Nkirote</b:Last>
            <b:First>Miriam</b:First>
          </b:Person>
        </b:NameList>
      </b:Author>
    </b:Author>
    <b:Title>Big hurdles stand in way of Kenya's low cost housing scheme</b:Title>
    <b:InternetSiteTitle>Construction Kenya</b:InternetSiteTitle>
    <b:Year>2018</b:Year>
    <b:Month>July</b:Month>
    <b:Day>6</b:Day>
    <b:URL>https://www.constructionkenya.com/6095/challenges-affordable-housing/</b:URL>
    <b:RefOrder>5</b:RefOrder>
  </b:Source>
</b:Sources>
</file>

<file path=customXml/itemProps1.xml><?xml version="1.0" encoding="utf-8"?>
<ds:datastoreItem xmlns:ds="http://schemas.openxmlformats.org/officeDocument/2006/customXml" ds:itemID="{A173DDF0-2FA0-4F16-84DB-0ED67CFC6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Lilian Thairu</cp:lastModifiedBy>
  <cp:revision>2</cp:revision>
  <dcterms:created xsi:type="dcterms:W3CDTF">2020-07-21T15:42:00Z</dcterms:created>
  <dcterms:modified xsi:type="dcterms:W3CDTF">2020-07-21T17:32:00Z</dcterms:modified>
</cp:coreProperties>
</file>