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EDA" w:rsidRPr="007863BF" w:rsidRDefault="0061403A" w:rsidP="009F0EDA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风险测评</w:t>
      </w:r>
      <w:r w:rsidR="00091121">
        <w:rPr>
          <w:rFonts w:ascii="微软雅黑" w:eastAsia="微软雅黑" w:hAnsi="微软雅黑" w:hint="eastAsia"/>
          <w:b/>
          <w:sz w:val="30"/>
          <w:szCs w:val="30"/>
        </w:rPr>
        <w:t>需求</w:t>
      </w:r>
      <w:r w:rsidR="009F0EDA">
        <w:rPr>
          <w:rFonts w:ascii="微软雅黑" w:eastAsia="微软雅黑" w:hAnsi="微软雅黑" w:hint="eastAsia"/>
          <w:b/>
          <w:sz w:val="30"/>
          <w:szCs w:val="30"/>
        </w:rPr>
        <w:t>（三期</w:t>
      </w:r>
      <w:r w:rsidR="009F0EDA">
        <w:rPr>
          <w:rFonts w:ascii="微软雅黑" w:eastAsia="微软雅黑" w:hAnsi="微软雅黑"/>
          <w:b/>
          <w:sz w:val="30"/>
          <w:szCs w:val="30"/>
        </w:rPr>
        <w:t>内容）</w:t>
      </w:r>
    </w:p>
    <w:p w:rsidR="009F0EDA" w:rsidRDefault="009F0EDA" w:rsidP="00091121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版本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>
        <w:rPr>
          <w:rFonts w:ascii="微软雅黑" w:eastAsia="微软雅黑" w:hAnsi="微软雅黑" w:hint="eastAsia"/>
          <w:b/>
          <w:sz w:val="30"/>
          <w:szCs w:val="30"/>
        </w:rPr>
        <w:t>V1.</w:t>
      </w:r>
      <w:r w:rsidR="00CD7804">
        <w:rPr>
          <w:rFonts w:ascii="微软雅黑" w:eastAsia="微软雅黑" w:hAnsi="微软雅黑" w:hint="eastAsia"/>
          <w:b/>
          <w:sz w:val="30"/>
          <w:szCs w:val="30"/>
        </w:rPr>
        <w:t>2</w:t>
      </w:r>
      <w:bookmarkStart w:id="0" w:name="_GoBack"/>
      <w:bookmarkEnd w:id="0"/>
    </w:p>
    <w:p w:rsidR="00091121" w:rsidRDefault="00091121" w:rsidP="009F0EDA">
      <w:pPr>
        <w:jc w:val="center"/>
        <w:rPr>
          <w:rFonts w:ascii="微软雅黑" w:eastAsia="微软雅黑" w:hAnsi="微软雅黑"/>
          <w:b/>
          <w:color w:val="FF0000"/>
          <w:szCs w:val="21"/>
        </w:rPr>
      </w:pP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2835"/>
        <w:gridCol w:w="1134"/>
        <w:gridCol w:w="2268"/>
      </w:tblGrid>
      <w:tr w:rsidR="009F0EDA" w:rsidTr="009E67D6">
        <w:trPr>
          <w:trHeight w:val="447"/>
        </w:trPr>
        <w:tc>
          <w:tcPr>
            <w:tcW w:w="704" w:type="dxa"/>
          </w:tcPr>
          <w:p w:rsidR="009F0EDA" w:rsidRPr="00091121" w:rsidRDefault="009F0EDA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1134" w:type="dxa"/>
          </w:tcPr>
          <w:p w:rsidR="009F0EDA" w:rsidRPr="00091121" w:rsidRDefault="009F0EDA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</w:t>
            </w:r>
            <w:r w:rsidRPr="0009112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2835" w:type="dxa"/>
          </w:tcPr>
          <w:p w:rsidR="009F0EDA" w:rsidRPr="00091121" w:rsidRDefault="009F0EDA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134" w:type="dxa"/>
          </w:tcPr>
          <w:p w:rsidR="009F0EDA" w:rsidRPr="00091121" w:rsidRDefault="009F0EDA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2268" w:type="dxa"/>
          </w:tcPr>
          <w:p w:rsidR="009F0EDA" w:rsidRPr="00091121" w:rsidRDefault="009F0EDA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9F0EDA" w:rsidTr="009E67D6">
        <w:tc>
          <w:tcPr>
            <w:tcW w:w="704" w:type="dxa"/>
          </w:tcPr>
          <w:p w:rsidR="009F0EDA" w:rsidRPr="00091121" w:rsidRDefault="00091121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12.25</w:t>
            </w:r>
          </w:p>
        </w:tc>
        <w:tc>
          <w:tcPr>
            <w:tcW w:w="1134" w:type="dxa"/>
          </w:tcPr>
          <w:p w:rsidR="009F0EDA" w:rsidRPr="00091121" w:rsidRDefault="009F0EDA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 1.0</w:t>
            </w:r>
          </w:p>
        </w:tc>
        <w:tc>
          <w:tcPr>
            <w:tcW w:w="2835" w:type="dxa"/>
          </w:tcPr>
          <w:p w:rsidR="009F0EDA" w:rsidRPr="00091121" w:rsidRDefault="009F0EDA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原版</w:t>
            </w:r>
          </w:p>
        </w:tc>
        <w:tc>
          <w:tcPr>
            <w:tcW w:w="1134" w:type="dxa"/>
          </w:tcPr>
          <w:p w:rsidR="009F0EDA" w:rsidRPr="00091121" w:rsidRDefault="00091121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张丽瑛</w:t>
            </w:r>
          </w:p>
        </w:tc>
        <w:tc>
          <w:tcPr>
            <w:tcW w:w="2268" w:type="dxa"/>
          </w:tcPr>
          <w:p w:rsidR="009F0EDA" w:rsidRPr="00091121" w:rsidRDefault="009F0EDA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091121" w:rsidTr="009E67D6">
        <w:tc>
          <w:tcPr>
            <w:tcW w:w="704" w:type="dxa"/>
          </w:tcPr>
          <w:p w:rsidR="00091121" w:rsidRPr="00091121" w:rsidRDefault="000E75C5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1134" w:type="dxa"/>
          </w:tcPr>
          <w:p w:rsidR="00091121" w:rsidRPr="00091121" w:rsidRDefault="000E75C5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V1.1</w:t>
            </w:r>
          </w:p>
        </w:tc>
        <w:tc>
          <w:tcPr>
            <w:tcW w:w="2835" w:type="dxa"/>
          </w:tcPr>
          <w:p w:rsidR="00091121" w:rsidRPr="00091121" w:rsidRDefault="000E75C5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补充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中途退出测评的情况</w:t>
            </w:r>
          </w:p>
        </w:tc>
        <w:tc>
          <w:tcPr>
            <w:tcW w:w="1134" w:type="dxa"/>
          </w:tcPr>
          <w:p w:rsidR="00091121" w:rsidRPr="00091121" w:rsidRDefault="000E75C5" w:rsidP="00091121">
            <w:pPr>
              <w:pStyle w:val="a4"/>
              <w:ind w:firstLine="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张丽瑛</w:t>
            </w:r>
          </w:p>
        </w:tc>
        <w:tc>
          <w:tcPr>
            <w:tcW w:w="2268" w:type="dxa"/>
          </w:tcPr>
          <w:p w:rsidR="00091121" w:rsidRPr="00091121" w:rsidRDefault="00091121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D7804" w:rsidTr="009E67D6">
        <w:tc>
          <w:tcPr>
            <w:tcW w:w="704" w:type="dxa"/>
          </w:tcPr>
          <w:p w:rsidR="00CD7804" w:rsidRDefault="00CD7804" w:rsidP="00091121">
            <w:pPr>
              <w:pStyle w:val="a4"/>
              <w:ind w:firstLine="0"/>
              <w:jc w:val="center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1134" w:type="dxa"/>
          </w:tcPr>
          <w:p w:rsidR="00CD7804" w:rsidRDefault="00CD7804" w:rsidP="00091121">
            <w:pPr>
              <w:pStyle w:val="a4"/>
              <w:ind w:firstLine="360"/>
              <w:jc w:val="center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V1.2</w:t>
            </w:r>
          </w:p>
        </w:tc>
        <w:tc>
          <w:tcPr>
            <w:tcW w:w="2835" w:type="dxa"/>
          </w:tcPr>
          <w:p w:rsidR="00CD7804" w:rsidRDefault="00CD7804" w:rsidP="00091121">
            <w:pPr>
              <w:pStyle w:val="a4"/>
              <w:ind w:firstLine="0"/>
              <w:jc w:val="center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增加题目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中多选框交互</w:t>
            </w:r>
          </w:p>
        </w:tc>
        <w:tc>
          <w:tcPr>
            <w:tcW w:w="1134" w:type="dxa"/>
          </w:tcPr>
          <w:p w:rsidR="00CD7804" w:rsidRPr="00091121" w:rsidRDefault="00CD7804" w:rsidP="00091121">
            <w:pPr>
              <w:pStyle w:val="a4"/>
              <w:ind w:firstLine="0"/>
              <w:jc w:val="center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09112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张丽瑛</w:t>
            </w:r>
          </w:p>
        </w:tc>
        <w:tc>
          <w:tcPr>
            <w:tcW w:w="2268" w:type="dxa"/>
          </w:tcPr>
          <w:p w:rsidR="00CD7804" w:rsidRPr="00091121" w:rsidRDefault="00CD7804" w:rsidP="00091121">
            <w:pPr>
              <w:pStyle w:val="a4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26474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0EDA" w:rsidRDefault="009F0EDA" w:rsidP="001160A1">
          <w:pPr>
            <w:pStyle w:val="TOC"/>
          </w:pPr>
          <w:r>
            <w:rPr>
              <w:lang w:val="zh-CN"/>
            </w:rPr>
            <w:t>目录</w:t>
          </w:r>
        </w:p>
        <w:p w:rsidR="008A7565" w:rsidRDefault="009F0ED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382495" w:history="1">
            <w:r w:rsidR="008A7565" w:rsidRPr="003B3A83">
              <w:rPr>
                <w:rStyle w:val="a5"/>
                <w:rFonts w:hint="eastAsia"/>
                <w:noProof/>
              </w:rPr>
              <w:t>一、需求背景（必填）</w:t>
            </w:r>
            <w:r w:rsidR="008A7565">
              <w:rPr>
                <w:noProof/>
                <w:webHidden/>
              </w:rPr>
              <w:tab/>
            </w:r>
            <w:r w:rsidR="008A7565">
              <w:rPr>
                <w:noProof/>
                <w:webHidden/>
              </w:rPr>
              <w:fldChar w:fldCharType="begin"/>
            </w:r>
            <w:r w:rsidR="008A7565">
              <w:rPr>
                <w:noProof/>
                <w:webHidden/>
              </w:rPr>
              <w:instrText xml:space="preserve"> PAGEREF _Toc534382495 \h </w:instrText>
            </w:r>
            <w:r w:rsidR="008A7565">
              <w:rPr>
                <w:noProof/>
                <w:webHidden/>
              </w:rPr>
            </w:r>
            <w:r w:rsidR="008A7565">
              <w:rPr>
                <w:noProof/>
                <w:webHidden/>
              </w:rPr>
              <w:fldChar w:fldCharType="separate"/>
            </w:r>
            <w:r w:rsidR="008A7565">
              <w:rPr>
                <w:noProof/>
                <w:webHidden/>
              </w:rPr>
              <w:t>1</w:t>
            </w:r>
            <w:r w:rsidR="008A7565">
              <w:rPr>
                <w:noProof/>
                <w:webHidden/>
              </w:rPr>
              <w:fldChar w:fldCharType="end"/>
            </w:r>
          </w:hyperlink>
        </w:p>
        <w:p w:rsidR="008A7565" w:rsidRDefault="00A31A2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4382496" w:history="1">
            <w:r w:rsidR="008A7565" w:rsidRPr="003B3A83">
              <w:rPr>
                <w:rStyle w:val="a5"/>
                <w:rFonts w:hint="eastAsia"/>
                <w:noProof/>
              </w:rPr>
              <w:t>二、需求对接人（必填）</w:t>
            </w:r>
            <w:r w:rsidR="008A7565">
              <w:rPr>
                <w:noProof/>
                <w:webHidden/>
              </w:rPr>
              <w:tab/>
            </w:r>
            <w:r w:rsidR="008A7565">
              <w:rPr>
                <w:noProof/>
                <w:webHidden/>
              </w:rPr>
              <w:fldChar w:fldCharType="begin"/>
            </w:r>
            <w:r w:rsidR="008A7565">
              <w:rPr>
                <w:noProof/>
                <w:webHidden/>
              </w:rPr>
              <w:instrText xml:space="preserve"> PAGEREF _Toc534382496 \h </w:instrText>
            </w:r>
            <w:r w:rsidR="008A7565">
              <w:rPr>
                <w:noProof/>
                <w:webHidden/>
              </w:rPr>
            </w:r>
            <w:r w:rsidR="008A7565">
              <w:rPr>
                <w:noProof/>
                <w:webHidden/>
              </w:rPr>
              <w:fldChar w:fldCharType="separate"/>
            </w:r>
            <w:r w:rsidR="008A7565">
              <w:rPr>
                <w:noProof/>
                <w:webHidden/>
              </w:rPr>
              <w:t>1</w:t>
            </w:r>
            <w:r w:rsidR="008A7565">
              <w:rPr>
                <w:noProof/>
                <w:webHidden/>
              </w:rPr>
              <w:fldChar w:fldCharType="end"/>
            </w:r>
          </w:hyperlink>
        </w:p>
        <w:p w:rsidR="008A7565" w:rsidRDefault="00A31A2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4382497" w:history="1">
            <w:r w:rsidR="008A7565" w:rsidRPr="003B3A83">
              <w:rPr>
                <w:rStyle w:val="a5"/>
                <w:rFonts w:hint="eastAsia"/>
                <w:noProof/>
              </w:rPr>
              <w:t>三、预计上线时间</w:t>
            </w:r>
            <w:r w:rsidR="008A7565" w:rsidRPr="003B3A83">
              <w:rPr>
                <w:rStyle w:val="a5"/>
                <w:noProof/>
              </w:rPr>
              <w:t>&amp;</w:t>
            </w:r>
            <w:r w:rsidR="008A7565" w:rsidRPr="003B3A83">
              <w:rPr>
                <w:rStyle w:val="a5"/>
                <w:rFonts w:hint="eastAsia"/>
                <w:noProof/>
              </w:rPr>
              <w:t>预计使用人及后续效果（必填）</w:t>
            </w:r>
            <w:r w:rsidR="008A7565">
              <w:rPr>
                <w:noProof/>
                <w:webHidden/>
              </w:rPr>
              <w:tab/>
            </w:r>
            <w:r w:rsidR="008A7565">
              <w:rPr>
                <w:noProof/>
                <w:webHidden/>
              </w:rPr>
              <w:fldChar w:fldCharType="begin"/>
            </w:r>
            <w:r w:rsidR="008A7565">
              <w:rPr>
                <w:noProof/>
                <w:webHidden/>
              </w:rPr>
              <w:instrText xml:space="preserve"> PAGEREF _Toc534382497 \h </w:instrText>
            </w:r>
            <w:r w:rsidR="008A7565">
              <w:rPr>
                <w:noProof/>
                <w:webHidden/>
              </w:rPr>
            </w:r>
            <w:r w:rsidR="008A7565">
              <w:rPr>
                <w:noProof/>
                <w:webHidden/>
              </w:rPr>
              <w:fldChar w:fldCharType="separate"/>
            </w:r>
            <w:r w:rsidR="008A7565">
              <w:rPr>
                <w:noProof/>
                <w:webHidden/>
              </w:rPr>
              <w:t>1</w:t>
            </w:r>
            <w:r w:rsidR="008A7565">
              <w:rPr>
                <w:noProof/>
                <w:webHidden/>
              </w:rPr>
              <w:fldChar w:fldCharType="end"/>
            </w:r>
          </w:hyperlink>
        </w:p>
        <w:p w:rsidR="008A7565" w:rsidRDefault="00A31A2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4382498" w:history="1">
            <w:r w:rsidR="008A7565" w:rsidRPr="003B3A83">
              <w:rPr>
                <w:rStyle w:val="a5"/>
                <w:rFonts w:hint="eastAsia"/>
                <w:noProof/>
              </w:rPr>
              <w:t>四、是否需要内测（必填）</w:t>
            </w:r>
            <w:r w:rsidR="008A7565">
              <w:rPr>
                <w:noProof/>
                <w:webHidden/>
              </w:rPr>
              <w:tab/>
            </w:r>
            <w:r w:rsidR="008A7565">
              <w:rPr>
                <w:noProof/>
                <w:webHidden/>
              </w:rPr>
              <w:fldChar w:fldCharType="begin"/>
            </w:r>
            <w:r w:rsidR="008A7565">
              <w:rPr>
                <w:noProof/>
                <w:webHidden/>
              </w:rPr>
              <w:instrText xml:space="preserve"> PAGEREF _Toc534382498 \h </w:instrText>
            </w:r>
            <w:r w:rsidR="008A7565">
              <w:rPr>
                <w:noProof/>
                <w:webHidden/>
              </w:rPr>
            </w:r>
            <w:r w:rsidR="008A7565">
              <w:rPr>
                <w:noProof/>
                <w:webHidden/>
              </w:rPr>
              <w:fldChar w:fldCharType="separate"/>
            </w:r>
            <w:r w:rsidR="008A7565">
              <w:rPr>
                <w:noProof/>
                <w:webHidden/>
              </w:rPr>
              <w:t>1</w:t>
            </w:r>
            <w:r w:rsidR="008A7565">
              <w:rPr>
                <w:noProof/>
                <w:webHidden/>
              </w:rPr>
              <w:fldChar w:fldCharType="end"/>
            </w:r>
          </w:hyperlink>
        </w:p>
        <w:p w:rsidR="008A7565" w:rsidRDefault="00A31A2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4382499" w:history="1">
            <w:r w:rsidR="008A7565" w:rsidRPr="003B3A83">
              <w:rPr>
                <w:rStyle w:val="a5"/>
                <w:rFonts w:hint="eastAsia"/>
                <w:noProof/>
              </w:rPr>
              <w:t>五、具体需求</w:t>
            </w:r>
            <w:r w:rsidR="008A7565">
              <w:rPr>
                <w:noProof/>
                <w:webHidden/>
              </w:rPr>
              <w:tab/>
            </w:r>
            <w:r w:rsidR="008A7565">
              <w:rPr>
                <w:noProof/>
                <w:webHidden/>
              </w:rPr>
              <w:fldChar w:fldCharType="begin"/>
            </w:r>
            <w:r w:rsidR="008A7565">
              <w:rPr>
                <w:noProof/>
                <w:webHidden/>
              </w:rPr>
              <w:instrText xml:space="preserve"> PAGEREF _Toc534382499 \h </w:instrText>
            </w:r>
            <w:r w:rsidR="008A7565">
              <w:rPr>
                <w:noProof/>
                <w:webHidden/>
              </w:rPr>
            </w:r>
            <w:r w:rsidR="008A7565">
              <w:rPr>
                <w:noProof/>
                <w:webHidden/>
              </w:rPr>
              <w:fldChar w:fldCharType="separate"/>
            </w:r>
            <w:r w:rsidR="008A7565">
              <w:rPr>
                <w:noProof/>
                <w:webHidden/>
              </w:rPr>
              <w:t>2</w:t>
            </w:r>
            <w:r w:rsidR="008A7565">
              <w:rPr>
                <w:noProof/>
                <w:webHidden/>
              </w:rPr>
              <w:fldChar w:fldCharType="end"/>
            </w:r>
          </w:hyperlink>
        </w:p>
        <w:p w:rsidR="009F0EDA" w:rsidRPr="005D2585" w:rsidRDefault="009F0EDA" w:rsidP="009F0EDA">
          <w:r>
            <w:rPr>
              <w:b/>
              <w:bCs/>
              <w:lang w:val="zh-CN"/>
            </w:rPr>
            <w:fldChar w:fldCharType="end"/>
          </w:r>
        </w:p>
      </w:sdtContent>
    </w:sdt>
    <w:p w:rsidR="009F0EDA" w:rsidRDefault="009F0EDA" w:rsidP="001160A1">
      <w:pPr>
        <w:pStyle w:val="1"/>
      </w:pPr>
      <w:bookmarkStart w:id="1" w:name="_Toc534382495"/>
      <w:r>
        <w:rPr>
          <w:rFonts w:hint="eastAsia"/>
        </w:rPr>
        <w:t>一</w:t>
      </w:r>
      <w:r>
        <w:t>、</w:t>
      </w:r>
      <w:r w:rsidRPr="00A730D1">
        <w:rPr>
          <w:rFonts w:hint="eastAsia"/>
        </w:rPr>
        <w:t>需求</w:t>
      </w:r>
      <w:r w:rsidRPr="00A730D1">
        <w:t>背景</w:t>
      </w:r>
      <w:r>
        <w:rPr>
          <w:rFonts w:hint="eastAsia"/>
        </w:rPr>
        <w:t>（必填</w:t>
      </w:r>
      <w:r>
        <w:t>）</w:t>
      </w:r>
      <w:bookmarkEnd w:id="1"/>
    </w:p>
    <w:p w:rsidR="00091121" w:rsidRPr="00091121" w:rsidRDefault="00091121" w:rsidP="00091121">
      <w:pPr>
        <w:rPr>
          <w:rFonts w:ascii="微软雅黑" w:eastAsia="微软雅黑" w:hAnsi="微软雅黑"/>
        </w:rPr>
      </w:pPr>
      <w:r>
        <w:rPr>
          <w:rFonts w:hint="eastAsia"/>
        </w:rPr>
        <w:t xml:space="preserve">    </w:t>
      </w:r>
      <w:r w:rsidRPr="00091121">
        <w:rPr>
          <w:rFonts w:ascii="微软雅黑" w:eastAsia="微软雅黑" w:hAnsi="微软雅黑" w:hint="eastAsia"/>
        </w:rPr>
        <w:t>移动</w:t>
      </w:r>
      <w:r w:rsidRPr="00091121">
        <w:rPr>
          <w:rFonts w:ascii="微软雅黑" w:eastAsia="微软雅黑" w:hAnsi="微软雅黑"/>
        </w:rPr>
        <w:t>官网改版三期内容的一部分。</w:t>
      </w:r>
    </w:p>
    <w:p w:rsidR="009F0EDA" w:rsidRPr="005D2585" w:rsidRDefault="009F0EDA" w:rsidP="001160A1">
      <w:pPr>
        <w:pStyle w:val="1"/>
      </w:pPr>
      <w:bookmarkStart w:id="2" w:name="_Toc534382496"/>
      <w:r>
        <w:rPr>
          <w:rFonts w:hint="eastAsia"/>
        </w:rPr>
        <w:t>二</w:t>
      </w:r>
      <w:r>
        <w:t>、</w:t>
      </w:r>
      <w:r w:rsidRPr="005D2585">
        <w:rPr>
          <w:rFonts w:hint="eastAsia"/>
        </w:rPr>
        <w:t>需求</w:t>
      </w:r>
      <w:r w:rsidRPr="005D2585">
        <w:t>对接人</w:t>
      </w:r>
      <w:r w:rsidRPr="005D2585">
        <w:rPr>
          <w:rFonts w:hint="eastAsia"/>
        </w:rPr>
        <w:t>（必填</w:t>
      </w:r>
      <w:r w:rsidRPr="005D2585">
        <w:t>）</w:t>
      </w:r>
      <w:bookmarkEnd w:id="2"/>
    </w:p>
    <w:p w:rsidR="009F0EDA" w:rsidRPr="00D1527F" w:rsidRDefault="00091121" w:rsidP="009F0EDA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张丽瑛</w:t>
      </w:r>
    </w:p>
    <w:p w:rsidR="009F0EDA" w:rsidRPr="005D2585" w:rsidRDefault="009F0EDA" w:rsidP="001160A1">
      <w:pPr>
        <w:pStyle w:val="1"/>
      </w:pPr>
      <w:bookmarkStart w:id="3" w:name="_Toc534382497"/>
      <w:r>
        <w:rPr>
          <w:rFonts w:hint="eastAsia"/>
        </w:rPr>
        <w:t>三</w:t>
      </w:r>
      <w:r>
        <w:t>、</w:t>
      </w:r>
      <w:r w:rsidRPr="005D2585">
        <w:rPr>
          <w:rFonts w:hint="eastAsia"/>
        </w:rPr>
        <w:t>预计</w:t>
      </w:r>
      <w:r w:rsidRPr="005D2585">
        <w:t>上线时间</w:t>
      </w:r>
      <w:r w:rsidRPr="005D2585">
        <w:rPr>
          <w:rFonts w:hint="eastAsia"/>
        </w:rPr>
        <w:t>&amp;</w:t>
      </w:r>
      <w:r w:rsidRPr="005D2585">
        <w:t>预计</w:t>
      </w:r>
      <w:r w:rsidRPr="005D2585">
        <w:rPr>
          <w:rFonts w:hint="eastAsia"/>
        </w:rPr>
        <w:t>使用人</w:t>
      </w:r>
      <w:r w:rsidRPr="005D2585">
        <w:t>及后续效果</w:t>
      </w:r>
      <w:r w:rsidRPr="005D2585">
        <w:rPr>
          <w:rFonts w:hint="eastAsia"/>
        </w:rPr>
        <w:t>（必填</w:t>
      </w:r>
      <w:r w:rsidRPr="005D2585">
        <w:t>）</w:t>
      </w:r>
      <w:bookmarkEnd w:id="3"/>
    </w:p>
    <w:p w:rsidR="009F0EDA" w:rsidRPr="00D1527F" w:rsidRDefault="009F0EDA" w:rsidP="009F0EDA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D1527F">
        <w:rPr>
          <w:rFonts w:ascii="微软雅黑" w:eastAsia="微软雅黑" w:hAnsi="微软雅黑" w:hint="eastAsia"/>
          <w:szCs w:val="21"/>
        </w:rPr>
        <w:t>1月</w:t>
      </w:r>
    </w:p>
    <w:p w:rsidR="009F0EDA" w:rsidRPr="005D2585" w:rsidRDefault="009F0EDA" w:rsidP="001160A1">
      <w:pPr>
        <w:pStyle w:val="1"/>
      </w:pPr>
      <w:bookmarkStart w:id="4" w:name="_Toc534382498"/>
      <w:r>
        <w:rPr>
          <w:rFonts w:hint="eastAsia"/>
        </w:rPr>
        <w:lastRenderedPageBreak/>
        <w:t>四</w:t>
      </w:r>
      <w:r>
        <w:t>、</w:t>
      </w:r>
      <w:r w:rsidRPr="005D2585">
        <w:rPr>
          <w:rFonts w:hint="eastAsia"/>
        </w:rPr>
        <w:t>是否</w:t>
      </w:r>
      <w:r w:rsidRPr="005D2585">
        <w:t>需要内测</w:t>
      </w:r>
      <w:r w:rsidRPr="005D2585">
        <w:rPr>
          <w:rFonts w:hint="eastAsia"/>
        </w:rPr>
        <w:t>（必填</w:t>
      </w:r>
      <w:r w:rsidRPr="005D2585">
        <w:t>）</w:t>
      </w:r>
      <w:bookmarkEnd w:id="4"/>
    </w:p>
    <w:p w:rsidR="009F0EDA" w:rsidRPr="00D1527F" w:rsidRDefault="009F0EDA" w:rsidP="009F0EDA">
      <w:pPr>
        <w:pStyle w:val="a3"/>
        <w:ind w:left="420" w:firstLineChars="0" w:firstLine="0"/>
        <w:rPr>
          <w:rFonts w:ascii="微软雅黑" w:eastAsia="微软雅黑" w:hAnsi="微软雅黑"/>
          <w:szCs w:val="21"/>
        </w:rPr>
      </w:pPr>
      <w:r w:rsidRPr="00D1527F">
        <w:rPr>
          <w:rFonts w:ascii="微软雅黑" w:eastAsia="微软雅黑" w:hAnsi="微软雅黑" w:hint="eastAsia"/>
          <w:szCs w:val="21"/>
        </w:rPr>
        <w:t>否</w:t>
      </w:r>
    </w:p>
    <w:p w:rsidR="00091121" w:rsidRPr="009F5937" w:rsidRDefault="009F0EDA" w:rsidP="009F5937">
      <w:pPr>
        <w:pStyle w:val="1"/>
      </w:pPr>
      <w:bookmarkStart w:id="5" w:name="_Toc534382499"/>
      <w:r>
        <w:rPr>
          <w:rFonts w:hint="eastAsia"/>
        </w:rPr>
        <w:t>五</w:t>
      </w:r>
      <w:r>
        <w:t>、</w:t>
      </w:r>
      <w:r w:rsidR="009F5937" w:rsidRPr="005D2585">
        <w:rPr>
          <w:rFonts w:hint="eastAsia"/>
        </w:rPr>
        <w:t>具体</w:t>
      </w:r>
      <w:r w:rsidR="009F5937" w:rsidRPr="005D2585">
        <w:t>需求</w:t>
      </w:r>
      <w:bookmarkEnd w:id="5"/>
    </w:p>
    <w:p w:rsidR="00A25605" w:rsidRPr="001B18CC" w:rsidRDefault="009F5937" w:rsidP="001B18CC">
      <w:pPr>
        <w:pStyle w:val="4"/>
      </w:pPr>
      <w:r w:rsidRPr="001B18CC">
        <w:rPr>
          <w:rFonts w:hint="eastAsia"/>
        </w:rPr>
        <w:t>5</w:t>
      </w:r>
      <w:r w:rsidR="00A25605" w:rsidRPr="001B18CC">
        <w:rPr>
          <w:rFonts w:hint="eastAsia"/>
        </w:rPr>
        <w:t>.1</w:t>
      </w:r>
      <w:r w:rsidR="00A25605" w:rsidRPr="001B18CC">
        <w:rPr>
          <w:rFonts w:hint="eastAsia"/>
        </w:rPr>
        <w:t>风险</w:t>
      </w:r>
      <w:r w:rsidR="00A25605" w:rsidRPr="001B18CC">
        <w:t>测评进入页</w:t>
      </w:r>
    </w:p>
    <w:p w:rsidR="002244A8" w:rsidRDefault="002244A8" w:rsidP="00913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场景</w:t>
      </w:r>
    </w:p>
    <w:p w:rsidR="002244A8" w:rsidRDefault="007D2591" w:rsidP="002244A8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7D2591">
        <w:rPr>
          <w:rFonts w:ascii="微软雅黑" w:eastAsia="微软雅黑" w:hAnsi="微软雅黑" w:hint="eastAsia"/>
          <w:color w:val="2E74B5" w:themeColor="accent1" w:themeShade="BF"/>
        </w:rPr>
        <w:t>未</w:t>
      </w:r>
      <w:r w:rsidRPr="007D2591">
        <w:rPr>
          <w:rFonts w:ascii="微软雅黑" w:eastAsia="微软雅黑" w:hAnsi="微软雅黑"/>
          <w:color w:val="2E74B5" w:themeColor="accent1" w:themeShade="BF"/>
        </w:rPr>
        <w:t>测评过的</w:t>
      </w:r>
      <w:r w:rsidR="002244A8" w:rsidRPr="007D2591">
        <w:rPr>
          <w:rFonts w:ascii="微软雅黑" w:eastAsia="微软雅黑" w:hAnsi="微软雅黑" w:hint="eastAsia"/>
          <w:color w:val="2E74B5" w:themeColor="accent1" w:themeShade="BF"/>
        </w:rPr>
        <w:t>用户</w:t>
      </w:r>
      <w:r w:rsidR="002244A8" w:rsidRPr="007D2591">
        <w:rPr>
          <w:rFonts w:ascii="微软雅黑" w:eastAsia="微软雅黑" w:hAnsi="微软雅黑"/>
          <w:color w:val="2E74B5" w:themeColor="accent1" w:themeShade="BF"/>
        </w:rPr>
        <w:t>通过</w:t>
      </w:r>
      <w:r w:rsidR="002244A8" w:rsidRPr="007D2591">
        <w:rPr>
          <w:rFonts w:ascii="微软雅黑" w:eastAsia="微软雅黑" w:hAnsi="微软雅黑" w:hint="eastAsia"/>
          <w:color w:val="2E74B5" w:themeColor="accent1" w:themeShade="BF"/>
        </w:rPr>
        <w:t>账户</w:t>
      </w:r>
      <w:r w:rsidRPr="007D2591">
        <w:rPr>
          <w:rFonts w:ascii="微软雅黑" w:eastAsia="微软雅黑" w:hAnsi="微软雅黑" w:hint="eastAsia"/>
          <w:color w:val="2E74B5" w:themeColor="accent1" w:themeShade="BF"/>
        </w:rPr>
        <w:t>设置</w:t>
      </w:r>
      <w:r w:rsidR="002244A8" w:rsidRPr="007D2591">
        <w:rPr>
          <w:rFonts w:ascii="微软雅黑" w:eastAsia="微软雅黑" w:hAnsi="微软雅黑" w:hint="eastAsia"/>
          <w:color w:val="2E74B5" w:themeColor="accent1" w:themeShade="BF"/>
        </w:rPr>
        <w:t>页中“</w:t>
      </w:r>
      <w:r w:rsidR="002244A8">
        <w:rPr>
          <w:rFonts w:ascii="微软雅黑" w:eastAsia="微软雅黑" w:hAnsi="微软雅黑" w:hint="eastAsia"/>
        </w:rPr>
        <w:t>风险测评”或购买</w:t>
      </w:r>
      <w:r w:rsidR="002244A8">
        <w:rPr>
          <w:rFonts w:ascii="微软雅黑" w:eastAsia="微软雅黑" w:hAnsi="微软雅黑"/>
        </w:rPr>
        <w:t>标的时的提示</w:t>
      </w:r>
      <w:r w:rsidR="002244A8">
        <w:rPr>
          <w:rFonts w:ascii="微软雅黑" w:eastAsia="微软雅黑" w:hAnsi="微软雅黑" w:hint="eastAsia"/>
        </w:rPr>
        <w:t>弹窗（未</w:t>
      </w:r>
      <w:r w:rsidR="002244A8">
        <w:rPr>
          <w:rFonts w:ascii="微软雅黑" w:eastAsia="微软雅黑" w:hAnsi="微软雅黑"/>
        </w:rPr>
        <w:t>进行风险测评</w:t>
      </w:r>
      <w:r w:rsidR="002244A8">
        <w:rPr>
          <w:rFonts w:ascii="微软雅黑" w:eastAsia="微软雅黑" w:hAnsi="微软雅黑" w:hint="eastAsia"/>
        </w:rPr>
        <w:t>）进入</w:t>
      </w:r>
      <w:r w:rsidR="002244A8">
        <w:rPr>
          <w:rFonts w:ascii="微软雅黑" w:eastAsia="微软雅黑" w:hAnsi="微软雅黑"/>
        </w:rPr>
        <w:t>此页面。</w:t>
      </w:r>
      <w:r w:rsidRPr="007D2591">
        <w:rPr>
          <w:rFonts w:ascii="微软雅黑" w:eastAsia="微软雅黑" w:hAnsi="微软雅黑" w:hint="eastAsia"/>
          <w:color w:val="2E74B5" w:themeColor="accent1" w:themeShade="BF"/>
        </w:rPr>
        <w:t>（1.4补充）</w:t>
      </w:r>
    </w:p>
    <w:p w:rsidR="002244A8" w:rsidRDefault="002244A8" w:rsidP="00913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输入/前置</w:t>
      </w:r>
      <w:r>
        <w:rPr>
          <w:rFonts w:ascii="微软雅黑" w:eastAsia="微软雅黑" w:hAnsi="微软雅黑"/>
        </w:rPr>
        <w:t>条件</w:t>
      </w:r>
    </w:p>
    <w:p w:rsidR="002244A8" w:rsidRDefault="002244A8" w:rsidP="002244A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登录</w:t>
      </w:r>
    </w:p>
    <w:p w:rsidR="0009658C" w:rsidRDefault="0009658C" w:rsidP="002244A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没有登录，点击</w:t>
      </w:r>
      <w:r>
        <w:rPr>
          <w:rFonts w:ascii="微软雅黑" w:eastAsia="微软雅黑" w:hAnsi="微软雅黑" w:hint="eastAsia"/>
        </w:rPr>
        <w:t>【开始</w:t>
      </w:r>
      <w:r>
        <w:rPr>
          <w:rFonts w:ascii="微软雅黑" w:eastAsia="微软雅黑" w:hAnsi="微软雅黑"/>
        </w:rPr>
        <w:t>测评</w:t>
      </w:r>
      <w:r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/>
        </w:rPr>
        <w:t>按键弹出登录提示弹框。</w:t>
      </w:r>
    </w:p>
    <w:p w:rsidR="002244A8" w:rsidRPr="0009658C" w:rsidRDefault="0009658C" w:rsidP="00913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</w:t>
      </w:r>
      <w:r>
        <w:rPr>
          <w:rFonts w:ascii="微软雅黑" w:eastAsia="微软雅黑" w:hAnsi="微软雅黑"/>
        </w:rPr>
        <w:t>描述</w:t>
      </w:r>
    </w:p>
    <w:p w:rsidR="009F5937" w:rsidRDefault="009F5937" w:rsidP="009F5937">
      <w:r>
        <w:rPr>
          <w:noProof/>
        </w:rPr>
        <w:lastRenderedPageBreak/>
        <w:drawing>
          <wp:inline distT="0" distB="0" distL="0" distR="0" wp14:anchorId="2CF2B433" wp14:editId="088ED646">
            <wp:extent cx="2171745" cy="384272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6518" cy="385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8C" w:rsidRDefault="009F5937" w:rsidP="009F5937">
      <w:pPr>
        <w:rPr>
          <w:rFonts w:ascii="微软雅黑" w:eastAsia="微软雅黑" w:hAnsi="微软雅黑"/>
        </w:rPr>
      </w:pPr>
      <w:r w:rsidRPr="0009658C">
        <w:rPr>
          <w:rFonts w:ascii="微软雅黑" w:eastAsia="微软雅黑" w:hAnsi="微软雅黑" w:hint="eastAsia"/>
        </w:rPr>
        <w:t>①</w:t>
      </w:r>
      <w:r w:rsidRPr="0009658C">
        <w:rPr>
          <w:rFonts w:ascii="微软雅黑" w:eastAsia="微软雅黑" w:hAnsi="微软雅黑"/>
        </w:rPr>
        <w:t xml:space="preserve"> </w:t>
      </w:r>
      <w:r w:rsidR="0009658C" w:rsidRPr="0009658C">
        <w:rPr>
          <w:rFonts w:ascii="微软雅黑" w:eastAsia="微软雅黑" w:hAnsi="微软雅黑" w:hint="eastAsia"/>
        </w:rPr>
        <w:t>右上角风险偏好</w:t>
      </w:r>
      <w:r w:rsidR="0009658C" w:rsidRPr="0009658C">
        <w:rPr>
          <w:rFonts w:ascii="微软雅黑" w:eastAsia="微软雅黑" w:hAnsi="微软雅黑"/>
        </w:rPr>
        <w:t>说明，点击进入风险偏好说明页。</w:t>
      </w:r>
      <w:r w:rsidR="00651315">
        <w:rPr>
          <w:rFonts w:ascii="微软雅黑" w:eastAsia="微软雅黑" w:hAnsi="微软雅黑" w:hint="eastAsia"/>
        </w:rPr>
        <w:t>页面</w:t>
      </w:r>
      <w:r w:rsidR="00651315">
        <w:rPr>
          <w:rFonts w:ascii="微软雅黑" w:eastAsia="微软雅黑" w:hAnsi="微软雅黑"/>
        </w:rPr>
        <w:t>内容保留现有内容，</w:t>
      </w:r>
      <w:r w:rsidR="00651315">
        <w:rPr>
          <w:rFonts w:ascii="微软雅黑" w:eastAsia="微软雅黑" w:hAnsi="微软雅黑" w:hint="eastAsia"/>
        </w:rPr>
        <w:t>界面以</w:t>
      </w:r>
      <w:r w:rsidR="00651315">
        <w:rPr>
          <w:rFonts w:ascii="微软雅黑" w:eastAsia="微软雅黑" w:hAnsi="微软雅黑"/>
        </w:rPr>
        <w:t>新h5</w:t>
      </w:r>
      <w:r w:rsidR="00651315">
        <w:rPr>
          <w:rFonts w:ascii="微软雅黑" w:eastAsia="微软雅黑" w:hAnsi="微软雅黑" w:hint="eastAsia"/>
        </w:rPr>
        <w:t>视觉</w:t>
      </w:r>
      <w:r w:rsidR="00651315">
        <w:rPr>
          <w:rFonts w:ascii="微软雅黑" w:eastAsia="微软雅黑" w:hAnsi="微软雅黑"/>
        </w:rPr>
        <w:t>规范为准。</w:t>
      </w:r>
    </w:p>
    <w:p w:rsidR="00EE516E" w:rsidRDefault="00EE516E" w:rsidP="009F59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风险偏好</w:t>
      </w:r>
      <w:r>
        <w:rPr>
          <w:rFonts w:ascii="微软雅黑" w:eastAsia="微软雅黑" w:hAnsi="微软雅黑"/>
        </w:rPr>
        <w:t>说明文案：</w:t>
      </w:r>
    </w:p>
    <w:p w:rsidR="00EE516E" w:rsidRDefault="00EE516E" w:rsidP="009F59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为给</w:t>
      </w:r>
      <w:r>
        <w:rPr>
          <w:rFonts w:ascii="微软雅黑" w:eastAsia="微软雅黑" w:hAnsi="微软雅黑"/>
        </w:rPr>
        <w:t>您更好的出借服务，给出更科学的资产配置建议，友金服将对出借人的风险承受能力进行测评。</w:t>
      </w:r>
    </w:p>
    <w:p w:rsidR="00EE516E" w:rsidRDefault="00EE516E" w:rsidP="009F59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2. </w:t>
      </w:r>
      <w:r>
        <w:rPr>
          <w:rFonts w:ascii="微软雅黑" w:eastAsia="微软雅黑" w:hAnsi="微软雅黑" w:hint="eastAsia"/>
        </w:rPr>
        <w:t>友金服</w:t>
      </w:r>
      <w:r>
        <w:rPr>
          <w:rFonts w:ascii="微软雅黑" w:eastAsia="微软雅黑" w:hAnsi="微软雅黑"/>
        </w:rPr>
        <w:t>将出借人的风险承受能力由低到高分为保守型、平衡型、</w:t>
      </w:r>
      <w:r>
        <w:rPr>
          <w:rFonts w:ascii="微软雅黑" w:eastAsia="微软雅黑" w:hAnsi="微软雅黑" w:hint="eastAsia"/>
        </w:rPr>
        <w:t>进取型.</w:t>
      </w:r>
    </w:p>
    <w:p w:rsidR="00EE516E" w:rsidRDefault="00EE516E" w:rsidP="009F59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</w:rPr>
        <w:t>每个用户</w:t>
      </w:r>
      <w:r>
        <w:rPr>
          <w:rFonts w:ascii="微软雅黑" w:eastAsia="微软雅黑" w:hAnsi="微软雅黑"/>
        </w:rPr>
        <w:t>在一个自然年内最多可以进行</w:t>
      </w:r>
      <w:r>
        <w:rPr>
          <w:rFonts w:ascii="微软雅黑" w:eastAsia="微软雅黑" w:hAnsi="微软雅黑" w:hint="eastAsia"/>
        </w:rPr>
        <w:t>3次</w:t>
      </w:r>
      <w:r>
        <w:rPr>
          <w:rFonts w:ascii="微软雅黑" w:eastAsia="微软雅黑" w:hAnsi="微软雅黑"/>
        </w:rPr>
        <w:t>风险承受能力测评。</w:t>
      </w:r>
    </w:p>
    <w:p w:rsidR="00EE516E" w:rsidRDefault="00EE516E" w:rsidP="009F59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4.</w:t>
      </w:r>
      <w:r>
        <w:rPr>
          <w:rFonts w:ascii="微软雅黑" w:eastAsia="微软雅黑" w:hAnsi="微软雅黑" w:hint="eastAsia"/>
        </w:rPr>
        <w:t>您在</w:t>
      </w:r>
      <w:r>
        <w:rPr>
          <w:rFonts w:ascii="微软雅黑" w:eastAsia="微软雅黑" w:hAnsi="微软雅黑"/>
        </w:rPr>
        <w:t>进行测评时，需保证所填信息</w:t>
      </w:r>
      <w:r>
        <w:rPr>
          <w:rFonts w:ascii="微软雅黑" w:eastAsia="微软雅黑" w:hAnsi="微软雅黑" w:hint="eastAsia"/>
        </w:rPr>
        <w:t>真实有效</w:t>
      </w:r>
      <w:r>
        <w:rPr>
          <w:rFonts w:ascii="微软雅黑" w:eastAsia="微软雅黑" w:hAnsi="微软雅黑"/>
        </w:rPr>
        <w:t>。</w:t>
      </w:r>
    </w:p>
    <w:p w:rsidR="00EE516E" w:rsidRPr="00EE516E" w:rsidRDefault="00EE516E" w:rsidP="009F59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5.</w:t>
      </w:r>
      <w:r>
        <w:rPr>
          <w:rFonts w:ascii="微软雅黑" w:eastAsia="微软雅黑" w:hAnsi="微软雅黑" w:hint="eastAsia"/>
        </w:rPr>
        <w:t>友金服</w:t>
      </w:r>
      <w:r>
        <w:rPr>
          <w:rFonts w:ascii="微软雅黑" w:eastAsia="微软雅黑" w:hAnsi="微软雅黑"/>
        </w:rPr>
        <w:t>将对您的风险偏好测评资料与</w:t>
      </w:r>
      <w:r>
        <w:rPr>
          <w:rFonts w:ascii="微软雅黑" w:eastAsia="微软雅黑" w:hAnsi="微软雅黑" w:hint="eastAsia"/>
        </w:rPr>
        <w:t>结果</w:t>
      </w:r>
      <w:r>
        <w:rPr>
          <w:rFonts w:ascii="微软雅黑" w:eastAsia="微软雅黑" w:hAnsi="微软雅黑"/>
        </w:rPr>
        <w:t>进行</w:t>
      </w:r>
      <w:r>
        <w:rPr>
          <w:rFonts w:ascii="微软雅黑" w:eastAsia="微软雅黑" w:hAnsi="微软雅黑" w:hint="eastAsia"/>
        </w:rPr>
        <w:t>保密</w:t>
      </w:r>
      <w:r>
        <w:rPr>
          <w:rFonts w:ascii="微软雅黑" w:eastAsia="微软雅黑" w:hAnsi="微软雅黑"/>
        </w:rPr>
        <w:t>。</w:t>
      </w:r>
    </w:p>
    <w:p w:rsidR="00651315" w:rsidRPr="0009658C" w:rsidRDefault="00651315" w:rsidP="009F5937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88AB8F6" wp14:editId="7CD88264">
            <wp:extent cx="3803904" cy="2944293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635" cy="294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58C" w:rsidRPr="0009658C" w:rsidRDefault="0009658C" w:rsidP="0009658C">
      <w:pPr>
        <w:rPr>
          <w:rFonts w:ascii="微软雅黑" w:eastAsia="微软雅黑" w:hAnsi="微软雅黑"/>
        </w:rPr>
      </w:pPr>
      <w:r w:rsidRPr="0009658C">
        <w:rPr>
          <w:rFonts w:ascii="微软雅黑" w:eastAsia="微软雅黑" w:hAnsi="微软雅黑"/>
        </w:rPr>
        <w:t>②</w:t>
      </w:r>
      <w:r w:rsidRPr="0009658C">
        <w:rPr>
          <w:rFonts w:ascii="微软雅黑" w:eastAsia="微软雅黑" w:hAnsi="微软雅黑" w:hint="eastAsia"/>
        </w:rPr>
        <w:t>点击</w:t>
      </w:r>
      <w:r w:rsidRPr="0009658C">
        <w:rPr>
          <w:rFonts w:ascii="微软雅黑" w:eastAsia="微软雅黑" w:hAnsi="微软雅黑"/>
        </w:rPr>
        <w:t>【</w:t>
      </w:r>
      <w:r w:rsidRPr="0009658C">
        <w:rPr>
          <w:rFonts w:ascii="微软雅黑" w:eastAsia="微软雅黑" w:hAnsi="微软雅黑" w:hint="eastAsia"/>
        </w:rPr>
        <w:t>开始</w:t>
      </w:r>
      <w:r w:rsidRPr="0009658C">
        <w:rPr>
          <w:rFonts w:ascii="微软雅黑" w:eastAsia="微软雅黑" w:hAnsi="微软雅黑"/>
        </w:rPr>
        <w:t>测评】</w:t>
      </w:r>
      <w:r w:rsidRPr="0009658C">
        <w:rPr>
          <w:rFonts w:ascii="微软雅黑" w:eastAsia="微软雅黑" w:hAnsi="微软雅黑" w:hint="eastAsia"/>
        </w:rPr>
        <w:t>，</w:t>
      </w:r>
      <w:r w:rsidRPr="0009658C">
        <w:rPr>
          <w:rFonts w:ascii="微软雅黑" w:eastAsia="微软雅黑" w:hAnsi="微软雅黑"/>
        </w:rPr>
        <w:t>进入测评题目</w:t>
      </w:r>
    </w:p>
    <w:p w:rsidR="009F5937" w:rsidRDefault="0009658C" w:rsidP="009F5937">
      <w:pPr>
        <w:rPr>
          <w:rFonts w:ascii="微软雅黑" w:eastAsia="微软雅黑" w:hAnsi="微软雅黑"/>
          <w:noProof/>
        </w:rPr>
      </w:pPr>
      <w:r w:rsidRPr="0009658C">
        <w:rPr>
          <w:rFonts w:ascii="微软雅黑" w:eastAsia="微软雅黑" w:hAnsi="微软雅黑" w:hint="eastAsia"/>
        </w:rPr>
        <w:t>③</w:t>
      </w:r>
      <w:r w:rsidR="009F5937" w:rsidRPr="0009658C">
        <w:rPr>
          <w:rFonts w:ascii="微软雅黑" w:eastAsia="微软雅黑" w:hAnsi="微软雅黑" w:hint="eastAsia"/>
          <w:noProof/>
        </w:rPr>
        <w:t>【风险</w:t>
      </w:r>
      <w:r w:rsidR="009F5937" w:rsidRPr="0009658C">
        <w:rPr>
          <w:rFonts w:ascii="微软雅黑" w:eastAsia="微软雅黑" w:hAnsi="微软雅黑"/>
          <w:noProof/>
        </w:rPr>
        <w:t>揭示书</w:t>
      </w:r>
      <w:r w:rsidR="009F5937" w:rsidRPr="0009658C">
        <w:rPr>
          <w:rFonts w:ascii="微软雅黑" w:eastAsia="微软雅黑" w:hAnsi="微软雅黑" w:hint="eastAsia"/>
          <w:noProof/>
        </w:rPr>
        <w:t>】：</w:t>
      </w:r>
      <w:r w:rsidR="009F5937" w:rsidRPr="0009658C">
        <w:rPr>
          <w:rFonts w:ascii="微软雅黑" w:eastAsia="微软雅黑" w:hAnsi="微软雅黑"/>
          <w:noProof/>
        </w:rPr>
        <w:t>点击可查看风险揭示书。</w:t>
      </w:r>
    </w:p>
    <w:p w:rsidR="0009658C" w:rsidRPr="0009658C" w:rsidRDefault="0009658C" w:rsidP="009F59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④文案</w:t>
      </w:r>
      <w:r>
        <w:rPr>
          <w:rFonts w:ascii="微软雅黑" w:eastAsia="微软雅黑" w:hAnsi="微软雅黑"/>
          <w:noProof/>
        </w:rPr>
        <w:t>：</w:t>
      </w:r>
      <w:r>
        <w:rPr>
          <w:rFonts w:ascii="微软雅黑" w:eastAsia="微软雅黑" w:hAnsi="微软雅黑" w:hint="eastAsia"/>
          <w:noProof/>
        </w:rPr>
        <w:t>首次测评</w:t>
      </w:r>
      <w:r>
        <w:rPr>
          <w:rFonts w:ascii="微软雅黑" w:eastAsia="微软雅黑" w:hAnsi="微软雅黑"/>
          <w:noProof/>
        </w:rPr>
        <w:t>可获得</w:t>
      </w:r>
      <w:r>
        <w:rPr>
          <w:rFonts w:ascii="微软雅黑" w:eastAsia="微软雅黑" w:hAnsi="微软雅黑" w:hint="eastAsia"/>
          <w:noProof/>
        </w:rPr>
        <w:t>xx</w:t>
      </w:r>
      <w:r>
        <w:rPr>
          <w:rFonts w:ascii="微软雅黑" w:eastAsia="微软雅黑" w:hAnsi="微软雅黑"/>
          <w:noProof/>
        </w:rPr>
        <w:t>积分</w:t>
      </w:r>
    </w:p>
    <w:p w:rsidR="00A25605" w:rsidRPr="00A25605" w:rsidRDefault="00A25605" w:rsidP="00A25605"/>
    <w:p w:rsidR="00A25605" w:rsidRPr="001B18CC" w:rsidRDefault="009F5937" w:rsidP="001B18CC">
      <w:pPr>
        <w:pStyle w:val="4"/>
      </w:pPr>
      <w:r w:rsidRPr="001B18CC">
        <w:rPr>
          <w:rFonts w:hint="eastAsia"/>
        </w:rPr>
        <w:t>5</w:t>
      </w:r>
      <w:r w:rsidR="00A25605" w:rsidRPr="001B18CC">
        <w:rPr>
          <w:rFonts w:hint="eastAsia"/>
        </w:rPr>
        <w:t>.2</w:t>
      </w:r>
      <w:r w:rsidR="00A25605" w:rsidRPr="001B18CC">
        <w:rPr>
          <w:rFonts w:hint="eastAsia"/>
        </w:rPr>
        <w:t>风险</w:t>
      </w:r>
      <w:r w:rsidR="00A25605" w:rsidRPr="001B18CC">
        <w:t>测评题目</w:t>
      </w:r>
    </w:p>
    <w:p w:rsidR="001B18CC" w:rsidRDefault="001B18CC" w:rsidP="00913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场景</w:t>
      </w:r>
    </w:p>
    <w:p w:rsidR="001B18CC" w:rsidRDefault="001B18CC" w:rsidP="001B18CC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通过</w:t>
      </w:r>
      <w:r>
        <w:rPr>
          <w:rFonts w:ascii="微软雅黑" w:eastAsia="微软雅黑" w:hAnsi="微软雅黑" w:hint="eastAsia"/>
        </w:rPr>
        <w:t>购买</w:t>
      </w:r>
      <w:r>
        <w:rPr>
          <w:rFonts w:ascii="微软雅黑" w:eastAsia="微软雅黑" w:hAnsi="微软雅黑"/>
        </w:rPr>
        <w:t>标的时的提示</w:t>
      </w:r>
      <w:r>
        <w:rPr>
          <w:rFonts w:ascii="微软雅黑" w:eastAsia="微软雅黑" w:hAnsi="微软雅黑" w:hint="eastAsia"/>
        </w:rPr>
        <w:t>弹窗（风险测评为</w:t>
      </w:r>
      <w:r>
        <w:rPr>
          <w:rFonts w:ascii="微软雅黑" w:eastAsia="微软雅黑" w:hAnsi="微软雅黑"/>
        </w:rPr>
        <w:t>最低分</w:t>
      </w:r>
      <w:r w:rsidR="00DD62C7">
        <w:rPr>
          <w:rFonts w:ascii="微软雅黑" w:eastAsia="微软雅黑" w:hAnsi="微软雅黑" w:hint="eastAsia"/>
        </w:rPr>
        <w:t>,</w:t>
      </w:r>
      <w:r w:rsidR="00DD62C7" w:rsidRPr="00DD62C7">
        <w:rPr>
          <w:rFonts w:ascii="微软雅黑" w:eastAsia="微软雅黑" w:hAnsi="微软雅黑" w:hint="eastAsia"/>
          <w:color w:val="2E74B5" w:themeColor="accent1" w:themeShade="BF"/>
        </w:rPr>
        <w:t xml:space="preserve"> </w:t>
      </w:r>
      <w:r w:rsidR="00DD62C7" w:rsidRPr="007D2591">
        <w:rPr>
          <w:rFonts w:ascii="微软雅黑" w:eastAsia="微软雅黑" w:hAnsi="微软雅黑" w:hint="eastAsia"/>
          <w:color w:val="2E74B5" w:themeColor="accent1" w:themeShade="BF"/>
        </w:rPr>
        <w:t>点击</w:t>
      </w:r>
      <w:r w:rsidR="00DD62C7" w:rsidRPr="007D2591">
        <w:rPr>
          <w:rFonts w:ascii="微软雅黑" w:eastAsia="微软雅黑" w:hAnsi="微软雅黑"/>
          <w:color w:val="2E74B5" w:themeColor="accent1" w:themeShade="BF"/>
        </w:rPr>
        <w:t>重新测评按键</w:t>
      </w:r>
      <w:r>
        <w:rPr>
          <w:rFonts w:ascii="微软雅黑" w:eastAsia="微软雅黑" w:hAnsi="微软雅黑" w:hint="eastAsia"/>
        </w:rPr>
        <w:t>）或风险</w:t>
      </w:r>
      <w:r>
        <w:rPr>
          <w:rFonts w:ascii="微软雅黑" w:eastAsia="微软雅黑" w:hAnsi="微软雅黑"/>
        </w:rPr>
        <w:t>测评进入页</w:t>
      </w:r>
      <w:r w:rsidR="007D2591" w:rsidRPr="007D2591">
        <w:rPr>
          <w:rFonts w:ascii="微软雅黑" w:eastAsia="微软雅黑" w:hAnsi="微软雅黑"/>
          <w:color w:val="2E74B5" w:themeColor="accent1" w:themeShade="BF"/>
        </w:rPr>
        <w:t>或风险测评结果页（</w:t>
      </w:r>
      <w:r w:rsidR="007D2591" w:rsidRPr="007D2591">
        <w:rPr>
          <w:rFonts w:ascii="微软雅黑" w:eastAsia="微软雅黑" w:hAnsi="微软雅黑" w:hint="eastAsia"/>
          <w:color w:val="2E74B5" w:themeColor="accent1" w:themeShade="BF"/>
        </w:rPr>
        <w:t>点击</w:t>
      </w:r>
      <w:r w:rsidR="007D2591" w:rsidRPr="007D2591">
        <w:rPr>
          <w:rFonts w:ascii="微软雅黑" w:eastAsia="微软雅黑" w:hAnsi="微软雅黑"/>
          <w:color w:val="2E74B5" w:themeColor="accent1" w:themeShade="BF"/>
        </w:rPr>
        <w:t>重新测评按键）</w:t>
      </w:r>
      <w:r>
        <w:rPr>
          <w:rFonts w:ascii="微软雅黑" w:eastAsia="微软雅黑" w:hAnsi="微软雅黑" w:hint="eastAsia"/>
        </w:rPr>
        <w:t>进入</w:t>
      </w:r>
      <w:r>
        <w:rPr>
          <w:rFonts w:ascii="微软雅黑" w:eastAsia="微软雅黑" w:hAnsi="微软雅黑"/>
        </w:rPr>
        <w:t>此页面。</w:t>
      </w:r>
    </w:p>
    <w:p w:rsidR="0009658C" w:rsidRDefault="0009658C" w:rsidP="00913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输入/前置</w:t>
      </w:r>
      <w:r>
        <w:rPr>
          <w:rFonts w:ascii="微软雅黑" w:eastAsia="微软雅黑" w:hAnsi="微软雅黑"/>
        </w:rPr>
        <w:t>条件</w:t>
      </w:r>
    </w:p>
    <w:p w:rsidR="0009658C" w:rsidRPr="00115B8E" w:rsidRDefault="0009658C" w:rsidP="0009658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登</w:t>
      </w:r>
      <w:r>
        <w:rPr>
          <w:rFonts w:ascii="微软雅黑" w:eastAsia="微软雅黑" w:hAnsi="微软雅黑" w:hint="eastAsia"/>
        </w:rPr>
        <w:t>录</w:t>
      </w:r>
    </w:p>
    <w:p w:rsidR="0009658C" w:rsidRDefault="0009658C" w:rsidP="00913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</w:t>
      </w:r>
      <w:r>
        <w:rPr>
          <w:rFonts w:ascii="微软雅黑" w:eastAsia="微软雅黑" w:hAnsi="微软雅黑"/>
        </w:rPr>
        <w:t>描述</w:t>
      </w:r>
    </w:p>
    <w:p w:rsidR="00651315" w:rsidRPr="0009658C" w:rsidRDefault="00651315" w:rsidP="00651315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657E106" wp14:editId="4F0D64DD">
            <wp:extent cx="2525504" cy="4037584"/>
            <wp:effectExtent l="0" t="0" r="825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652" cy="406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315">
        <w:t xml:space="preserve"> </w:t>
      </w:r>
      <w:r>
        <w:fldChar w:fldCharType="begin"/>
      </w:r>
      <w:r>
        <w:instrText xml:space="preserve"> INCLUDEPICTURE "C:\\Users\\lenovo\\Documents\\WXWork\\1688853186342914\\Cache\\Image\\2018-12\\2cc0f4a3-74b6-42b1-8d62-b9939dcc8b72.jpg" \* MERGEFORMATINET </w:instrText>
      </w:r>
      <w:r>
        <w:fldChar w:fldCharType="separate"/>
      </w:r>
      <w:r w:rsidR="00240C51">
        <w:fldChar w:fldCharType="begin"/>
      </w:r>
      <w:r w:rsidR="00240C51">
        <w:instrText xml:space="preserve"> INCLUDEPICTURE  "C:\\Users\\lenovo\\Documents\\WXWork\\1688853186342914\\Cache\\Image\\2018-12\\2cc0f4a3-74b6-42b1-8d62-b9939dcc8b72.jpg" \* MERGEFORMATINET </w:instrText>
      </w:r>
      <w:r w:rsidR="00240C51">
        <w:fldChar w:fldCharType="separate"/>
      </w:r>
      <w:r w:rsidR="007E118D">
        <w:fldChar w:fldCharType="begin"/>
      </w:r>
      <w:r w:rsidR="007E118D">
        <w:instrText xml:space="preserve"> INCLUDEPICTURE  "C:\\Users\\lenovo\\Documents\\WXWork\\1688853186342914\\Cache\\Image\\2018-12\\2cc0f4a3-74b6-42b1-8d62-b9939dcc8b72.jpg" \* MERGEFORMATINET </w:instrText>
      </w:r>
      <w:r w:rsidR="007E118D">
        <w:fldChar w:fldCharType="separate"/>
      </w:r>
      <w:r w:rsidR="00405E74">
        <w:fldChar w:fldCharType="begin"/>
      </w:r>
      <w:r w:rsidR="00405E74">
        <w:instrText xml:space="preserve"> INCLUDEPICTURE  "C:\\Users\\lenovo\\Documents\\WXWork\\1688853186342914\\Cache\\Image\\2018-12\\2cc0f4a3-74b6-42b1-8d62-b9939dcc8b72.jpg" \* MERGEFORMATINET </w:instrText>
      </w:r>
      <w:r w:rsidR="00405E74">
        <w:fldChar w:fldCharType="separate"/>
      </w:r>
      <w:r w:rsidR="00FB23DD">
        <w:fldChar w:fldCharType="begin"/>
      </w:r>
      <w:r w:rsidR="00FB23DD">
        <w:instrText xml:space="preserve"> INCLUDEPICTURE  "C:\\Users\\lenovo\\Documents\\WXWork\\1688853186342914\\Cache\\Image\\2018-12\\2cc0f4a3-74b6-42b1-8d62-b9939dcc8b72.jpg" \* MERGEFORMATINET </w:instrText>
      </w:r>
      <w:r w:rsidR="00FB23DD">
        <w:fldChar w:fldCharType="separate"/>
      </w:r>
      <w:r w:rsidR="003B03A2">
        <w:fldChar w:fldCharType="begin"/>
      </w:r>
      <w:r w:rsidR="003B03A2">
        <w:instrText xml:space="preserve"> INCLUDEPICTURE  "C:\\Users\\lenovo\\Documents\\WXWork\\1688853186342914\\Cache\\Image\\2018-12\\2cc0f4a3-74b6-42b1-8d62-b9939dcc8b72.jpg" \* MERGEFORMATINET </w:instrText>
      </w:r>
      <w:r w:rsidR="003B03A2">
        <w:fldChar w:fldCharType="separate"/>
      </w:r>
      <w:r w:rsidR="00E92F07">
        <w:fldChar w:fldCharType="begin"/>
      </w:r>
      <w:r w:rsidR="00E92F07">
        <w:instrText xml:space="preserve"> INCLUDEPICTURE  "C:\\Users\\lenovo\\Documents\\WXWork\\1688853186342914\\Cache\\Image\\2018-12\\2cc0f4a3-74b6-42b1-8d62-b9939dcc8b72.jpg" \* MERGEFORMATINET </w:instrText>
      </w:r>
      <w:r w:rsidR="00E92F07">
        <w:fldChar w:fldCharType="separate"/>
      </w:r>
      <w:r w:rsidR="00E51AA9">
        <w:fldChar w:fldCharType="begin"/>
      </w:r>
      <w:r w:rsidR="00E51AA9">
        <w:instrText xml:space="preserve"> INCLUDEPICTURE  "C:\\Users\\lenovo\\Documents\\WXWork\\1688853186342914\\Cache\\Image\\2018-12\\2cc0f4a3-74b6-42b1-8d62-b9939dcc8b72.jpg" \* MERGEFORMATINET </w:instrText>
      </w:r>
      <w:r w:rsidR="00E51AA9">
        <w:fldChar w:fldCharType="separate"/>
      </w:r>
      <w:r w:rsidR="00446A06">
        <w:fldChar w:fldCharType="begin"/>
      </w:r>
      <w:r w:rsidR="00446A06">
        <w:instrText xml:space="preserve"> INCLUDEPICTURE  "C:\\Users\\lenovo\\Documents\\WXWork\\1688853186342914\\Cache\\Image\\2018-12\\2cc0f4a3-74b6-42b1-8d62-b9939dcc8b72.jpg" \* MERGEFORMATINET </w:instrText>
      </w:r>
      <w:r w:rsidR="00446A06">
        <w:fldChar w:fldCharType="separate"/>
      </w:r>
      <w:r w:rsidR="00A31A2A">
        <w:fldChar w:fldCharType="begin"/>
      </w:r>
      <w:r w:rsidR="00A31A2A">
        <w:instrText xml:space="preserve"> </w:instrText>
      </w:r>
      <w:r w:rsidR="00A31A2A">
        <w:instrText>INCLUDEPICTURE  "C:\\Users\\lenovo\\Documents\\WXWork\\1688853186342914\\Cache\\Image\\2018-12\\2cc0f4a3-74b6-42b1-8d62-b9939dcc8b72.jpg" \* MERGEFORMATINET</w:instrText>
      </w:r>
      <w:r w:rsidR="00A31A2A">
        <w:instrText xml:space="preserve"> </w:instrText>
      </w:r>
      <w:r w:rsidR="00A31A2A">
        <w:fldChar w:fldCharType="separate"/>
      </w:r>
      <w:r w:rsidR="00CD780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4.65pt;height:328.2pt">
            <v:imagedata r:id="rId10" r:href="rId11"/>
          </v:shape>
        </w:pict>
      </w:r>
      <w:r w:rsidR="00A31A2A">
        <w:fldChar w:fldCharType="end"/>
      </w:r>
      <w:r w:rsidR="00446A06">
        <w:fldChar w:fldCharType="end"/>
      </w:r>
      <w:r w:rsidR="00E51AA9">
        <w:fldChar w:fldCharType="end"/>
      </w:r>
      <w:r w:rsidR="00E92F07">
        <w:fldChar w:fldCharType="end"/>
      </w:r>
      <w:r w:rsidR="003B03A2">
        <w:fldChar w:fldCharType="end"/>
      </w:r>
      <w:r w:rsidR="00FB23DD">
        <w:fldChar w:fldCharType="end"/>
      </w:r>
      <w:r w:rsidR="00405E74">
        <w:fldChar w:fldCharType="end"/>
      </w:r>
      <w:r w:rsidR="007E118D">
        <w:fldChar w:fldCharType="end"/>
      </w:r>
      <w:r w:rsidR="00240C51">
        <w:fldChar w:fldCharType="end"/>
      </w:r>
      <w:r>
        <w:fldChar w:fldCharType="end"/>
      </w:r>
    </w:p>
    <w:p w:rsidR="00651315" w:rsidRPr="00A3339E" w:rsidRDefault="009A3CE3" w:rsidP="001B18CC">
      <w:pPr>
        <w:rPr>
          <w:rFonts w:ascii="微软雅黑" w:eastAsia="微软雅黑" w:hAnsi="微软雅黑"/>
        </w:rPr>
      </w:pPr>
      <w:r w:rsidRPr="00A3339E">
        <w:rPr>
          <w:rFonts w:ascii="微软雅黑" w:eastAsia="微软雅黑" w:hAnsi="微软雅黑" w:hint="eastAsia"/>
        </w:rPr>
        <w:t>①</w:t>
      </w:r>
      <w:r w:rsidR="00651315" w:rsidRPr="00A3339E">
        <w:rPr>
          <w:rFonts w:ascii="微软雅黑" w:eastAsia="微软雅黑" w:hAnsi="微软雅黑" w:hint="eastAsia"/>
        </w:rPr>
        <w:t>页面</w:t>
      </w:r>
      <w:r w:rsidR="00651315" w:rsidRPr="00A3339E">
        <w:rPr>
          <w:rFonts w:ascii="微软雅黑" w:eastAsia="微软雅黑" w:hAnsi="微软雅黑"/>
        </w:rPr>
        <w:t>元素：题目、单选答案、</w:t>
      </w:r>
      <w:r w:rsidR="00651315" w:rsidRPr="00A3339E">
        <w:rPr>
          <w:rFonts w:ascii="微软雅黑" w:eastAsia="微软雅黑" w:hAnsi="微软雅黑" w:hint="eastAsia"/>
        </w:rPr>
        <w:t>答题</w:t>
      </w:r>
      <w:r w:rsidR="00651315" w:rsidRPr="00A3339E">
        <w:rPr>
          <w:rFonts w:ascii="微软雅黑" w:eastAsia="微软雅黑" w:hAnsi="微软雅黑"/>
        </w:rPr>
        <w:t>进度条、</w:t>
      </w:r>
      <w:r w:rsidR="00651315" w:rsidRPr="00A3339E">
        <w:rPr>
          <w:rFonts w:ascii="微软雅黑" w:eastAsia="微软雅黑" w:hAnsi="微软雅黑" w:hint="eastAsia"/>
        </w:rPr>
        <w:t>【上一题】按键</w:t>
      </w:r>
      <w:r w:rsidR="00651315" w:rsidRPr="00A3339E">
        <w:rPr>
          <w:rFonts w:ascii="微软雅黑" w:eastAsia="微软雅黑" w:hAnsi="微软雅黑"/>
        </w:rPr>
        <w:t>、</w:t>
      </w:r>
      <w:r w:rsidR="00651315" w:rsidRPr="00A3339E">
        <w:rPr>
          <w:rFonts w:ascii="微软雅黑" w:eastAsia="微软雅黑" w:hAnsi="微软雅黑" w:hint="eastAsia"/>
        </w:rPr>
        <w:t>【确认</w:t>
      </w:r>
      <w:r w:rsidR="00651315" w:rsidRPr="00A3339E">
        <w:rPr>
          <w:rFonts w:ascii="微软雅黑" w:eastAsia="微软雅黑" w:hAnsi="微软雅黑"/>
        </w:rPr>
        <w:t>并</w:t>
      </w:r>
      <w:r w:rsidR="00651315" w:rsidRPr="00A3339E">
        <w:rPr>
          <w:rFonts w:ascii="微软雅黑" w:eastAsia="微软雅黑" w:hAnsi="微软雅黑" w:hint="eastAsia"/>
        </w:rPr>
        <w:t>提交】按键</w:t>
      </w:r>
    </w:p>
    <w:p w:rsidR="001B18CC" w:rsidRPr="00A3339E" w:rsidRDefault="00651315" w:rsidP="001B18CC">
      <w:pPr>
        <w:rPr>
          <w:rFonts w:ascii="微软雅黑" w:eastAsia="微软雅黑" w:hAnsi="微软雅黑"/>
        </w:rPr>
      </w:pPr>
      <w:r w:rsidRPr="00A3339E">
        <w:rPr>
          <w:rFonts w:ascii="微软雅黑" w:eastAsia="微软雅黑" w:hAnsi="微软雅黑" w:hint="eastAsia"/>
        </w:rPr>
        <w:t>②</w:t>
      </w:r>
      <w:r w:rsidR="009A3CE3" w:rsidRPr="00A3339E">
        <w:rPr>
          <w:rFonts w:ascii="微软雅黑" w:eastAsia="微软雅黑" w:hAnsi="微软雅黑"/>
        </w:rPr>
        <w:t>题目</w:t>
      </w:r>
      <w:r w:rsidR="009A3CE3" w:rsidRPr="00A3339E">
        <w:rPr>
          <w:rFonts w:ascii="微软雅黑" w:eastAsia="微软雅黑" w:hAnsi="微软雅黑" w:hint="eastAsia"/>
        </w:rPr>
        <w:t>保留</w:t>
      </w:r>
      <w:r w:rsidR="009A3CE3" w:rsidRPr="00A3339E">
        <w:rPr>
          <w:rFonts w:ascii="微软雅黑" w:eastAsia="微软雅黑" w:hAnsi="微软雅黑"/>
        </w:rPr>
        <w:t>现有题目</w:t>
      </w:r>
    </w:p>
    <w:tbl>
      <w:tblPr>
        <w:tblStyle w:val="a6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7"/>
        <w:gridCol w:w="5245"/>
        <w:gridCol w:w="1701"/>
      </w:tblGrid>
      <w:tr w:rsidR="00A3339E" w:rsidTr="004A640C">
        <w:tc>
          <w:tcPr>
            <w:tcW w:w="2127" w:type="dxa"/>
            <w:vAlign w:val="center"/>
          </w:tcPr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b/>
                <w:sz w:val="24"/>
                <w:szCs w:val="24"/>
              </w:rPr>
            </w:pPr>
            <w:r w:rsidRPr="007C6C20">
              <w:rPr>
                <w:rFonts w:ascii="仿宋" w:eastAsia="仿宋" w:hAnsi="仿宋" w:cs="黑体" w:hint="eastAsia"/>
                <w:b/>
                <w:sz w:val="24"/>
                <w:szCs w:val="24"/>
              </w:rPr>
              <w:t>题目</w:t>
            </w:r>
          </w:p>
        </w:tc>
        <w:tc>
          <w:tcPr>
            <w:tcW w:w="5245" w:type="dxa"/>
            <w:vAlign w:val="center"/>
          </w:tcPr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b/>
                <w:sz w:val="24"/>
                <w:szCs w:val="24"/>
              </w:rPr>
            </w:pPr>
            <w:r w:rsidRPr="007C6C20">
              <w:rPr>
                <w:rFonts w:ascii="仿宋" w:eastAsia="仿宋" w:hAnsi="仿宋" w:cs="黑体" w:hint="eastAsia"/>
                <w:b/>
                <w:sz w:val="24"/>
                <w:szCs w:val="24"/>
              </w:rPr>
              <w:t>选项</w:t>
            </w:r>
          </w:p>
        </w:tc>
        <w:tc>
          <w:tcPr>
            <w:tcW w:w="1701" w:type="dxa"/>
            <w:vAlign w:val="center"/>
          </w:tcPr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b/>
                <w:sz w:val="24"/>
                <w:szCs w:val="24"/>
              </w:rPr>
            </w:pPr>
            <w:r w:rsidRPr="007C6C20">
              <w:rPr>
                <w:rFonts w:ascii="仿宋" w:eastAsia="仿宋" w:hAnsi="仿宋" w:cs="黑体" w:hint="eastAsia"/>
                <w:b/>
                <w:sz w:val="24"/>
                <w:szCs w:val="24"/>
              </w:rPr>
              <w:t>测评分值</w:t>
            </w:r>
          </w:p>
        </w:tc>
      </w:tr>
      <w:tr w:rsidR="00A3339E" w:rsidTr="004A640C">
        <w:tc>
          <w:tcPr>
            <w:tcW w:w="2127" w:type="dxa"/>
            <w:vAlign w:val="center"/>
          </w:tcPr>
          <w:p w:rsidR="00A3339E" w:rsidRDefault="00A3339E" w:rsidP="00913E66">
            <w:pPr>
              <w:pStyle w:val="a3"/>
              <w:widowControl/>
              <w:numPr>
                <w:ilvl w:val="0"/>
                <w:numId w:val="12"/>
              </w:numPr>
              <w:shd w:val="clear" w:color="auto" w:fill="FFFFFF"/>
              <w:spacing w:line="400" w:lineRule="exact"/>
              <w:ind w:firstLineChars="0" w:firstLine="480"/>
              <w:contextualSpacing/>
              <w:jc w:val="left"/>
              <w:rPr>
                <w:rFonts w:ascii="仿宋" w:eastAsia="仿宋" w:hAnsi="仿宋" w:cs="微软雅黑"/>
                <w:color w:val="000000"/>
                <w:sz w:val="24"/>
                <w:szCs w:val="24"/>
                <w:shd w:val="clear" w:color="auto" w:fill="FFFFFF"/>
              </w:rPr>
            </w:pPr>
          </w:p>
          <w:p w:rsidR="00A3339E" w:rsidRPr="002A4802" w:rsidRDefault="00A3339E" w:rsidP="004A640C">
            <w:pPr>
              <w:shd w:val="clear" w:color="auto" w:fill="FFFFFF"/>
              <w:spacing w:line="400" w:lineRule="exact"/>
              <w:rPr>
                <w:rFonts w:ascii="仿宋" w:eastAsia="仿宋" w:hAnsi="仿宋" w:cs="微软雅黑"/>
                <w:color w:val="000000"/>
                <w:sz w:val="24"/>
                <w:szCs w:val="24"/>
                <w:shd w:val="clear" w:color="auto" w:fill="FFFFFF"/>
              </w:rPr>
            </w:pPr>
            <w:r w:rsidRPr="002A4802">
              <w:rPr>
                <w:rFonts w:ascii="仿宋" w:eastAsia="仿宋" w:hAnsi="仿宋" w:cs="微软雅黑"/>
                <w:color w:val="000000"/>
                <w:sz w:val="24"/>
                <w:szCs w:val="24"/>
                <w:shd w:val="clear" w:color="auto" w:fill="FFFFFF"/>
              </w:rPr>
              <w:t>您的最高学历：</w:t>
            </w:r>
          </w:p>
        </w:tc>
        <w:tc>
          <w:tcPr>
            <w:tcW w:w="5245" w:type="dxa"/>
            <w:vAlign w:val="center"/>
          </w:tcPr>
          <w:p w:rsidR="00A3339E" w:rsidRPr="003D726D" w:rsidRDefault="00A3339E" w:rsidP="00913E66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t> 高中及以下</w:t>
            </w:r>
          </w:p>
          <w:p w:rsidR="00A3339E" w:rsidRPr="003D726D" w:rsidRDefault="00A3339E" w:rsidP="00913E66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t> 中专或大专</w:t>
            </w:r>
          </w:p>
          <w:p w:rsidR="00A3339E" w:rsidRPr="003D726D" w:rsidRDefault="00A3339E" w:rsidP="00913E66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t> 本科</w:t>
            </w:r>
          </w:p>
          <w:p w:rsidR="00A3339E" w:rsidRDefault="00A3339E" w:rsidP="00913E66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t> 硕士</w:t>
            </w:r>
          </w:p>
          <w:p w:rsidR="00A3339E" w:rsidRPr="00E33CF8" w:rsidRDefault="00A3339E" w:rsidP="00913E66">
            <w:pPr>
              <w:widowControl/>
              <w:numPr>
                <w:ilvl w:val="0"/>
                <w:numId w:val="3"/>
              </w:numPr>
              <w:jc w:val="left"/>
              <w:rPr>
                <w:rFonts w:ascii="微软雅黑" w:eastAsia="微软雅黑" w:hAnsi="微软雅黑"/>
              </w:rPr>
            </w:pPr>
            <w:r w:rsidRPr="00A1697B">
              <w:rPr>
                <w:rFonts w:ascii="微软雅黑" w:eastAsia="微软雅黑" w:hAnsi="微软雅黑"/>
              </w:rPr>
              <w:t>博士或以上</w:t>
            </w:r>
          </w:p>
        </w:tc>
        <w:tc>
          <w:tcPr>
            <w:tcW w:w="1701" w:type="dxa"/>
            <w:vAlign w:val="center"/>
          </w:tcPr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A——1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B——2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C——3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D——4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E——5分</w:t>
            </w:r>
          </w:p>
        </w:tc>
      </w:tr>
      <w:tr w:rsidR="00A3339E" w:rsidTr="004A640C">
        <w:tc>
          <w:tcPr>
            <w:tcW w:w="2127" w:type="dxa"/>
            <w:vAlign w:val="center"/>
          </w:tcPr>
          <w:p w:rsidR="00A3339E" w:rsidRDefault="00A3339E" w:rsidP="00913E66">
            <w:pPr>
              <w:pStyle w:val="a3"/>
              <w:widowControl/>
              <w:numPr>
                <w:ilvl w:val="0"/>
                <w:numId w:val="12"/>
              </w:numPr>
              <w:ind w:firstLineChars="0" w:firstLine="400"/>
              <w:contextualSpacing/>
              <w:jc w:val="left"/>
              <w:rPr>
                <w:rFonts w:ascii="微软雅黑" w:eastAsia="微软雅黑" w:hAnsi="微软雅黑"/>
              </w:rPr>
            </w:pPr>
          </w:p>
          <w:p w:rsidR="00A3339E" w:rsidRPr="002A4802" w:rsidRDefault="00A3339E" w:rsidP="004A640C">
            <w:pPr>
              <w:rPr>
                <w:rFonts w:ascii="微软雅黑" w:eastAsia="微软雅黑" w:hAnsi="微软雅黑"/>
              </w:rPr>
            </w:pPr>
            <w:r w:rsidRPr="002A4802">
              <w:rPr>
                <w:rFonts w:ascii="微软雅黑" w:eastAsia="微软雅黑" w:hAnsi="微软雅黑"/>
              </w:rPr>
              <w:t>您的家庭年收入（折合人民币） </w:t>
            </w:r>
          </w:p>
        </w:tc>
        <w:tc>
          <w:tcPr>
            <w:tcW w:w="5245" w:type="dxa"/>
            <w:vAlign w:val="center"/>
          </w:tcPr>
          <w:p w:rsidR="00A3339E" w:rsidRPr="003D726D" w:rsidRDefault="00A3339E" w:rsidP="00913E66">
            <w:pPr>
              <w:widowControl/>
              <w:numPr>
                <w:ilvl w:val="0"/>
                <w:numId w:val="4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t> 10万元以下</w:t>
            </w:r>
          </w:p>
          <w:p w:rsidR="00A3339E" w:rsidRPr="003D726D" w:rsidRDefault="00A3339E" w:rsidP="00913E66">
            <w:pPr>
              <w:widowControl/>
              <w:numPr>
                <w:ilvl w:val="0"/>
                <w:numId w:val="4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t> 10-50万元</w:t>
            </w:r>
          </w:p>
          <w:p w:rsidR="00A3339E" w:rsidRPr="003D726D" w:rsidRDefault="00A3339E" w:rsidP="00913E66">
            <w:pPr>
              <w:widowControl/>
              <w:numPr>
                <w:ilvl w:val="0"/>
                <w:numId w:val="4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t> 50-100万元</w:t>
            </w:r>
          </w:p>
          <w:p w:rsidR="00A3339E" w:rsidRDefault="00A3339E" w:rsidP="00913E66">
            <w:pPr>
              <w:widowControl/>
              <w:numPr>
                <w:ilvl w:val="0"/>
                <w:numId w:val="4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lastRenderedPageBreak/>
              <w:t> 100-500万元</w:t>
            </w:r>
          </w:p>
          <w:p w:rsidR="00A3339E" w:rsidRPr="00E33CF8" w:rsidRDefault="00A3339E" w:rsidP="00913E66">
            <w:pPr>
              <w:widowControl/>
              <w:numPr>
                <w:ilvl w:val="0"/>
                <w:numId w:val="4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A1697B">
              <w:rPr>
                <w:rFonts w:ascii="微软雅黑" w:eastAsia="微软雅黑" w:hAnsi="微软雅黑"/>
              </w:rPr>
              <w:t>500万元以上</w:t>
            </w:r>
          </w:p>
        </w:tc>
        <w:tc>
          <w:tcPr>
            <w:tcW w:w="1701" w:type="dxa"/>
            <w:vAlign w:val="center"/>
          </w:tcPr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lastRenderedPageBreak/>
              <w:t>A——2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B——4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C——6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D——8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E——10</w:t>
            </w:r>
            <w:r w:rsidRPr="007C6C20">
              <w:rPr>
                <w:rFonts w:ascii="仿宋" w:eastAsia="仿宋" w:hAnsi="仿宋" w:cs="黑体"/>
                <w:sz w:val="24"/>
                <w:szCs w:val="24"/>
              </w:rPr>
              <w:lastRenderedPageBreak/>
              <w:t>分</w:t>
            </w:r>
          </w:p>
        </w:tc>
      </w:tr>
      <w:tr w:rsidR="00A3339E" w:rsidTr="004A640C">
        <w:tc>
          <w:tcPr>
            <w:tcW w:w="2127" w:type="dxa"/>
            <w:vAlign w:val="center"/>
          </w:tcPr>
          <w:p w:rsidR="00A3339E" w:rsidRDefault="00A3339E" w:rsidP="00913E66">
            <w:pPr>
              <w:pStyle w:val="a3"/>
              <w:widowControl/>
              <w:numPr>
                <w:ilvl w:val="0"/>
                <w:numId w:val="12"/>
              </w:numPr>
              <w:ind w:firstLineChars="0" w:firstLine="400"/>
              <w:contextualSpacing/>
              <w:jc w:val="left"/>
              <w:rPr>
                <w:rFonts w:ascii="微软雅黑" w:eastAsia="微软雅黑" w:hAnsi="微软雅黑"/>
              </w:rPr>
            </w:pPr>
          </w:p>
          <w:p w:rsidR="00A3339E" w:rsidRPr="002A4802" w:rsidRDefault="00A3339E" w:rsidP="004A640C">
            <w:pPr>
              <w:rPr>
                <w:rFonts w:ascii="微软雅黑" w:eastAsia="微软雅黑" w:hAnsi="微软雅黑"/>
              </w:rPr>
            </w:pPr>
            <w:r w:rsidRPr="002A4802">
              <w:rPr>
                <w:rFonts w:ascii="微软雅黑" w:eastAsia="微软雅黑" w:hAnsi="微软雅黑"/>
              </w:rPr>
              <w:t>住房按揭贷款、车贷、10万元以上信用贷款，这三类贷款您当前 </w:t>
            </w:r>
          </w:p>
        </w:tc>
        <w:tc>
          <w:tcPr>
            <w:tcW w:w="5245" w:type="dxa"/>
            <w:vAlign w:val="center"/>
          </w:tcPr>
          <w:p w:rsidR="00A3339E" w:rsidRPr="003D726D" w:rsidRDefault="00A3339E" w:rsidP="00913E66">
            <w:pPr>
              <w:widowControl/>
              <w:numPr>
                <w:ilvl w:val="0"/>
                <w:numId w:val="5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t> 三种都有</w:t>
            </w:r>
          </w:p>
          <w:p w:rsidR="00A3339E" w:rsidRPr="003D726D" w:rsidRDefault="00A3339E" w:rsidP="00913E66">
            <w:pPr>
              <w:widowControl/>
              <w:numPr>
                <w:ilvl w:val="0"/>
                <w:numId w:val="5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t> 有两种</w:t>
            </w:r>
          </w:p>
          <w:p w:rsidR="00A3339E" w:rsidRDefault="00A3339E" w:rsidP="00913E66">
            <w:pPr>
              <w:widowControl/>
              <w:numPr>
                <w:ilvl w:val="0"/>
                <w:numId w:val="5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t> 有一种</w:t>
            </w:r>
          </w:p>
          <w:p w:rsidR="00A3339E" w:rsidRPr="00E33CF8" w:rsidRDefault="00A3339E" w:rsidP="00913E66">
            <w:pPr>
              <w:widowControl/>
              <w:numPr>
                <w:ilvl w:val="0"/>
                <w:numId w:val="5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A1697B">
              <w:rPr>
                <w:rFonts w:ascii="微软雅黑" w:eastAsia="微软雅黑" w:hAnsi="微软雅黑"/>
              </w:rPr>
              <w:t>三种都没有</w:t>
            </w:r>
          </w:p>
        </w:tc>
        <w:tc>
          <w:tcPr>
            <w:tcW w:w="1701" w:type="dxa"/>
            <w:vAlign w:val="center"/>
          </w:tcPr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A——2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B——4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C——6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D——8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</w:tc>
      </w:tr>
      <w:tr w:rsidR="00A3339E" w:rsidTr="004A640C">
        <w:tc>
          <w:tcPr>
            <w:tcW w:w="2127" w:type="dxa"/>
            <w:vAlign w:val="center"/>
          </w:tcPr>
          <w:p w:rsidR="00A3339E" w:rsidRDefault="00A3339E" w:rsidP="00913E66">
            <w:pPr>
              <w:pStyle w:val="a3"/>
              <w:widowControl/>
              <w:numPr>
                <w:ilvl w:val="0"/>
                <w:numId w:val="12"/>
              </w:numPr>
              <w:ind w:firstLineChars="0" w:firstLine="400"/>
              <w:contextualSpacing/>
              <w:jc w:val="left"/>
              <w:rPr>
                <w:rFonts w:ascii="微软雅黑" w:eastAsia="微软雅黑" w:hAnsi="微软雅黑"/>
              </w:rPr>
            </w:pPr>
          </w:p>
          <w:p w:rsidR="00A3339E" w:rsidRPr="002A4802" w:rsidRDefault="00A3339E" w:rsidP="004A640C">
            <w:pPr>
              <w:rPr>
                <w:rFonts w:ascii="微软雅黑" w:eastAsia="微软雅黑" w:hAnsi="微软雅黑"/>
              </w:rPr>
            </w:pPr>
            <w:r w:rsidRPr="002A4802">
              <w:rPr>
                <w:rFonts w:ascii="微软雅黑" w:eastAsia="微软雅黑" w:hAnsi="微软雅黑"/>
              </w:rPr>
              <w:t>您的家庭可投资资产状况（不含房产）（折合人民币） </w:t>
            </w:r>
          </w:p>
        </w:tc>
        <w:tc>
          <w:tcPr>
            <w:tcW w:w="5245" w:type="dxa"/>
            <w:vAlign w:val="center"/>
          </w:tcPr>
          <w:p w:rsidR="00A3339E" w:rsidRPr="00056C83" w:rsidRDefault="00A3339E" w:rsidP="00913E66">
            <w:pPr>
              <w:widowControl/>
              <w:numPr>
                <w:ilvl w:val="0"/>
                <w:numId w:val="6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056C83">
              <w:rPr>
                <w:rFonts w:ascii="微软雅黑" w:eastAsia="微软雅黑" w:hAnsi="微软雅黑"/>
              </w:rPr>
              <w:t> 10万元以下</w:t>
            </w:r>
          </w:p>
          <w:p w:rsidR="00A3339E" w:rsidRPr="00056C83" w:rsidRDefault="00A3339E" w:rsidP="00913E66">
            <w:pPr>
              <w:widowControl/>
              <w:numPr>
                <w:ilvl w:val="0"/>
                <w:numId w:val="6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056C83">
              <w:rPr>
                <w:rFonts w:ascii="微软雅黑" w:eastAsia="微软雅黑" w:hAnsi="微软雅黑"/>
              </w:rPr>
              <w:t> 10-50万元</w:t>
            </w:r>
          </w:p>
          <w:p w:rsidR="00A3339E" w:rsidRPr="00056C83" w:rsidRDefault="00A3339E" w:rsidP="00913E66">
            <w:pPr>
              <w:widowControl/>
              <w:numPr>
                <w:ilvl w:val="0"/>
                <w:numId w:val="6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056C83">
              <w:rPr>
                <w:rFonts w:ascii="微软雅黑" w:eastAsia="微软雅黑" w:hAnsi="微软雅黑"/>
              </w:rPr>
              <w:t> 50-100万元</w:t>
            </w:r>
          </w:p>
          <w:p w:rsidR="00A3339E" w:rsidRPr="00056C83" w:rsidRDefault="00A3339E" w:rsidP="00913E66">
            <w:pPr>
              <w:widowControl/>
              <w:numPr>
                <w:ilvl w:val="0"/>
                <w:numId w:val="6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056C83">
              <w:rPr>
                <w:rFonts w:ascii="微软雅黑" w:eastAsia="微软雅黑" w:hAnsi="微软雅黑"/>
              </w:rPr>
              <w:t> 100-500万元</w:t>
            </w:r>
          </w:p>
          <w:p w:rsidR="00A3339E" w:rsidRPr="00E33CF8" w:rsidRDefault="00A3339E" w:rsidP="00913E66">
            <w:pPr>
              <w:widowControl/>
              <w:numPr>
                <w:ilvl w:val="0"/>
                <w:numId w:val="6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056C83">
              <w:rPr>
                <w:rFonts w:ascii="微软雅黑" w:eastAsia="微软雅黑" w:hAnsi="微软雅黑"/>
              </w:rPr>
              <w:t> 500万元以上</w:t>
            </w:r>
          </w:p>
        </w:tc>
        <w:tc>
          <w:tcPr>
            <w:tcW w:w="1701" w:type="dxa"/>
            <w:vAlign w:val="center"/>
          </w:tcPr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A——2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B——4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C——6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D——8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E——10分</w:t>
            </w:r>
          </w:p>
        </w:tc>
      </w:tr>
      <w:tr w:rsidR="00A3339E" w:rsidTr="004A640C">
        <w:tc>
          <w:tcPr>
            <w:tcW w:w="2127" w:type="dxa"/>
            <w:vAlign w:val="center"/>
          </w:tcPr>
          <w:p w:rsidR="00A3339E" w:rsidRDefault="00A3339E" w:rsidP="00913E66">
            <w:pPr>
              <w:pStyle w:val="a3"/>
              <w:widowControl/>
              <w:numPr>
                <w:ilvl w:val="0"/>
                <w:numId w:val="12"/>
              </w:numPr>
              <w:ind w:firstLineChars="0" w:firstLine="400"/>
              <w:contextualSpacing/>
              <w:jc w:val="left"/>
              <w:rPr>
                <w:rFonts w:ascii="微软雅黑" w:eastAsia="微软雅黑" w:hAnsi="微软雅黑"/>
              </w:rPr>
            </w:pPr>
          </w:p>
          <w:p w:rsidR="00A3339E" w:rsidRPr="002A4802" w:rsidRDefault="00A3339E" w:rsidP="004A640C">
            <w:pPr>
              <w:rPr>
                <w:rFonts w:ascii="微软雅黑" w:eastAsia="微软雅黑" w:hAnsi="微软雅黑"/>
              </w:rPr>
            </w:pPr>
            <w:r w:rsidRPr="002A4802">
              <w:rPr>
                <w:rFonts w:ascii="微软雅黑" w:eastAsia="微软雅黑" w:hAnsi="微软雅黑"/>
              </w:rPr>
              <w:t>您最主要投资的金融产品的投资期限是多少 </w:t>
            </w:r>
          </w:p>
        </w:tc>
        <w:tc>
          <w:tcPr>
            <w:tcW w:w="5245" w:type="dxa"/>
            <w:vAlign w:val="center"/>
          </w:tcPr>
          <w:p w:rsidR="00A3339E" w:rsidRPr="003D726D" w:rsidRDefault="00A3339E" w:rsidP="00913E66">
            <w:pPr>
              <w:widowControl/>
              <w:numPr>
                <w:ilvl w:val="0"/>
                <w:numId w:val="11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t> 1-3个月</w:t>
            </w:r>
          </w:p>
          <w:p w:rsidR="00A3339E" w:rsidRPr="003D726D" w:rsidRDefault="00A3339E" w:rsidP="00913E66">
            <w:pPr>
              <w:widowControl/>
              <w:numPr>
                <w:ilvl w:val="0"/>
                <w:numId w:val="11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t> 3-6个月</w:t>
            </w:r>
          </w:p>
          <w:p w:rsidR="00A3339E" w:rsidRPr="003D726D" w:rsidRDefault="00A3339E" w:rsidP="00913E66">
            <w:pPr>
              <w:widowControl/>
              <w:numPr>
                <w:ilvl w:val="0"/>
                <w:numId w:val="11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t> 6-12个月</w:t>
            </w:r>
          </w:p>
          <w:p w:rsidR="00A3339E" w:rsidRDefault="00A3339E" w:rsidP="00913E66">
            <w:pPr>
              <w:widowControl/>
              <w:numPr>
                <w:ilvl w:val="0"/>
                <w:numId w:val="11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t> 1-2年</w:t>
            </w:r>
          </w:p>
          <w:p w:rsidR="00A3339E" w:rsidRPr="00E33CF8" w:rsidRDefault="00A3339E" w:rsidP="00913E66">
            <w:pPr>
              <w:widowControl/>
              <w:numPr>
                <w:ilvl w:val="0"/>
                <w:numId w:val="11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A1697B">
              <w:rPr>
                <w:rFonts w:ascii="微软雅黑" w:eastAsia="微软雅黑" w:hAnsi="微软雅黑"/>
              </w:rPr>
              <w:t>2年以上</w:t>
            </w:r>
          </w:p>
        </w:tc>
        <w:tc>
          <w:tcPr>
            <w:tcW w:w="1701" w:type="dxa"/>
            <w:vAlign w:val="center"/>
          </w:tcPr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A——2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B——4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C——6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D——8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E——10分</w:t>
            </w:r>
          </w:p>
        </w:tc>
      </w:tr>
      <w:tr w:rsidR="00A3339E" w:rsidTr="004A640C">
        <w:tc>
          <w:tcPr>
            <w:tcW w:w="2127" w:type="dxa"/>
            <w:vAlign w:val="center"/>
          </w:tcPr>
          <w:p w:rsidR="00A3339E" w:rsidRDefault="00A3339E" w:rsidP="00913E66">
            <w:pPr>
              <w:pStyle w:val="a3"/>
              <w:widowControl/>
              <w:numPr>
                <w:ilvl w:val="0"/>
                <w:numId w:val="12"/>
              </w:numPr>
              <w:ind w:firstLineChars="0" w:firstLine="400"/>
              <w:contextualSpacing/>
              <w:jc w:val="left"/>
              <w:rPr>
                <w:rFonts w:ascii="微软雅黑" w:eastAsia="微软雅黑" w:hAnsi="微软雅黑"/>
              </w:rPr>
            </w:pPr>
          </w:p>
          <w:p w:rsidR="00A3339E" w:rsidRPr="002A4802" w:rsidRDefault="00A3339E" w:rsidP="004A640C">
            <w:pPr>
              <w:rPr>
                <w:rFonts w:ascii="微软雅黑" w:eastAsia="微软雅黑" w:hAnsi="微软雅黑"/>
              </w:rPr>
            </w:pPr>
            <w:r w:rsidRPr="002A4802">
              <w:rPr>
                <w:rFonts w:ascii="微软雅黑" w:eastAsia="微软雅黑" w:hAnsi="微软雅黑"/>
              </w:rPr>
              <w:t>您投资的主要目的 </w:t>
            </w:r>
          </w:p>
        </w:tc>
        <w:tc>
          <w:tcPr>
            <w:tcW w:w="5245" w:type="dxa"/>
            <w:vAlign w:val="center"/>
          </w:tcPr>
          <w:p w:rsidR="00A3339E" w:rsidRPr="003D726D" w:rsidRDefault="00A3339E" w:rsidP="00913E66">
            <w:pPr>
              <w:widowControl/>
              <w:numPr>
                <w:ilvl w:val="0"/>
                <w:numId w:val="7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t> 资产保值，我不愿意承担任何投资风险</w:t>
            </w:r>
          </w:p>
          <w:p w:rsidR="00A3339E" w:rsidRPr="003D726D" w:rsidRDefault="00A3339E" w:rsidP="00913E66">
            <w:pPr>
              <w:widowControl/>
              <w:numPr>
                <w:ilvl w:val="0"/>
                <w:numId w:val="7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t> 资产小幅增长，我可以承担较低投资风险</w:t>
            </w:r>
          </w:p>
          <w:p w:rsidR="00A3339E" w:rsidRDefault="00A3339E" w:rsidP="00913E66">
            <w:pPr>
              <w:widowControl/>
              <w:numPr>
                <w:ilvl w:val="0"/>
                <w:numId w:val="7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t> 资产稳健增长，我可以承担一定投资风险</w:t>
            </w:r>
          </w:p>
          <w:p w:rsidR="00A3339E" w:rsidRPr="00E33CF8" w:rsidRDefault="00A3339E" w:rsidP="00913E66">
            <w:pPr>
              <w:widowControl/>
              <w:numPr>
                <w:ilvl w:val="0"/>
                <w:numId w:val="7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445681">
              <w:rPr>
                <w:rFonts w:ascii="微软雅黑" w:eastAsia="微软雅黑" w:hAnsi="微软雅黑"/>
              </w:rPr>
              <w:t>资产快速增长，我愿意承担很大投资风险</w:t>
            </w:r>
          </w:p>
        </w:tc>
        <w:tc>
          <w:tcPr>
            <w:tcW w:w="1701" w:type="dxa"/>
            <w:vAlign w:val="center"/>
          </w:tcPr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A——3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B——6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C——9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D——12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</w:tc>
      </w:tr>
      <w:tr w:rsidR="00A3339E" w:rsidTr="004A640C">
        <w:tc>
          <w:tcPr>
            <w:tcW w:w="2127" w:type="dxa"/>
            <w:vAlign w:val="center"/>
          </w:tcPr>
          <w:p w:rsidR="00A3339E" w:rsidRDefault="00A3339E" w:rsidP="00913E66">
            <w:pPr>
              <w:pStyle w:val="a3"/>
              <w:widowControl/>
              <w:numPr>
                <w:ilvl w:val="0"/>
                <w:numId w:val="12"/>
              </w:numPr>
              <w:ind w:firstLineChars="0" w:firstLine="400"/>
              <w:contextualSpacing/>
              <w:jc w:val="left"/>
              <w:rPr>
                <w:rFonts w:ascii="微软雅黑" w:eastAsia="微软雅黑" w:hAnsi="微软雅黑"/>
              </w:rPr>
            </w:pPr>
          </w:p>
          <w:p w:rsidR="00A3339E" w:rsidRPr="002A4802" w:rsidRDefault="00A3339E" w:rsidP="004A640C">
            <w:pPr>
              <w:rPr>
                <w:rFonts w:ascii="微软雅黑" w:eastAsia="微软雅黑" w:hAnsi="微软雅黑"/>
              </w:rPr>
            </w:pPr>
            <w:r w:rsidRPr="002A4802">
              <w:rPr>
                <w:rFonts w:ascii="微软雅黑" w:eastAsia="微软雅黑" w:hAnsi="微软雅黑"/>
              </w:rPr>
              <w:lastRenderedPageBreak/>
              <w:t>您的投资发生以下哪种状况时，您会有明显焦虑 </w:t>
            </w:r>
          </w:p>
        </w:tc>
        <w:tc>
          <w:tcPr>
            <w:tcW w:w="5245" w:type="dxa"/>
            <w:vAlign w:val="center"/>
          </w:tcPr>
          <w:p w:rsidR="00A3339E" w:rsidRPr="003D726D" w:rsidRDefault="00A3339E" w:rsidP="00913E66">
            <w:pPr>
              <w:widowControl/>
              <w:numPr>
                <w:ilvl w:val="0"/>
                <w:numId w:val="8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lastRenderedPageBreak/>
              <w:t> 本金无损失，但收益未达预期</w:t>
            </w:r>
          </w:p>
          <w:p w:rsidR="00A3339E" w:rsidRPr="003D726D" w:rsidRDefault="00A3339E" w:rsidP="00913E66">
            <w:pPr>
              <w:widowControl/>
              <w:numPr>
                <w:ilvl w:val="0"/>
                <w:numId w:val="8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lastRenderedPageBreak/>
              <w:t> 本金轻微损失</w:t>
            </w:r>
          </w:p>
          <w:p w:rsidR="00A3339E" w:rsidRPr="003D726D" w:rsidRDefault="00A3339E" w:rsidP="00913E66">
            <w:pPr>
              <w:widowControl/>
              <w:numPr>
                <w:ilvl w:val="0"/>
                <w:numId w:val="8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t> 本金损失20%以内</w:t>
            </w:r>
          </w:p>
          <w:p w:rsidR="00A3339E" w:rsidRDefault="00A3339E" w:rsidP="00913E66">
            <w:pPr>
              <w:widowControl/>
              <w:numPr>
                <w:ilvl w:val="0"/>
                <w:numId w:val="8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t> 本金损失20-50%</w:t>
            </w:r>
          </w:p>
          <w:p w:rsidR="00A3339E" w:rsidRPr="00E33CF8" w:rsidRDefault="00A3339E" w:rsidP="00913E66">
            <w:pPr>
              <w:widowControl/>
              <w:numPr>
                <w:ilvl w:val="0"/>
                <w:numId w:val="8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3016CB">
              <w:rPr>
                <w:rFonts w:ascii="微软雅黑" w:eastAsia="微软雅黑" w:hAnsi="微软雅黑"/>
              </w:rPr>
              <w:t>本金损失50%以上</w:t>
            </w:r>
          </w:p>
        </w:tc>
        <w:tc>
          <w:tcPr>
            <w:tcW w:w="1701" w:type="dxa"/>
            <w:vAlign w:val="center"/>
          </w:tcPr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lastRenderedPageBreak/>
              <w:t>A——3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lastRenderedPageBreak/>
              <w:t>B——6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C——9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D——12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E——15分</w:t>
            </w:r>
          </w:p>
        </w:tc>
      </w:tr>
      <w:tr w:rsidR="00A3339E" w:rsidTr="004A640C">
        <w:tc>
          <w:tcPr>
            <w:tcW w:w="2127" w:type="dxa"/>
            <w:vAlign w:val="center"/>
          </w:tcPr>
          <w:p w:rsidR="00A3339E" w:rsidRDefault="00A3339E" w:rsidP="00913E66">
            <w:pPr>
              <w:pStyle w:val="a3"/>
              <w:widowControl/>
              <w:numPr>
                <w:ilvl w:val="0"/>
                <w:numId w:val="12"/>
              </w:numPr>
              <w:ind w:firstLineChars="0" w:firstLine="400"/>
              <w:contextualSpacing/>
              <w:jc w:val="left"/>
              <w:rPr>
                <w:rFonts w:ascii="微软雅黑" w:eastAsia="微软雅黑" w:hAnsi="微软雅黑"/>
              </w:rPr>
            </w:pPr>
          </w:p>
          <w:p w:rsidR="00A3339E" w:rsidRPr="002A4802" w:rsidRDefault="00A3339E" w:rsidP="004A640C">
            <w:pPr>
              <w:rPr>
                <w:rFonts w:ascii="微软雅黑" w:eastAsia="微软雅黑" w:hAnsi="微软雅黑"/>
              </w:rPr>
            </w:pPr>
            <w:r w:rsidRPr="002A4802">
              <w:rPr>
                <w:rFonts w:ascii="微软雅黑" w:eastAsia="微软雅黑" w:hAnsi="微软雅黑"/>
              </w:rPr>
              <w:t>以下哪项最符合您的投资经验*单选</w:t>
            </w:r>
          </w:p>
        </w:tc>
        <w:tc>
          <w:tcPr>
            <w:tcW w:w="5245" w:type="dxa"/>
            <w:vAlign w:val="center"/>
          </w:tcPr>
          <w:p w:rsidR="00A3339E" w:rsidRPr="00445681" w:rsidRDefault="00A3339E" w:rsidP="00913E66">
            <w:pPr>
              <w:widowControl/>
              <w:numPr>
                <w:ilvl w:val="0"/>
                <w:numId w:val="9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445681">
              <w:rPr>
                <w:rFonts w:ascii="微软雅黑" w:eastAsia="微软雅黑" w:hAnsi="微软雅黑"/>
              </w:rPr>
              <w:t> 基本不了解金融产品，除投资存款、国债外，几乎不投资其他金融产品</w:t>
            </w:r>
          </w:p>
          <w:p w:rsidR="00A3339E" w:rsidRPr="00445681" w:rsidRDefault="00A3339E" w:rsidP="00913E66">
            <w:pPr>
              <w:widowControl/>
              <w:numPr>
                <w:ilvl w:val="0"/>
                <w:numId w:val="9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445681">
              <w:rPr>
                <w:rFonts w:ascii="微软雅黑" w:eastAsia="微软雅黑" w:hAnsi="微软雅黑"/>
              </w:rPr>
              <w:t> 对金融产品有一定了解，偶尔投资股票、股票型基金、信托、银行理财等金融产品</w:t>
            </w:r>
          </w:p>
          <w:p w:rsidR="00A3339E" w:rsidRPr="00445681" w:rsidRDefault="00A3339E" w:rsidP="00913E66">
            <w:pPr>
              <w:widowControl/>
              <w:numPr>
                <w:ilvl w:val="0"/>
                <w:numId w:val="9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445681">
              <w:rPr>
                <w:rFonts w:ascii="微软雅黑" w:eastAsia="微软雅黑" w:hAnsi="微软雅黑"/>
              </w:rPr>
              <w:t> 对金融产品有相当了解，经常投资股票、股票型基金、信托、银行理财等金融产品</w:t>
            </w:r>
          </w:p>
          <w:p w:rsidR="00A3339E" w:rsidRPr="00E33CF8" w:rsidRDefault="00A3339E" w:rsidP="00913E66">
            <w:pPr>
              <w:widowControl/>
              <w:numPr>
                <w:ilvl w:val="0"/>
                <w:numId w:val="9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445681">
              <w:rPr>
                <w:rFonts w:ascii="微软雅黑" w:eastAsia="微软雅黑" w:hAnsi="微软雅黑"/>
              </w:rPr>
              <w:t> 金融从业人士，长期投资证券、期货</w:t>
            </w:r>
          </w:p>
        </w:tc>
        <w:tc>
          <w:tcPr>
            <w:tcW w:w="1701" w:type="dxa"/>
            <w:vAlign w:val="center"/>
          </w:tcPr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A——3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B——6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C——9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D——12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</w:tc>
      </w:tr>
      <w:tr w:rsidR="00A3339E" w:rsidTr="004A640C">
        <w:tc>
          <w:tcPr>
            <w:tcW w:w="2127" w:type="dxa"/>
            <w:vAlign w:val="center"/>
          </w:tcPr>
          <w:p w:rsidR="00A3339E" w:rsidRDefault="00A3339E" w:rsidP="00913E66">
            <w:pPr>
              <w:pStyle w:val="a3"/>
              <w:widowControl/>
              <w:numPr>
                <w:ilvl w:val="0"/>
                <w:numId w:val="12"/>
              </w:numPr>
              <w:ind w:firstLineChars="0" w:firstLine="400"/>
              <w:contextualSpacing/>
              <w:jc w:val="left"/>
              <w:rPr>
                <w:rFonts w:ascii="微软雅黑" w:eastAsia="微软雅黑" w:hAnsi="微软雅黑"/>
              </w:rPr>
            </w:pPr>
          </w:p>
          <w:p w:rsidR="00A3339E" w:rsidRPr="002A4802" w:rsidRDefault="00A3339E" w:rsidP="004A640C">
            <w:pPr>
              <w:rPr>
                <w:rFonts w:ascii="微软雅黑" w:eastAsia="微软雅黑" w:hAnsi="微软雅黑"/>
              </w:rPr>
            </w:pPr>
            <w:r w:rsidRPr="002A4802">
              <w:rPr>
                <w:rFonts w:ascii="微软雅黑" w:eastAsia="微软雅黑" w:hAnsi="微软雅黑"/>
              </w:rPr>
              <w:t>假设有两种投资，投资A预期收益10%，风险较小；投资B预期收益超过30%，但可能发生较大亏损。您会如何分配您的投资</w:t>
            </w:r>
          </w:p>
        </w:tc>
        <w:tc>
          <w:tcPr>
            <w:tcW w:w="5245" w:type="dxa"/>
            <w:vAlign w:val="center"/>
          </w:tcPr>
          <w:p w:rsidR="00A3339E" w:rsidRPr="003D726D" w:rsidRDefault="00A3339E" w:rsidP="00913E66">
            <w:pPr>
              <w:widowControl/>
              <w:numPr>
                <w:ilvl w:val="0"/>
                <w:numId w:val="10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t> 全部投资收益较低且风险较小的A</w:t>
            </w:r>
          </w:p>
          <w:p w:rsidR="00A3339E" w:rsidRPr="003D726D" w:rsidRDefault="00A3339E" w:rsidP="00913E66">
            <w:pPr>
              <w:widowControl/>
              <w:numPr>
                <w:ilvl w:val="0"/>
                <w:numId w:val="10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t> 同时投资A和B，但大部分资金投资收益较低且风险较小的A</w:t>
            </w:r>
          </w:p>
          <w:p w:rsidR="00A3339E" w:rsidRDefault="00A3339E" w:rsidP="00913E66">
            <w:pPr>
              <w:widowControl/>
              <w:numPr>
                <w:ilvl w:val="0"/>
                <w:numId w:val="10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3D726D">
              <w:rPr>
                <w:rFonts w:ascii="微软雅黑" w:eastAsia="微软雅黑" w:hAnsi="微软雅黑"/>
              </w:rPr>
              <w:t> 同时投资A和B，但大部分资金投资收益较高但风险较大的B</w:t>
            </w:r>
          </w:p>
          <w:p w:rsidR="00A3339E" w:rsidRPr="00E33CF8" w:rsidRDefault="00A3339E" w:rsidP="00913E66">
            <w:pPr>
              <w:widowControl/>
              <w:numPr>
                <w:ilvl w:val="0"/>
                <w:numId w:val="10"/>
              </w:numPr>
              <w:ind w:left="720" w:hanging="360"/>
              <w:jc w:val="left"/>
              <w:rPr>
                <w:rFonts w:ascii="微软雅黑" w:eastAsia="微软雅黑" w:hAnsi="微软雅黑"/>
              </w:rPr>
            </w:pPr>
            <w:r w:rsidRPr="00A2489C">
              <w:rPr>
                <w:rFonts w:ascii="微软雅黑" w:eastAsia="微软雅黑" w:hAnsi="微软雅黑"/>
              </w:rPr>
              <w:t> 全部投资收益较高但风险较大的B</w:t>
            </w:r>
          </w:p>
        </w:tc>
        <w:tc>
          <w:tcPr>
            <w:tcW w:w="1701" w:type="dxa"/>
            <w:vAlign w:val="center"/>
          </w:tcPr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A——3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B——6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C——9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  <w:p w:rsidR="00A3339E" w:rsidRDefault="00A3339E" w:rsidP="004A640C">
            <w:pPr>
              <w:pStyle w:val="11"/>
              <w:spacing w:line="400" w:lineRule="exact"/>
              <w:ind w:firstLineChars="0" w:firstLine="0"/>
              <w:jc w:val="center"/>
              <w:rPr>
                <w:rFonts w:ascii="仿宋" w:eastAsia="仿宋" w:hAnsi="仿宋" w:cs="黑体"/>
                <w:sz w:val="24"/>
                <w:szCs w:val="24"/>
              </w:rPr>
            </w:pPr>
            <w:r w:rsidRPr="007C6C20">
              <w:rPr>
                <w:rFonts w:ascii="仿宋" w:eastAsia="仿宋" w:hAnsi="仿宋" w:cs="黑体"/>
                <w:sz w:val="24"/>
                <w:szCs w:val="24"/>
              </w:rPr>
              <w:t>D——12</w:t>
            </w:r>
            <w:r w:rsidRPr="007C6C20">
              <w:rPr>
                <w:rFonts w:ascii="仿宋" w:eastAsia="仿宋" w:hAnsi="仿宋" w:cs="黑体" w:hint="eastAsia"/>
                <w:sz w:val="24"/>
                <w:szCs w:val="24"/>
              </w:rPr>
              <w:t>分</w:t>
            </w:r>
          </w:p>
        </w:tc>
      </w:tr>
    </w:tbl>
    <w:p w:rsidR="009A3CE3" w:rsidRPr="00A3339E" w:rsidRDefault="00651315" w:rsidP="001B18CC">
      <w:pPr>
        <w:rPr>
          <w:rFonts w:ascii="微软雅黑" w:eastAsia="微软雅黑" w:hAnsi="微软雅黑"/>
        </w:rPr>
      </w:pPr>
      <w:r w:rsidRPr="00A3339E">
        <w:rPr>
          <w:rFonts w:ascii="微软雅黑" w:eastAsia="微软雅黑" w:hAnsi="微软雅黑" w:hint="eastAsia"/>
        </w:rPr>
        <w:t>③</w:t>
      </w:r>
      <w:r w:rsidR="009A3CE3" w:rsidRPr="00A3339E">
        <w:rPr>
          <w:rFonts w:ascii="微软雅黑" w:eastAsia="微软雅黑" w:hAnsi="微软雅黑"/>
        </w:rPr>
        <w:t>交互操作：</w:t>
      </w:r>
    </w:p>
    <w:p w:rsidR="009A3CE3" w:rsidRPr="00A3339E" w:rsidRDefault="009A3CE3" w:rsidP="001B18CC">
      <w:pPr>
        <w:rPr>
          <w:rFonts w:ascii="微软雅黑" w:eastAsia="微软雅黑" w:hAnsi="微软雅黑"/>
        </w:rPr>
      </w:pPr>
      <w:r w:rsidRPr="00A3339E">
        <w:rPr>
          <w:rFonts w:ascii="微软雅黑" w:eastAsia="微软雅黑" w:hAnsi="微软雅黑"/>
        </w:rPr>
        <w:t>i.</w:t>
      </w:r>
      <w:r w:rsidR="00CD7804">
        <w:rPr>
          <w:rFonts w:ascii="微软雅黑" w:eastAsia="微软雅黑" w:hAnsi="微软雅黑" w:hint="eastAsia"/>
        </w:rPr>
        <w:t>单选</w:t>
      </w:r>
      <w:r w:rsidR="00CD7804">
        <w:rPr>
          <w:rFonts w:ascii="微软雅黑" w:eastAsia="微软雅黑" w:hAnsi="微软雅黑"/>
        </w:rPr>
        <w:t>时：</w:t>
      </w:r>
      <w:r w:rsidR="00651315" w:rsidRPr="00A3339E">
        <w:rPr>
          <w:rFonts w:ascii="微软雅黑" w:eastAsia="微软雅黑" w:hAnsi="微软雅黑" w:hint="eastAsia"/>
        </w:rPr>
        <w:t>选中</w:t>
      </w:r>
      <w:r w:rsidR="00651315" w:rsidRPr="00A3339E">
        <w:rPr>
          <w:rFonts w:ascii="微软雅黑" w:eastAsia="微软雅黑" w:hAnsi="微软雅黑"/>
        </w:rPr>
        <w:t>答案，自动进入下一题</w:t>
      </w:r>
    </w:p>
    <w:p w:rsidR="00651315" w:rsidRPr="00CD7804" w:rsidRDefault="00651315" w:rsidP="001B18CC">
      <w:pPr>
        <w:rPr>
          <w:rFonts w:ascii="微软雅黑" w:eastAsia="微软雅黑" w:hAnsi="微软雅黑"/>
          <w:color w:val="2E74B5" w:themeColor="accent1" w:themeShade="BF"/>
        </w:rPr>
      </w:pPr>
      <w:r w:rsidRPr="00CD7804">
        <w:rPr>
          <w:rFonts w:ascii="微软雅黑" w:eastAsia="微软雅黑" w:hAnsi="微软雅黑"/>
          <w:color w:val="2E74B5" w:themeColor="accent1" w:themeShade="BF"/>
        </w:rPr>
        <w:t xml:space="preserve">ii. </w:t>
      </w:r>
      <w:r w:rsidR="00CD7804" w:rsidRPr="00CD7804">
        <w:rPr>
          <w:rFonts w:ascii="微软雅黑" w:eastAsia="微软雅黑" w:hAnsi="微软雅黑" w:hint="eastAsia"/>
          <w:color w:val="2E74B5" w:themeColor="accent1" w:themeShade="BF"/>
        </w:rPr>
        <w:t>多选时</w:t>
      </w:r>
      <w:r w:rsidR="00CD7804" w:rsidRPr="00CD7804">
        <w:rPr>
          <w:rFonts w:ascii="微软雅黑" w:eastAsia="微软雅黑" w:hAnsi="微软雅黑"/>
          <w:color w:val="2E74B5" w:themeColor="accent1" w:themeShade="BF"/>
        </w:rPr>
        <w:t>：选择答案，</w:t>
      </w:r>
      <w:r w:rsidR="00CD7804" w:rsidRPr="00CD7804">
        <w:rPr>
          <w:rFonts w:ascii="微软雅黑" w:eastAsia="微软雅黑" w:hAnsi="微软雅黑" w:hint="eastAsia"/>
          <w:color w:val="2E74B5" w:themeColor="accent1" w:themeShade="BF"/>
        </w:rPr>
        <w:t>页面</w:t>
      </w:r>
      <w:r w:rsidR="00CD7804" w:rsidRPr="00CD7804">
        <w:rPr>
          <w:rFonts w:ascii="微软雅黑" w:eastAsia="微软雅黑" w:hAnsi="微软雅黑"/>
          <w:color w:val="2E74B5" w:themeColor="accent1" w:themeShade="BF"/>
        </w:rPr>
        <w:t>出现【</w:t>
      </w:r>
      <w:r w:rsidR="00CD7804" w:rsidRPr="00CD7804">
        <w:rPr>
          <w:rFonts w:ascii="微软雅黑" w:eastAsia="微软雅黑" w:hAnsi="微软雅黑" w:hint="eastAsia"/>
          <w:color w:val="2E74B5" w:themeColor="accent1" w:themeShade="BF"/>
        </w:rPr>
        <w:t>下一题</w:t>
      </w:r>
      <w:r w:rsidR="00CD7804" w:rsidRPr="00CD7804">
        <w:rPr>
          <w:rFonts w:ascii="微软雅黑" w:eastAsia="微软雅黑" w:hAnsi="微软雅黑"/>
          <w:color w:val="2E74B5" w:themeColor="accent1" w:themeShade="BF"/>
        </w:rPr>
        <w:t>】</w:t>
      </w:r>
      <w:r w:rsidR="00CD7804" w:rsidRPr="00CD7804">
        <w:rPr>
          <w:rFonts w:ascii="微软雅黑" w:eastAsia="微软雅黑" w:hAnsi="微软雅黑" w:hint="eastAsia"/>
          <w:color w:val="2E74B5" w:themeColor="accent1" w:themeShade="BF"/>
        </w:rPr>
        <w:t>按键</w:t>
      </w:r>
      <w:r w:rsidR="00CD7804" w:rsidRPr="00CD7804">
        <w:rPr>
          <w:rFonts w:ascii="微软雅黑" w:eastAsia="微软雅黑" w:hAnsi="微软雅黑"/>
          <w:color w:val="2E74B5" w:themeColor="accent1" w:themeShade="BF"/>
        </w:rPr>
        <w:t>。点击</w:t>
      </w:r>
      <w:r w:rsidR="00CD7804" w:rsidRPr="00CD7804">
        <w:rPr>
          <w:rFonts w:ascii="微软雅黑" w:eastAsia="微软雅黑" w:hAnsi="微软雅黑" w:hint="eastAsia"/>
          <w:color w:val="2E74B5" w:themeColor="accent1" w:themeShade="BF"/>
        </w:rPr>
        <w:t>【下一题】进入</w:t>
      </w:r>
      <w:r w:rsidR="00CD7804" w:rsidRPr="00CD7804">
        <w:rPr>
          <w:rFonts w:ascii="微软雅黑" w:eastAsia="微软雅黑" w:hAnsi="微软雅黑"/>
          <w:color w:val="2E74B5" w:themeColor="accent1" w:themeShade="BF"/>
        </w:rPr>
        <w:t>下一题。</w:t>
      </w:r>
      <w:r w:rsidR="00CD7804">
        <w:rPr>
          <w:rFonts w:ascii="微软雅黑" w:eastAsia="微软雅黑" w:hAnsi="微软雅黑" w:hint="eastAsia"/>
          <w:color w:val="2E74B5" w:themeColor="accent1" w:themeShade="BF"/>
        </w:rPr>
        <w:t>（1.7补充）</w:t>
      </w:r>
    </w:p>
    <w:p w:rsidR="00CD7804" w:rsidRPr="00CD7804" w:rsidRDefault="00CD7804" w:rsidP="001B18CC">
      <w:pPr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522B53C0" wp14:editId="45CE118A">
            <wp:extent cx="1643148" cy="178953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8780" cy="179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15" w:rsidRDefault="00651315" w:rsidP="001B18CC">
      <w:pPr>
        <w:rPr>
          <w:rFonts w:ascii="微软雅黑" w:eastAsia="微软雅黑" w:hAnsi="微软雅黑"/>
        </w:rPr>
      </w:pPr>
      <w:r w:rsidRPr="00A3339E">
        <w:rPr>
          <w:rFonts w:ascii="微软雅黑" w:eastAsia="微软雅黑" w:hAnsi="微软雅黑"/>
        </w:rPr>
        <w:t xml:space="preserve">iii. </w:t>
      </w:r>
      <w:r w:rsidR="00CD7804" w:rsidRPr="00A3339E">
        <w:rPr>
          <w:rFonts w:ascii="微软雅黑" w:eastAsia="微软雅黑" w:hAnsi="微软雅黑" w:hint="eastAsia"/>
        </w:rPr>
        <w:t>点击</w:t>
      </w:r>
      <w:r w:rsidR="00CD7804" w:rsidRPr="00A3339E">
        <w:rPr>
          <w:rFonts w:ascii="微软雅黑" w:eastAsia="微软雅黑" w:hAnsi="微软雅黑"/>
        </w:rPr>
        <w:t>【</w:t>
      </w:r>
      <w:r w:rsidR="00CD7804" w:rsidRPr="00A3339E">
        <w:rPr>
          <w:rFonts w:ascii="微软雅黑" w:eastAsia="微软雅黑" w:hAnsi="微软雅黑" w:hint="eastAsia"/>
        </w:rPr>
        <w:t>上一题</w:t>
      </w:r>
      <w:r w:rsidR="00CD7804" w:rsidRPr="00A3339E">
        <w:rPr>
          <w:rFonts w:ascii="微软雅黑" w:eastAsia="微软雅黑" w:hAnsi="微软雅黑"/>
        </w:rPr>
        <w:t>】</w:t>
      </w:r>
      <w:r w:rsidR="00CD7804" w:rsidRPr="00A3339E">
        <w:rPr>
          <w:rFonts w:ascii="微软雅黑" w:eastAsia="微软雅黑" w:hAnsi="微软雅黑" w:hint="eastAsia"/>
        </w:rPr>
        <w:t>返回</w:t>
      </w:r>
      <w:r w:rsidR="00CD7804" w:rsidRPr="00A3339E">
        <w:rPr>
          <w:rFonts w:ascii="微软雅黑" w:eastAsia="微软雅黑" w:hAnsi="微软雅黑"/>
        </w:rPr>
        <w:t>上一题</w:t>
      </w:r>
    </w:p>
    <w:p w:rsidR="00CD7804" w:rsidRDefault="00CD7804" w:rsidP="001B18C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iv</w:t>
      </w:r>
      <w:r>
        <w:rPr>
          <w:rFonts w:ascii="微软雅黑" w:eastAsia="微软雅黑" w:hAnsi="微软雅黑"/>
        </w:rPr>
        <w:t>.</w:t>
      </w:r>
      <w:r w:rsidRPr="00CD7804">
        <w:rPr>
          <w:rFonts w:ascii="微软雅黑" w:eastAsia="微软雅黑" w:hAnsi="微软雅黑" w:hint="eastAsia"/>
        </w:rPr>
        <w:t xml:space="preserve"> </w:t>
      </w:r>
      <w:r w:rsidRPr="00A3339E">
        <w:rPr>
          <w:rFonts w:ascii="微软雅黑" w:eastAsia="微软雅黑" w:hAnsi="微软雅黑" w:hint="eastAsia"/>
        </w:rPr>
        <w:t>最后一题</w:t>
      </w:r>
      <w:r w:rsidRPr="00A3339E">
        <w:rPr>
          <w:rFonts w:ascii="微软雅黑" w:eastAsia="微软雅黑" w:hAnsi="微软雅黑"/>
        </w:rPr>
        <w:t>选中答案后，出现【</w:t>
      </w:r>
      <w:r w:rsidRPr="00A3339E">
        <w:rPr>
          <w:rFonts w:ascii="微软雅黑" w:eastAsia="微软雅黑" w:hAnsi="微软雅黑" w:hint="eastAsia"/>
        </w:rPr>
        <w:t>确认</w:t>
      </w:r>
      <w:r w:rsidRPr="00A3339E">
        <w:rPr>
          <w:rFonts w:ascii="微软雅黑" w:eastAsia="微软雅黑" w:hAnsi="微软雅黑"/>
        </w:rPr>
        <w:t>并提交】</w:t>
      </w:r>
      <w:r w:rsidRPr="00A3339E">
        <w:rPr>
          <w:rFonts w:ascii="微软雅黑" w:eastAsia="微软雅黑" w:hAnsi="微软雅黑" w:hint="eastAsia"/>
        </w:rPr>
        <w:t>按键。</w:t>
      </w:r>
      <w:r w:rsidRPr="00A3339E">
        <w:rPr>
          <w:rFonts w:ascii="微软雅黑" w:eastAsia="微软雅黑" w:hAnsi="微软雅黑"/>
        </w:rPr>
        <w:t>点击</w:t>
      </w:r>
      <w:r w:rsidRPr="00A3339E">
        <w:rPr>
          <w:rFonts w:ascii="微软雅黑" w:eastAsia="微软雅黑" w:hAnsi="微软雅黑" w:hint="eastAsia"/>
        </w:rPr>
        <w:t>，</w:t>
      </w:r>
      <w:r w:rsidRPr="00A3339E">
        <w:rPr>
          <w:rFonts w:ascii="微软雅黑" w:eastAsia="微软雅黑" w:hAnsi="微软雅黑"/>
        </w:rPr>
        <w:t>完成测评，跳到</w:t>
      </w:r>
      <w:r w:rsidRPr="00A3339E">
        <w:rPr>
          <w:rFonts w:ascii="微软雅黑" w:eastAsia="微软雅黑" w:hAnsi="微软雅黑" w:hint="eastAsia"/>
        </w:rPr>
        <w:t>结果页并给出</w:t>
      </w:r>
      <w:r w:rsidRPr="00A3339E">
        <w:rPr>
          <w:rFonts w:ascii="微软雅黑" w:eastAsia="微软雅黑" w:hAnsi="微软雅黑"/>
        </w:rPr>
        <w:t>相应结果。</w:t>
      </w:r>
    </w:p>
    <w:p w:rsidR="008A7565" w:rsidRDefault="008A7565" w:rsidP="001B18CC">
      <w:pPr>
        <w:rPr>
          <w:rFonts w:ascii="微软雅黑" w:eastAsia="微软雅黑" w:hAnsi="微软雅黑"/>
          <w:color w:val="2E74B5" w:themeColor="accent1" w:themeShade="BF"/>
        </w:rPr>
      </w:pPr>
      <w:r w:rsidRPr="008A7565">
        <w:rPr>
          <w:rFonts w:ascii="微软雅黑" w:eastAsia="微软雅黑" w:hAnsi="微软雅黑" w:hint="eastAsia"/>
          <w:color w:val="2E74B5" w:themeColor="accent1" w:themeShade="BF"/>
        </w:rPr>
        <w:t>④</w:t>
      </w:r>
      <w:r w:rsidRPr="008A7565">
        <w:rPr>
          <w:rFonts w:ascii="微软雅黑" w:eastAsia="微软雅黑" w:hAnsi="微软雅黑"/>
          <w:color w:val="2E74B5" w:themeColor="accent1" w:themeShade="BF"/>
        </w:rPr>
        <w:t>中途退出测评（</w:t>
      </w:r>
      <w:r w:rsidRPr="008A7565">
        <w:rPr>
          <w:rFonts w:ascii="微软雅黑" w:eastAsia="微软雅黑" w:hAnsi="微软雅黑" w:hint="eastAsia"/>
          <w:color w:val="2E74B5" w:themeColor="accent1" w:themeShade="BF"/>
        </w:rPr>
        <w:t>1.4补充</w:t>
      </w:r>
      <w:r w:rsidRPr="008A7565">
        <w:rPr>
          <w:rFonts w:ascii="微软雅黑" w:eastAsia="微软雅黑" w:hAnsi="微软雅黑"/>
          <w:color w:val="2E74B5" w:themeColor="accent1" w:themeShade="BF"/>
        </w:rPr>
        <w:t>）</w:t>
      </w:r>
    </w:p>
    <w:p w:rsidR="008A7565" w:rsidRDefault="008A7565" w:rsidP="001B18CC">
      <w:pPr>
        <w:rPr>
          <w:rFonts w:ascii="微软雅黑" w:eastAsia="微软雅黑" w:hAnsi="微软雅黑"/>
          <w:color w:val="2E74B5" w:themeColor="accent1" w:themeShade="BF"/>
        </w:rPr>
      </w:pPr>
      <w:r>
        <w:rPr>
          <w:rFonts w:ascii="微软雅黑" w:eastAsia="微软雅黑" w:hAnsi="微软雅黑" w:hint="eastAsia"/>
          <w:color w:val="2E74B5" w:themeColor="accent1" w:themeShade="BF"/>
        </w:rPr>
        <w:t>进入</w:t>
      </w:r>
      <w:r>
        <w:rPr>
          <w:rFonts w:ascii="微软雅黑" w:eastAsia="微软雅黑" w:hAnsi="微软雅黑"/>
          <w:color w:val="2E74B5" w:themeColor="accent1" w:themeShade="BF"/>
        </w:rPr>
        <w:t>测评后，没有提交测评结果，</w:t>
      </w:r>
      <w:r>
        <w:rPr>
          <w:rFonts w:ascii="微软雅黑" w:eastAsia="微软雅黑" w:hAnsi="微软雅黑" w:hint="eastAsia"/>
          <w:color w:val="2E74B5" w:themeColor="accent1" w:themeShade="BF"/>
        </w:rPr>
        <w:t>点击</w:t>
      </w:r>
      <w:r>
        <w:rPr>
          <w:rFonts w:ascii="微软雅黑" w:eastAsia="微软雅黑" w:hAnsi="微软雅黑"/>
          <w:color w:val="2E74B5" w:themeColor="accent1" w:themeShade="BF"/>
        </w:rPr>
        <w:t>返回页面时，弹框提示</w:t>
      </w:r>
    </w:p>
    <w:p w:rsidR="008A7565" w:rsidRDefault="008A7565" w:rsidP="001B18CC">
      <w:pPr>
        <w:rPr>
          <w:rFonts w:ascii="微软雅黑" w:eastAsia="微软雅黑" w:hAnsi="微软雅黑"/>
          <w:color w:val="2E74B5" w:themeColor="accent1" w:themeShade="BF"/>
        </w:rPr>
      </w:pPr>
      <w:r>
        <w:rPr>
          <w:noProof/>
        </w:rPr>
        <w:drawing>
          <wp:inline distT="0" distB="0" distL="0" distR="0" wp14:anchorId="4B7AF816" wp14:editId="2499D32C">
            <wp:extent cx="3038475" cy="1533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65" w:rsidRPr="008A7565" w:rsidRDefault="008A7565" w:rsidP="001B18CC">
      <w:pPr>
        <w:rPr>
          <w:rFonts w:ascii="微软雅黑" w:eastAsia="微软雅黑" w:hAnsi="微软雅黑"/>
          <w:color w:val="2E74B5" w:themeColor="accent1" w:themeShade="BF"/>
        </w:rPr>
      </w:pPr>
      <w:r>
        <w:rPr>
          <w:rFonts w:ascii="微软雅黑" w:eastAsia="微软雅黑" w:hAnsi="微软雅黑" w:hint="eastAsia"/>
          <w:color w:val="2E74B5" w:themeColor="accent1" w:themeShade="BF"/>
        </w:rPr>
        <w:t>点击</w:t>
      </w:r>
      <w:r>
        <w:rPr>
          <w:rFonts w:ascii="微软雅黑" w:eastAsia="微软雅黑" w:hAnsi="微软雅黑"/>
          <w:color w:val="2E74B5" w:themeColor="accent1" w:themeShade="BF"/>
        </w:rPr>
        <w:t>【</w:t>
      </w:r>
      <w:r>
        <w:rPr>
          <w:rFonts w:ascii="微软雅黑" w:eastAsia="微软雅黑" w:hAnsi="微软雅黑" w:hint="eastAsia"/>
          <w:color w:val="2E74B5" w:themeColor="accent1" w:themeShade="BF"/>
        </w:rPr>
        <w:t>继续评估</w:t>
      </w:r>
      <w:r>
        <w:rPr>
          <w:rFonts w:ascii="微软雅黑" w:eastAsia="微软雅黑" w:hAnsi="微软雅黑"/>
          <w:color w:val="2E74B5" w:themeColor="accent1" w:themeShade="BF"/>
        </w:rPr>
        <w:t>】</w:t>
      </w:r>
      <w:r>
        <w:rPr>
          <w:rFonts w:ascii="微软雅黑" w:eastAsia="微软雅黑" w:hAnsi="微软雅黑" w:hint="eastAsia"/>
          <w:color w:val="2E74B5" w:themeColor="accent1" w:themeShade="BF"/>
        </w:rPr>
        <w:t>关闭</w:t>
      </w:r>
      <w:r>
        <w:rPr>
          <w:rFonts w:ascii="微软雅黑" w:eastAsia="微软雅黑" w:hAnsi="微软雅黑"/>
          <w:color w:val="2E74B5" w:themeColor="accent1" w:themeShade="BF"/>
        </w:rPr>
        <w:t>弹框</w:t>
      </w:r>
      <w:r>
        <w:rPr>
          <w:rFonts w:ascii="微软雅黑" w:eastAsia="微软雅黑" w:hAnsi="微软雅黑" w:hint="eastAsia"/>
          <w:color w:val="2E74B5" w:themeColor="accent1" w:themeShade="BF"/>
        </w:rPr>
        <w:t>留在</w:t>
      </w:r>
      <w:r>
        <w:rPr>
          <w:rFonts w:ascii="微软雅黑" w:eastAsia="微软雅黑" w:hAnsi="微软雅黑"/>
          <w:color w:val="2E74B5" w:themeColor="accent1" w:themeShade="BF"/>
        </w:rPr>
        <w:t>当页</w:t>
      </w:r>
      <w:r>
        <w:rPr>
          <w:rFonts w:ascii="微软雅黑" w:eastAsia="微软雅黑" w:hAnsi="微软雅黑" w:hint="eastAsia"/>
          <w:color w:val="2E74B5" w:themeColor="accent1" w:themeShade="BF"/>
        </w:rPr>
        <w:t>。点击【终止】弹框</w:t>
      </w:r>
      <w:r w:rsidR="000E75C5">
        <w:rPr>
          <w:rFonts w:ascii="微软雅黑" w:eastAsia="微软雅黑" w:hAnsi="微软雅黑"/>
          <w:color w:val="2E74B5" w:themeColor="accent1" w:themeShade="BF"/>
        </w:rPr>
        <w:t>关闭，返回进入</w:t>
      </w:r>
      <w:r w:rsidR="000E75C5">
        <w:rPr>
          <w:rFonts w:ascii="微软雅黑" w:eastAsia="微软雅黑" w:hAnsi="微软雅黑" w:hint="eastAsia"/>
          <w:color w:val="2E74B5" w:themeColor="accent1" w:themeShade="BF"/>
        </w:rPr>
        <w:t>题目页</w:t>
      </w:r>
      <w:r w:rsidR="000E75C5">
        <w:rPr>
          <w:rFonts w:ascii="微软雅黑" w:eastAsia="微软雅黑" w:hAnsi="微软雅黑"/>
          <w:color w:val="2E74B5" w:themeColor="accent1" w:themeShade="BF"/>
        </w:rPr>
        <w:t>的上一页。</w:t>
      </w:r>
    </w:p>
    <w:p w:rsidR="009F5937" w:rsidRPr="00A25605" w:rsidRDefault="009F5937" w:rsidP="00A25605"/>
    <w:p w:rsidR="00A25605" w:rsidRPr="001B18CC" w:rsidRDefault="009F5937" w:rsidP="001B18CC">
      <w:pPr>
        <w:pStyle w:val="4"/>
      </w:pPr>
      <w:r w:rsidRPr="001B18CC">
        <w:lastRenderedPageBreak/>
        <w:t>5</w:t>
      </w:r>
      <w:r w:rsidR="00A25605" w:rsidRPr="001B18CC">
        <w:t>.3</w:t>
      </w:r>
      <w:r w:rsidR="00A25605" w:rsidRPr="001B18CC">
        <w:rPr>
          <w:rFonts w:hint="eastAsia"/>
        </w:rPr>
        <w:t>风险</w:t>
      </w:r>
      <w:r w:rsidR="00A25605" w:rsidRPr="001B18CC">
        <w:t>测评结果页</w:t>
      </w:r>
    </w:p>
    <w:p w:rsidR="009F5937" w:rsidRDefault="00344BC8" w:rsidP="00913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B43FB1C" wp14:editId="67EF2CD0">
            <wp:extent cx="5274310" cy="2607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937">
        <w:rPr>
          <w:rFonts w:ascii="微软雅黑" w:eastAsia="微软雅黑" w:hAnsi="微软雅黑" w:hint="eastAsia"/>
        </w:rPr>
        <w:t>用户</w:t>
      </w:r>
      <w:r w:rsidR="009F5937">
        <w:rPr>
          <w:rFonts w:ascii="微软雅黑" w:eastAsia="微软雅黑" w:hAnsi="微软雅黑"/>
        </w:rPr>
        <w:t>场景</w:t>
      </w:r>
    </w:p>
    <w:p w:rsidR="009F5937" w:rsidRDefault="00A241F8" w:rsidP="009F5937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A241F8">
        <w:rPr>
          <w:rFonts w:ascii="微软雅黑" w:eastAsia="微软雅黑" w:hAnsi="微软雅黑" w:hint="eastAsia"/>
          <w:color w:val="2E74B5" w:themeColor="accent1" w:themeShade="BF"/>
        </w:rPr>
        <w:t>已测评</w:t>
      </w:r>
      <w:r w:rsidR="009F5937">
        <w:rPr>
          <w:rFonts w:ascii="微软雅黑" w:eastAsia="微软雅黑" w:hAnsi="微软雅黑" w:hint="eastAsia"/>
        </w:rPr>
        <w:t>用户</w:t>
      </w:r>
      <w:r w:rsidR="009F5937">
        <w:rPr>
          <w:rFonts w:ascii="微软雅黑" w:eastAsia="微软雅黑" w:hAnsi="微软雅黑"/>
        </w:rPr>
        <w:t>通过</w:t>
      </w:r>
      <w:r w:rsidR="009F5937">
        <w:rPr>
          <w:rFonts w:ascii="微软雅黑" w:eastAsia="微软雅黑" w:hAnsi="微软雅黑" w:hint="eastAsia"/>
        </w:rPr>
        <w:t>账户</w:t>
      </w:r>
      <w:r>
        <w:rPr>
          <w:rFonts w:ascii="微软雅黑" w:eastAsia="微软雅黑" w:hAnsi="微软雅黑" w:hint="eastAsia"/>
        </w:rPr>
        <w:t>设置</w:t>
      </w:r>
      <w:r w:rsidR="009F5937">
        <w:rPr>
          <w:rFonts w:ascii="微软雅黑" w:eastAsia="微软雅黑" w:hAnsi="微软雅黑" w:hint="eastAsia"/>
        </w:rPr>
        <w:t>页中“风险测评”</w:t>
      </w:r>
      <w:r w:rsidR="002244A8">
        <w:rPr>
          <w:rFonts w:ascii="微软雅黑" w:eastAsia="微软雅黑" w:hAnsi="微软雅黑" w:hint="eastAsia"/>
        </w:rPr>
        <w:t>或测评</w:t>
      </w:r>
      <w:r w:rsidR="002244A8">
        <w:rPr>
          <w:rFonts w:ascii="微软雅黑" w:eastAsia="微软雅黑" w:hAnsi="微软雅黑"/>
        </w:rPr>
        <w:t>结束</w:t>
      </w:r>
      <w:r w:rsidR="002244A8">
        <w:rPr>
          <w:rFonts w:ascii="微软雅黑" w:eastAsia="微软雅黑" w:hAnsi="微软雅黑" w:hint="eastAsia"/>
        </w:rPr>
        <w:t>进入</w:t>
      </w:r>
      <w:r w:rsidR="002244A8">
        <w:rPr>
          <w:rFonts w:ascii="微软雅黑" w:eastAsia="微软雅黑" w:hAnsi="微软雅黑"/>
        </w:rPr>
        <w:t>此页面</w:t>
      </w:r>
      <w:r w:rsidR="009F5937">
        <w:rPr>
          <w:rFonts w:ascii="微软雅黑" w:eastAsia="微软雅黑" w:hAnsi="微软雅黑"/>
        </w:rPr>
        <w:t>。</w:t>
      </w:r>
    </w:p>
    <w:p w:rsidR="009F5937" w:rsidRDefault="009F5937" w:rsidP="00913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输入/前置</w:t>
      </w:r>
      <w:r>
        <w:rPr>
          <w:rFonts w:ascii="微软雅黑" w:eastAsia="微软雅黑" w:hAnsi="微软雅黑"/>
        </w:rPr>
        <w:t>条件</w:t>
      </w:r>
    </w:p>
    <w:p w:rsidR="009F5937" w:rsidRPr="00115B8E" w:rsidRDefault="009F5937" w:rsidP="009F5937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登录</w:t>
      </w:r>
    </w:p>
    <w:p w:rsidR="009F5937" w:rsidRDefault="009F5937" w:rsidP="00913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功能描述</w:t>
      </w:r>
    </w:p>
    <w:p w:rsidR="009F5937" w:rsidRPr="008F6944" w:rsidRDefault="009F5937" w:rsidP="009F5937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8F6944">
        <w:rPr>
          <w:rFonts w:ascii="微软雅黑" w:eastAsia="微软雅黑" w:hAnsi="微软雅黑" w:hint="eastAsia"/>
        </w:rPr>
        <w:t>基于</w:t>
      </w:r>
      <w:hyperlink r:id="rId15" w:history="1">
        <w:r w:rsidRPr="00BF598F">
          <w:rPr>
            <w:rStyle w:val="a5"/>
            <w:rFonts w:ascii="微软雅黑" w:eastAsia="微软雅黑" w:hAnsi="微软雅黑"/>
          </w:rPr>
          <w:t>platform-2107</w:t>
        </w:r>
      </w:hyperlink>
      <w:r w:rsidRPr="008F6944">
        <w:rPr>
          <w:rFonts w:ascii="微软雅黑" w:eastAsia="微软雅黑" w:hAnsi="微软雅黑" w:hint="eastAsia"/>
        </w:rPr>
        <w:t>对</w:t>
      </w:r>
      <w:r w:rsidRPr="008F6944">
        <w:rPr>
          <w:rFonts w:ascii="微软雅黑" w:eastAsia="微软雅黑" w:hAnsi="微软雅黑"/>
        </w:rPr>
        <w:t>保守型结果文案作了优化</w:t>
      </w:r>
      <w:r w:rsidRPr="008F6944">
        <w:rPr>
          <w:rFonts w:ascii="微软雅黑" w:eastAsia="微软雅黑" w:hAnsi="微软雅黑" w:hint="eastAsia"/>
        </w:rPr>
        <w:t>；</w:t>
      </w:r>
      <w:r w:rsidRPr="008F6944">
        <w:rPr>
          <w:rFonts w:ascii="微软雅黑" w:eastAsia="微软雅黑" w:hAnsi="微软雅黑"/>
        </w:rPr>
        <w:t>其他类型</w:t>
      </w:r>
      <w:r w:rsidRPr="008F6944">
        <w:rPr>
          <w:rFonts w:ascii="微软雅黑" w:eastAsia="微软雅黑" w:hAnsi="微软雅黑" w:hint="eastAsia"/>
        </w:rPr>
        <w:t>结果页</w:t>
      </w:r>
      <w:r w:rsidRPr="008F6944">
        <w:rPr>
          <w:rFonts w:ascii="微软雅黑" w:eastAsia="微软雅黑" w:hAnsi="微软雅黑"/>
        </w:rPr>
        <w:t>增加【</w:t>
      </w:r>
      <w:r w:rsidRPr="008F6944">
        <w:rPr>
          <w:rFonts w:ascii="微软雅黑" w:eastAsia="微软雅黑" w:hAnsi="微软雅黑" w:hint="eastAsia"/>
        </w:rPr>
        <w:t>前往</w:t>
      </w:r>
      <w:r w:rsidRPr="008F6944">
        <w:rPr>
          <w:rFonts w:ascii="微软雅黑" w:eastAsia="微软雅黑" w:hAnsi="微软雅黑"/>
        </w:rPr>
        <w:t>出借】</w:t>
      </w:r>
      <w:r w:rsidRPr="008F6944">
        <w:rPr>
          <w:rFonts w:ascii="微软雅黑" w:eastAsia="微软雅黑" w:hAnsi="微软雅黑" w:hint="eastAsia"/>
        </w:rPr>
        <w:t>转跳</w:t>
      </w:r>
      <w:r w:rsidRPr="008F6944">
        <w:rPr>
          <w:rFonts w:ascii="微软雅黑" w:eastAsia="微软雅黑" w:hAnsi="微软雅黑"/>
        </w:rPr>
        <w:t>。</w:t>
      </w:r>
    </w:p>
    <w:p w:rsidR="009F5937" w:rsidRPr="009F5937" w:rsidRDefault="009F5937" w:rsidP="00913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</w:t>
      </w:r>
      <w:r w:rsidRPr="006F5DDB">
        <w:rPr>
          <w:rFonts w:ascii="微软雅黑" w:eastAsia="微软雅黑" w:hAnsi="微软雅黑"/>
        </w:rPr>
        <w:t>说明</w:t>
      </w:r>
    </w:p>
    <w:p w:rsidR="009F5937" w:rsidRPr="006C0177" w:rsidRDefault="009F5937" w:rsidP="009F5937">
      <w:pPr>
        <w:rPr>
          <w:rFonts w:ascii="微软雅黑" w:eastAsia="微软雅黑" w:hAnsi="微软雅黑"/>
          <w:i/>
          <w:noProof/>
          <w:u w:val="single"/>
        </w:rPr>
      </w:pPr>
      <w:r w:rsidRPr="006C0177">
        <w:rPr>
          <w:rFonts w:ascii="微软雅黑" w:eastAsia="微软雅黑" w:hAnsi="微软雅黑" w:hint="eastAsia"/>
          <w:i/>
          <w:noProof/>
          <w:u w:val="single"/>
        </w:rPr>
        <w:t>结果</w:t>
      </w:r>
      <w:r w:rsidRPr="006C0177">
        <w:rPr>
          <w:rFonts w:ascii="微软雅黑" w:eastAsia="微软雅黑" w:hAnsi="微软雅黑"/>
          <w:i/>
          <w:noProof/>
          <w:u w:val="single"/>
        </w:rPr>
        <w:t>为</w:t>
      </w:r>
      <w:r>
        <w:rPr>
          <w:rFonts w:ascii="微软雅黑" w:eastAsia="微软雅黑" w:hAnsi="微软雅黑" w:hint="eastAsia"/>
          <w:i/>
          <w:noProof/>
          <w:u w:val="single"/>
        </w:rPr>
        <w:t>21分</w:t>
      </w:r>
      <w:r w:rsidRPr="006C0177">
        <w:rPr>
          <w:rFonts w:ascii="微软雅黑" w:eastAsia="微软雅黑" w:hAnsi="微软雅黑" w:hint="eastAsia"/>
          <w:i/>
          <w:noProof/>
          <w:u w:val="single"/>
        </w:rPr>
        <w:t>保守型情况</w:t>
      </w:r>
    </w:p>
    <w:p w:rsidR="009F5937" w:rsidRPr="006C0177" w:rsidRDefault="009F5937" w:rsidP="009F5937">
      <w:pPr>
        <w:rPr>
          <w:rFonts w:ascii="微软雅黑" w:eastAsia="微软雅黑" w:hAnsi="微软雅黑"/>
          <w:noProof/>
        </w:rPr>
      </w:pPr>
      <w:r w:rsidRPr="006C0177">
        <w:rPr>
          <w:rFonts w:ascii="微软雅黑" w:eastAsia="微软雅黑" w:hAnsi="微软雅黑" w:hint="eastAsia"/>
          <w:noProof/>
        </w:rPr>
        <w:t>1.</w:t>
      </w:r>
      <w:r>
        <w:rPr>
          <w:rFonts w:ascii="微软雅黑" w:eastAsia="微软雅黑" w:hAnsi="微软雅黑" w:hint="eastAsia"/>
          <w:noProof/>
        </w:rPr>
        <w:t>【风险</w:t>
      </w:r>
      <w:r>
        <w:rPr>
          <w:rFonts w:ascii="微软雅黑" w:eastAsia="微软雅黑" w:hAnsi="微软雅黑"/>
          <w:noProof/>
        </w:rPr>
        <w:t>揭示书</w:t>
      </w:r>
      <w:r>
        <w:rPr>
          <w:rFonts w:ascii="微软雅黑" w:eastAsia="微软雅黑" w:hAnsi="微软雅黑" w:hint="eastAsia"/>
          <w:noProof/>
        </w:rPr>
        <w:t>】：</w:t>
      </w:r>
      <w:r>
        <w:rPr>
          <w:rFonts w:ascii="微软雅黑" w:eastAsia="微软雅黑" w:hAnsi="微软雅黑"/>
          <w:noProof/>
        </w:rPr>
        <w:t>点击可查看风险揭示书。</w:t>
      </w:r>
    </w:p>
    <w:p w:rsidR="009F5937" w:rsidRDefault="009F5937" w:rsidP="009F5937">
      <w:pPr>
        <w:rPr>
          <w:rFonts w:ascii="微软雅黑" w:eastAsia="微软雅黑" w:hAnsi="微软雅黑"/>
          <w:noProof/>
        </w:rPr>
      </w:pPr>
      <w:r w:rsidRPr="006C0177">
        <w:rPr>
          <w:rFonts w:ascii="微软雅黑" w:eastAsia="微软雅黑" w:hAnsi="微软雅黑"/>
          <w:noProof/>
        </w:rPr>
        <w:t xml:space="preserve">2. </w:t>
      </w:r>
      <w:r w:rsidRPr="006C0177">
        <w:rPr>
          <w:rFonts w:ascii="微软雅黑" w:eastAsia="微软雅黑" w:hAnsi="微软雅黑" w:hint="eastAsia"/>
          <w:noProof/>
        </w:rPr>
        <w:t>文案</w:t>
      </w:r>
      <w:r w:rsidRPr="006C0177">
        <w:rPr>
          <w:rFonts w:ascii="微软雅黑" w:eastAsia="微软雅黑" w:hAnsi="微软雅黑"/>
          <w:noProof/>
        </w:rPr>
        <w:t>内容</w:t>
      </w:r>
      <w:r>
        <w:rPr>
          <w:rFonts w:ascii="微软雅黑" w:eastAsia="微软雅黑" w:hAnsi="微软雅黑" w:hint="eastAsia"/>
          <w:noProof/>
        </w:rPr>
        <w:t>包含</w:t>
      </w:r>
      <w:r>
        <w:rPr>
          <w:rFonts w:ascii="微软雅黑" w:eastAsia="微软雅黑" w:hAnsi="微软雅黑"/>
          <w:noProof/>
        </w:rPr>
        <w:t>：</w:t>
      </w:r>
    </w:p>
    <w:p w:rsidR="009F5937" w:rsidRDefault="009F5937" w:rsidP="009F59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①测试结果</w:t>
      </w:r>
      <w:r>
        <w:rPr>
          <w:rFonts w:ascii="微软雅黑" w:eastAsia="微软雅黑" w:hAnsi="微软雅黑"/>
          <w:noProof/>
        </w:rPr>
        <w:t>（</w:t>
      </w:r>
      <w:r>
        <w:rPr>
          <w:rFonts w:ascii="微软雅黑" w:eastAsia="微软雅黑" w:hAnsi="微软雅黑" w:hint="eastAsia"/>
          <w:noProof/>
        </w:rPr>
        <w:t>保守型</w:t>
      </w:r>
      <w:r>
        <w:rPr>
          <w:rFonts w:ascii="微软雅黑" w:eastAsia="微软雅黑" w:hAnsi="微软雅黑"/>
          <w:noProof/>
        </w:rPr>
        <w:t>）</w:t>
      </w:r>
      <w:r>
        <w:rPr>
          <w:rFonts w:ascii="微软雅黑" w:eastAsia="微软雅黑" w:hAnsi="微软雅黑" w:hint="eastAsia"/>
          <w:noProof/>
        </w:rPr>
        <w:t>；</w:t>
      </w:r>
    </w:p>
    <w:p w:rsidR="009F5937" w:rsidRDefault="009F5937" w:rsidP="009F59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②</w:t>
      </w:r>
      <w:r>
        <w:rPr>
          <w:rFonts w:ascii="微软雅黑" w:eastAsia="微软雅黑" w:hAnsi="微软雅黑" w:hint="eastAsia"/>
          <w:noProof/>
        </w:rPr>
        <w:t>测评时间yyyy</w:t>
      </w:r>
      <w:r>
        <w:rPr>
          <w:rFonts w:ascii="微软雅黑" w:eastAsia="微软雅黑" w:hAnsi="微软雅黑"/>
          <w:noProof/>
        </w:rPr>
        <w:t>-mm-dd</w:t>
      </w:r>
      <w:r>
        <w:rPr>
          <w:rFonts w:ascii="微软雅黑" w:eastAsia="微软雅黑" w:hAnsi="微软雅黑" w:hint="eastAsia"/>
          <w:noProof/>
        </w:rPr>
        <w:t>；</w:t>
      </w:r>
    </w:p>
    <w:p w:rsidR="009F5937" w:rsidRPr="00A6322D" w:rsidRDefault="009F5937" w:rsidP="009F5937">
      <w:pPr>
        <w:rPr>
          <w:rFonts w:ascii="微软雅黑" w:eastAsia="微软雅黑" w:hAnsi="微软雅黑"/>
          <w:noProof/>
          <w:color w:val="8496B0" w:themeColor="text2" w:themeTint="99"/>
        </w:rPr>
      </w:pPr>
      <w:r>
        <w:rPr>
          <w:rFonts w:ascii="微软雅黑" w:eastAsia="微软雅黑" w:hAnsi="微软雅黑" w:hint="eastAsia"/>
          <w:noProof/>
        </w:rPr>
        <w:t>③说明</w:t>
      </w:r>
      <w:r>
        <w:rPr>
          <w:rFonts w:ascii="微软雅黑" w:eastAsia="微软雅黑" w:hAnsi="微软雅黑"/>
          <w:noProof/>
        </w:rPr>
        <w:t>文案：</w:t>
      </w:r>
      <w:r w:rsidRPr="00A6322D">
        <w:rPr>
          <w:rFonts w:ascii="微软雅黑" w:eastAsia="微软雅黑" w:hAnsi="微软雅黑" w:hint="eastAsia"/>
          <w:noProof/>
          <w:color w:val="767171" w:themeColor="background2" w:themeShade="80"/>
        </w:rPr>
        <w:t>您当前的风险等级暂不能出借自动投标服务</w:t>
      </w:r>
      <w:r w:rsidRPr="0094112B">
        <w:rPr>
          <w:rFonts w:ascii="微软雅黑" w:eastAsia="微软雅黑" w:hAnsi="微软雅黑" w:hint="eastAsia"/>
          <w:noProof/>
          <w:color w:val="767171" w:themeColor="background2" w:themeShade="80"/>
        </w:rPr>
        <w:t>。</w:t>
      </w:r>
    </w:p>
    <w:p w:rsidR="009F5937" w:rsidRPr="0094112B" w:rsidRDefault="009F5937" w:rsidP="009F5937">
      <w:pPr>
        <w:rPr>
          <w:rFonts w:ascii="微软雅黑" w:eastAsia="微软雅黑" w:hAnsi="微软雅黑"/>
          <w:noProof/>
          <w:color w:val="767171" w:themeColor="background2" w:themeShade="80"/>
        </w:rPr>
      </w:pPr>
      <w:r>
        <w:rPr>
          <w:rFonts w:ascii="微软雅黑" w:eastAsia="微软雅黑" w:hAnsi="微软雅黑" w:hint="eastAsia"/>
          <w:noProof/>
        </w:rPr>
        <w:lastRenderedPageBreak/>
        <w:t>④</w:t>
      </w:r>
      <w:r>
        <w:rPr>
          <w:rFonts w:ascii="微软雅黑" w:eastAsia="微软雅黑" w:hAnsi="微软雅黑"/>
          <w:noProof/>
        </w:rPr>
        <w:t>测评次数</w:t>
      </w:r>
      <w:r>
        <w:rPr>
          <w:rFonts w:ascii="微软雅黑" w:eastAsia="微软雅黑" w:hAnsi="微软雅黑" w:hint="eastAsia"/>
          <w:noProof/>
        </w:rPr>
        <w:t>说明</w:t>
      </w:r>
      <w:r>
        <w:rPr>
          <w:rFonts w:ascii="微软雅黑" w:eastAsia="微软雅黑" w:hAnsi="微软雅黑"/>
          <w:noProof/>
        </w:rPr>
        <w:t>：</w:t>
      </w:r>
      <w:r w:rsidRPr="0094112B">
        <w:rPr>
          <w:rFonts w:ascii="微软雅黑" w:eastAsia="微软雅黑" w:hAnsi="微软雅黑" w:hint="eastAsia"/>
          <w:noProof/>
          <w:color w:val="767171" w:themeColor="background2" w:themeShade="80"/>
        </w:rPr>
        <w:t>{今年</w:t>
      </w:r>
      <w:r w:rsidRPr="0094112B">
        <w:rPr>
          <w:rFonts w:ascii="微软雅黑" w:eastAsia="微软雅黑" w:hAnsi="微软雅黑"/>
          <w:noProof/>
          <w:color w:val="767171" w:themeColor="background2" w:themeShade="80"/>
        </w:rPr>
        <w:t>年份</w:t>
      </w:r>
      <w:r w:rsidRPr="0094112B">
        <w:rPr>
          <w:rFonts w:ascii="微软雅黑" w:eastAsia="微软雅黑" w:hAnsi="微软雅黑" w:hint="eastAsia"/>
          <w:noProof/>
          <w:color w:val="767171" w:themeColor="background2" w:themeShade="80"/>
        </w:rPr>
        <w:t>}年</w:t>
      </w:r>
      <w:r w:rsidRPr="0094112B">
        <w:rPr>
          <w:rFonts w:ascii="微软雅黑" w:eastAsia="微软雅黑" w:hAnsi="微软雅黑"/>
          <w:noProof/>
          <w:color w:val="767171" w:themeColor="background2" w:themeShade="80"/>
        </w:rPr>
        <w:t>还有{</w:t>
      </w:r>
      <w:r w:rsidRPr="0094112B">
        <w:rPr>
          <w:rFonts w:ascii="微软雅黑" w:eastAsia="微软雅黑" w:hAnsi="微软雅黑" w:hint="eastAsia"/>
          <w:noProof/>
          <w:color w:val="767171" w:themeColor="background2" w:themeShade="80"/>
        </w:rPr>
        <w:t>测评</w:t>
      </w:r>
      <w:r w:rsidRPr="0094112B">
        <w:rPr>
          <w:rFonts w:ascii="微软雅黑" w:eastAsia="微软雅黑" w:hAnsi="微软雅黑"/>
          <w:noProof/>
          <w:color w:val="767171" w:themeColor="background2" w:themeShade="80"/>
        </w:rPr>
        <w:t xml:space="preserve">次数} </w:t>
      </w:r>
      <w:r w:rsidRPr="0094112B">
        <w:rPr>
          <w:rFonts w:ascii="微软雅黑" w:eastAsia="微软雅黑" w:hAnsi="微软雅黑" w:hint="eastAsia"/>
          <w:noProof/>
          <w:color w:val="767171" w:themeColor="background2" w:themeShade="80"/>
        </w:rPr>
        <w:t>次</w:t>
      </w:r>
      <w:r w:rsidRPr="0094112B">
        <w:rPr>
          <w:rFonts w:ascii="微软雅黑" w:eastAsia="微软雅黑" w:hAnsi="微软雅黑"/>
          <w:noProof/>
          <w:color w:val="767171" w:themeColor="background2" w:themeShade="80"/>
        </w:rPr>
        <w:t>机会。</w:t>
      </w:r>
    </w:p>
    <w:p w:rsidR="009F5937" w:rsidRPr="006C0177" w:rsidRDefault="009F5937" w:rsidP="009F5937">
      <w:pPr>
        <w:rPr>
          <w:rFonts w:ascii="微软雅黑" w:eastAsia="微软雅黑" w:hAnsi="微软雅黑"/>
          <w:noProof/>
        </w:rPr>
      </w:pPr>
      <w:r w:rsidRPr="006C0177">
        <w:rPr>
          <w:rFonts w:ascii="微软雅黑" w:eastAsia="微软雅黑" w:hAnsi="微软雅黑" w:hint="eastAsia"/>
          <w:noProof/>
        </w:rPr>
        <w:t xml:space="preserve">3. </w:t>
      </w:r>
      <w:r>
        <w:rPr>
          <w:rFonts w:ascii="微软雅黑" w:eastAsia="微软雅黑" w:hAnsi="微软雅黑" w:hint="eastAsia"/>
          <w:noProof/>
        </w:rPr>
        <w:t>如果</w:t>
      </w:r>
      <w:r>
        <w:rPr>
          <w:rFonts w:ascii="微软雅黑" w:eastAsia="微软雅黑" w:hAnsi="微软雅黑"/>
          <w:noProof/>
        </w:rPr>
        <w:t>用户</w:t>
      </w:r>
      <w:r>
        <w:rPr>
          <w:rFonts w:ascii="微软雅黑" w:eastAsia="微软雅黑" w:hAnsi="微软雅黑" w:hint="eastAsia"/>
          <w:noProof/>
        </w:rPr>
        <w:t>测评</w:t>
      </w:r>
      <w:r>
        <w:rPr>
          <w:rFonts w:ascii="微软雅黑" w:eastAsia="微软雅黑" w:hAnsi="微软雅黑"/>
          <w:noProof/>
        </w:rPr>
        <w:t>次数&gt;0</w:t>
      </w:r>
      <w:r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/>
          <w:noProof/>
        </w:rPr>
        <w:t>则</w:t>
      </w:r>
      <w:r>
        <w:rPr>
          <w:rFonts w:ascii="微软雅黑" w:eastAsia="微软雅黑" w:hAnsi="微软雅黑" w:hint="eastAsia"/>
          <w:noProof/>
        </w:rPr>
        <w:t>显示</w:t>
      </w:r>
      <w:r>
        <w:rPr>
          <w:rFonts w:ascii="微软雅黑" w:eastAsia="微软雅黑" w:hAnsi="微软雅黑"/>
          <w:noProof/>
        </w:rPr>
        <w:t>【</w:t>
      </w:r>
      <w:r>
        <w:rPr>
          <w:rFonts w:ascii="微软雅黑" w:eastAsia="微软雅黑" w:hAnsi="微软雅黑" w:hint="eastAsia"/>
          <w:noProof/>
        </w:rPr>
        <w:t>重新测评</w:t>
      </w:r>
      <w:r>
        <w:rPr>
          <w:rFonts w:ascii="微软雅黑" w:eastAsia="微软雅黑" w:hAnsi="微软雅黑"/>
          <w:noProof/>
        </w:rPr>
        <w:t>】</w:t>
      </w:r>
      <w:r>
        <w:rPr>
          <w:rFonts w:ascii="微软雅黑" w:eastAsia="微软雅黑" w:hAnsi="微软雅黑" w:hint="eastAsia"/>
          <w:noProof/>
        </w:rPr>
        <w:t>按键</w:t>
      </w:r>
      <w:r>
        <w:rPr>
          <w:rFonts w:ascii="微软雅黑" w:eastAsia="微软雅黑" w:hAnsi="微软雅黑"/>
          <w:noProof/>
        </w:rPr>
        <w:t>，点击</w:t>
      </w:r>
      <w:r>
        <w:rPr>
          <w:rFonts w:ascii="微软雅黑" w:eastAsia="微软雅黑" w:hAnsi="微软雅黑" w:hint="eastAsia"/>
          <w:noProof/>
        </w:rPr>
        <w:t>返回</w:t>
      </w:r>
      <w:r w:rsidRPr="006C0177">
        <w:rPr>
          <w:rFonts w:ascii="微软雅黑" w:eastAsia="微软雅黑" w:hAnsi="微软雅黑"/>
          <w:noProof/>
        </w:rPr>
        <w:t>风险测评的题目</w:t>
      </w:r>
      <w:r w:rsidRPr="006C0177">
        <w:rPr>
          <w:rFonts w:ascii="微软雅黑" w:eastAsia="微软雅黑" w:hAnsi="微软雅黑" w:hint="eastAsia"/>
          <w:noProof/>
        </w:rPr>
        <w:t>页</w:t>
      </w:r>
      <w:r>
        <w:rPr>
          <w:rFonts w:ascii="微软雅黑" w:eastAsia="微软雅黑" w:hAnsi="微软雅黑"/>
          <w:noProof/>
        </w:rPr>
        <w:t>。</w:t>
      </w:r>
    </w:p>
    <w:p w:rsidR="009F5937" w:rsidRDefault="009F5937" w:rsidP="009F5937">
      <w:pPr>
        <w:rPr>
          <w:rFonts w:ascii="微软雅黑" w:eastAsia="微软雅黑" w:hAnsi="微软雅黑"/>
          <w:noProof/>
        </w:rPr>
      </w:pPr>
      <w:r w:rsidRPr="006C0177">
        <w:rPr>
          <w:rFonts w:ascii="微软雅黑" w:eastAsia="微软雅黑" w:hAnsi="微软雅黑"/>
          <w:noProof/>
        </w:rPr>
        <w:t>4.</w:t>
      </w:r>
      <w:r>
        <w:rPr>
          <w:rFonts w:ascii="微软雅黑" w:eastAsia="微软雅黑" w:hAnsi="微软雅黑" w:hint="eastAsia"/>
          <w:noProof/>
        </w:rPr>
        <w:t>如果</w:t>
      </w:r>
      <w:r>
        <w:rPr>
          <w:rFonts w:ascii="微软雅黑" w:eastAsia="微软雅黑" w:hAnsi="微软雅黑"/>
          <w:noProof/>
        </w:rPr>
        <w:t>用户</w:t>
      </w:r>
      <w:r>
        <w:rPr>
          <w:rFonts w:ascii="微软雅黑" w:eastAsia="微软雅黑" w:hAnsi="微软雅黑" w:hint="eastAsia"/>
          <w:noProof/>
        </w:rPr>
        <w:t>测评</w:t>
      </w:r>
      <w:r>
        <w:rPr>
          <w:rFonts w:ascii="微软雅黑" w:eastAsia="微软雅黑" w:hAnsi="微软雅黑"/>
          <w:noProof/>
        </w:rPr>
        <w:t>次数=0</w:t>
      </w:r>
      <w:r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/>
          <w:noProof/>
        </w:rPr>
        <w:t>则</w:t>
      </w:r>
      <w:r>
        <w:rPr>
          <w:rFonts w:ascii="微软雅黑" w:eastAsia="微软雅黑" w:hAnsi="微软雅黑" w:hint="eastAsia"/>
          <w:noProof/>
        </w:rPr>
        <w:t>不显示</w:t>
      </w:r>
      <w:r>
        <w:rPr>
          <w:rFonts w:ascii="微软雅黑" w:eastAsia="微软雅黑" w:hAnsi="微软雅黑"/>
          <w:noProof/>
        </w:rPr>
        <w:t>【</w:t>
      </w:r>
      <w:r>
        <w:rPr>
          <w:rFonts w:ascii="微软雅黑" w:eastAsia="微软雅黑" w:hAnsi="微软雅黑" w:hint="eastAsia"/>
          <w:noProof/>
        </w:rPr>
        <w:t>重新测评</w:t>
      </w:r>
      <w:r>
        <w:rPr>
          <w:rFonts w:ascii="微软雅黑" w:eastAsia="微软雅黑" w:hAnsi="微软雅黑"/>
          <w:noProof/>
        </w:rPr>
        <w:t>】</w:t>
      </w:r>
      <w:r>
        <w:rPr>
          <w:rFonts w:ascii="微软雅黑" w:eastAsia="微软雅黑" w:hAnsi="微软雅黑" w:hint="eastAsia"/>
          <w:noProof/>
        </w:rPr>
        <w:t>按键</w:t>
      </w:r>
      <w:r>
        <w:rPr>
          <w:rFonts w:ascii="微软雅黑" w:eastAsia="微软雅黑" w:hAnsi="微软雅黑"/>
          <w:noProof/>
        </w:rPr>
        <w:t>，显示【</w:t>
      </w:r>
      <w:r>
        <w:rPr>
          <w:rFonts w:ascii="微软雅黑" w:eastAsia="微软雅黑" w:hAnsi="微软雅黑" w:hint="eastAsia"/>
          <w:noProof/>
        </w:rPr>
        <w:t>联系客服</w:t>
      </w:r>
      <w:r>
        <w:rPr>
          <w:rFonts w:ascii="微软雅黑" w:eastAsia="微软雅黑" w:hAnsi="微软雅黑"/>
          <w:noProof/>
        </w:rPr>
        <w:t>】</w:t>
      </w:r>
      <w:r>
        <w:rPr>
          <w:rFonts w:ascii="微软雅黑" w:eastAsia="微软雅黑" w:hAnsi="微软雅黑" w:hint="eastAsia"/>
          <w:noProof/>
        </w:rPr>
        <w:t>按键</w:t>
      </w:r>
      <w:r>
        <w:rPr>
          <w:rFonts w:ascii="微软雅黑" w:eastAsia="微软雅黑" w:hAnsi="微软雅黑"/>
          <w:noProof/>
        </w:rPr>
        <w:t>，点击前往在线客服页。</w:t>
      </w:r>
    </w:p>
    <w:p w:rsidR="0009658C" w:rsidRDefault="0009658C" w:rsidP="0009658C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5.【重新测评】</w:t>
      </w:r>
    </w:p>
    <w:p w:rsidR="00806997" w:rsidRPr="00806997" w:rsidRDefault="00806997" w:rsidP="00806997">
      <w:pPr>
        <w:ind w:firstLineChars="100" w:firstLine="21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用户</w:t>
      </w:r>
      <w:r>
        <w:rPr>
          <w:rFonts w:ascii="微软雅黑" w:eastAsia="微软雅黑" w:hAnsi="微软雅黑"/>
          <w:noProof/>
        </w:rPr>
        <w:t>有重新测评机会，显示该按键</w:t>
      </w:r>
      <w:r>
        <w:rPr>
          <w:rFonts w:ascii="微软雅黑" w:eastAsia="微软雅黑" w:hAnsi="微软雅黑" w:hint="eastAsia"/>
          <w:noProof/>
        </w:rPr>
        <w:t>，</w:t>
      </w:r>
      <w:r>
        <w:rPr>
          <w:rFonts w:ascii="微软雅黑" w:eastAsia="微软雅黑" w:hAnsi="微软雅黑"/>
          <w:noProof/>
        </w:rPr>
        <w:t>无则显示</w:t>
      </w:r>
      <w:r>
        <w:rPr>
          <w:rFonts w:ascii="微软雅黑" w:eastAsia="微软雅黑" w:hAnsi="微软雅黑" w:hint="eastAsia"/>
          <w:noProof/>
        </w:rPr>
        <w:t>【联系</w:t>
      </w:r>
      <w:r>
        <w:rPr>
          <w:rFonts w:ascii="微软雅黑" w:eastAsia="微软雅黑" w:hAnsi="微软雅黑"/>
          <w:noProof/>
        </w:rPr>
        <w:t>客服</w:t>
      </w:r>
      <w:r>
        <w:rPr>
          <w:rFonts w:ascii="微软雅黑" w:eastAsia="微软雅黑" w:hAnsi="微软雅黑" w:hint="eastAsia"/>
          <w:noProof/>
        </w:rPr>
        <w:t>】按键。</w:t>
      </w:r>
    </w:p>
    <w:p w:rsidR="0009658C" w:rsidRDefault="0009658C" w:rsidP="0009658C">
      <w:pPr>
        <w:ind w:firstLineChars="100" w:firstLine="21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文案为：</w:t>
      </w:r>
      <w:r w:rsidRPr="009E43C7">
        <w:rPr>
          <w:rFonts w:ascii="微软雅黑" w:eastAsia="微软雅黑" w:hAnsi="微软雅黑" w:hint="eastAsia"/>
          <w:noProof/>
          <w:color w:val="767171" w:themeColor="background2" w:themeShade="80"/>
        </w:rPr>
        <w:t>{今年</w:t>
      </w:r>
      <w:r w:rsidRPr="009E43C7">
        <w:rPr>
          <w:rFonts w:ascii="微软雅黑" w:eastAsia="微软雅黑" w:hAnsi="微软雅黑"/>
          <w:noProof/>
          <w:color w:val="767171" w:themeColor="background2" w:themeShade="80"/>
        </w:rPr>
        <w:t>年份</w:t>
      </w:r>
      <w:r w:rsidRPr="009E43C7">
        <w:rPr>
          <w:rFonts w:ascii="微软雅黑" w:eastAsia="微软雅黑" w:hAnsi="微软雅黑" w:hint="eastAsia"/>
          <w:noProof/>
          <w:color w:val="767171" w:themeColor="background2" w:themeShade="80"/>
        </w:rPr>
        <w:t>}年</w:t>
      </w:r>
      <w:r w:rsidRPr="009E43C7">
        <w:rPr>
          <w:rFonts w:ascii="微软雅黑" w:eastAsia="微软雅黑" w:hAnsi="微软雅黑"/>
          <w:noProof/>
          <w:color w:val="767171" w:themeColor="background2" w:themeShade="80"/>
        </w:rPr>
        <w:t>还有{</w:t>
      </w:r>
      <w:r w:rsidRPr="009E43C7">
        <w:rPr>
          <w:rFonts w:ascii="微软雅黑" w:eastAsia="微软雅黑" w:hAnsi="微软雅黑" w:hint="eastAsia"/>
          <w:noProof/>
          <w:color w:val="767171" w:themeColor="background2" w:themeShade="80"/>
        </w:rPr>
        <w:t>测评</w:t>
      </w:r>
      <w:r w:rsidRPr="009E43C7">
        <w:rPr>
          <w:rFonts w:ascii="微软雅黑" w:eastAsia="微软雅黑" w:hAnsi="微软雅黑"/>
          <w:noProof/>
          <w:color w:val="767171" w:themeColor="background2" w:themeShade="80"/>
        </w:rPr>
        <w:t xml:space="preserve">次数} </w:t>
      </w:r>
      <w:r w:rsidRPr="009E43C7">
        <w:rPr>
          <w:rFonts w:ascii="微软雅黑" w:eastAsia="微软雅黑" w:hAnsi="微软雅黑" w:hint="eastAsia"/>
          <w:noProof/>
          <w:color w:val="767171" w:themeColor="background2" w:themeShade="80"/>
        </w:rPr>
        <w:t>次</w:t>
      </w:r>
      <w:r w:rsidRPr="009E43C7">
        <w:rPr>
          <w:rFonts w:ascii="微软雅黑" w:eastAsia="微软雅黑" w:hAnsi="微软雅黑"/>
          <w:noProof/>
          <w:color w:val="767171" w:themeColor="background2" w:themeShade="80"/>
        </w:rPr>
        <w:t>机会</w:t>
      </w:r>
      <w:r>
        <w:rPr>
          <w:rFonts w:ascii="微软雅黑" w:eastAsia="微软雅黑" w:hAnsi="微软雅黑"/>
          <w:noProof/>
        </w:rPr>
        <w:t>。</w:t>
      </w:r>
      <w:r>
        <w:rPr>
          <w:rFonts w:ascii="微软雅黑" w:eastAsia="微软雅黑" w:hAnsi="微软雅黑" w:hint="eastAsia"/>
          <w:noProof/>
        </w:rPr>
        <w:t>点击文案</w:t>
      </w:r>
      <w:r>
        <w:rPr>
          <w:rFonts w:ascii="微软雅黑" w:eastAsia="微软雅黑" w:hAnsi="微软雅黑"/>
          <w:noProof/>
        </w:rPr>
        <w:t>后【</w:t>
      </w:r>
      <w:r>
        <w:rPr>
          <w:rFonts w:ascii="微软雅黑" w:eastAsia="微软雅黑" w:hAnsi="微软雅黑" w:hint="eastAsia"/>
          <w:noProof/>
        </w:rPr>
        <w:t>重新</w:t>
      </w:r>
      <w:r>
        <w:rPr>
          <w:rFonts w:ascii="微软雅黑" w:eastAsia="微软雅黑" w:hAnsi="微软雅黑"/>
          <w:noProof/>
        </w:rPr>
        <w:t>测评】</w:t>
      </w:r>
      <w:r>
        <w:rPr>
          <w:rFonts w:ascii="微软雅黑" w:eastAsia="微软雅黑" w:hAnsi="微软雅黑" w:hint="eastAsia"/>
          <w:noProof/>
        </w:rPr>
        <w:t>按键返回</w:t>
      </w:r>
      <w:r w:rsidRPr="006C0177">
        <w:rPr>
          <w:rFonts w:ascii="微软雅黑" w:eastAsia="微软雅黑" w:hAnsi="微软雅黑"/>
          <w:noProof/>
        </w:rPr>
        <w:t>风险测评的题目</w:t>
      </w:r>
      <w:r w:rsidRPr="006C0177">
        <w:rPr>
          <w:rFonts w:ascii="微软雅黑" w:eastAsia="微软雅黑" w:hAnsi="微软雅黑" w:hint="eastAsia"/>
          <w:noProof/>
        </w:rPr>
        <w:t>页</w:t>
      </w:r>
      <w:r>
        <w:rPr>
          <w:rFonts w:ascii="微软雅黑" w:eastAsia="微软雅黑" w:hAnsi="微软雅黑"/>
          <w:noProof/>
        </w:rPr>
        <w:t>。</w:t>
      </w:r>
    </w:p>
    <w:p w:rsidR="0009658C" w:rsidRPr="0009658C" w:rsidRDefault="0009658C" w:rsidP="009F59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6</w:t>
      </w:r>
      <w:r w:rsidRPr="006C0177">
        <w:rPr>
          <w:rFonts w:ascii="微软雅黑" w:eastAsia="微软雅黑" w:hAnsi="微软雅黑"/>
          <w:noProof/>
        </w:rPr>
        <w:t>.</w:t>
      </w:r>
      <w:r w:rsidRPr="006C0177">
        <w:rPr>
          <w:rFonts w:ascii="微软雅黑" w:eastAsia="微软雅黑" w:hAnsi="微软雅黑" w:hint="eastAsia"/>
          <w:noProof/>
        </w:rPr>
        <w:t>【</w:t>
      </w:r>
      <w:r w:rsidR="00806997">
        <w:rPr>
          <w:rFonts w:ascii="微软雅黑" w:eastAsia="微软雅黑" w:hAnsi="微软雅黑" w:hint="eastAsia"/>
          <w:noProof/>
        </w:rPr>
        <w:t>联系</w:t>
      </w:r>
      <w:r w:rsidR="00806997">
        <w:rPr>
          <w:rFonts w:ascii="微软雅黑" w:eastAsia="微软雅黑" w:hAnsi="微软雅黑"/>
          <w:noProof/>
        </w:rPr>
        <w:t>客服</w:t>
      </w:r>
      <w:r w:rsidRPr="006C0177">
        <w:rPr>
          <w:rFonts w:ascii="微软雅黑" w:eastAsia="微软雅黑" w:hAnsi="微软雅黑" w:hint="eastAsia"/>
          <w:noProof/>
        </w:rPr>
        <w:t>】按键</w:t>
      </w:r>
      <w:r w:rsidRPr="006C0177">
        <w:rPr>
          <w:rFonts w:ascii="微软雅黑" w:eastAsia="微软雅黑" w:hAnsi="微软雅黑"/>
          <w:noProof/>
        </w:rPr>
        <w:t>：</w:t>
      </w:r>
      <w:r w:rsidR="00806997">
        <w:rPr>
          <w:rFonts w:ascii="微软雅黑" w:eastAsia="微软雅黑" w:hAnsi="微软雅黑"/>
          <w:noProof/>
        </w:rPr>
        <w:t>点击前往在线客服页。</w:t>
      </w:r>
    </w:p>
    <w:p w:rsidR="009F5937" w:rsidRDefault="009F5937" w:rsidP="009F5937">
      <w:pPr>
        <w:rPr>
          <w:rFonts w:ascii="微软雅黑" w:eastAsia="微软雅黑" w:hAnsi="微软雅黑"/>
          <w:i/>
          <w:noProof/>
          <w:u w:val="single"/>
        </w:rPr>
      </w:pPr>
      <w:r w:rsidRPr="006C0177">
        <w:rPr>
          <w:rFonts w:ascii="微软雅黑" w:eastAsia="微软雅黑" w:hAnsi="微软雅黑" w:hint="eastAsia"/>
          <w:i/>
          <w:noProof/>
          <w:u w:val="single"/>
        </w:rPr>
        <w:t>结果</w:t>
      </w:r>
      <w:r w:rsidRPr="006C0177">
        <w:rPr>
          <w:rFonts w:ascii="微软雅黑" w:eastAsia="微软雅黑" w:hAnsi="微软雅黑"/>
          <w:i/>
          <w:noProof/>
          <w:u w:val="single"/>
        </w:rPr>
        <w:t>为</w:t>
      </w:r>
      <w:r w:rsidRPr="006C0177">
        <w:rPr>
          <w:rFonts w:ascii="微软雅黑" w:eastAsia="微软雅黑" w:hAnsi="微软雅黑" w:hint="eastAsia"/>
          <w:i/>
          <w:noProof/>
          <w:u w:val="single"/>
        </w:rPr>
        <w:t>非</w:t>
      </w:r>
      <w:r w:rsidRPr="00DA3805">
        <w:rPr>
          <w:rFonts w:ascii="微软雅黑" w:eastAsia="微软雅黑" w:hAnsi="微软雅黑" w:hint="eastAsia"/>
          <w:i/>
          <w:noProof/>
          <w:u w:val="single"/>
        </w:rPr>
        <w:t>得分非最低分值</w:t>
      </w:r>
      <w:r w:rsidRPr="006C0177">
        <w:rPr>
          <w:rFonts w:ascii="微软雅黑" w:eastAsia="微软雅黑" w:hAnsi="微软雅黑"/>
          <w:i/>
          <w:noProof/>
          <w:u w:val="single"/>
        </w:rPr>
        <w:t>情况</w:t>
      </w:r>
    </w:p>
    <w:p w:rsidR="009F5937" w:rsidRDefault="0009658C" w:rsidP="009F59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7</w:t>
      </w:r>
      <w:r w:rsidR="009F5937" w:rsidRPr="006C0177">
        <w:rPr>
          <w:rFonts w:ascii="微软雅黑" w:eastAsia="微软雅黑" w:hAnsi="微软雅黑" w:hint="eastAsia"/>
          <w:noProof/>
        </w:rPr>
        <w:t>.</w:t>
      </w:r>
      <w:r w:rsidR="009F5937" w:rsidRPr="009B3431">
        <w:rPr>
          <w:rFonts w:ascii="微软雅黑" w:eastAsia="微软雅黑" w:hAnsi="微软雅黑" w:hint="eastAsia"/>
          <w:noProof/>
        </w:rPr>
        <w:t xml:space="preserve"> </w:t>
      </w:r>
      <w:r w:rsidR="009F5937" w:rsidRPr="006C0177">
        <w:rPr>
          <w:rFonts w:ascii="微软雅黑" w:eastAsia="微软雅黑" w:hAnsi="微软雅黑" w:hint="eastAsia"/>
          <w:noProof/>
        </w:rPr>
        <w:t>文案</w:t>
      </w:r>
      <w:r w:rsidR="009F5937" w:rsidRPr="006C0177">
        <w:rPr>
          <w:rFonts w:ascii="微软雅黑" w:eastAsia="微软雅黑" w:hAnsi="微软雅黑"/>
          <w:noProof/>
        </w:rPr>
        <w:t>内容</w:t>
      </w:r>
      <w:r w:rsidR="009F5937">
        <w:rPr>
          <w:rFonts w:ascii="微软雅黑" w:eastAsia="微软雅黑" w:hAnsi="微软雅黑" w:hint="eastAsia"/>
          <w:noProof/>
        </w:rPr>
        <w:t>包含</w:t>
      </w:r>
      <w:r w:rsidR="009F5937">
        <w:rPr>
          <w:rFonts w:ascii="微软雅黑" w:eastAsia="微软雅黑" w:hAnsi="微软雅黑"/>
          <w:noProof/>
        </w:rPr>
        <w:t>：</w:t>
      </w:r>
    </w:p>
    <w:p w:rsidR="009F5937" w:rsidRDefault="009F5937" w:rsidP="009F59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①测试结果</w:t>
      </w:r>
      <w:r>
        <w:rPr>
          <w:rFonts w:ascii="微软雅黑" w:eastAsia="微软雅黑" w:hAnsi="微软雅黑"/>
          <w:noProof/>
        </w:rPr>
        <w:t>（</w:t>
      </w:r>
      <w:r>
        <w:rPr>
          <w:rFonts w:ascii="微软雅黑" w:eastAsia="微软雅黑" w:hAnsi="微软雅黑" w:hint="eastAsia"/>
          <w:noProof/>
        </w:rPr>
        <w:t>风险测评类型</w:t>
      </w:r>
      <w:r>
        <w:rPr>
          <w:rFonts w:ascii="微软雅黑" w:eastAsia="微软雅黑" w:hAnsi="微软雅黑"/>
          <w:noProof/>
        </w:rPr>
        <w:t>）</w:t>
      </w:r>
      <w:r>
        <w:rPr>
          <w:rFonts w:ascii="微软雅黑" w:eastAsia="微软雅黑" w:hAnsi="微软雅黑" w:hint="eastAsia"/>
          <w:noProof/>
        </w:rPr>
        <w:t>；</w:t>
      </w:r>
    </w:p>
    <w:p w:rsidR="009F5937" w:rsidRDefault="009F5937" w:rsidP="009F59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②</w:t>
      </w:r>
      <w:r>
        <w:rPr>
          <w:rFonts w:ascii="微软雅黑" w:eastAsia="微软雅黑" w:hAnsi="微软雅黑" w:hint="eastAsia"/>
          <w:noProof/>
        </w:rPr>
        <w:t>测评时间yyyy</w:t>
      </w:r>
      <w:r>
        <w:rPr>
          <w:rFonts w:ascii="微软雅黑" w:eastAsia="微软雅黑" w:hAnsi="微软雅黑"/>
          <w:noProof/>
        </w:rPr>
        <w:t>-mm-dd</w:t>
      </w:r>
      <w:r>
        <w:rPr>
          <w:rFonts w:ascii="微软雅黑" w:eastAsia="微软雅黑" w:hAnsi="微软雅黑" w:hint="eastAsia"/>
          <w:noProof/>
        </w:rPr>
        <w:t>；</w:t>
      </w:r>
    </w:p>
    <w:p w:rsidR="009F5937" w:rsidRPr="006C0177" w:rsidRDefault="009F5937" w:rsidP="009F59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③说明</w:t>
      </w:r>
      <w:r>
        <w:rPr>
          <w:rFonts w:ascii="微软雅黑" w:eastAsia="微软雅黑" w:hAnsi="微软雅黑"/>
          <w:noProof/>
        </w:rPr>
        <w:t>文案</w:t>
      </w:r>
      <w:r>
        <w:rPr>
          <w:rFonts w:ascii="微软雅黑" w:eastAsia="微软雅黑" w:hAnsi="微软雅黑" w:hint="eastAsia"/>
          <w:noProof/>
        </w:rPr>
        <w:t>根据</w:t>
      </w:r>
      <w:r>
        <w:rPr>
          <w:rFonts w:ascii="微软雅黑" w:eastAsia="微软雅黑" w:hAnsi="微软雅黑"/>
          <w:noProof/>
        </w:rPr>
        <w:t>类型展示，展示规则和内容同现在的逻辑。</w:t>
      </w:r>
    </w:p>
    <w:p w:rsidR="009F5937" w:rsidRDefault="00806997" w:rsidP="009F59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8</w:t>
      </w:r>
      <w:r w:rsidR="009F5937" w:rsidRPr="006C0177">
        <w:rPr>
          <w:rFonts w:ascii="微软雅黑" w:eastAsia="微软雅黑" w:hAnsi="微软雅黑" w:hint="eastAsia"/>
          <w:noProof/>
        </w:rPr>
        <w:t>.</w:t>
      </w:r>
      <w:r w:rsidR="009F5937">
        <w:rPr>
          <w:rFonts w:ascii="微软雅黑" w:eastAsia="微软雅黑" w:hAnsi="微软雅黑" w:hint="eastAsia"/>
          <w:noProof/>
        </w:rPr>
        <w:t>【重新测评】</w:t>
      </w:r>
    </w:p>
    <w:p w:rsidR="0009658C" w:rsidRDefault="0009658C" w:rsidP="0009658C">
      <w:pPr>
        <w:ind w:firstLineChars="100" w:firstLine="21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用户</w:t>
      </w:r>
      <w:r>
        <w:rPr>
          <w:rFonts w:ascii="微软雅黑" w:eastAsia="微软雅黑" w:hAnsi="微软雅黑"/>
          <w:noProof/>
        </w:rPr>
        <w:t>有重新测评机会，显示该按键</w:t>
      </w:r>
      <w:r>
        <w:rPr>
          <w:rFonts w:ascii="微软雅黑" w:eastAsia="微软雅黑" w:hAnsi="微软雅黑" w:hint="eastAsia"/>
          <w:noProof/>
        </w:rPr>
        <w:t>，</w:t>
      </w:r>
      <w:r w:rsidR="00C54C5E">
        <w:rPr>
          <w:rFonts w:ascii="微软雅黑" w:eastAsia="微软雅黑" w:hAnsi="微软雅黑" w:hint="eastAsia"/>
          <w:noProof/>
          <w:color w:val="2E74B5" w:themeColor="accent1" w:themeShade="BF"/>
        </w:rPr>
        <w:t>无则</w:t>
      </w:r>
      <w:r w:rsidR="00C54C5E">
        <w:rPr>
          <w:rFonts w:ascii="微软雅黑" w:eastAsia="微软雅黑" w:hAnsi="微软雅黑"/>
          <w:noProof/>
          <w:color w:val="2E74B5" w:themeColor="accent1" w:themeShade="BF"/>
        </w:rPr>
        <w:t>不显示</w:t>
      </w:r>
      <w:r w:rsidRPr="00651315">
        <w:rPr>
          <w:rFonts w:ascii="微软雅黑" w:eastAsia="微软雅黑" w:hAnsi="微软雅黑" w:hint="eastAsia"/>
          <w:noProof/>
          <w:color w:val="2E74B5" w:themeColor="accent1" w:themeShade="BF"/>
        </w:rPr>
        <w:t>。</w:t>
      </w:r>
    </w:p>
    <w:p w:rsidR="009F5937" w:rsidRDefault="009F5937" w:rsidP="009F5937">
      <w:pPr>
        <w:ind w:firstLineChars="100" w:firstLine="21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文案为：</w:t>
      </w:r>
      <w:r w:rsidRPr="009E43C7">
        <w:rPr>
          <w:rFonts w:ascii="微软雅黑" w:eastAsia="微软雅黑" w:hAnsi="微软雅黑" w:hint="eastAsia"/>
          <w:noProof/>
          <w:color w:val="767171" w:themeColor="background2" w:themeShade="80"/>
        </w:rPr>
        <w:t>{今年</w:t>
      </w:r>
      <w:r w:rsidRPr="009E43C7">
        <w:rPr>
          <w:rFonts w:ascii="微软雅黑" w:eastAsia="微软雅黑" w:hAnsi="微软雅黑"/>
          <w:noProof/>
          <w:color w:val="767171" w:themeColor="background2" w:themeShade="80"/>
        </w:rPr>
        <w:t>年份</w:t>
      </w:r>
      <w:r w:rsidRPr="009E43C7">
        <w:rPr>
          <w:rFonts w:ascii="微软雅黑" w:eastAsia="微软雅黑" w:hAnsi="微软雅黑" w:hint="eastAsia"/>
          <w:noProof/>
          <w:color w:val="767171" w:themeColor="background2" w:themeShade="80"/>
        </w:rPr>
        <w:t>}年</w:t>
      </w:r>
      <w:r w:rsidRPr="009E43C7">
        <w:rPr>
          <w:rFonts w:ascii="微软雅黑" w:eastAsia="微软雅黑" w:hAnsi="微软雅黑"/>
          <w:noProof/>
          <w:color w:val="767171" w:themeColor="background2" w:themeShade="80"/>
        </w:rPr>
        <w:t>还有{</w:t>
      </w:r>
      <w:r w:rsidRPr="009E43C7">
        <w:rPr>
          <w:rFonts w:ascii="微软雅黑" w:eastAsia="微软雅黑" w:hAnsi="微软雅黑" w:hint="eastAsia"/>
          <w:noProof/>
          <w:color w:val="767171" w:themeColor="background2" w:themeShade="80"/>
        </w:rPr>
        <w:t>测评</w:t>
      </w:r>
      <w:r w:rsidRPr="009E43C7">
        <w:rPr>
          <w:rFonts w:ascii="微软雅黑" w:eastAsia="微软雅黑" w:hAnsi="微软雅黑"/>
          <w:noProof/>
          <w:color w:val="767171" w:themeColor="background2" w:themeShade="80"/>
        </w:rPr>
        <w:t xml:space="preserve">次数} </w:t>
      </w:r>
      <w:r w:rsidRPr="009E43C7">
        <w:rPr>
          <w:rFonts w:ascii="微软雅黑" w:eastAsia="微软雅黑" w:hAnsi="微软雅黑" w:hint="eastAsia"/>
          <w:noProof/>
          <w:color w:val="767171" w:themeColor="background2" w:themeShade="80"/>
        </w:rPr>
        <w:t>次</w:t>
      </w:r>
      <w:r w:rsidRPr="009E43C7">
        <w:rPr>
          <w:rFonts w:ascii="微软雅黑" w:eastAsia="微软雅黑" w:hAnsi="微软雅黑"/>
          <w:noProof/>
          <w:color w:val="767171" w:themeColor="background2" w:themeShade="80"/>
        </w:rPr>
        <w:t>机会</w:t>
      </w:r>
      <w:r>
        <w:rPr>
          <w:rFonts w:ascii="微软雅黑" w:eastAsia="微软雅黑" w:hAnsi="微软雅黑"/>
          <w:noProof/>
        </w:rPr>
        <w:t>。</w:t>
      </w:r>
      <w:r>
        <w:rPr>
          <w:rFonts w:ascii="微软雅黑" w:eastAsia="微软雅黑" w:hAnsi="微软雅黑" w:hint="eastAsia"/>
          <w:noProof/>
        </w:rPr>
        <w:t>点击文案</w:t>
      </w:r>
      <w:r>
        <w:rPr>
          <w:rFonts w:ascii="微软雅黑" w:eastAsia="微软雅黑" w:hAnsi="微软雅黑"/>
          <w:noProof/>
        </w:rPr>
        <w:t>后【</w:t>
      </w:r>
      <w:r>
        <w:rPr>
          <w:rFonts w:ascii="微软雅黑" w:eastAsia="微软雅黑" w:hAnsi="微软雅黑" w:hint="eastAsia"/>
          <w:noProof/>
        </w:rPr>
        <w:t>重新</w:t>
      </w:r>
      <w:r>
        <w:rPr>
          <w:rFonts w:ascii="微软雅黑" w:eastAsia="微软雅黑" w:hAnsi="微软雅黑"/>
          <w:noProof/>
        </w:rPr>
        <w:t>测评】</w:t>
      </w:r>
      <w:r>
        <w:rPr>
          <w:rFonts w:ascii="微软雅黑" w:eastAsia="微软雅黑" w:hAnsi="微软雅黑" w:hint="eastAsia"/>
          <w:noProof/>
        </w:rPr>
        <w:t>按键返回</w:t>
      </w:r>
      <w:r w:rsidRPr="006C0177">
        <w:rPr>
          <w:rFonts w:ascii="微软雅黑" w:eastAsia="微软雅黑" w:hAnsi="微软雅黑"/>
          <w:noProof/>
        </w:rPr>
        <w:t>风险测评的题目</w:t>
      </w:r>
      <w:r w:rsidRPr="006C0177">
        <w:rPr>
          <w:rFonts w:ascii="微软雅黑" w:eastAsia="微软雅黑" w:hAnsi="微软雅黑" w:hint="eastAsia"/>
          <w:noProof/>
        </w:rPr>
        <w:t>页</w:t>
      </w:r>
      <w:r>
        <w:rPr>
          <w:rFonts w:ascii="微软雅黑" w:eastAsia="微软雅黑" w:hAnsi="微软雅黑"/>
          <w:noProof/>
        </w:rPr>
        <w:t>。</w:t>
      </w:r>
    </w:p>
    <w:p w:rsidR="009F5937" w:rsidRPr="006C0177" w:rsidRDefault="00806997" w:rsidP="009F59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9</w:t>
      </w:r>
      <w:r w:rsidR="009F5937" w:rsidRPr="006C0177">
        <w:rPr>
          <w:rFonts w:ascii="微软雅黑" w:eastAsia="微软雅黑" w:hAnsi="微软雅黑" w:hint="eastAsia"/>
          <w:noProof/>
        </w:rPr>
        <w:t>.</w:t>
      </w:r>
      <w:r w:rsidR="009F5937">
        <w:rPr>
          <w:rFonts w:ascii="微软雅黑" w:eastAsia="微软雅黑" w:hAnsi="微软雅黑" w:hint="eastAsia"/>
          <w:noProof/>
        </w:rPr>
        <w:t>【前往</w:t>
      </w:r>
      <w:r w:rsidR="009F5937">
        <w:rPr>
          <w:rFonts w:ascii="微软雅黑" w:eastAsia="微软雅黑" w:hAnsi="微软雅黑"/>
          <w:noProof/>
        </w:rPr>
        <w:t>出借</w:t>
      </w:r>
      <w:r w:rsidR="009F5937">
        <w:rPr>
          <w:rFonts w:ascii="微软雅黑" w:eastAsia="微软雅黑" w:hAnsi="微软雅黑" w:hint="eastAsia"/>
          <w:noProof/>
        </w:rPr>
        <w:t>】：</w:t>
      </w:r>
      <w:r w:rsidR="009F5937">
        <w:rPr>
          <w:rFonts w:ascii="微软雅黑" w:eastAsia="微软雅黑" w:hAnsi="微软雅黑"/>
          <w:noProof/>
        </w:rPr>
        <w:t>点击前往出借页。</w:t>
      </w:r>
    </w:p>
    <w:p w:rsidR="009F5937" w:rsidRDefault="00806997" w:rsidP="009F59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t>1</w:t>
      </w:r>
      <w:r w:rsidR="00C54C5E">
        <w:rPr>
          <w:rFonts w:ascii="微软雅黑" w:eastAsia="微软雅黑" w:hAnsi="微软雅黑"/>
          <w:noProof/>
        </w:rPr>
        <w:t>0.</w:t>
      </w:r>
      <w:r w:rsidR="00651315" w:rsidRPr="00651315">
        <w:rPr>
          <w:rFonts w:ascii="微软雅黑" w:eastAsia="微软雅黑" w:hAnsi="微软雅黑" w:hint="eastAsia"/>
          <w:noProof/>
        </w:rPr>
        <w:t>页面右上角</w:t>
      </w:r>
      <w:r w:rsidR="00651315" w:rsidRPr="00651315">
        <w:rPr>
          <w:rFonts w:ascii="微软雅黑" w:eastAsia="微软雅黑" w:hAnsi="微软雅黑"/>
          <w:noProof/>
        </w:rPr>
        <w:t>返回：</w:t>
      </w:r>
      <w:r w:rsidR="00651315" w:rsidRPr="006C0177">
        <w:rPr>
          <w:rFonts w:ascii="微软雅黑" w:eastAsia="微软雅黑" w:hAnsi="微软雅黑"/>
          <w:noProof/>
        </w:rPr>
        <w:t>点击回到进入风险测评的前一页，而不是风险测评的题目</w:t>
      </w:r>
      <w:r w:rsidR="00651315" w:rsidRPr="006C0177">
        <w:rPr>
          <w:rFonts w:ascii="微软雅黑" w:eastAsia="微软雅黑" w:hAnsi="微软雅黑" w:hint="eastAsia"/>
          <w:noProof/>
        </w:rPr>
        <w:t>页</w:t>
      </w:r>
      <w:r w:rsidR="00651315" w:rsidRPr="006C0177">
        <w:rPr>
          <w:rFonts w:ascii="微软雅黑" w:eastAsia="微软雅黑" w:hAnsi="微软雅黑"/>
          <w:noProof/>
        </w:rPr>
        <w:t>。</w:t>
      </w:r>
    </w:p>
    <w:p w:rsidR="00A3339E" w:rsidRPr="00C54C5E" w:rsidRDefault="00A3339E" w:rsidP="009F5937">
      <w:pPr>
        <w:rPr>
          <w:rFonts w:ascii="微软雅黑" w:eastAsia="微软雅黑" w:hAnsi="微软雅黑"/>
          <w:noProof/>
        </w:rPr>
      </w:pPr>
    </w:p>
    <w:p w:rsidR="001B18CC" w:rsidRDefault="001B18CC" w:rsidP="001B18CC">
      <w:pPr>
        <w:pStyle w:val="4"/>
      </w:pPr>
      <w:r w:rsidRPr="001B18CC">
        <w:lastRenderedPageBreak/>
        <w:t>5</w:t>
      </w:r>
      <w:r>
        <w:t>.4</w:t>
      </w:r>
      <w:r w:rsidRPr="001B18CC">
        <w:rPr>
          <w:rFonts w:hint="eastAsia"/>
        </w:rPr>
        <w:t>风险</w:t>
      </w:r>
      <w:r w:rsidRPr="001B18CC">
        <w:t>测评</w:t>
      </w:r>
      <w:r>
        <w:rPr>
          <w:rFonts w:hint="eastAsia"/>
        </w:rPr>
        <w:t>低分</w:t>
      </w:r>
      <w:r>
        <w:t>拦截</w:t>
      </w:r>
    </w:p>
    <w:p w:rsidR="001B18CC" w:rsidRDefault="001B18CC" w:rsidP="00913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场景</w:t>
      </w:r>
    </w:p>
    <w:p w:rsidR="001B18CC" w:rsidRDefault="001B18CC" w:rsidP="009E5DA0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3C4709">
        <w:rPr>
          <w:rFonts w:ascii="微软雅黑" w:eastAsia="微软雅黑" w:hAnsi="微软雅黑"/>
          <w:noProof/>
        </w:rPr>
        <w:t>自动投标工具点击“授权出借”button时</w:t>
      </w:r>
    </w:p>
    <w:p w:rsidR="001B18CC" w:rsidRDefault="001B18CC" w:rsidP="00913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输入/前置</w:t>
      </w:r>
      <w:r>
        <w:rPr>
          <w:rFonts w:ascii="微软雅黑" w:eastAsia="微软雅黑" w:hAnsi="微软雅黑"/>
        </w:rPr>
        <w:t>条件</w:t>
      </w:r>
    </w:p>
    <w:p w:rsidR="001B18CC" w:rsidRPr="00115B8E" w:rsidRDefault="001B18CC" w:rsidP="001B18C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登录</w:t>
      </w:r>
      <w:r w:rsidR="009E5DA0">
        <w:rPr>
          <w:rFonts w:ascii="微软雅黑" w:eastAsia="微软雅黑" w:hAnsi="微软雅黑" w:hint="eastAsia"/>
        </w:rPr>
        <w:t>且</w:t>
      </w:r>
      <w:r w:rsidR="009E5DA0">
        <w:rPr>
          <w:rFonts w:ascii="微软雅黑" w:eastAsia="微软雅黑" w:hAnsi="微软雅黑"/>
        </w:rPr>
        <w:t>测评分数为</w:t>
      </w:r>
      <w:r w:rsidR="009E5DA0">
        <w:rPr>
          <w:rFonts w:ascii="微软雅黑" w:eastAsia="微软雅黑" w:hAnsi="微软雅黑" w:hint="eastAsia"/>
        </w:rPr>
        <w:t>21分</w:t>
      </w:r>
      <w:r w:rsidR="009E5DA0">
        <w:rPr>
          <w:rFonts w:ascii="微软雅黑" w:eastAsia="微软雅黑" w:hAnsi="微软雅黑"/>
        </w:rPr>
        <w:t>（</w:t>
      </w:r>
      <w:r w:rsidR="009E5DA0">
        <w:rPr>
          <w:rFonts w:ascii="微软雅黑" w:eastAsia="微软雅黑" w:hAnsi="微软雅黑" w:hint="eastAsia"/>
        </w:rPr>
        <w:t>保守型</w:t>
      </w:r>
      <w:r w:rsidR="009E5DA0">
        <w:rPr>
          <w:rFonts w:ascii="微软雅黑" w:eastAsia="微软雅黑" w:hAnsi="微软雅黑"/>
        </w:rPr>
        <w:t>）</w:t>
      </w:r>
    </w:p>
    <w:p w:rsidR="001B18CC" w:rsidRPr="001B18CC" w:rsidRDefault="001B18CC" w:rsidP="001B18CC"/>
    <w:p w:rsidR="001B18CC" w:rsidRDefault="001B18CC" w:rsidP="009F5937">
      <w:r>
        <w:rPr>
          <w:noProof/>
        </w:rPr>
        <w:drawing>
          <wp:inline distT="0" distB="0" distL="0" distR="0" wp14:anchorId="7BD30A81" wp14:editId="6A46F4BE">
            <wp:extent cx="1806974" cy="136207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2589" cy="136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8CC" w:rsidRDefault="001B18CC" w:rsidP="009F5937"/>
    <w:p w:rsidR="009E5DA0" w:rsidRPr="009F5937" w:rsidRDefault="009E5DA0" w:rsidP="00913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</w:t>
      </w:r>
      <w:r w:rsidRPr="006F5DDB">
        <w:rPr>
          <w:rFonts w:ascii="微软雅黑" w:eastAsia="微软雅黑" w:hAnsi="微软雅黑"/>
        </w:rPr>
        <w:t>说明</w:t>
      </w:r>
    </w:p>
    <w:p w:rsidR="009E5DA0" w:rsidRDefault="009E5DA0" w:rsidP="009F5937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用户</w:t>
      </w:r>
      <w:r w:rsidRPr="003C4709">
        <w:rPr>
          <w:rFonts w:ascii="微软雅黑" w:eastAsia="微软雅黑" w:hAnsi="微软雅黑"/>
          <w:noProof/>
        </w:rPr>
        <w:t>点击“授权出借”button时</w:t>
      </w:r>
      <w:r>
        <w:rPr>
          <w:rFonts w:ascii="微软雅黑" w:eastAsia="微软雅黑" w:hAnsi="微软雅黑" w:hint="eastAsia"/>
          <w:noProof/>
        </w:rPr>
        <w:t>弹出</w:t>
      </w:r>
      <w:r>
        <w:rPr>
          <w:rFonts w:ascii="微软雅黑" w:eastAsia="微软雅黑" w:hAnsi="微软雅黑"/>
          <w:noProof/>
        </w:rPr>
        <w:t>拦截弹窗：</w:t>
      </w:r>
    </w:p>
    <w:p w:rsidR="009E5DA0" w:rsidRDefault="009E5DA0" w:rsidP="009F5937">
      <w:pPr>
        <w:rPr>
          <w:rFonts w:ascii="微软雅黑" w:eastAsia="微软雅黑" w:hAnsi="微软雅黑"/>
          <w:noProof/>
        </w:rPr>
      </w:pPr>
      <w:r w:rsidRPr="009E5DA0">
        <w:rPr>
          <w:rFonts w:ascii="微软雅黑" w:eastAsia="微软雅黑" w:hAnsi="微软雅黑" w:hint="eastAsia"/>
          <w:noProof/>
        </w:rPr>
        <w:t>①</w:t>
      </w:r>
      <w:r w:rsidRPr="009E5DA0">
        <w:rPr>
          <w:rFonts w:ascii="微软雅黑" w:eastAsia="微软雅黑" w:hAnsi="微软雅黑"/>
          <w:noProof/>
        </w:rPr>
        <w:t>有剩余测评次数时，底部双button“重新测评”“暂不投标”；无剩余测评次数时，底部双button“联系客服”“暂不投标”。“联系客服”button调起智能客服对话窗口</w:t>
      </w:r>
      <w:r>
        <w:rPr>
          <w:rFonts w:ascii="微软雅黑" w:eastAsia="微软雅黑" w:hAnsi="微软雅黑" w:hint="eastAsia"/>
          <w:noProof/>
        </w:rPr>
        <w:t>；</w:t>
      </w:r>
    </w:p>
    <w:p w:rsidR="009E5DA0" w:rsidRPr="009E5DA0" w:rsidRDefault="009E5DA0" w:rsidP="009E5DA0">
      <w:pPr>
        <w:pStyle w:val="11"/>
        <w:ind w:left="0" w:firstLineChars="0" w:firstLine="0"/>
        <w:rPr>
          <w:rFonts w:ascii="微软雅黑" w:eastAsia="微软雅黑" w:hAnsi="微软雅黑" w:cstheme="minorBidi"/>
          <w:noProof/>
          <w:sz w:val="21"/>
          <w:szCs w:val="22"/>
        </w:rPr>
      </w:pPr>
      <w:r w:rsidRPr="009E5DA0">
        <w:rPr>
          <w:rFonts w:ascii="微软雅黑" w:eastAsia="微软雅黑" w:hAnsi="微软雅黑" w:cstheme="minorBidi"/>
          <w:noProof/>
          <w:sz w:val="21"/>
          <w:szCs w:val="22"/>
        </w:rPr>
        <w:t>②</w:t>
      </w:r>
      <w:r w:rsidRPr="009E5DA0">
        <w:rPr>
          <w:rFonts w:ascii="微软雅黑" w:eastAsia="微软雅黑" w:hAnsi="微软雅黑" w:cstheme="minorBidi" w:hint="eastAsia"/>
          <w:noProof/>
          <w:sz w:val="21"/>
          <w:szCs w:val="22"/>
        </w:rPr>
        <w:t>续投</w:t>
      </w:r>
      <w:r w:rsidRPr="009E5DA0">
        <w:rPr>
          <w:rFonts w:ascii="微软雅黑" w:eastAsia="微软雅黑" w:hAnsi="微软雅黑" w:cstheme="minorBidi"/>
          <w:noProof/>
          <w:sz w:val="21"/>
          <w:szCs w:val="22"/>
        </w:rPr>
        <w:t>和</w:t>
      </w:r>
      <w:r w:rsidRPr="009E5DA0">
        <w:rPr>
          <w:rFonts w:ascii="微软雅黑" w:eastAsia="微软雅黑" w:hAnsi="微软雅黑" w:cstheme="minorBidi" w:hint="eastAsia"/>
          <w:noProof/>
          <w:sz w:val="21"/>
          <w:szCs w:val="22"/>
        </w:rPr>
        <w:t>购买债转</w:t>
      </w:r>
      <w:r w:rsidRPr="009E5DA0">
        <w:rPr>
          <w:rFonts w:ascii="微软雅黑" w:eastAsia="微软雅黑" w:hAnsi="微软雅黑" w:cstheme="minorBidi"/>
          <w:noProof/>
          <w:sz w:val="21"/>
          <w:szCs w:val="22"/>
        </w:rPr>
        <w:t>暂不拦截。</w:t>
      </w:r>
    </w:p>
    <w:p w:rsidR="0009658C" w:rsidRPr="0009658C" w:rsidRDefault="0009658C" w:rsidP="009F5937"/>
    <w:sectPr w:rsidR="0009658C" w:rsidRPr="0009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A2A" w:rsidRDefault="00A31A2A" w:rsidP="006D730D">
      <w:r>
        <w:separator/>
      </w:r>
    </w:p>
  </w:endnote>
  <w:endnote w:type="continuationSeparator" w:id="0">
    <w:p w:rsidR="00A31A2A" w:rsidRDefault="00A31A2A" w:rsidP="006D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A2A" w:rsidRDefault="00A31A2A" w:rsidP="006D730D">
      <w:r>
        <w:separator/>
      </w:r>
    </w:p>
  </w:footnote>
  <w:footnote w:type="continuationSeparator" w:id="0">
    <w:p w:rsidR="00A31A2A" w:rsidRDefault="00A31A2A" w:rsidP="006D7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229A7"/>
    <w:multiLevelType w:val="singleLevel"/>
    <w:tmpl w:val="583260FC"/>
    <w:lvl w:ilvl="0">
      <w:start w:val="1"/>
      <w:numFmt w:val="upperLetter"/>
      <w:suff w:val="nothing"/>
      <w:lvlText w:val="%1."/>
      <w:lvlJc w:val="left"/>
    </w:lvl>
  </w:abstractNum>
  <w:abstractNum w:abstractNumId="1" w15:restartNumberingAfterBreak="0">
    <w:nsid w:val="182C788A"/>
    <w:multiLevelType w:val="singleLevel"/>
    <w:tmpl w:val="583260FC"/>
    <w:lvl w:ilvl="0">
      <w:start w:val="1"/>
      <w:numFmt w:val="upperLetter"/>
      <w:suff w:val="nothing"/>
      <w:lvlText w:val="%1."/>
      <w:lvlJc w:val="left"/>
    </w:lvl>
  </w:abstractNum>
  <w:abstractNum w:abstractNumId="2" w15:restartNumberingAfterBreak="0">
    <w:nsid w:val="1AD819A1"/>
    <w:multiLevelType w:val="singleLevel"/>
    <w:tmpl w:val="583260FC"/>
    <w:lvl w:ilvl="0">
      <w:start w:val="1"/>
      <w:numFmt w:val="upperLetter"/>
      <w:suff w:val="nothing"/>
      <w:lvlText w:val="%1."/>
      <w:lvlJc w:val="left"/>
    </w:lvl>
  </w:abstractNum>
  <w:abstractNum w:abstractNumId="3" w15:restartNumberingAfterBreak="0">
    <w:nsid w:val="31221917"/>
    <w:multiLevelType w:val="singleLevel"/>
    <w:tmpl w:val="583260FC"/>
    <w:lvl w:ilvl="0">
      <w:start w:val="1"/>
      <w:numFmt w:val="upperLetter"/>
      <w:suff w:val="nothing"/>
      <w:lvlText w:val="%1."/>
      <w:lvlJc w:val="left"/>
    </w:lvl>
  </w:abstractNum>
  <w:abstractNum w:abstractNumId="4" w15:restartNumberingAfterBreak="0">
    <w:nsid w:val="373D6AAA"/>
    <w:multiLevelType w:val="hybridMultilevel"/>
    <w:tmpl w:val="E8B88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A5D82"/>
    <w:multiLevelType w:val="singleLevel"/>
    <w:tmpl w:val="583260FC"/>
    <w:lvl w:ilvl="0">
      <w:start w:val="1"/>
      <w:numFmt w:val="upperLetter"/>
      <w:suff w:val="nothing"/>
      <w:lvlText w:val="%1."/>
      <w:lvlJc w:val="left"/>
    </w:lvl>
  </w:abstractNum>
  <w:abstractNum w:abstractNumId="6" w15:restartNumberingAfterBreak="0">
    <w:nsid w:val="3C32125F"/>
    <w:multiLevelType w:val="singleLevel"/>
    <w:tmpl w:val="583260FC"/>
    <w:lvl w:ilvl="0">
      <w:start w:val="1"/>
      <w:numFmt w:val="upperLetter"/>
      <w:suff w:val="nothing"/>
      <w:lvlText w:val="%1."/>
      <w:lvlJc w:val="left"/>
    </w:lvl>
  </w:abstractNum>
  <w:abstractNum w:abstractNumId="7" w15:restartNumberingAfterBreak="0">
    <w:nsid w:val="44B772F5"/>
    <w:multiLevelType w:val="singleLevel"/>
    <w:tmpl w:val="583260FC"/>
    <w:lvl w:ilvl="0">
      <w:start w:val="1"/>
      <w:numFmt w:val="upperLetter"/>
      <w:suff w:val="nothing"/>
      <w:lvlText w:val="%1."/>
      <w:lvlJc w:val="left"/>
    </w:lvl>
  </w:abstractNum>
  <w:abstractNum w:abstractNumId="8" w15:restartNumberingAfterBreak="0">
    <w:nsid w:val="6597137C"/>
    <w:multiLevelType w:val="hybridMultilevel"/>
    <w:tmpl w:val="58842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AB3C75"/>
    <w:multiLevelType w:val="hybridMultilevel"/>
    <w:tmpl w:val="B91C2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571D4"/>
    <w:multiLevelType w:val="singleLevel"/>
    <w:tmpl w:val="583260FC"/>
    <w:lvl w:ilvl="0">
      <w:start w:val="1"/>
      <w:numFmt w:val="upperLetter"/>
      <w:suff w:val="nothing"/>
      <w:lvlText w:val="%1."/>
      <w:lvlJc w:val="left"/>
    </w:lvl>
  </w:abstractNum>
  <w:abstractNum w:abstractNumId="11" w15:restartNumberingAfterBreak="0">
    <w:nsid w:val="7EE97D41"/>
    <w:multiLevelType w:val="hybridMultilevel"/>
    <w:tmpl w:val="E0B07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3"/>
  </w:num>
  <w:num w:numId="5">
    <w:abstractNumId w:val="1"/>
  </w:num>
  <w:num w:numId="6">
    <w:abstractNumId w:val="10"/>
  </w:num>
  <w:num w:numId="7">
    <w:abstractNumId w:val="6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DA"/>
    <w:rsid w:val="00021345"/>
    <w:rsid w:val="000777FF"/>
    <w:rsid w:val="00082C0E"/>
    <w:rsid w:val="00091121"/>
    <w:rsid w:val="0009658C"/>
    <w:rsid w:val="000A00B6"/>
    <w:rsid w:val="000E75C5"/>
    <w:rsid w:val="001013BB"/>
    <w:rsid w:val="00115402"/>
    <w:rsid w:val="001160A1"/>
    <w:rsid w:val="00161491"/>
    <w:rsid w:val="001909B6"/>
    <w:rsid w:val="001B18CC"/>
    <w:rsid w:val="001E538D"/>
    <w:rsid w:val="001E7849"/>
    <w:rsid w:val="001F2578"/>
    <w:rsid w:val="002244A8"/>
    <w:rsid w:val="00240C51"/>
    <w:rsid w:val="00344BC8"/>
    <w:rsid w:val="003B03A2"/>
    <w:rsid w:val="003F7F44"/>
    <w:rsid w:val="00405E74"/>
    <w:rsid w:val="0042223E"/>
    <w:rsid w:val="00422F96"/>
    <w:rsid w:val="00432984"/>
    <w:rsid w:val="00432F77"/>
    <w:rsid w:val="00446A06"/>
    <w:rsid w:val="004E293C"/>
    <w:rsid w:val="00506AA8"/>
    <w:rsid w:val="00565F39"/>
    <w:rsid w:val="00574B42"/>
    <w:rsid w:val="005A097F"/>
    <w:rsid w:val="0061403A"/>
    <w:rsid w:val="00640349"/>
    <w:rsid w:val="00651315"/>
    <w:rsid w:val="00681E8D"/>
    <w:rsid w:val="00697198"/>
    <w:rsid w:val="006D5B71"/>
    <w:rsid w:val="006D730D"/>
    <w:rsid w:val="006E0663"/>
    <w:rsid w:val="006E2289"/>
    <w:rsid w:val="006E7510"/>
    <w:rsid w:val="007064A5"/>
    <w:rsid w:val="00706CC4"/>
    <w:rsid w:val="00711F9E"/>
    <w:rsid w:val="00747796"/>
    <w:rsid w:val="007846C1"/>
    <w:rsid w:val="00792F03"/>
    <w:rsid w:val="007A6484"/>
    <w:rsid w:val="007B2BF9"/>
    <w:rsid w:val="007B6DA6"/>
    <w:rsid w:val="007D2591"/>
    <w:rsid w:val="007E118D"/>
    <w:rsid w:val="0080623A"/>
    <w:rsid w:val="00806997"/>
    <w:rsid w:val="00844CDC"/>
    <w:rsid w:val="00860B3E"/>
    <w:rsid w:val="008A7565"/>
    <w:rsid w:val="00913E66"/>
    <w:rsid w:val="00913FDB"/>
    <w:rsid w:val="0093023A"/>
    <w:rsid w:val="009A3CE3"/>
    <w:rsid w:val="009E5DA0"/>
    <w:rsid w:val="009E67D6"/>
    <w:rsid w:val="009F0EDA"/>
    <w:rsid w:val="009F5937"/>
    <w:rsid w:val="00A10D15"/>
    <w:rsid w:val="00A241F8"/>
    <w:rsid w:val="00A25605"/>
    <w:rsid w:val="00A27626"/>
    <w:rsid w:val="00A31A2A"/>
    <w:rsid w:val="00A3339E"/>
    <w:rsid w:val="00A86D29"/>
    <w:rsid w:val="00AF65E7"/>
    <w:rsid w:val="00BE02DE"/>
    <w:rsid w:val="00BE5FF5"/>
    <w:rsid w:val="00C332FC"/>
    <w:rsid w:val="00C54C5E"/>
    <w:rsid w:val="00C63BE7"/>
    <w:rsid w:val="00C76F33"/>
    <w:rsid w:val="00CD7804"/>
    <w:rsid w:val="00CF7259"/>
    <w:rsid w:val="00D02B08"/>
    <w:rsid w:val="00D16919"/>
    <w:rsid w:val="00D669EB"/>
    <w:rsid w:val="00D67189"/>
    <w:rsid w:val="00DD62C7"/>
    <w:rsid w:val="00E42F8B"/>
    <w:rsid w:val="00E51AA9"/>
    <w:rsid w:val="00E92F07"/>
    <w:rsid w:val="00EB188D"/>
    <w:rsid w:val="00EE516E"/>
    <w:rsid w:val="00EE6363"/>
    <w:rsid w:val="00EE6AEB"/>
    <w:rsid w:val="00F01739"/>
    <w:rsid w:val="00F3438F"/>
    <w:rsid w:val="00F828F8"/>
    <w:rsid w:val="00FB23DD"/>
    <w:rsid w:val="00FE57DC"/>
    <w:rsid w:val="00FE71B9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600946-D49C-4D04-94F3-89CA50DA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EDA"/>
    <w:pPr>
      <w:widowControl w:val="0"/>
      <w:jc w:val="both"/>
    </w:pPr>
  </w:style>
  <w:style w:type="paragraph" w:styleId="1">
    <w:name w:val="heading 1"/>
    <w:aliases w:val="一级目录"/>
    <w:basedOn w:val="a"/>
    <w:next w:val="a"/>
    <w:link w:val="1Char"/>
    <w:autoRedefine/>
    <w:qFormat/>
    <w:rsid w:val="001160A1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nhideWhenUsed/>
    <w:qFormat/>
    <w:rsid w:val="00091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91121"/>
    <w:pPr>
      <w:keepNext/>
      <w:keepLines/>
      <w:spacing w:before="100" w:beforeAutospacing="1" w:after="100" w:afterAutospacing="1"/>
      <w:jc w:val="left"/>
      <w:outlineLvl w:val="2"/>
    </w:pPr>
    <w:rPr>
      <w:rFonts w:ascii="Times New Roman" w:eastAsia="微软雅黑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091121"/>
    <w:pPr>
      <w:keepNext/>
      <w:jc w:val="left"/>
      <w:outlineLvl w:val="3"/>
    </w:pPr>
    <w:rPr>
      <w:rFonts w:ascii="Times New Roman" w:eastAsia="微软雅黑" w:hAnsi="Times New Roman" w:cs="Times New Roman"/>
      <w:b/>
      <w:iCs/>
      <w:szCs w:val="24"/>
    </w:rPr>
  </w:style>
  <w:style w:type="paragraph" w:styleId="5">
    <w:name w:val="heading 5"/>
    <w:basedOn w:val="a"/>
    <w:next w:val="a"/>
    <w:link w:val="5Char"/>
    <w:qFormat/>
    <w:rsid w:val="00091121"/>
    <w:pPr>
      <w:keepNext/>
      <w:ind w:left="840"/>
      <w:outlineLvl w:val="4"/>
    </w:pPr>
    <w:rPr>
      <w:rFonts w:ascii="Times New Roman" w:eastAsia="宋体" w:hAnsi="Times New Roman" w:cs="Times New Roman"/>
      <w:i/>
      <w:sz w:val="22"/>
      <w:szCs w:val="24"/>
    </w:rPr>
  </w:style>
  <w:style w:type="paragraph" w:styleId="6">
    <w:name w:val="heading 6"/>
    <w:basedOn w:val="a"/>
    <w:next w:val="a"/>
    <w:link w:val="6Char"/>
    <w:qFormat/>
    <w:rsid w:val="00091121"/>
    <w:pPr>
      <w:keepNext/>
      <w:ind w:left="300" w:firstLine="420"/>
      <w:outlineLvl w:val="5"/>
    </w:pPr>
    <w:rPr>
      <w:rFonts w:ascii="Times New Roman" w:eastAsia="宋体" w:hAnsi="Times New Roman" w:cs="Times New Roman"/>
      <w:i/>
      <w:sz w:val="22"/>
      <w:szCs w:val="24"/>
    </w:rPr>
  </w:style>
  <w:style w:type="paragraph" w:styleId="7">
    <w:name w:val="heading 7"/>
    <w:basedOn w:val="a"/>
    <w:next w:val="a"/>
    <w:link w:val="7Char"/>
    <w:qFormat/>
    <w:rsid w:val="00091121"/>
    <w:pPr>
      <w:keepNext/>
      <w:ind w:left="720"/>
      <w:outlineLvl w:val="6"/>
    </w:pPr>
    <w:rPr>
      <w:rFonts w:ascii="Times New Roman" w:eastAsia="宋体" w:hAnsi="Times New Roman" w:cs="Times New Roman"/>
      <w:i/>
      <w:sz w:val="22"/>
      <w:szCs w:val="24"/>
    </w:rPr>
  </w:style>
  <w:style w:type="paragraph" w:styleId="8">
    <w:name w:val="heading 8"/>
    <w:basedOn w:val="a"/>
    <w:next w:val="a"/>
    <w:link w:val="8Char"/>
    <w:qFormat/>
    <w:rsid w:val="00091121"/>
    <w:pPr>
      <w:keepNext/>
      <w:ind w:left="300" w:firstLine="420"/>
      <w:outlineLvl w:val="7"/>
    </w:pPr>
    <w:rPr>
      <w:rFonts w:ascii="Times New Roman" w:eastAsia="宋体" w:hAnsi="Times New Roman" w:cs="Times New Roman"/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目录 Char"/>
    <w:basedOn w:val="a0"/>
    <w:link w:val="1"/>
    <w:rsid w:val="001160A1"/>
    <w:rPr>
      <w:rFonts w:ascii="微软雅黑" w:eastAsia="微软雅黑" w:hAnsi="微软雅黑"/>
      <w:b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9F0EDA"/>
    <w:pPr>
      <w:ind w:firstLineChars="200" w:firstLine="420"/>
    </w:pPr>
  </w:style>
  <w:style w:type="paragraph" w:styleId="a4">
    <w:name w:val="Normal Indent"/>
    <w:basedOn w:val="a"/>
    <w:rsid w:val="009F0EDA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F0E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F0EDA"/>
  </w:style>
  <w:style w:type="paragraph" w:styleId="20">
    <w:name w:val="toc 2"/>
    <w:basedOn w:val="a"/>
    <w:next w:val="a"/>
    <w:autoRedefine/>
    <w:uiPriority w:val="39"/>
    <w:unhideWhenUsed/>
    <w:qFormat/>
    <w:rsid w:val="009F0EDA"/>
    <w:pPr>
      <w:ind w:leftChars="200" w:left="420"/>
    </w:pPr>
  </w:style>
  <w:style w:type="character" w:styleId="a5">
    <w:name w:val="Hyperlink"/>
    <w:basedOn w:val="a0"/>
    <w:uiPriority w:val="99"/>
    <w:unhideWhenUsed/>
    <w:qFormat/>
    <w:rsid w:val="009F0EDA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qFormat/>
    <w:rsid w:val="009F0EDA"/>
    <w:pPr>
      <w:ind w:leftChars="400" w:left="840"/>
    </w:pPr>
  </w:style>
  <w:style w:type="table" w:styleId="a6">
    <w:name w:val="Table Grid"/>
    <w:basedOn w:val="a1"/>
    <w:uiPriority w:val="39"/>
    <w:qFormat/>
    <w:rsid w:val="0009112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qFormat/>
    <w:rsid w:val="000911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091121"/>
    <w:rPr>
      <w:rFonts w:ascii="Times New Roman" w:eastAsia="微软雅黑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sid w:val="00091121"/>
    <w:rPr>
      <w:rFonts w:ascii="Times New Roman" w:eastAsia="微软雅黑" w:hAnsi="Times New Roman" w:cs="Times New Roman"/>
      <w:b/>
      <w:iCs/>
      <w:szCs w:val="24"/>
    </w:rPr>
  </w:style>
  <w:style w:type="character" w:customStyle="1" w:styleId="5Char">
    <w:name w:val="标题 5 Char"/>
    <w:basedOn w:val="a0"/>
    <w:link w:val="5"/>
    <w:rsid w:val="00091121"/>
    <w:rPr>
      <w:rFonts w:ascii="Times New Roman" w:eastAsia="宋体" w:hAnsi="Times New Roman" w:cs="Times New Roman"/>
      <w:i/>
      <w:sz w:val="22"/>
      <w:szCs w:val="24"/>
    </w:rPr>
  </w:style>
  <w:style w:type="character" w:customStyle="1" w:styleId="6Char">
    <w:name w:val="标题 6 Char"/>
    <w:basedOn w:val="a0"/>
    <w:link w:val="6"/>
    <w:rsid w:val="00091121"/>
    <w:rPr>
      <w:rFonts w:ascii="Times New Roman" w:eastAsia="宋体" w:hAnsi="Times New Roman" w:cs="Times New Roman"/>
      <w:i/>
      <w:sz w:val="22"/>
      <w:szCs w:val="24"/>
    </w:rPr>
  </w:style>
  <w:style w:type="character" w:customStyle="1" w:styleId="7Char">
    <w:name w:val="标题 7 Char"/>
    <w:basedOn w:val="a0"/>
    <w:link w:val="7"/>
    <w:rsid w:val="00091121"/>
    <w:rPr>
      <w:rFonts w:ascii="Times New Roman" w:eastAsia="宋体" w:hAnsi="Times New Roman" w:cs="Times New Roman"/>
      <w:i/>
      <w:sz w:val="22"/>
      <w:szCs w:val="24"/>
    </w:rPr>
  </w:style>
  <w:style w:type="character" w:customStyle="1" w:styleId="8Char">
    <w:name w:val="标题 8 Char"/>
    <w:basedOn w:val="a0"/>
    <w:link w:val="8"/>
    <w:rsid w:val="00091121"/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qFormat/>
    <w:rsid w:val="00091121"/>
    <w:pPr>
      <w:ind w:left="1260"/>
      <w:jc w:val="left"/>
    </w:pPr>
    <w:rPr>
      <w:rFonts w:ascii="Times New Roman" w:eastAsia="宋体" w:hAnsi="Times New Roman" w:cs="Times New Roman"/>
      <w:szCs w:val="21"/>
    </w:rPr>
  </w:style>
  <w:style w:type="paragraph" w:styleId="a7">
    <w:name w:val="Document Map"/>
    <w:basedOn w:val="a"/>
    <w:link w:val="Char"/>
    <w:semiHidden/>
    <w:qFormat/>
    <w:rsid w:val="00091121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文档结构图 Char"/>
    <w:basedOn w:val="a0"/>
    <w:link w:val="a7"/>
    <w:semiHidden/>
    <w:rsid w:val="00091121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31">
    <w:name w:val="Body Text 3"/>
    <w:basedOn w:val="a"/>
    <w:link w:val="3Char0"/>
    <w:semiHidden/>
    <w:qFormat/>
    <w:rsid w:val="00091121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semiHidden/>
    <w:rsid w:val="00091121"/>
    <w:rPr>
      <w:rFonts w:ascii="Times New Roman" w:eastAsia="宋体" w:hAnsi="Times New Roman" w:cs="Times New Roman"/>
      <w:i/>
      <w:iCs/>
      <w:szCs w:val="24"/>
    </w:rPr>
  </w:style>
  <w:style w:type="paragraph" w:styleId="a8">
    <w:name w:val="Body Text"/>
    <w:basedOn w:val="a"/>
    <w:link w:val="Char0"/>
    <w:semiHidden/>
    <w:qFormat/>
    <w:rsid w:val="00091121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0">
    <w:name w:val="正文文本 Char"/>
    <w:basedOn w:val="a0"/>
    <w:link w:val="a8"/>
    <w:semiHidden/>
    <w:rsid w:val="00091121"/>
    <w:rPr>
      <w:rFonts w:ascii="Times New Roman" w:eastAsia="宋体" w:hAnsi="Times New Roman" w:cs="Times New Roman"/>
      <w:i/>
      <w:iCs/>
      <w:sz w:val="18"/>
      <w:szCs w:val="24"/>
    </w:rPr>
  </w:style>
  <w:style w:type="paragraph" w:styleId="a9">
    <w:name w:val="Body Text Indent"/>
    <w:basedOn w:val="a"/>
    <w:link w:val="Char1"/>
    <w:semiHidden/>
    <w:qFormat/>
    <w:rsid w:val="00091121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1">
    <w:name w:val="正文文本缩进 Char"/>
    <w:basedOn w:val="a0"/>
    <w:link w:val="a9"/>
    <w:semiHidden/>
    <w:rsid w:val="00091121"/>
    <w:rPr>
      <w:rFonts w:ascii="Times New Roman" w:eastAsia="宋体" w:hAnsi="Times New Roman" w:cs="Times New Roman"/>
      <w:i/>
      <w:iCs/>
      <w:szCs w:val="24"/>
    </w:rPr>
  </w:style>
  <w:style w:type="paragraph" w:styleId="50">
    <w:name w:val="toc 5"/>
    <w:basedOn w:val="a"/>
    <w:next w:val="a"/>
    <w:semiHidden/>
    <w:qFormat/>
    <w:rsid w:val="00091121"/>
    <w:pPr>
      <w:ind w:left="840"/>
      <w:jc w:val="left"/>
    </w:pPr>
    <w:rPr>
      <w:rFonts w:ascii="Times New Roman" w:eastAsia="宋体" w:hAnsi="Times New Roman" w:cs="Times New Roman"/>
      <w:szCs w:val="21"/>
    </w:rPr>
  </w:style>
  <w:style w:type="paragraph" w:styleId="80">
    <w:name w:val="toc 8"/>
    <w:basedOn w:val="a"/>
    <w:next w:val="a"/>
    <w:semiHidden/>
    <w:qFormat/>
    <w:rsid w:val="00091121"/>
    <w:pPr>
      <w:ind w:left="1470"/>
      <w:jc w:val="left"/>
    </w:pPr>
    <w:rPr>
      <w:rFonts w:ascii="Times New Roman" w:eastAsia="宋体" w:hAnsi="Times New Roman" w:cs="Times New Roman"/>
      <w:szCs w:val="21"/>
    </w:rPr>
  </w:style>
  <w:style w:type="paragraph" w:styleId="21">
    <w:name w:val="Body Text Indent 2"/>
    <w:basedOn w:val="a"/>
    <w:link w:val="2Char0"/>
    <w:semiHidden/>
    <w:qFormat/>
    <w:rsid w:val="00091121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1"/>
    <w:semiHidden/>
    <w:rsid w:val="00091121"/>
    <w:rPr>
      <w:rFonts w:ascii="Times New Roman" w:eastAsia="宋体" w:hAnsi="Times New Roman" w:cs="Times New Roman"/>
      <w:i/>
      <w:iCs/>
      <w:szCs w:val="24"/>
    </w:rPr>
  </w:style>
  <w:style w:type="paragraph" w:styleId="aa">
    <w:name w:val="Balloon Text"/>
    <w:basedOn w:val="a"/>
    <w:link w:val="Char2"/>
    <w:unhideWhenUsed/>
    <w:qFormat/>
    <w:rsid w:val="00091121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批注框文本 Char"/>
    <w:basedOn w:val="a0"/>
    <w:link w:val="aa"/>
    <w:rsid w:val="00091121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Char3"/>
    <w:semiHidden/>
    <w:qFormat/>
    <w:rsid w:val="00091121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脚 Char"/>
    <w:basedOn w:val="a0"/>
    <w:link w:val="ab"/>
    <w:semiHidden/>
    <w:rsid w:val="00091121"/>
    <w:rPr>
      <w:rFonts w:ascii="Times New Roman" w:eastAsia="宋体" w:hAnsi="Times New Roman" w:cs="Times New Roman"/>
      <w:sz w:val="18"/>
      <w:szCs w:val="18"/>
    </w:rPr>
  </w:style>
  <w:style w:type="paragraph" w:styleId="ac">
    <w:name w:val="header"/>
    <w:basedOn w:val="a"/>
    <w:link w:val="Char4"/>
    <w:semiHidden/>
    <w:qFormat/>
    <w:rsid w:val="0009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眉 Char"/>
    <w:basedOn w:val="a0"/>
    <w:link w:val="ac"/>
    <w:semiHidden/>
    <w:qFormat/>
    <w:rsid w:val="00091121"/>
    <w:rPr>
      <w:rFonts w:ascii="Times New Roman" w:eastAsia="宋体" w:hAnsi="Times New Roman" w:cs="Times New Roman"/>
      <w:sz w:val="18"/>
      <w:szCs w:val="18"/>
    </w:rPr>
  </w:style>
  <w:style w:type="paragraph" w:styleId="40">
    <w:name w:val="toc 4"/>
    <w:basedOn w:val="a"/>
    <w:next w:val="a"/>
    <w:semiHidden/>
    <w:qFormat/>
    <w:rsid w:val="00091121"/>
    <w:pPr>
      <w:ind w:left="630"/>
      <w:jc w:val="left"/>
    </w:pPr>
    <w:rPr>
      <w:rFonts w:ascii="Times New Roman" w:eastAsia="宋体" w:hAnsi="Times New Roman" w:cs="Times New Roman"/>
      <w:szCs w:val="21"/>
    </w:rPr>
  </w:style>
  <w:style w:type="paragraph" w:styleId="60">
    <w:name w:val="toc 6"/>
    <w:basedOn w:val="a"/>
    <w:next w:val="a"/>
    <w:semiHidden/>
    <w:qFormat/>
    <w:rsid w:val="00091121"/>
    <w:pPr>
      <w:ind w:left="1050"/>
      <w:jc w:val="left"/>
    </w:pPr>
    <w:rPr>
      <w:rFonts w:ascii="Times New Roman" w:eastAsia="宋体" w:hAnsi="Times New Roman" w:cs="Times New Roman"/>
      <w:szCs w:val="21"/>
    </w:rPr>
  </w:style>
  <w:style w:type="paragraph" w:styleId="32">
    <w:name w:val="Body Text Indent 3"/>
    <w:basedOn w:val="a"/>
    <w:link w:val="3Char1"/>
    <w:semiHidden/>
    <w:qFormat/>
    <w:rsid w:val="00091121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semiHidden/>
    <w:rsid w:val="00091121"/>
    <w:rPr>
      <w:rFonts w:ascii="Times New Roman" w:eastAsia="宋体" w:hAnsi="Times New Roman" w:cs="Times New Roman"/>
      <w:i/>
      <w:iCs/>
      <w:sz w:val="18"/>
      <w:szCs w:val="24"/>
    </w:rPr>
  </w:style>
  <w:style w:type="paragraph" w:styleId="9">
    <w:name w:val="toc 9"/>
    <w:basedOn w:val="a"/>
    <w:next w:val="a"/>
    <w:semiHidden/>
    <w:qFormat/>
    <w:rsid w:val="00091121"/>
    <w:pPr>
      <w:ind w:left="1680"/>
      <w:jc w:val="left"/>
    </w:pPr>
    <w:rPr>
      <w:rFonts w:ascii="Times New Roman" w:eastAsia="宋体" w:hAnsi="Times New Roman" w:cs="Times New Roman"/>
      <w:szCs w:val="21"/>
    </w:rPr>
  </w:style>
  <w:style w:type="paragraph" w:styleId="22">
    <w:name w:val="Body Text 2"/>
    <w:basedOn w:val="a"/>
    <w:link w:val="2Char1"/>
    <w:semiHidden/>
    <w:qFormat/>
    <w:rsid w:val="00091121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semiHidden/>
    <w:rsid w:val="00091121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styleId="ad">
    <w:name w:val="Title"/>
    <w:basedOn w:val="a"/>
    <w:link w:val="Char5"/>
    <w:qFormat/>
    <w:rsid w:val="00091121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5">
    <w:name w:val="标题 Char"/>
    <w:basedOn w:val="a0"/>
    <w:link w:val="ad"/>
    <w:rsid w:val="00091121"/>
    <w:rPr>
      <w:rFonts w:ascii="Arial" w:eastAsia="宋体" w:hAnsi="Arial" w:cs="Arial"/>
      <w:b/>
      <w:bCs/>
      <w:sz w:val="32"/>
      <w:szCs w:val="32"/>
    </w:rPr>
  </w:style>
  <w:style w:type="character" w:styleId="ae">
    <w:name w:val="page number"/>
    <w:basedOn w:val="a0"/>
    <w:semiHidden/>
    <w:qFormat/>
    <w:rsid w:val="00091121"/>
  </w:style>
  <w:style w:type="character" w:styleId="af">
    <w:name w:val="FollowedHyperlink"/>
    <w:semiHidden/>
    <w:qFormat/>
    <w:rsid w:val="00091121"/>
    <w:rPr>
      <w:color w:val="800080"/>
      <w:u w:val="single"/>
    </w:rPr>
  </w:style>
  <w:style w:type="paragraph" w:customStyle="1" w:styleId="Normal0">
    <w:name w:val="Normal0"/>
    <w:qFormat/>
    <w:rsid w:val="00091121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d"/>
    <w:qFormat/>
    <w:rsid w:val="00091121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qFormat/>
    <w:rsid w:val="00091121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11">
    <w:name w:val="列出段落1"/>
    <w:basedOn w:val="a"/>
    <w:uiPriority w:val="34"/>
    <w:qFormat/>
    <w:rsid w:val="00091121"/>
    <w:pPr>
      <w:ind w:left="360" w:firstLineChars="200" w:firstLine="420"/>
    </w:pPr>
    <w:rPr>
      <w:rFonts w:ascii="Calibri" w:eastAsia="宋体" w:hAnsi="Calibri" w:cs="Times New Roman"/>
      <w:sz w:val="28"/>
      <w:szCs w:val="28"/>
    </w:rPr>
  </w:style>
  <w:style w:type="paragraph" w:customStyle="1" w:styleId="23">
    <w:name w:val="列出段落2"/>
    <w:basedOn w:val="a"/>
    <w:uiPriority w:val="34"/>
    <w:qFormat/>
    <w:rsid w:val="0009112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33">
    <w:name w:val="列出段落3"/>
    <w:basedOn w:val="a"/>
    <w:uiPriority w:val="34"/>
    <w:qFormat/>
    <w:rsid w:val="00091121"/>
    <w:pPr>
      <w:ind w:firstLineChars="200" w:firstLine="420"/>
    </w:pPr>
    <w:rPr>
      <w:rFonts w:ascii="Calibri" w:eastAsia="宋体" w:hAnsi="Calibri" w:cs="Times New Roman"/>
    </w:rPr>
  </w:style>
  <w:style w:type="paragraph" w:customStyle="1" w:styleId="41">
    <w:name w:val="列出段落4"/>
    <w:basedOn w:val="a"/>
    <w:uiPriority w:val="99"/>
    <w:qFormat/>
    <w:rsid w:val="0009112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51">
    <w:name w:val="列出段落5"/>
    <w:basedOn w:val="a"/>
    <w:uiPriority w:val="99"/>
    <w:qFormat/>
    <w:rsid w:val="00091121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f0">
    <w:name w:val="Normal (Web)"/>
    <w:basedOn w:val="a"/>
    <w:uiPriority w:val="99"/>
    <w:semiHidden/>
    <w:unhideWhenUsed/>
    <w:rsid w:val="00091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annotation reference"/>
    <w:basedOn w:val="a0"/>
    <w:semiHidden/>
    <w:unhideWhenUsed/>
    <w:rsid w:val="00091121"/>
    <w:rPr>
      <w:sz w:val="21"/>
      <w:szCs w:val="21"/>
    </w:rPr>
  </w:style>
  <w:style w:type="paragraph" w:styleId="af2">
    <w:name w:val="annotation text"/>
    <w:basedOn w:val="a"/>
    <w:link w:val="Char6"/>
    <w:semiHidden/>
    <w:unhideWhenUsed/>
    <w:rsid w:val="00091121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6">
    <w:name w:val="批注文字 Char"/>
    <w:basedOn w:val="a0"/>
    <w:link w:val="af2"/>
    <w:semiHidden/>
    <w:rsid w:val="00091121"/>
    <w:rPr>
      <w:rFonts w:ascii="Times New Roman" w:eastAsia="宋体" w:hAnsi="Times New Roman" w:cs="Times New Roman"/>
      <w:szCs w:val="24"/>
    </w:rPr>
  </w:style>
  <w:style w:type="paragraph" w:styleId="af3">
    <w:name w:val="annotation subject"/>
    <w:basedOn w:val="af2"/>
    <w:next w:val="af2"/>
    <w:link w:val="Char7"/>
    <w:semiHidden/>
    <w:unhideWhenUsed/>
    <w:rsid w:val="00091121"/>
    <w:rPr>
      <w:b/>
      <w:bCs/>
    </w:rPr>
  </w:style>
  <w:style w:type="character" w:customStyle="1" w:styleId="Char7">
    <w:name w:val="批注主题 Char"/>
    <w:basedOn w:val="Char6"/>
    <w:link w:val="af3"/>
    <w:semiHidden/>
    <w:rsid w:val="00091121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C:\Users\lenovo\Documents\WXWork\1688853186342914\Cache\Image\2018-12\2cc0f4a3-74b6-42b1-8d62-b9939dcc8b72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72.29.3.241/browse/PLATFORM-2107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2019-01-07T03:22:00Z</dcterms:created>
  <dcterms:modified xsi:type="dcterms:W3CDTF">2019-01-07T03:22:00Z</dcterms:modified>
</cp:coreProperties>
</file>