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2386"/>
        <w:tblW w:w="0" w:type="auto"/>
        <w:tblLook w:val="04A0" w:firstRow="1" w:lastRow="0" w:firstColumn="1" w:lastColumn="0" w:noHBand="0" w:noVBand="1"/>
      </w:tblPr>
      <w:tblGrid>
        <w:gridCol w:w="436"/>
        <w:gridCol w:w="4576"/>
        <w:gridCol w:w="1484"/>
        <w:gridCol w:w="4294"/>
      </w:tblGrid>
      <w:tr w:rsidR="007E3D59" w:rsidRPr="00360701" w:rsidTr="00360701">
        <w:tc>
          <w:tcPr>
            <w:tcW w:w="436" w:type="dxa"/>
          </w:tcPr>
          <w:p w:rsidR="007E3D59" w:rsidRPr="00360701" w:rsidRDefault="007E3D59" w:rsidP="00360701">
            <w:pPr>
              <w:rPr>
                <w:rFonts w:ascii="微软雅黑" w:eastAsia="微软雅黑" w:hAnsi="微软雅黑"/>
              </w:rPr>
            </w:pPr>
            <w:r w:rsidRPr="00360701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4622" w:type="dxa"/>
          </w:tcPr>
          <w:p w:rsidR="007E3D59" w:rsidRPr="00360701" w:rsidRDefault="007E3D59" w:rsidP="00360701">
            <w:pPr>
              <w:rPr>
                <w:rFonts w:ascii="微软雅黑" w:eastAsia="微软雅黑" w:hAnsi="微软雅黑"/>
              </w:rPr>
            </w:pPr>
            <w:r w:rsidRPr="00360701"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2450" w:type="dxa"/>
          </w:tcPr>
          <w:p w:rsidR="007E3D59" w:rsidRPr="00360701" w:rsidRDefault="007E3D59" w:rsidP="00360701">
            <w:pPr>
              <w:rPr>
                <w:rFonts w:ascii="微软雅黑" w:eastAsia="微软雅黑" w:hAnsi="微软雅黑"/>
              </w:rPr>
            </w:pPr>
            <w:r w:rsidRPr="00360701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3260" w:type="dxa"/>
          </w:tcPr>
          <w:p w:rsidR="007E3D59" w:rsidRPr="00360701" w:rsidRDefault="007E3D59" w:rsidP="00360701">
            <w:pPr>
              <w:rPr>
                <w:rFonts w:ascii="微软雅黑" w:eastAsia="微软雅黑" w:hAnsi="微软雅黑"/>
              </w:rPr>
            </w:pPr>
            <w:r w:rsidRPr="00360701">
              <w:rPr>
                <w:rFonts w:ascii="微软雅黑" w:eastAsia="微软雅黑" w:hAnsi="微软雅黑"/>
              </w:rPr>
              <w:t>H5</w:t>
            </w:r>
            <w:r w:rsidRPr="00360701">
              <w:rPr>
                <w:rFonts w:ascii="微软雅黑" w:eastAsia="微软雅黑" w:hAnsi="微软雅黑" w:hint="eastAsia"/>
              </w:rPr>
              <w:t>链接</w:t>
            </w:r>
            <w:r w:rsidRPr="00360701">
              <w:rPr>
                <w:rFonts w:ascii="微软雅黑" w:eastAsia="微软雅黑" w:hAnsi="微软雅黑"/>
              </w:rPr>
              <w:t>地址</w:t>
            </w:r>
          </w:p>
        </w:tc>
      </w:tr>
      <w:tr w:rsidR="007E3D59" w:rsidRPr="00360701" w:rsidTr="00360701">
        <w:tc>
          <w:tcPr>
            <w:tcW w:w="436" w:type="dxa"/>
          </w:tcPr>
          <w:p w:rsidR="007E3D59" w:rsidRPr="00360701" w:rsidRDefault="007E3D59" w:rsidP="00360701">
            <w:pPr>
              <w:rPr>
                <w:rFonts w:ascii="微软雅黑" w:eastAsia="微软雅黑" w:hAnsi="微软雅黑"/>
              </w:rPr>
            </w:pPr>
            <w:r w:rsidRPr="00360701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4622" w:type="dxa"/>
          </w:tcPr>
          <w:p w:rsidR="007E3D59" w:rsidRPr="00360701" w:rsidRDefault="007E3D59" w:rsidP="00360701">
            <w:pPr>
              <w:rPr>
                <w:rFonts w:ascii="微软雅黑" w:eastAsia="微软雅黑" w:hAnsi="微软雅黑"/>
              </w:rPr>
            </w:pPr>
            <w:r w:rsidRPr="00360701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16C66040" wp14:editId="53673BCF">
                  <wp:extent cx="2695575" cy="99572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072" cy="998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7E3D59" w:rsidRPr="00360701" w:rsidRDefault="007E3D59" w:rsidP="00360701">
            <w:pPr>
              <w:rPr>
                <w:rFonts w:ascii="微软雅黑" w:eastAsia="微软雅黑" w:hAnsi="微软雅黑"/>
              </w:rPr>
            </w:pPr>
            <w:r w:rsidRPr="00360701">
              <w:rPr>
                <w:rFonts w:ascii="微软雅黑" w:eastAsia="微软雅黑" w:hAnsi="微软雅黑" w:hint="eastAsia"/>
              </w:rPr>
              <w:t>登录</w:t>
            </w:r>
            <w:r w:rsidRPr="00360701">
              <w:rPr>
                <w:rFonts w:ascii="微软雅黑" w:eastAsia="微软雅黑" w:hAnsi="微软雅黑"/>
              </w:rPr>
              <w:t>、注册页</w:t>
            </w:r>
            <w:r w:rsidRPr="00360701">
              <w:rPr>
                <w:rFonts w:ascii="微软雅黑" w:eastAsia="微软雅黑" w:hAnsi="微软雅黑"/>
              </w:rPr>
              <w:softHyphen/>
              <w:t>——</w:t>
            </w:r>
          </w:p>
          <w:p w:rsidR="007E3D59" w:rsidRPr="00360701" w:rsidRDefault="007E3D59" w:rsidP="00360701">
            <w:pPr>
              <w:rPr>
                <w:rFonts w:ascii="微软雅黑" w:eastAsia="微软雅黑" w:hAnsi="微软雅黑"/>
              </w:rPr>
            </w:pPr>
            <w:r w:rsidRPr="00360701">
              <w:rPr>
                <w:rFonts w:ascii="微软雅黑" w:eastAsia="微软雅黑" w:hAnsi="微软雅黑" w:hint="eastAsia"/>
              </w:rPr>
              <w:t>《玺格玛</w:t>
            </w:r>
            <w:r w:rsidRPr="00360701">
              <w:rPr>
                <w:rFonts w:ascii="微软雅黑" w:eastAsia="微软雅黑" w:hAnsi="微软雅黑"/>
              </w:rPr>
              <w:t>服务协议》</w:t>
            </w:r>
          </w:p>
        </w:tc>
        <w:tc>
          <w:tcPr>
            <w:tcW w:w="3260" w:type="dxa"/>
          </w:tcPr>
          <w:p w:rsidR="007E3D59" w:rsidRPr="00360701" w:rsidRDefault="00C738AF" w:rsidP="00360701">
            <w:pPr>
              <w:rPr>
                <w:rFonts w:ascii="微软雅黑" w:eastAsia="微软雅黑" w:hAnsi="微软雅黑"/>
              </w:rPr>
            </w:pPr>
            <w:r w:rsidRPr="00C738AF">
              <w:rPr>
                <w:rFonts w:ascii="微软雅黑" w:eastAsia="微软雅黑" w:hAnsi="微软雅黑" w:hint="eastAsia"/>
              </w:rPr>
              <w:t>/h5/#/protocol/玺格玛服务协议/ZCXY/</w:t>
            </w:r>
          </w:p>
        </w:tc>
      </w:tr>
      <w:tr w:rsidR="007E3D59" w:rsidRPr="00360701" w:rsidTr="00360701">
        <w:tc>
          <w:tcPr>
            <w:tcW w:w="436" w:type="dxa"/>
          </w:tcPr>
          <w:p w:rsidR="007E3D59" w:rsidRPr="00360701" w:rsidRDefault="007E3D59" w:rsidP="00360701">
            <w:pPr>
              <w:rPr>
                <w:rFonts w:ascii="微软雅黑" w:eastAsia="微软雅黑" w:hAnsi="微软雅黑"/>
              </w:rPr>
            </w:pPr>
            <w:r w:rsidRPr="00360701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4622" w:type="dxa"/>
            <w:vMerge w:val="restart"/>
          </w:tcPr>
          <w:p w:rsidR="009E45D9" w:rsidRDefault="009E45D9" w:rsidP="00360701">
            <w:pPr>
              <w:rPr>
                <w:rFonts w:ascii="微软雅黑" w:eastAsia="微软雅黑" w:hAnsi="微软雅黑"/>
              </w:rPr>
            </w:pPr>
          </w:p>
          <w:p w:rsidR="009E45D9" w:rsidRDefault="009E45D9" w:rsidP="00360701">
            <w:pPr>
              <w:rPr>
                <w:rFonts w:ascii="微软雅黑" w:eastAsia="微软雅黑" w:hAnsi="微软雅黑"/>
              </w:rPr>
            </w:pPr>
          </w:p>
          <w:p w:rsidR="007E3D59" w:rsidRPr="00360701" w:rsidRDefault="007E3D59" w:rsidP="00360701">
            <w:pPr>
              <w:rPr>
                <w:rFonts w:ascii="微软雅黑" w:eastAsia="微软雅黑" w:hAnsi="微软雅黑"/>
              </w:rPr>
            </w:pPr>
            <w:r w:rsidRPr="00360701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3A6E55C2" wp14:editId="35DCB9FC">
                  <wp:extent cx="2695575" cy="55860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757" cy="57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7E3D59" w:rsidRPr="00360701" w:rsidRDefault="007E3D59" w:rsidP="00360701">
            <w:pPr>
              <w:rPr>
                <w:rFonts w:ascii="微软雅黑" w:eastAsia="微软雅黑" w:hAnsi="微软雅黑"/>
              </w:rPr>
            </w:pPr>
            <w:r w:rsidRPr="00360701">
              <w:rPr>
                <w:rFonts w:ascii="微软雅黑" w:eastAsia="微软雅黑" w:hAnsi="微软雅黑" w:hint="eastAsia"/>
              </w:rPr>
              <w:t>标的</w:t>
            </w:r>
            <w:r w:rsidRPr="00360701">
              <w:rPr>
                <w:rFonts w:ascii="微软雅黑" w:eastAsia="微软雅黑" w:hAnsi="微软雅黑"/>
              </w:rPr>
              <w:t>详情页——《</w:t>
            </w:r>
            <w:r w:rsidRPr="00360701">
              <w:rPr>
                <w:rFonts w:ascii="微软雅黑" w:eastAsia="微软雅黑" w:hAnsi="微软雅黑" w:hint="eastAsia"/>
              </w:rPr>
              <w:t>玺格玛</w:t>
            </w:r>
            <w:r w:rsidRPr="00360701">
              <w:rPr>
                <w:rFonts w:ascii="微软雅黑" w:eastAsia="微软雅黑" w:hAnsi="微软雅黑"/>
              </w:rPr>
              <w:t>之选服务协议》</w:t>
            </w:r>
          </w:p>
        </w:tc>
        <w:tc>
          <w:tcPr>
            <w:tcW w:w="3260" w:type="dxa"/>
          </w:tcPr>
          <w:p w:rsidR="007E3D59" w:rsidRPr="00360701" w:rsidRDefault="00C738AF" w:rsidP="00360701">
            <w:pPr>
              <w:rPr>
                <w:rFonts w:ascii="微软雅黑" w:eastAsia="微软雅黑" w:hAnsi="微软雅黑"/>
              </w:rPr>
            </w:pPr>
            <w:r w:rsidRPr="00C738AF">
              <w:rPr>
                <w:rFonts w:ascii="微软雅黑" w:eastAsia="微软雅黑" w:hAnsi="微软雅黑" w:hint="eastAsia"/>
              </w:rPr>
              <w:t>/h5/#/protocol/玺格玛之选服务协议/YXLCXY/</w:t>
            </w:r>
            <w:bookmarkStart w:id="0" w:name="_GoBack"/>
            <w:bookmarkEnd w:id="0"/>
          </w:p>
        </w:tc>
      </w:tr>
      <w:tr w:rsidR="007E3D59" w:rsidRPr="00360701" w:rsidTr="00360701">
        <w:tc>
          <w:tcPr>
            <w:tcW w:w="436" w:type="dxa"/>
          </w:tcPr>
          <w:p w:rsidR="007E3D59" w:rsidRPr="00360701" w:rsidRDefault="007E3D59" w:rsidP="00360701">
            <w:pPr>
              <w:rPr>
                <w:rFonts w:ascii="微软雅黑" w:eastAsia="微软雅黑" w:hAnsi="微软雅黑"/>
              </w:rPr>
            </w:pPr>
            <w:r w:rsidRPr="00360701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4622" w:type="dxa"/>
            <w:vMerge/>
          </w:tcPr>
          <w:p w:rsidR="007E3D59" w:rsidRPr="00360701" w:rsidRDefault="007E3D59" w:rsidP="0036070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50" w:type="dxa"/>
          </w:tcPr>
          <w:p w:rsidR="007E3D59" w:rsidRPr="00360701" w:rsidRDefault="007E3D59" w:rsidP="00360701">
            <w:pPr>
              <w:rPr>
                <w:rFonts w:ascii="微软雅黑" w:eastAsia="微软雅黑" w:hAnsi="微软雅黑"/>
              </w:rPr>
            </w:pPr>
            <w:r w:rsidRPr="00360701">
              <w:rPr>
                <w:rFonts w:ascii="微软雅黑" w:eastAsia="微软雅黑" w:hAnsi="微软雅黑" w:hint="eastAsia"/>
              </w:rPr>
              <w:t>标的</w:t>
            </w:r>
            <w:r w:rsidRPr="00360701">
              <w:rPr>
                <w:rFonts w:ascii="微软雅黑" w:eastAsia="微软雅黑" w:hAnsi="微软雅黑"/>
              </w:rPr>
              <w:t>详情页——《</w:t>
            </w:r>
            <w:r w:rsidRPr="00360701">
              <w:rPr>
                <w:rFonts w:ascii="微软雅黑" w:eastAsia="微软雅黑" w:hAnsi="微软雅黑" w:hint="eastAsia"/>
              </w:rPr>
              <w:t>风险揭示书</w:t>
            </w:r>
            <w:r w:rsidRPr="00360701">
              <w:rPr>
                <w:rFonts w:ascii="微软雅黑" w:eastAsia="微软雅黑" w:hAnsi="微软雅黑"/>
              </w:rPr>
              <w:t>》</w:t>
            </w:r>
          </w:p>
        </w:tc>
        <w:tc>
          <w:tcPr>
            <w:tcW w:w="3260" w:type="dxa"/>
          </w:tcPr>
          <w:p w:rsidR="007E3D59" w:rsidRPr="00360701" w:rsidRDefault="00C738AF" w:rsidP="00360701">
            <w:pPr>
              <w:rPr>
                <w:rFonts w:ascii="微软雅黑" w:eastAsia="微软雅黑" w:hAnsi="微软雅黑"/>
              </w:rPr>
            </w:pPr>
            <w:r w:rsidRPr="00C738AF">
              <w:rPr>
                <w:rFonts w:ascii="微软雅黑" w:eastAsia="微软雅黑" w:hAnsi="微软雅黑" w:hint="eastAsia"/>
              </w:rPr>
              <w:t>/h5/#/protocol/风险揭示书/FXJSS/</w:t>
            </w:r>
          </w:p>
        </w:tc>
      </w:tr>
      <w:tr w:rsidR="007E3D59" w:rsidRPr="00360701" w:rsidTr="00360701">
        <w:tc>
          <w:tcPr>
            <w:tcW w:w="436" w:type="dxa"/>
          </w:tcPr>
          <w:p w:rsidR="007E3D59" w:rsidRPr="00360701" w:rsidRDefault="007E3D59" w:rsidP="00360701">
            <w:pPr>
              <w:rPr>
                <w:rFonts w:ascii="微软雅黑" w:eastAsia="微软雅黑" w:hAnsi="微软雅黑"/>
              </w:rPr>
            </w:pPr>
            <w:r w:rsidRPr="00360701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4622" w:type="dxa"/>
            <w:vMerge/>
          </w:tcPr>
          <w:p w:rsidR="007E3D59" w:rsidRPr="00360701" w:rsidRDefault="007E3D59" w:rsidP="0036070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50" w:type="dxa"/>
          </w:tcPr>
          <w:p w:rsidR="007E3D59" w:rsidRPr="00360701" w:rsidRDefault="007E3D59" w:rsidP="00360701">
            <w:pPr>
              <w:rPr>
                <w:rFonts w:ascii="微软雅黑" w:eastAsia="微软雅黑" w:hAnsi="微软雅黑"/>
              </w:rPr>
            </w:pPr>
            <w:r w:rsidRPr="00360701">
              <w:rPr>
                <w:rFonts w:ascii="微软雅黑" w:eastAsia="微软雅黑" w:hAnsi="微软雅黑" w:hint="eastAsia"/>
              </w:rPr>
              <w:t>标的</w:t>
            </w:r>
            <w:r w:rsidRPr="00360701">
              <w:rPr>
                <w:rFonts w:ascii="微软雅黑" w:eastAsia="微软雅黑" w:hAnsi="微软雅黑"/>
              </w:rPr>
              <w:t>详情页——《</w:t>
            </w:r>
            <w:r w:rsidRPr="00360701">
              <w:rPr>
                <w:rFonts w:ascii="微软雅黑" w:eastAsia="微软雅黑" w:hAnsi="微软雅黑" w:hint="eastAsia"/>
              </w:rPr>
              <w:t>电子协议</w:t>
            </w:r>
            <w:r w:rsidRPr="00360701">
              <w:rPr>
                <w:rFonts w:ascii="微软雅黑" w:eastAsia="微软雅黑" w:hAnsi="微软雅黑"/>
              </w:rPr>
              <w:t>签署》</w:t>
            </w:r>
          </w:p>
        </w:tc>
        <w:tc>
          <w:tcPr>
            <w:tcW w:w="3260" w:type="dxa"/>
          </w:tcPr>
          <w:p w:rsidR="007E3D59" w:rsidRPr="00360701" w:rsidRDefault="00C738AF" w:rsidP="00360701">
            <w:pPr>
              <w:rPr>
                <w:rFonts w:ascii="微软雅黑" w:eastAsia="微软雅黑" w:hAnsi="微软雅黑"/>
              </w:rPr>
            </w:pPr>
            <w:r w:rsidRPr="00C738AF">
              <w:rPr>
                <w:rFonts w:ascii="微软雅黑" w:eastAsia="微软雅黑" w:hAnsi="微软雅黑"/>
              </w:rPr>
              <w:t>/app/v2/index.html#/electroniProtocol</w:t>
            </w:r>
          </w:p>
        </w:tc>
      </w:tr>
      <w:tr w:rsidR="007E3D59" w:rsidRPr="00360701" w:rsidTr="00360701">
        <w:tc>
          <w:tcPr>
            <w:tcW w:w="436" w:type="dxa"/>
          </w:tcPr>
          <w:p w:rsidR="007E3D59" w:rsidRPr="00360701" w:rsidRDefault="007E3D59" w:rsidP="00360701">
            <w:pPr>
              <w:rPr>
                <w:rFonts w:ascii="微软雅黑" w:eastAsia="微软雅黑" w:hAnsi="微软雅黑"/>
              </w:rPr>
            </w:pPr>
            <w:r w:rsidRPr="00360701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4622" w:type="dxa"/>
            <w:vMerge w:val="restart"/>
          </w:tcPr>
          <w:p w:rsidR="007E3D59" w:rsidRPr="00360701" w:rsidRDefault="007E3D59" w:rsidP="00360701">
            <w:pPr>
              <w:rPr>
                <w:rFonts w:ascii="微软雅黑" w:eastAsia="微软雅黑" w:hAnsi="微软雅黑"/>
              </w:rPr>
            </w:pPr>
            <w:r w:rsidRPr="00360701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6FD7CF76" wp14:editId="453ED6AE">
                  <wp:extent cx="2695575" cy="126273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821" cy="127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7E3D59" w:rsidRPr="00360701" w:rsidRDefault="007E3D59" w:rsidP="00360701">
            <w:pPr>
              <w:rPr>
                <w:rFonts w:ascii="微软雅黑" w:eastAsia="微软雅黑" w:hAnsi="微软雅黑"/>
              </w:rPr>
            </w:pPr>
            <w:r w:rsidRPr="00360701">
              <w:rPr>
                <w:rFonts w:ascii="微软雅黑" w:eastAsia="微软雅黑" w:hAnsi="微软雅黑" w:hint="eastAsia"/>
              </w:rPr>
              <w:t>信息</w:t>
            </w:r>
            <w:r w:rsidRPr="00360701">
              <w:rPr>
                <w:rFonts w:ascii="微软雅黑" w:eastAsia="微软雅黑" w:hAnsi="微软雅黑"/>
              </w:rPr>
              <w:t>披露——</w:t>
            </w:r>
            <w:r w:rsidRPr="00360701">
              <w:rPr>
                <w:rFonts w:ascii="微软雅黑" w:eastAsia="微软雅黑" w:hAnsi="微软雅黑" w:hint="eastAsia"/>
              </w:rPr>
              <w:t>公司</w:t>
            </w:r>
            <w:r w:rsidRPr="00360701">
              <w:rPr>
                <w:rFonts w:ascii="微软雅黑" w:eastAsia="微软雅黑" w:hAnsi="微软雅黑"/>
              </w:rPr>
              <w:t>简介</w:t>
            </w:r>
          </w:p>
        </w:tc>
        <w:tc>
          <w:tcPr>
            <w:tcW w:w="3260" w:type="dxa"/>
          </w:tcPr>
          <w:p w:rsidR="007E3D59" w:rsidRPr="00360701" w:rsidRDefault="000A6A63" w:rsidP="00360701">
            <w:pPr>
              <w:rPr>
                <w:rFonts w:ascii="微软雅黑" w:eastAsia="微软雅黑" w:hAnsi="微软雅黑"/>
              </w:rPr>
            </w:pPr>
            <w:r w:rsidRPr="000A6A63">
              <w:rPr>
                <w:rFonts w:ascii="微软雅黑" w:eastAsia="微软雅黑" w:hAnsi="微软雅黑"/>
              </w:rPr>
              <w:t>/app/v2/index.html#/aboutus</w:t>
            </w:r>
          </w:p>
        </w:tc>
      </w:tr>
      <w:tr w:rsidR="007E3D59" w:rsidRPr="00360701" w:rsidTr="00360701">
        <w:tc>
          <w:tcPr>
            <w:tcW w:w="436" w:type="dxa"/>
          </w:tcPr>
          <w:p w:rsidR="007E3D59" w:rsidRPr="00360701" w:rsidRDefault="009E45D9" w:rsidP="0036070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4622" w:type="dxa"/>
            <w:vMerge/>
          </w:tcPr>
          <w:p w:rsidR="007E3D59" w:rsidRPr="00360701" w:rsidRDefault="007E3D59" w:rsidP="0036070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50" w:type="dxa"/>
          </w:tcPr>
          <w:p w:rsidR="007E3D59" w:rsidRPr="00360701" w:rsidRDefault="007E3D59" w:rsidP="00360701">
            <w:pPr>
              <w:rPr>
                <w:rFonts w:ascii="微软雅黑" w:eastAsia="微软雅黑" w:hAnsi="微软雅黑"/>
              </w:rPr>
            </w:pPr>
            <w:r w:rsidRPr="00360701">
              <w:rPr>
                <w:rFonts w:ascii="微软雅黑" w:eastAsia="微软雅黑" w:hAnsi="微软雅黑" w:hint="eastAsia"/>
              </w:rPr>
              <w:t>信息</w:t>
            </w:r>
            <w:r w:rsidRPr="00360701">
              <w:rPr>
                <w:rFonts w:ascii="微软雅黑" w:eastAsia="微软雅黑" w:hAnsi="微软雅黑"/>
              </w:rPr>
              <w:t>披露——</w:t>
            </w:r>
            <w:r w:rsidRPr="00360701">
              <w:rPr>
                <w:rFonts w:ascii="微软雅黑" w:eastAsia="微软雅黑" w:hAnsi="微软雅黑" w:hint="eastAsia"/>
              </w:rPr>
              <w:t>安全</w:t>
            </w:r>
            <w:r w:rsidRPr="00360701">
              <w:rPr>
                <w:rFonts w:ascii="微软雅黑" w:eastAsia="微软雅黑" w:hAnsi="微软雅黑"/>
              </w:rPr>
              <w:t>保障</w:t>
            </w:r>
          </w:p>
        </w:tc>
        <w:tc>
          <w:tcPr>
            <w:tcW w:w="3260" w:type="dxa"/>
          </w:tcPr>
          <w:p w:rsidR="007E3D59" w:rsidRPr="00360701" w:rsidRDefault="000A6A63" w:rsidP="00C738AF">
            <w:pPr>
              <w:rPr>
                <w:rFonts w:ascii="微软雅黑" w:eastAsia="微软雅黑" w:hAnsi="微软雅黑"/>
              </w:rPr>
            </w:pPr>
            <w:r w:rsidRPr="000A6A63">
              <w:rPr>
                <w:rFonts w:ascii="微软雅黑" w:eastAsia="微软雅黑" w:hAnsi="微软雅黑"/>
              </w:rPr>
              <w:t>/app/v2/index.html#/aboutsafety</w:t>
            </w:r>
          </w:p>
        </w:tc>
      </w:tr>
      <w:tr w:rsidR="007E3D59" w:rsidRPr="00360701" w:rsidTr="00360701">
        <w:tc>
          <w:tcPr>
            <w:tcW w:w="436" w:type="dxa"/>
          </w:tcPr>
          <w:p w:rsidR="007E3D59" w:rsidRPr="00360701" w:rsidRDefault="009E45D9" w:rsidP="0036070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4622" w:type="dxa"/>
          </w:tcPr>
          <w:p w:rsidR="007E3D59" w:rsidRPr="00360701" w:rsidRDefault="007E3D59" w:rsidP="00360701">
            <w:pPr>
              <w:rPr>
                <w:rFonts w:ascii="微软雅黑" w:eastAsia="微软雅黑" w:hAnsi="微软雅黑"/>
              </w:rPr>
            </w:pPr>
            <w:r w:rsidRPr="00360701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16BEB1F2" wp14:editId="2CBD577F">
                  <wp:extent cx="2743200" cy="1601326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076" cy="161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7E3D59" w:rsidRPr="00360701" w:rsidRDefault="007E3D59" w:rsidP="00360701">
            <w:pPr>
              <w:rPr>
                <w:rFonts w:ascii="微软雅黑" w:eastAsia="微软雅黑" w:hAnsi="微软雅黑"/>
              </w:rPr>
            </w:pPr>
            <w:r w:rsidRPr="00360701">
              <w:rPr>
                <w:rFonts w:ascii="微软雅黑" w:eastAsia="微软雅黑" w:hAnsi="微软雅黑" w:hint="eastAsia"/>
              </w:rPr>
              <w:t>联系</w:t>
            </w:r>
            <w:r w:rsidRPr="00360701">
              <w:rPr>
                <w:rFonts w:ascii="微软雅黑" w:eastAsia="微软雅黑" w:hAnsi="微软雅黑"/>
              </w:rPr>
              <w:t>我们</w:t>
            </w:r>
          </w:p>
        </w:tc>
        <w:tc>
          <w:tcPr>
            <w:tcW w:w="3260" w:type="dxa"/>
          </w:tcPr>
          <w:p w:rsidR="007E3D59" w:rsidRPr="00360701" w:rsidRDefault="00C738AF" w:rsidP="00360701">
            <w:pPr>
              <w:rPr>
                <w:rFonts w:ascii="微软雅黑" w:eastAsia="微软雅黑" w:hAnsi="微软雅黑"/>
              </w:rPr>
            </w:pPr>
            <w:r w:rsidRPr="00C738AF">
              <w:rPr>
                <w:rFonts w:ascii="微软雅黑" w:eastAsia="微软雅黑" w:hAnsi="微软雅黑"/>
              </w:rPr>
              <w:t>/app/v2/index.html#/contactUs</w:t>
            </w:r>
          </w:p>
        </w:tc>
      </w:tr>
    </w:tbl>
    <w:p w:rsidR="00262D83" w:rsidRDefault="00457BF8" w:rsidP="00457BF8">
      <w:pPr>
        <w:pStyle w:val="a4"/>
        <w:jc w:val="center"/>
        <w:rPr>
          <w:rFonts w:ascii="微软雅黑" w:eastAsia="微软雅黑" w:hAnsi="微软雅黑"/>
        </w:rPr>
      </w:pPr>
      <w:r w:rsidRPr="00360701">
        <w:rPr>
          <w:rFonts w:ascii="微软雅黑" w:eastAsia="微软雅黑" w:hAnsi="微软雅黑" w:hint="eastAsia"/>
        </w:rPr>
        <w:t>玺格玛</w:t>
      </w:r>
      <w:r w:rsidRPr="00360701">
        <w:rPr>
          <w:rFonts w:ascii="微软雅黑" w:eastAsia="微软雅黑" w:hAnsi="微软雅黑"/>
        </w:rPr>
        <w:t>APP内嵌</w:t>
      </w:r>
      <w:r w:rsidRPr="00360701">
        <w:rPr>
          <w:rFonts w:ascii="微软雅黑" w:eastAsia="微软雅黑" w:hAnsi="微软雅黑" w:hint="eastAsia"/>
        </w:rPr>
        <w:t>H5汇总</w:t>
      </w:r>
    </w:p>
    <w:p w:rsidR="009A5F56" w:rsidRPr="009A5F56" w:rsidRDefault="009A5F56" w:rsidP="009A5F56">
      <w:r>
        <w:rPr>
          <w:rFonts w:hint="eastAsia"/>
        </w:rPr>
        <w:t>主域名</w:t>
      </w:r>
      <w:r>
        <w:t>：</w:t>
      </w:r>
      <w:r w:rsidRPr="009A5F56">
        <w:t>https://www.yysigma.com/</w:t>
      </w:r>
    </w:p>
    <w:sectPr w:rsidR="009A5F56" w:rsidRPr="009A5F56" w:rsidSect="0046539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E0D" w:rsidRDefault="00466E0D" w:rsidP="00C738AF">
      <w:pPr>
        <w:spacing w:after="0" w:line="240" w:lineRule="auto"/>
      </w:pPr>
      <w:r>
        <w:separator/>
      </w:r>
    </w:p>
  </w:endnote>
  <w:endnote w:type="continuationSeparator" w:id="0">
    <w:p w:rsidR="00466E0D" w:rsidRDefault="00466E0D" w:rsidP="00C73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E0D" w:rsidRDefault="00466E0D" w:rsidP="00C738AF">
      <w:pPr>
        <w:spacing w:after="0" w:line="240" w:lineRule="auto"/>
      </w:pPr>
      <w:r>
        <w:separator/>
      </w:r>
    </w:p>
  </w:footnote>
  <w:footnote w:type="continuationSeparator" w:id="0">
    <w:p w:rsidR="00466E0D" w:rsidRDefault="00466E0D" w:rsidP="00C738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C0B"/>
    <w:rsid w:val="000A6A63"/>
    <w:rsid w:val="0016073E"/>
    <w:rsid w:val="001E381A"/>
    <w:rsid w:val="00262D83"/>
    <w:rsid w:val="00360701"/>
    <w:rsid w:val="00433FE3"/>
    <w:rsid w:val="00457BF8"/>
    <w:rsid w:val="0046539F"/>
    <w:rsid w:val="00466E0D"/>
    <w:rsid w:val="00607316"/>
    <w:rsid w:val="00682C0B"/>
    <w:rsid w:val="007E3D59"/>
    <w:rsid w:val="009A5F56"/>
    <w:rsid w:val="009E45D9"/>
    <w:rsid w:val="00C738AF"/>
    <w:rsid w:val="00E6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ED7FD-D5C8-43F6-A22E-739B8A32F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3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457B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457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Char0"/>
    <w:uiPriority w:val="99"/>
    <w:unhideWhenUsed/>
    <w:rsid w:val="00C73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738A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738A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738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xiaoqiang zeng</dc:creator>
  <cp:keywords/>
  <dc:description/>
  <cp:lastModifiedBy>xiaoqiang zeng</cp:lastModifiedBy>
  <cp:revision>2</cp:revision>
  <dcterms:created xsi:type="dcterms:W3CDTF">2018-08-10T07:27:00Z</dcterms:created>
  <dcterms:modified xsi:type="dcterms:W3CDTF">2018-08-10T07:27:00Z</dcterms:modified>
</cp:coreProperties>
</file>