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203" w:rsidRDefault="00DE5203" w:rsidP="00DE5203">
      <w:pPr>
        <w:shd w:val="clear" w:color="auto" w:fill="FFFFFF"/>
        <w:spacing w:before="480" w:after="240" w:line="240" w:lineRule="auto"/>
        <w:outlineLvl w:val="1"/>
        <w:rPr>
          <w:rFonts w:ascii="Times New Roman" w:eastAsia="Times New Roman" w:hAnsi="Times New Roman" w:cs="Times New Roman"/>
          <w:color w:val="111111"/>
          <w:spacing w:val="-2"/>
          <w:sz w:val="36"/>
          <w:szCs w:val="36"/>
          <w:lang w:eastAsia="en-GB"/>
        </w:rPr>
      </w:pPr>
      <w:proofErr w:type="gramStart"/>
      <w:r>
        <w:rPr>
          <w:rFonts w:ascii="Times New Roman" w:eastAsia="Times New Roman" w:hAnsi="Times New Roman" w:cs="Times New Roman"/>
          <w:color w:val="111111"/>
          <w:spacing w:val="-2"/>
          <w:sz w:val="36"/>
          <w:szCs w:val="36"/>
          <w:lang w:eastAsia="en-GB"/>
        </w:rPr>
        <w:t>tokenization</w:t>
      </w:r>
      <w:proofErr w:type="gramEnd"/>
    </w:p>
    <w:p w:rsidR="00DE5203" w:rsidRDefault="00DE5203" w:rsidP="00DE5203">
      <w:pPr>
        <w:shd w:val="clear" w:color="auto" w:fill="FFFFFF"/>
        <w:spacing w:before="480" w:after="240" w:line="240" w:lineRule="auto"/>
        <w:outlineLvl w:val="1"/>
        <w:rPr>
          <w:rFonts w:ascii="Times New Roman" w:eastAsia="Times New Roman" w:hAnsi="Times New Roman" w:cs="Times New Roman"/>
          <w:color w:val="111111"/>
          <w:spacing w:val="-2"/>
          <w:sz w:val="36"/>
          <w:szCs w:val="36"/>
          <w:lang w:eastAsia="en-GB"/>
        </w:rPr>
      </w:pPr>
      <w:r>
        <w:rPr>
          <w:rFonts w:ascii="Times New Roman" w:eastAsia="Times New Roman" w:hAnsi="Times New Roman" w:cs="Times New Roman"/>
          <w:color w:val="111111"/>
          <w:spacing w:val="-2"/>
          <w:sz w:val="36"/>
          <w:szCs w:val="36"/>
          <w:lang w:eastAsia="en-GB"/>
        </w:rPr>
        <w:t>TF-IDF</w:t>
      </w:r>
    </w:p>
    <w:p w:rsidR="00DE5203" w:rsidRDefault="00DE5203" w:rsidP="00DE5203">
      <w:pPr>
        <w:shd w:val="clear" w:color="auto" w:fill="FFFFFF"/>
        <w:spacing w:before="480" w:after="240" w:line="240" w:lineRule="auto"/>
        <w:outlineLvl w:val="1"/>
        <w:rPr>
          <w:rFonts w:ascii="Times New Roman" w:eastAsia="Times New Roman" w:hAnsi="Times New Roman" w:cs="Times New Roman"/>
          <w:color w:val="111111"/>
          <w:spacing w:val="-2"/>
          <w:sz w:val="36"/>
          <w:szCs w:val="36"/>
          <w:lang w:eastAsia="en-GB"/>
        </w:rPr>
      </w:pPr>
    </w:p>
    <w:p w:rsidR="00DE5203" w:rsidRDefault="00DE5203" w:rsidP="00DE5203">
      <w:pPr>
        <w:shd w:val="clear" w:color="auto" w:fill="FFFFFF"/>
        <w:spacing w:before="480" w:after="240" w:line="240" w:lineRule="auto"/>
        <w:outlineLvl w:val="1"/>
        <w:rPr>
          <w:rFonts w:ascii="Times New Roman" w:eastAsia="Times New Roman" w:hAnsi="Times New Roman" w:cs="Times New Roman"/>
          <w:color w:val="111111"/>
          <w:spacing w:val="-2"/>
          <w:sz w:val="36"/>
          <w:szCs w:val="36"/>
          <w:lang w:eastAsia="en-GB"/>
        </w:rPr>
      </w:pPr>
      <w:r w:rsidRPr="00DE5203">
        <w:rPr>
          <w:rFonts w:ascii="Times New Roman" w:eastAsia="Times New Roman" w:hAnsi="Times New Roman" w:cs="Times New Roman"/>
          <w:color w:val="111111"/>
          <w:spacing w:val="-2"/>
          <w:sz w:val="36"/>
          <w:szCs w:val="36"/>
          <w:lang w:eastAsia="en-GB"/>
        </w:rPr>
        <w:t>The Dot Product</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Let’s begin with the definition of the dot product for two vectors: </w:t>
      </w:r>
      <w:r>
        <w:rPr>
          <w:noProof/>
          <w:color w:val="333333"/>
          <w:sz w:val="27"/>
          <w:szCs w:val="27"/>
        </w:rPr>
        <w:drawing>
          <wp:inline distT="0" distB="0" distL="0" distR="0">
            <wp:extent cx="1219200" cy="171450"/>
            <wp:effectExtent l="0" t="0" r="0" b="0"/>
            <wp:docPr id="27" name="Immagine 27" descr="\vec{a} = (a_1, a_2, a_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a} = (a_1, a_2, a_3, \ld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71450"/>
                    </a:xfrm>
                    <a:prstGeom prst="rect">
                      <a:avLst/>
                    </a:prstGeom>
                    <a:noFill/>
                    <a:ln>
                      <a:noFill/>
                    </a:ln>
                  </pic:spPr>
                </pic:pic>
              </a:graphicData>
            </a:graphic>
          </wp:inline>
        </w:drawing>
      </w:r>
      <w:r>
        <w:rPr>
          <w:color w:val="333333"/>
          <w:sz w:val="27"/>
          <w:szCs w:val="27"/>
        </w:rPr>
        <w:t xml:space="preserve"> and</w:t>
      </w:r>
      <w:r>
        <w:rPr>
          <w:noProof/>
          <w:color w:val="333333"/>
          <w:sz w:val="27"/>
          <w:szCs w:val="27"/>
        </w:rPr>
        <w:drawing>
          <wp:inline distT="0" distB="0" distL="0" distR="0">
            <wp:extent cx="1152525" cy="190500"/>
            <wp:effectExtent l="0" t="0" r="9525" b="0"/>
            <wp:docPr id="26" name="Immagine 26" descr="\vec{b} = (b_1, b_2, b_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b} = (b_1, b_2, b_3, \ld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90500"/>
                    </a:xfrm>
                    <a:prstGeom prst="rect">
                      <a:avLst/>
                    </a:prstGeom>
                    <a:noFill/>
                    <a:ln>
                      <a:noFill/>
                    </a:ln>
                  </pic:spPr>
                </pic:pic>
              </a:graphicData>
            </a:graphic>
          </wp:inline>
        </w:drawing>
      </w:r>
      <w:r>
        <w:rPr>
          <w:color w:val="333333"/>
          <w:sz w:val="27"/>
          <w:szCs w:val="27"/>
        </w:rPr>
        <w:t>, where </w:t>
      </w:r>
      <w:r>
        <w:rPr>
          <w:noProof/>
          <w:color w:val="333333"/>
          <w:sz w:val="27"/>
          <w:szCs w:val="27"/>
        </w:rPr>
        <w:drawing>
          <wp:inline distT="0" distB="0" distL="0" distR="0">
            <wp:extent cx="152400" cy="95250"/>
            <wp:effectExtent l="0" t="0" r="0" b="0"/>
            <wp:docPr id="25" name="Immagine 25" descr="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95250"/>
                    </a:xfrm>
                    <a:prstGeom prst="rect">
                      <a:avLst/>
                    </a:prstGeom>
                    <a:noFill/>
                    <a:ln>
                      <a:noFill/>
                    </a:ln>
                  </pic:spPr>
                </pic:pic>
              </a:graphicData>
            </a:graphic>
          </wp:inline>
        </w:drawing>
      </w:r>
      <w:r>
        <w:rPr>
          <w:color w:val="333333"/>
          <w:sz w:val="27"/>
          <w:szCs w:val="27"/>
        </w:rPr>
        <w:t> and </w:t>
      </w:r>
      <w:r>
        <w:rPr>
          <w:noProof/>
          <w:color w:val="333333"/>
          <w:sz w:val="27"/>
          <w:szCs w:val="27"/>
        </w:rPr>
        <w:drawing>
          <wp:inline distT="0" distB="0" distL="0" distR="0">
            <wp:extent cx="133350" cy="133350"/>
            <wp:effectExtent l="0" t="0" r="0" b="0"/>
            <wp:docPr id="24" name="Immagine 24" descr="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color w:val="333333"/>
          <w:sz w:val="27"/>
          <w:szCs w:val="27"/>
        </w:rPr>
        <w:t xml:space="preserve"> are the components of the vector (features of the document, or TF-IDF values for each word of the document in our example) and </w:t>
      </w:r>
      <w:proofErr w:type="gramStart"/>
      <w:r>
        <w:rPr>
          <w:color w:val="333333"/>
          <w:sz w:val="27"/>
          <w:szCs w:val="27"/>
        </w:rPr>
        <w:t>the</w:t>
      </w:r>
      <w:r>
        <w:rPr>
          <w:noProof/>
          <w:color w:val="333333"/>
          <w:sz w:val="27"/>
          <w:szCs w:val="27"/>
        </w:rPr>
        <w:drawing>
          <wp:inline distT="0" distB="0" distL="0" distR="0">
            <wp:extent cx="85725" cy="66675"/>
            <wp:effectExtent l="0" t="0" r="9525" b="9525"/>
            <wp:docPr id="23" name="Immagine 23" descr="\math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it{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color w:val="333333"/>
          <w:sz w:val="27"/>
          <w:szCs w:val="27"/>
        </w:rPr>
        <w:t> is</w:t>
      </w:r>
      <w:proofErr w:type="gramEnd"/>
      <w:r>
        <w:rPr>
          <w:color w:val="333333"/>
          <w:sz w:val="27"/>
          <w:szCs w:val="27"/>
        </w:rPr>
        <w:t xml:space="preserve"> the dimension of the vectors:</w:t>
      </w:r>
    </w:p>
    <w:p w:rsidR="00DE5203" w:rsidRDefault="00DE5203" w:rsidP="00DE5203">
      <w:pPr>
        <w:pStyle w:val="NormaleWeb"/>
        <w:shd w:val="clear" w:color="auto" w:fill="FFFFFF"/>
        <w:spacing w:before="0" w:beforeAutospacing="0" w:after="384" w:afterAutospacing="0"/>
        <w:jc w:val="center"/>
        <w:rPr>
          <w:color w:val="333333"/>
          <w:sz w:val="27"/>
          <w:szCs w:val="27"/>
        </w:rPr>
      </w:pPr>
      <w:r>
        <w:rPr>
          <w:noProof/>
          <w:color w:val="333333"/>
          <w:sz w:val="27"/>
          <w:szCs w:val="27"/>
        </w:rPr>
        <w:drawing>
          <wp:inline distT="0" distB="0" distL="0" distR="0">
            <wp:extent cx="3429000" cy="257175"/>
            <wp:effectExtent l="0" t="0" r="0" b="9525"/>
            <wp:docPr id="22" name="Immagine 22" descr="  \vec{a} \cdot \vec{b} = \sum_{i=1}^n a_ib_i = a_1b_1 + a_2b_2 + \cdots + a_nb_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vec{a} \cdot \vec{b} = \sum_{i=1}^n a_ib_i = a_1b_1 + a_2b_2 + \cdots + a_nb_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7175"/>
                    </a:xfrm>
                    <a:prstGeom prst="rect">
                      <a:avLst/>
                    </a:prstGeom>
                    <a:noFill/>
                    <a:ln>
                      <a:noFill/>
                    </a:ln>
                  </pic:spPr>
                </pic:pic>
              </a:graphicData>
            </a:graphic>
          </wp:inline>
        </w:drawing>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As you can see, the definition of the dot product is a simple multiplication of each component from the both vectors added together. See an example of a dot product for two vectors with 2 dimensions each (2D):</w:t>
      </w:r>
    </w:p>
    <w:p w:rsidR="00DE5203" w:rsidRDefault="00DE5203" w:rsidP="00DE5203">
      <w:pPr>
        <w:pStyle w:val="NormaleWeb"/>
        <w:shd w:val="clear" w:color="auto" w:fill="FFFFFF"/>
        <w:spacing w:before="0" w:beforeAutospacing="0" w:after="384" w:afterAutospacing="0"/>
        <w:jc w:val="center"/>
        <w:rPr>
          <w:color w:val="333333"/>
          <w:sz w:val="27"/>
          <w:szCs w:val="27"/>
        </w:rPr>
      </w:pPr>
      <w:r>
        <w:rPr>
          <w:noProof/>
          <w:color w:val="333333"/>
          <w:sz w:val="27"/>
          <w:szCs w:val="27"/>
        </w:rPr>
        <w:drawing>
          <wp:inline distT="0" distB="0" distL="0" distR="0">
            <wp:extent cx="1552575" cy="561975"/>
            <wp:effectExtent l="0" t="0" r="9525" b="9525"/>
            <wp:docPr id="21" name="Immagine 21" descr="  \vec{a} = (0, 3) \\   \vec{b} = (4, 0) \\   \vec{a} \cdot \vec{b} = 0*4 + 3*0 =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vec{a} = (0, 3) \\   \vec{b} = (4, 0) \\   \vec{a} \cdot \vec{b} = 0*4 + 3*0 = 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561975"/>
                    </a:xfrm>
                    <a:prstGeom prst="rect">
                      <a:avLst/>
                    </a:prstGeom>
                    <a:noFill/>
                    <a:ln>
                      <a:noFill/>
                    </a:ln>
                  </pic:spPr>
                </pic:pic>
              </a:graphicData>
            </a:graphic>
          </wp:inline>
        </w:drawing>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The first thing you probably noticed is that the result of a dot product between two vectors isn’t another vector but a single value, a scalar.</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This is all very simple and easy to understand, but what is a dot product? What is the intuitive idea behind it? What does it mean to have a dot product of zero? To understand it, we need to understand what the geometric definition of the dot product is:</w:t>
      </w:r>
    </w:p>
    <w:p w:rsidR="00DE5203" w:rsidRDefault="00DE5203" w:rsidP="00DE5203">
      <w:pPr>
        <w:pStyle w:val="NormaleWeb"/>
        <w:shd w:val="clear" w:color="auto" w:fill="FFFFFF"/>
        <w:spacing w:before="0" w:beforeAutospacing="0" w:after="384" w:afterAutospacing="0"/>
        <w:jc w:val="center"/>
        <w:rPr>
          <w:color w:val="333333"/>
          <w:sz w:val="27"/>
          <w:szCs w:val="27"/>
        </w:rPr>
      </w:pPr>
      <w:r>
        <w:rPr>
          <w:noProof/>
          <w:color w:val="333333"/>
          <w:sz w:val="27"/>
          <w:szCs w:val="27"/>
        </w:rPr>
        <w:drawing>
          <wp:inline distT="0" distB="0" distL="0" distR="0">
            <wp:extent cx="1266825" cy="200025"/>
            <wp:effectExtent l="0" t="0" r="9525" b="9525"/>
            <wp:docPr id="20" name="Immagine 20" descr="  \vec{a} \cdot \vec{b} = \|\vec{a}\|\|\vec{b}\|\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vec{a} \cdot \vec{b} = \|\vec{a}\|\|\vec{b}\|\cos{\theta}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200025"/>
                    </a:xfrm>
                    <a:prstGeom prst="rect">
                      <a:avLst/>
                    </a:prstGeom>
                    <a:noFill/>
                    <a:ln>
                      <a:noFill/>
                    </a:ln>
                  </pic:spPr>
                </pic:pic>
              </a:graphicData>
            </a:graphic>
          </wp:inline>
        </w:drawing>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Rearranging the equation to understand it better using the commutative property, we have:</w:t>
      </w:r>
    </w:p>
    <w:p w:rsidR="00DE5203" w:rsidRDefault="00DE5203" w:rsidP="00DE5203">
      <w:pPr>
        <w:pStyle w:val="NormaleWeb"/>
        <w:shd w:val="clear" w:color="auto" w:fill="FFFFFF"/>
        <w:spacing w:before="0" w:beforeAutospacing="0" w:after="384" w:afterAutospacing="0"/>
        <w:jc w:val="center"/>
        <w:rPr>
          <w:color w:val="333333"/>
          <w:sz w:val="27"/>
          <w:szCs w:val="27"/>
        </w:rPr>
      </w:pPr>
      <w:r>
        <w:rPr>
          <w:noProof/>
          <w:color w:val="333333"/>
          <w:sz w:val="27"/>
          <w:szCs w:val="27"/>
        </w:rPr>
        <w:drawing>
          <wp:inline distT="0" distB="0" distL="0" distR="0">
            <wp:extent cx="1266825" cy="200025"/>
            <wp:effectExtent l="0" t="0" r="9525" b="9525"/>
            <wp:docPr id="19" name="Immagine 19" descr="  \vec{a} \cdot \vec{b} = \|\vec{b}\|\|\vec{a}\|\cos{\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vec{a} \cdot \vec{b} = \|\vec{b}\|\|\vec{a}\|\cos{\theta}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825" cy="200025"/>
                    </a:xfrm>
                    <a:prstGeom prst="rect">
                      <a:avLst/>
                    </a:prstGeom>
                    <a:noFill/>
                    <a:ln>
                      <a:noFill/>
                    </a:ln>
                  </pic:spPr>
                </pic:pic>
              </a:graphicData>
            </a:graphic>
          </wp:inline>
        </w:drawing>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lastRenderedPageBreak/>
        <w:t>So, what is the term</w:t>
      </w:r>
      <w:r>
        <w:rPr>
          <w:noProof/>
          <w:color w:val="333333"/>
          <w:sz w:val="27"/>
          <w:szCs w:val="27"/>
        </w:rPr>
        <w:drawing>
          <wp:inline distT="0" distB="0" distL="0" distR="0">
            <wp:extent cx="552450" cy="171450"/>
            <wp:effectExtent l="0" t="0" r="0" b="0"/>
            <wp:docPr id="18" name="Immagine 18" descr="\displaystyle \|\vec{a}\|\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splaystyle \|\vec{a}\|\cos{\th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Pr>
          <w:color w:val="333333"/>
          <w:sz w:val="27"/>
          <w:szCs w:val="27"/>
        </w:rPr>
        <w:t>? This term is the projection of the vector </w:t>
      </w:r>
      <w:r>
        <w:rPr>
          <w:noProof/>
          <w:color w:val="333333"/>
          <w:sz w:val="27"/>
          <w:szCs w:val="27"/>
        </w:rPr>
        <w:drawing>
          <wp:inline distT="0" distB="0" distL="0" distR="0">
            <wp:extent cx="95250" cy="114300"/>
            <wp:effectExtent l="0" t="0" r="0" b="0"/>
            <wp:docPr id="17" name="Immagine 17" descr="\v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Pr>
          <w:color w:val="333333"/>
          <w:sz w:val="27"/>
          <w:szCs w:val="27"/>
        </w:rPr>
        <w:t> into the vector </w:t>
      </w:r>
      <w:r>
        <w:rPr>
          <w:noProof/>
          <w:color w:val="333333"/>
          <w:sz w:val="27"/>
          <w:szCs w:val="27"/>
        </w:rPr>
        <w:drawing>
          <wp:inline distT="0" distB="0" distL="0" distR="0">
            <wp:extent cx="85725" cy="152400"/>
            <wp:effectExtent l="0" t="0" r="9525" b="0"/>
            <wp:docPr id="16" name="Immagine 16" descr="\v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color w:val="333333"/>
          <w:sz w:val="27"/>
          <w:szCs w:val="27"/>
        </w:rPr>
        <w:t> as shown on the image below:</w:t>
      </w:r>
    </w:p>
    <w:p w:rsidR="00DE5203" w:rsidRDefault="00DE5203" w:rsidP="00DE5203">
      <w:pPr>
        <w:rPr>
          <w:sz w:val="24"/>
          <w:szCs w:val="24"/>
        </w:rPr>
      </w:pPr>
      <w:r>
        <w:rPr>
          <w:noProof/>
          <w:color w:val="A62425"/>
          <w:lang w:eastAsia="en-GB"/>
        </w:rPr>
        <w:drawing>
          <wp:inline distT="0" distB="0" distL="0" distR="0">
            <wp:extent cx="2857500" cy="2286000"/>
            <wp:effectExtent l="0" t="0" r="0" b="0"/>
            <wp:docPr id="15" name="Immagine 15" descr="http://blog.christianperone.com/wp-content/uploads/2013/09/Dot_Produc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ristianperone.com/wp-content/uploads/2013/09/Dot_Produc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t>The projection of the vector A into the vector B. By Wikipedia.</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Now, what happens when the vector </w:t>
      </w:r>
      <w:r>
        <w:rPr>
          <w:noProof/>
          <w:color w:val="333333"/>
          <w:sz w:val="27"/>
          <w:szCs w:val="27"/>
        </w:rPr>
        <w:drawing>
          <wp:inline distT="0" distB="0" distL="0" distR="0">
            <wp:extent cx="95250" cy="114300"/>
            <wp:effectExtent l="0" t="0" r="0" b="0"/>
            <wp:docPr id="14" name="Immagine 14" descr="\v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e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Pr>
          <w:color w:val="333333"/>
          <w:sz w:val="27"/>
          <w:szCs w:val="27"/>
        </w:rPr>
        <w:t> is orthogonal (with an angle of 90 degrees) to the vector </w:t>
      </w:r>
      <w:r>
        <w:rPr>
          <w:noProof/>
          <w:color w:val="333333"/>
          <w:sz w:val="27"/>
          <w:szCs w:val="27"/>
        </w:rPr>
        <w:drawing>
          <wp:inline distT="0" distB="0" distL="0" distR="0">
            <wp:extent cx="85725" cy="152400"/>
            <wp:effectExtent l="0" t="0" r="9525" b="0"/>
            <wp:docPr id="13" name="Immagine 13" descr="\v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c{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color w:val="333333"/>
          <w:sz w:val="27"/>
          <w:szCs w:val="27"/>
        </w:rPr>
        <w:t> like on the image below?</w:t>
      </w:r>
    </w:p>
    <w:p w:rsidR="00DE5203" w:rsidRDefault="00DE5203" w:rsidP="00DE5203">
      <w:pPr>
        <w:rPr>
          <w:sz w:val="24"/>
          <w:szCs w:val="24"/>
        </w:rPr>
      </w:pPr>
      <w:r>
        <w:rPr>
          <w:noProof/>
          <w:color w:val="A62425"/>
          <w:lang w:eastAsia="en-GB"/>
        </w:rPr>
        <w:drawing>
          <wp:inline distT="0" distB="0" distL="0" distR="0">
            <wp:extent cx="2276475" cy="2266950"/>
            <wp:effectExtent l="0" t="0" r="9525" b="0"/>
            <wp:docPr id="12" name="Immagine 12" descr="http://blog.christianperone.com/wp-content/uploads/2013/09/vectors1.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christianperone.com/wp-content/uploads/2013/09/vectors1.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2266950"/>
                    </a:xfrm>
                    <a:prstGeom prst="rect">
                      <a:avLst/>
                    </a:prstGeom>
                    <a:noFill/>
                    <a:ln>
                      <a:noFill/>
                    </a:ln>
                  </pic:spPr>
                </pic:pic>
              </a:graphicData>
            </a:graphic>
          </wp:inline>
        </w:drawing>
      </w:r>
      <w:r>
        <w:t>Two orthogonal vectors (with 90 degrees angle).</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There will be no adjacent side on the triangle, it will be equivalent to zero, the term </w:t>
      </w:r>
      <w:r>
        <w:rPr>
          <w:noProof/>
          <w:color w:val="333333"/>
          <w:sz w:val="27"/>
          <w:szCs w:val="27"/>
        </w:rPr>
        <w:drawing>
          <wp:inline distT="0" distB="0" distL="0" distR="0">
            <wp:extent cx="552450" cy="171450"/>
            <wp:effectExtent l="0" t="0" r="0" b="0"/>
            <wp:docPr id="11" name="Immagine 11" descr="\displaystyle \|\vec{a}\|\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style \|\vec{a}\|\cos{\th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171450"/>
                    </a:xfrm>
                    <a:prstGeom prst="rect">
                      <a:avLst/>
                    </a:prstGeom>
                    <a:noFill/>
                    <a:ln>
                      <a:noFill/>
                    </a:ln>
                  </pic:spPr>
                </pic:pic>
              </a:graphicData>
            </a:graphic>
          </wp:inline>
        </w:drawing>
      </w:r>
      <w:r>
        <w:rPr>
          <w:color w:val="333333"/>
          <w:sz w:val="27"/>
          <w:szCs w:val="27"/>
        </w:rPr>
        <w:t> will be zero and the resulting multiplication with the magnitude of the vector </w:t>
      </w:r>
      <w:r>
        <w:rPr>
          <w:noProof/>
          <w:color w:val="333333"/>
          <w:sz w:val="27"/>
          <w:szCs w:val="27"/>
        </w:rPr>
        <w:drawing>
          <wp:inline distT="0" distB="0" distL="0" distR="0">
            <wp:extent cx="85725" cy="152400"/>
            <wp:effectExtent l="0" t="0" r="9525" b="0"/>
            <wp:docPr id="10" name="Immagine 10" descr="\ve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c{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color w:val="333333"/>
          <w:sz w:val="27"/>
          <w:szCs w:val="27"/>
        </w:rPr>
        <w:t xml:space="preserve"> will also be zero. Now you know that, when the dot product between two different vectors is zero, they are orthogonal to each other (they have an angle of 90 degrees), this is a very neat way to check the </w:t>
      </w:r>
      <w:r w:rsidR="00292DF9">
        <w:rPr>
          <w:color w:val="333333"/>
          <w:sz w:val="27"/>
          <w:szCs w:val="27"/>
        </w:rPr>
        <w:t>orthogonally</w:t>
      </w:r>
      <w:r>
        <w:rPr>
          <w:color w:val="333333"/>
          <w:sz w:val="27"/>
          <w:szCs w:val="27"/>
        </w:rPr>
        <w:t xml:space="preserve"> of different vectors. It is also important to note that we are using 2D examples, but the most amazing fact about it is that we can also calculate angles and similarity between vectors in higher dimensional spaces, and that is why math let us see far than the obvious even when we can’t visualize or imagine what is the angle between two vectors with twelve dimensions for instance.</w:t>
      </w:r>
    </w:p>
    <w:p w:rsidR="00DE5203" w:rsidRDefault="00DE5203" w:rsidP="00DE5203">
      <w:pPr>
        <w:pStyle w:val="Titolo2"/>
        <w:shd w:val="clear" w:color="auto" w:fill="FFFFFF"/>
        <w:spacing w:before="480" w:beforeAutospacing="0" w:after="240" w:afterAutospacing="0"/>
        <w:rPr>
          <w:b w:val="0"/>
          <w:bCs w:val="0"/>
          <w:color w:val="111111"/>
          <w:spacing w:val="-2"/>
        </w:rPr>
      </w:pPr>
      <w:r>
        <w:rPr>
          <w:b w:val="0"/>
          <w:bCs w:val="0"/>
          <w:color w:val="111111"/>
          <w:spacing w:val="-2"/>
        </w:rPr>
        <w:lastRenderedPageBreak/>
        <w:t>The Cosine Similarity</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The cosine similarity between two vectors (or two documents on the Vector Space) is a measure that calculates the cosine of the angle between them. This metric is a measurement of orientation and not magnitude, it can be seen as a comparison between documents on a normalized space because we’re not taking into the consideration only the magnitude of each word count (</w:t>
      </w:r>
      <w:proofErr w:type="spellStart"/>
      <w:r>
        <w:rPr>
          <w:color w:val="333333"/>
          <w:sz w:val="27"/>
          <w:szCs w:val="27"/>
        </w:rPr>
        <w:t>tf-idf</w:t>
      </w:r>
      <w:proofErr w:type="spellEnd"/>
      <w:r>
        <w:rPr>
          <w:color w:val="333333"/>
          <w:sz w:val="27"/>
          <w:szCs w:val="27"/>
        </w:rPr>
        <w:t xml:space="preserve">) of each document, but the angle between the documents. What we have to do to build the cosine similarity equation is to solve the equation of the dot product for </w:t>
      </w:r>
      <w:r w:rsidR="00292DF9">
        <w:rPr>
          <w:color w:val="333333"/>
          <w:sz w:val="27"/>
          <w:szCs w:val="27"/>
        </w:rPr>
        <w:t>the</w:t>
      </w:r>
      <w:r>
        <w:rPr>
          <w:noProof/>
          <w:color w:val="333333"/>
          <w:sz w:val="27"/>
          <w:szCs w:val="27"/>
        </w:rPr>
        <w:drawing>
          <wp:inline distT="0" distB="0" distL="0" distR="0">
            <wp:extent cx="304800" cy="104775"/>
            <wp:effectExtent l="0" t="0" r="0" b="9525"/>
            <wp:docPr id="9" name="Immagine 9" descr="\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s{\the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104775"/>
                    </a:xfrm>
                    <a:prstGeom prst="rect">
                      <a:avLst/>
                    </a:prstGeom>
                    <a:noFill/>
                    <a:ln>
                      <a:noFill/>
                    </a:ln>
                  </pic:spPr>
                </pic:pic>
              </a:graphicData>
            </a:graphic>
          </wp:inline>
        </w:drawing>
      </w:r>
      <w:r>
        <w:rPr>
          <w:color w:val="333333"/>
          <w:sz w:val="27"/>
          <w:szCs w:val="27"/>
        </w:rPr>
        <w:t>:</w:t>
      </w:r>
    </w:p>
    <w:p w:rsidR="00DE5203" w:rsidRDefault="00DE5203" w:rsidP="00DE5203">
      <w:pPr>
        <w:pStyle w:val="NormaleWeb"/>
        <w:shd w:val="clear" w:color="auto" w:fill="FFFFFF"/>
        <w:spacing w:before="0" w:beforeAutospacing="0" w:after="384" w:afterAutospacing="0"/>
        <w:jc w:val="center"/>
        <w:rPr>
          <w:color w:val="333333"/>
          <w:sz w:val="27"/>
          <w:szCs w:val="27"/>
        </w:rPr>
      </w:pP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And that is it, this is the cosine similarity formula. Cosine Similarity will generate a metric that says how related are two documents by looking at the angle instead of magnitude, like in the examples below:</w:t>
      </w:r>
    </w:p>
    <w:p w:rsidR="00DE5203" w:rsidRDefault="00DE5203" w:rsidP="00DE5203">
      <w:pPr>
        <w:rPr>
          <w:sz w:val="24"/>
          <w:szCs w:val="24"/>
        </w:rPr>
      </w:pPr>
      <w:r>
        <w:rPr>
          <w:noProof/>
          <w:color w:val="A62425"/>
          <w:lang w:eastAsia="en-GB"/>
        </w:rPr>
        <w:drawing>
          <wp:inline distT="0" distB="0" distL="0" distR="0">
            <wp:extent cx="8477250" cy="2381250"/>
            <wp:effectExtent l="0" t="0" r="0" b="0"/>
            <wp:docPr id="8" name="Immagine 8" descr="http://blog.christianperone.com/wp-content/uploads/2013/09/cosinesimilarityfq1.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log.christianperone.com/wp-content/uploads/2013/09/cosinesimilarityfq1.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0" cy="2381250"/>
                    </a:xfrm>
                    <a:prstGeom prst="rect">
                      <a:avLst/>
                    </a:prstGeom>
                    <a:noFill/>
                    <a:ln>
                      <a:noFill/>
                    </a:ln>
                  </pic:spPr>
                </pic:pic>
              </a:graphicData>
            </a:graphic>
          </wp:inline>
        </w:drawing>
      </w:r>
      <w:r>
        <w:t>The Cosine Similarity values for different documents, 1 (same direction), 0 (90 deg.), -1 (opposite directions).</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 xml:space="preserve">Note that even if we had a vector pointing to a point far from another vector, they still could have </w:t>
      </w:r>
      <w:r w:rsidR="00292DF9">
        <w:rPr>
          <w:color w:val="333333"/>
          <w:sz w:val="27"/>
          <w:szCs w:val="27"/>
        </w:rPr>
        <w:t>a</w:t>
      </w:r>
      <w:r>
        <w:rPr>
          <w:color w:val="333333"/>
          <w:sz w:val="27"/>
          <w:szCs w:val="27"/>
        </w:rPr>
        <w:t xml:space="preserve"> small angle and that is the central point on the use of Cosine Similarity, the measurement tends to ignore the higher term count on documents. Suppose we have a document with the word “sky” appearing 200 times and another document with the word “sky” appearing 50, the Euclidean distance between them will be higher but the angle will still be small because they are pointing to the same direction, which is what matters when we are comparing documents.</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 xml:space="preserve">Now that we have a Vector Space Model of documents (like on the image below) </w:t>
      </w:r>
      <w:r w:rsidR="00292DF9">
        <w:rPr>
          <w:color w:val="333333"/>
          <w:sz w:val="27"/>
          <w:szCs w:val="27"/>
        </w:rPr>
        <w:t>modelled</w:t>
      </w:r>
      <w:bookmarkStart w:id="0" w:name="_GoBack"/>
      <w:bookmarkEnd w:id="0"/>
      <w:r>
        <w:rPr>
          <w:color w:val="333333"/>
          <w:sz w:val="27"/>
          <w:szCs w:val="27"/>
        </w:rPr>
        <w:t xml:space="preserve"> as vectors (with TF-IDF counts) and also have a formula to calculate the similarity between different documents in this space, let’s see now how we do it in practice using </w:t>
      </w:r>
      <w:proofErr w:type="spellStart"/>
      <w:r>
        <w:rPr>
          <w:color w:val="333333"/>
          <w:sz w:val="27"/>
          <w:szCs w:val="27"/>
        </w:rPr>
        <w:fldChar w:fldCharType="begin"/>
      </w:r>
      <w:r>
        <w:rPr>
          <w:color w:val="333333"/>
          <w:sz w:val="27"/>
          <w:szCs w:val="27"/>
        </w:rPr>
        <w:instrText xml:space="preserve"> HYPERLINK "http://scikit-learn.org/" \o "Scikit-Learn" \t "_blank" </w:instrText>
      </w:r>
      <w:r>
        <w:rPr>
          <w:color w:val="333333"/>
          <w:sz w:val="27"/>
          <w:szCs w:val="27"/>
        </w:rPr>
        <w:fldChar w:fldCharType="separate"/>
      </w:r>
      <w:r>
        <w:rPr>
          <w:rStyle w:val="Collegamentoipertestuale"/>
          <w:color w:val="A62425"/>
          <w:sz w:val="27"/>
          <w:szCs w:val="27"/>
        </w:rPr>
        <w:t>scikit</w:t>
      </w:r>
      <w:proofErr w:type="spellEnd"/>
      <w:r>
        <w:rPr>
          <w:rStyle w:val="Collegamentoipertestuale"/>
          <w:color w:val="A62425"/>
          <w:sz w:val="27"/>
          <w:szCs w:val="27"/>
        </w:rPr>
        <w:t>-learn (</w:t>
      </w:r>
      <w:proofErr w:type="spellStart"/>
      <w:r>
        <w:rPr>
          <w:rStyle w:val="Collegamentoipertestuale"/>
          <w:color w:val="A62425"/>
          <w:sz w:val="27"/>
          <w:szCs w:val="27"/>
        </w:rPr>
        <w:t>sklearn</w:t>
      </w:r>
      <w:proofErr w:type="spellEnd"/>
      <w:r>
        <w:rPr>
          <w:rStyle w:val="Collegamentoipertestuale"/>
          <w:color w:val="A62425"/>
          <w:sz w:val="27"/>
          <w:szCs w:val="27"/>
        </w:rPr>
        <w:t>)</w:t>
      </w:r>
      <w:r>
        <w:rPr>
          <w:color w:val="333333"/>
          <w:sz w:val="27"/>
          <w:szCs w:val="27"/>
        </w:rPr>
        <w:fldChar w:fldCharType="end"/>
      </w:r>
      <w:r>
        <w:rPr>
          <w:color w:val="333333"/>
          <w:sz w:val="27"/>
          <w:szCs w:val="27"/>
        </w:rPr>
        <w:t>.</w:t>
      </w:r>
    </w:p>
    <w:p w:rsidR="00DE5203" w:rsidRDefault="00DE5203" w:rsidP="00DE5203">
      <w:pPr>
        <w:rPr>
          <w:sz w:val="24"/>
          <w:szCs w:val="24"/>
        </w:rPr>
      </w:pPr>
      <w:r>
        <w:rPr>
          <w:noProof/>
          <w:color w:val="A62425"/>
          <w:lang w:eastAsia="en-GB"/>
        </w:rPr>
        <w:lastRenderedPageBreak/>
        <w:drawing>
          <wp:inline distT="0" distB="0" distL="0" distR="0">
            <wp:extent cx="4800600" cy="3600450"/>
            <wp:effectExtent l="0" t="0" r="0" b="0"/>
            <wp:docPr id="7" name="Immagine 7" descr="http://blog.christianperone.com/wp-content/uploads/2013/09/vector_spac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log.christianperone.com/wp-content/uploads/2013/09/vector_space.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r>
        <w:t>Vector Space Model</w:t>
      </w:r>
    </w:p>
    <w:p w:rsidR="00DE5203" w:rsidRDefault="00DE5203" w:rsidP="00DE5203">
      <w:pPr>
        <w:pStyle w:val="Titolo2"/>
        <w:shd w:val="clear" w:color="auto" w:fill="FFFFFF"/>
        <w:spacing w:before="480" w:beforeAutospacing="0" w:after="240" w:afterAutospacing="0"/>
        <w:rPr>
          <w:b w:val="0"/>
          <w:bCs w:val="0"/>
          <w:color w:val="111111"/>
          <w:spacing w:val="-2"/>
        </w:rPr>
      </w:pPr>
      <w:r>
        <w:rPr>
          <w:b w:val="0"/>
          <w:bCs w:val="0"/>
          <w:color w:val="111111"/>
          <w:spacing w:val="-2"/>
        </w:rPr>
        <w:t xml:space="preserve">Practice Using </w:t>
      </w:r>
      <w:proofErr w:type="spellStart"/>
      <w:r>
        <w:rPr>
          <w:b w:val="0"/>
          <w:bCs w:val="0"/>
          <w:color w:val="111111"/>
          <w:spacing w:val="-2"/>
        </w:rPr>
        <w:t>Scikit</w:t>
      </w:r>
      <w:proofErr w:type="spellEnd"/>
      <w:r>
        <w:rPr>
          <w:b w:val="0"/>
          <w:bCs w:val="0"/>
          <w:color w:val="111111"/>
          <w:spacing w:val="-2"/>
        </w:rPr>
        <w:t>-learn (</w:t>
      </w:r>
      <w:proofErr w:type="spellStart"/>
      <w:r>
        <w:rPr>
          <w:b w:val="0"/>
          <w:bCs w:val="0"/>
          <w:color w:val="111111"/>
          <w:spacing w:val="-2"/>
        </w:rPr>
        <w:t>sklearn</w:t>
      </w:r>
      <w:proofErr w:type="spellEnd"/>
      <w:r>
        <w:rPr>
          <w:b w:val="0"/>
          <w:bCs w:val="0"/>
          <w:color w:val="111111"/>
          <w:spacing w:val="-2"/>
        </w:rPr>
        <w:t>)</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 xml:space="preserve">* In this tutorial I’m using the Python 2.7.5 and </w:t>
      </w:r>
      <w:proofErr w:type="spellStart"/>
      <w:r>
        <w:rPr>
          <w:color w:val="333333"/>
          <w:sz w:val="27"/>
          <w:szCs w:val="27"/>
        </w:rPr>
        <w:t>Scikit</w:t>
      </w:r>
      <w:proofErr w:type="spellEnd"/>
      <w:r>
        <w:rPr>
          <w:color w:val="333333"/>
          <w:sz w:val="27"/>
          <w:szCs w:val="27"/>
        </w:rPr>
        <w:t>-learn 0.14.1.</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The first thing we need to do is to define our set of example documents:</w:t>
      </w:r>
    </w:p>
    <w:p w:rsidR="00DE5203" w:rsidRDefault="00DE5203" w:rsidP="00DE5203">
      <w:pPr>
        <w:numPr>
          <w:ilvl w:val="0"/>
          <w:numId w:val="1"/>
        </w:numPr>
        <w:pBdr>
          <w:top w:val="single" w:sz="2" w:space="4"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Fonts w:ascii="inherit" w:hAnsi="inherit" w:cs="Courier New"/>
          <w:color w:val="313437"/>
          <w:sz w:val="21"/>
          <w:szCs w:val="21"/>
        </w:rPr>
        <w:t xml:space="preserve">documents = </w:t>
      </w:r>
      <w:r>
        <w:rPr>
          <w:rStyle w:val="br0"/>
          <w:rFonts w:ascii="inherit" w:hAnsi="inherit" w:cs="Courier New"/>
          <w:color w:val="909090"/>
          <w:sz w:val="21"/>
          <w:szCs w:val="21"/>
        </w:rPr>
        <w:t>(</w:t>
      </w:r>
    </w:p>
    <w:p w:rsidR="00DE5203" w:rsidRDefault="00DE5203" w:rsidP="00DE5203">
      <w:pPr>
        <w:numPr>
          <w:ilvl w:val="0"/>
          <w:numId w:val="1"/>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st0"/>
          <w:rFonts w:ascii="inherit" w:hAnsi="inherit" w:cs="Courier New"/>
          <w:color w:val="83A440"/>
          <w:sz w:val="21"/>
          <w:szCs w:val="21"/>
        </w:rPr>
        <w:t>"The sky is blue"</w:t>
      </w:r>
      <w:r>
        <w:rPr>
          <w:rFonts w:ascii="inherit" w:hAnsi="inherit" w:cs="Courier New"/>
          <w:color w:val="313437"/>
          <w:sz w:val="21"/>
          <w:szCs w:val="21"/>
        </w:rPr>
        <w:t>,</w:t>
      </w:r>
    </w:p>
    <w:p w:rsidR="00DE5203" w:rsidRDefault="00DE5203" w:rsidP="00DE5203">
      <w:pPr>
        <w:numPr>
          <w:ilvl w:val="0"/>
          <w:numId w:val="1"/>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st0"/>
          <w:rFonts w:ascii="inherit" w:hAnsi="inherit" w:cs="Courier New"/>
          <w:color w:val="83A440"/>
          <w:sz w:val="21"/>
          <w:szCs w:val="21"/>
        </w:rPr>
        <w:t>"The sun is bright"</w:t>
      </w:r>
      <w:r>
        <w:rPr>
          <w:rFonts w:ascii="inherit" w:hAnsi="inherit" w:cs="Courier New"/>
          <w:color w:val="313437"/>
          <w:sz w:val="21"/>
          <w:szCs w:val="21"/>
        </w:rPr>
        <w:t>,</w:t>
      </w:r>
    </w:p>
    <w:p w:rsidR="00DE5203" w:rsidRDefault="00DE5203" w:rsidP="00DE5203">
      <w:pPr>
        <w:numPr>
          <w:ilvl w:val="0"/>
          <w:numId w:val="1"/>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st0"/>
          <w:rFonts w:ascii="inherit" w:hAnsi="inherit" w:cs="Courier New"/>
          <w:color w:val="83A440"/>
          <w:sz w:val="21"/>
          <w:szCs w:val="21"/>
        </w:rPr>
        <w:t>"The sun in the sky is bright"</w:t>
      </w:r>
      <w:r>
        <w:rPr>
          <w:rFonts w:ascii="inherit" w:hAnsi="inherit" w:cs="Courier New"/>
          <w:color w:val="313437"/>
          <w:sz w:val="21"/>
          <w:szCs w:val="21"/>
        </w:rPr>
        <w:t>,</w:t>
      </w:r>
    </w:p>
    <w:p w:rsidR="00DE5203" w:rsidRDefault="00DE5203" w:rsidP="00DE5203">
      <w:pPr>
        <w:numPr>
          <w:ilvl w:val="0"/>
          <w:numId w:val="1"/>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st0"/>
          <w:rFonts w:ascii="inherit" w:hAnsi="inherit" w:cs="Courier New"/>
          <w:color w:val="83A440"/>
          <w:sz w:val="21"/>
          <w:szCs w:val="21"/>
        </w:rPr>
        <w:t>"We can see the shining sun, the bright sun"</w:t>
      </w:r>
    </w:p>
    <w:p w:rsidR="00DE5203" w:rsidRDefault="00DE5203" w:rsidP="00DE5203">
      <w:pPr>
        <w:numPr>
          <w:ilvl w:val="0"/>
          <w:numId w:val="1"/>
        </w:numPr>
        <w:pBdr>
          <w:top w:val="single" w:sz="2" w:space="1" w:color="FFFFFF"/>
          <w:left w:val="single" w:sz="2" w:space="11" w:color="FFFFFF"/>
          <w:bottom w:val="single" w:sz="2" w:space="4"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br0"/>
          <w:rFonts w:ascii="inherit" w:hAnsi="inherit" w:cs="Courier New"/>
          <w:color w:val="909090"/>
          <w:sz w:val="21"/>
          <w:szCs w:val="21"/>
        </w:rPr>
        <w:t>)</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 xml:space="preserve">And then we instantiate the </w:t>
      </w:r>
      <w:proofErr w:type="spellStart"/>
      <w:r>
        <w:rPr>
          <w:color w:val="333333"/>
          <w:sz w:val="27"/>
          <w:szCs w:val="27"/>
        </w:rPr>
        <w:t>Sklearn</w:t>
      </w:r>
      <w:proofErr w:type="spellEnd"/>
      <w:r>
        <w:rPr>
          <w:color w:val="333333"/>
          <w:sz w:val="27"/>
          <w:szCs w:val="27"/>
        </w:rPr>
        <w:t xml:space="preserve"> TF-IDF </w:t>
      </w:r>
      <w:proofErr w:type="spellStart"/>
      <w:r>
        <w:rPr>
          <w:color w:val="333333"/>
          <w:sz w:val="27"/>
          <w:szCs w:val="27"/>
        </w:rPr>
        <w:t>Vectorizer</w:t>
      </w:r>
      <w:proofErr w:type="spellEnd"/>
      <w:r>
        <w:rPr>
          <w:color w:val="333333"/>
          <w:sz w:val="27"/>
          <w:szCs w:val="27"/>
        </w:rPr>
        <w:t xml:space="preserve"> and transform our documents into the TF-IDF matrix:</w:t>
      </w:r>
    </w:p>
    <w:p w:rsidR="00DE5203" w:rsidRDefault="00DE5203" w:rsidP="00DE5203">
      <w:pPr>
        <w:numPr>
          <w:ilvl w:val="0"/>
          <w:numId w:val="2"/>
        </w:numPr>
        <w:pBdr>
          <w:top w:val="single" w:sz="2" w:space="4"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kw1"/>
          <w:rFonts w:ascii="inherit" w:hAnsi="inherit" w:cs="Courier New"/>
          <w:b/>
          <w:bCs/>
          <w:color w:val="B05098"/>
          <w:sz w:val="21"/>
          <w:szCs w:val="21"/>
        </w:rPr>
        <w:t>from</w:t>
      </w:r>
      <w:r>
        <w:rPr>
          <w:rFonts w:ascii="inherit" w:hAnsi="inherit" w:cs="Courier New"/>
          <w:color w:val="313437"/>
          <w:sz w:val="21"/>
          <w:szCs w:val="21"/>
        </w:rPr>
        <w:t xml:space="preserve"> </w:t>
      </w:r>
      <w:proofErr w:type="spellStart"/>
      <w:r>
        <w:rPr>
          <w:rFonts w:ascii="inherit" w:hAnsi="inherit" w:cs="Courier New"/>
          <w:color w:val="313437"/>
          <w:sz w:val="21"/>
          <w:szCs w:val="21"/>
        </w:rPr>
        <w:t>sklearn.</w:t>
      </w:r>
      <w:r>
        <w:rPr>
          <w:rStyle w:val="me0"/>
          <w:rFonts w:ascii="inherit" w:hAnsi="inherit" w:cs="Courier New"/>
          <w:color w:val="666666"/>
          <w:sz w:val="21"/>
          <w:szCs w:val="21"/>
        </w:rPr>
        <w:t>feature_extraction</w:t>
      </w:r>
      <w:r>
        <w:rPr>
          <w:rFonts w:ascii="inherit" w:hAnsi="inherit" w:cs="Courier New"/>
          <w:color w:val="313437"/>
          <w:sz w:val="21"/>
          <w:szCs w:val="21"/>
        </w:rPr>
        <w:t>.</w:t>
      </w:r>
      <w:r>
        <w:rPr>
          <w:rStyle w:val="me0"/>
          <w:rFonts w:ascii="inherit" w:hAnsi="inherit" w:cs="Courier New"/>
          <w:color w:val="666666"/>
          <w:sz w:val="21"/>
          <w:szCs w:val="21"/>
        </w:rPr>
        <w:t>text</w:t>
      </w:r>
      <w:proofErr w:type="spellEnd"/>
      <w:r>
        <w:rPr>
          <w:rFonts w:ascii="inherit" w:hAnsi="inherit" w:cs="Courier New"/>
          <w:color w:val="313437"/>
          <w:sz w:val="21"/>
          <w:szCs w:val="21"/>
        </w:rPr>
        <w:t xml:space="preserve"> </w:t>
      </w:r>
      <w:r>
        <w:rPr>
          <w:rStyle w:val="kw1"/>
          <w:rFonts w:ascii="inherit" w:hAnsi="inherit" w:cs="Courier New"/>
          <w:b/>
          <w:bCs/>
          <w:color w:val="B05098"/>
          <w:sz w:val="21"/>
          <w:szCs w:val="21"/>
        </w:rPr>
        <w:t>import</w:t>
      </w:r>
      <w:r>
        <w:rPr>
          <w:rFonts w:ascii="inherit" w:hAnsi="inherit" w:cs="Courier New"/>
          <w:color w:val="313437"/>
          <w:sz w:val="21"/>
          <w:szCs w:val="21"/>
        </w:rPr>
        <w:t xml:space="preserve"> </w:t>
      </w:r>
      <w:proofErr w:type="spellStart"/>
      <w:r>
        <w:rPr>
          <w:rStyle w:val="kw3"/>
          <w:rFonts w:ascii="inherit" w:hAnsi="inherit" w:cs="Courier New"/>
          <w:color w:val="313437"/>
          <w:sz w:val="21"/>
          <w:szCs w:val="21"/>
        </w:rPr>
        <w:t>TfidfVectorizer</w:t>
      </w:r>
      <w:proofErr w:type="spellEnd"/>
    </w:p>
    <w:p w:rsidR="00DE5203" w:rsidRDefault="00DE5203" w:rsidP="00DE5203">
      <w:pPr>
        <w:numPr>
          <w:ilvl w:val="0"/>
          <w:numId w:val="2"/>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proofErr w:type="spellStart"/>
      <w:r>
        <w:rPr>
          <w:rFonts w:ascii="inherit" w:hAnsi="inherit" w:cs="Courier New"/>
          <w:color w:val="313437"/>
          <w:sz w:val="21"/>
          <w:szCs w:val="21"/>
        </w:rPr>
        <w:t>tfidf_vectorizer</w:t>
      </w:r>
      <w:proofErr w:type="spellEnd"/>
      <w:r>
        <w:rPr>
          <w:rFonts w:ascii="inherit" w:hAnsi="inherit" w:cs="Courier New"/>
          <w:color w:val="313437"/>
          <w:sz w:val="21"/>
          <w:szCs w:val="21"/>
        </w:rPr>
        <w:t xml:space="preserve"> = </w:t>
      </w:r>
      <w:proofErr w:type="spellStart"/>
      <w:r>
        <w:rPr>
          <w:rStyle w:val="kw3"/>
          <w:rFonts w:ascii="inherit" w:hAnsi="inherit" w:cs="Courier New"/>
          <w:color w:val="313437"/>
          <w:sz w:val="21"/>
          <w:szCs w:val="21"/>
        </w:rPr>
        <w:t>TfidfVectorizer</w:t>
      </w:r>
      <w:proofErr w:type="spellEnd"/>
      <w:r>
        <w:rPr>
          <w:rStyle w:val="br0"/>
          <w:rFonts w:ascii="inherit" w:hAnsi="inherit" w:cs="Courier New"/>
          <w:color w:val="909090"/>
          <w:sz w:val="21"/>
          <w:szCs w:val="21"/>
        </w:rPr>
        <w:t>()</w:t>
      </w:r>
    </w:p>
    <w:p w:rsidR="00DE5203" w:rsidRDefault="00DE5203" w:rsidP="00DE5203">
      <w:pPr>
        <w:numPr>
          <w:ilvl w:val="0"/>
          <w:numId w:val="2"/>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proofErr w:type="spellStart"/>
      <w:r>
        <w:rPr>
          <w:rFonts w:ascii="inherit" w:hAnsi="inherit" w:cs="Courier New"/>
          <w:color w:val="313437"/>
          <w:sz w:val="21"/>
          <w:szCs w:val="21"/>
        </w:rPr>
        <w:t>tfidf_matrix</w:t>
      </w:r>
      <w:proofErr w:type="spellEnd"/>
      <w:r>
        <w:rPr>
          <w:rFonts w:ascii="inherit" w:hAnsi="inherit" w:cs="Courier New"/>
          <w:color w:val="313437"/>
          <w:sz w:val="21"/>
          <w:szCs w:val="21"/>
        </w:rPr>
        <w:t xml:space="preserve"> = </w:t>
      </w:r>
      <w:proofErr w:type="spellStart"/>
      <w:r>
        <w:rPr>
          <w:rFonts w:ascii="inherit" w:hAnsi="inherit" w:cs="Courier New"/>
          <w:color w:val="313437"/>
          <w:sz w:val="21"/>
          <w:szCs w:val="21"/>
        </w:rPr>
        <w:t>tfidf_vectorizer.</w:t>
      </w:r>
      <w:r>
        <w:rPr>
          <w:rStyle w:val="me0"/>
          <w:rFonts w:ascii="inherit" w:hAnsi="inherit" w:cs="Courier New"/>
          <w:color w:val="666666"/>
          <w:sz w:val="21"/>
          <w:szCs w:val="21"/>
        </w:rPr>
        <w:t>fit_transform</w:t>
      </w:r>
      <w:proofErr w:type="spellEnd"/>
      <w:r>
        <w:rPr>
          <w:rStyle w:val="br0"/>
          <w:rFonts w:ascii="inherit" w:hAnsi="inherit" w:cs="Courier New"/>
          <w:color w:val="909090"/>
          <w:sz w:val="21"/>
          <w:szCs w:val="21"/>
        </w:rPr>
        <w:t>(</w:t>
      </w:r>
      <w:r>
        <w:rPr>
          <w:rFonts w:ascii="inherit" w:hAnsi="inherit" w:cs="Courier New"/>
          <w:color w:val="313437"/>
          <w:sz w:val="21"/>
          <w:szCs w:val="21"/>
        </w:rPr>
        <w:t>documents</w:t>
      </w:r>
      <w:r>
        <w:rPr>
          <w:rStyle w:val="br0"/>
          <w:rFonts w:ascii="inherit" w:hAnsi="inherit" w:cs="Courier New"/>
          <w:color w:val="909090"/>
          <w:sz w:val="21"/>
          <w:szCs w:val="21"/>
        </w:rPr>
        <w:t>)</w:t>
      </w:r>
    </w:p>
    <w:p w:rsidR="00DE5203" w:rsidRDefault="00DE5203" w:rsidP="00DE5203">
      <w:pPr>
        <w:numPr>
          <w:ilvl w:val="0"/>
          <w:numId w:val="2"/>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kw2"/>
          <w:rFonts w:ascii="inherit" w:hAnsi="inherit" w:cs="Courier New"/>
          <w:color w:val="B05098"/>
          <w:sz w:val="21"/>
          <w:szCs w:val="21"/>
        </w:rPr>
        <w:t>print</w:t>
      </w:r>
      <w:r>
        <w:rPr>
          <w:rFonts w:ascii="inherit" w:hAnsi="inherit" w:cs="Courier New"/>
          <w:color w:val="313437"/>
          <w:sz w:val="21"/>
          <w:szCs w:val="21"/>
        </w:rPr>
        <w:t xml:space="preserve"> </w:t>
      </w:r>
      <w:proofErr w:type="spellStart"/>
      <w:r>
        <w:rPr>
          <w:rFonts w:ascii="inherit" w:hAnsi="inherit" w:cs="Courier New"/>
          <w:color w:val="313437"/>
          <w:sz w:val="21"/>
          <w:szCs w:val="21"/>
        </w:rPr>
        <w:t>tfidf_matrix.</w:t>
      </w:r>
      <w:r>
        <w:rPr>
          <w:rStyle w:val="me0"/>
          <w:rFonts w:ascii="inherit" w:hAnsi="inherit" w:cs="Courier New"/>
          <w:color w:val="666666"/>
          <w:sz w:val="21"/>
          <w:szCs w:val="21"/>
        </w:rPr>
        <w:t>shape</w:t>
      </w:r>
      <w:proofErr w:type="spellEnd"/>
    </w:p>
    <w:p w:rsidR="00DE5203" w:rsidRDefault="00DE5203" w:rsidP="00DE5203">
      <w:pPr>
        <w:numPr>
          <w:ilvl w:val="0"/>
          <w:numId w:val="2"/>
        </w:numPr>
        <w:pBdr>
          <w:top w:val="single" w:sz="2" w:space="1" w:color="FFFFFF"/>
          <w:left w:val="single" w:sz="2" w:space="11" w:color="FFFFFF"/>
          <w:bottom w:val="single" w:sz="2" w:space="4"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br0"/>
          <w:rFonts w:ascii="inherit" w:hAnsi="inherit" w:cs="Courier New"/>
          <w:color w:val="909090"/>
          <w:sz w:val="21"/>
          <w:szCs w:val="21"/>
        </w:rPr>
        <w:t>(</w:t>
      </w:r>
      <w:r>
        <w:rPr>
          <w:rStyle w:val="nu0"/>
          <w:rFonts w:ascii="inherit" w:hAnsi="inherit" w:cs="Courier New"/>
          <w:color w:val="429BC1"/>
          <w:sz w:val="21"/>
          <w:szCs w:val="21"/>
        </w:rPr>
        <w:t>4</w:t>
      </w:r>
      <w:r>
        <w:rPr>
          <w:rFonts w:ascii="inherit" w:hAnsi="inherit" w:cs="Courier New"/>
          <w:color w:val="313437"/>
          <w:sz w:val="21"/>
          <w:szCs w:val="21"/>
        </w:rPr>
        <w:t xml:space="preserve">, </w:t>
      </w:r>
      <w:r>
        <w:rPr>
          <w:rStyle w:val="nu0"/>
          <w:rFonts w:ascii="inherit" w:hAnsi="inherit" w:cs="Courier New"/>
          <w:color w:val="429BC1"/>
          <w:sz w:val="21"/>
          <w:szCs w:val="21"/>
        </w:rPr>
        <w:t>11</w:t>
      </w:r>
      <w:r>
        <w:rPr>
          <w:rStyle w:val="br0"/>
          <w:rFonts w:ascii="inherit" w:hAnsi="inherit" w:cs="Courier New"/>
          <w:color w:val="909090"/>
          <w:sz w:val="21"/>
          <w:szCs w:val="21"/>
        </w:rPr>
        <w:t>)</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Now we have the TF-IDF matrix (</w:t>
      </w:r>
      <w:proofErr w:type="spellStart"/>
      <w:r>
        <w:rPr>
          <w:rStyle w:val="Enfasigrassetto"/>
          <w:color w:val="333333"/>
          <w:sz w:val="27"/>
          <w:szCs w:val="27"/>
        </w:rPr>
        <w:t>tfidf_matrix</w:t>
      </w:r>
      <w:proofErr w:type="spellEnd"/>
      <w:r>
        <w:rPr>
          <w:color w:val="333333"/>
          <w:sz w:val="27"/>
          <w:szCs w:val="27"/>
        </w:rPr>
        <w:t xml:space="preserve">) for each document (the number of rows of the matrix) with 11 </w:t>
      </w:r>
      <w:proofErr w:type="spellStart"/>
      <w:r>
        <w:rPr>
          <w:color w:val="333333"/>
          <w:sz w:val="27"/>
          <w:szCs w:val="27"/>
        </w:rPr>
        <w:t>tf-idf</w:t>
      </w:r>
      <w:proofErr w:type="spellEnd"/>
      <w:r>
        <w:rPr>
          <w:color w:val="333333"/>
          <w:sz w:val="27"/>
          <w:szCs w:val="27"/>
        </w:rPr>
        <w:t xml:space="preserve"> terms (the number of columns from the matrix), </w:t>
      </w:r>
      <w:r>
        <w:rPr>
          <w:color w:val="333333"/>
          <w:sz w:val="27"/>
          <w:szCs w:val="27"/>
        </w:rPr>
        <w:lastRenderedPageBreak/>
        <w:t>we can calculate the Cosine Similarity between the first document (“The sky is blue”) with each of the other documents of the set:</w:t>
      </w:r>
    </w:p>
    <w:p w:rsidR="00DE5203" w:rsidRDefault="00DE5203" w:rsidP="00DE5203">
      <w:pPr>
        <w:numPr>
          <w:ilvl w:val="0"/>
          <w:numId w:val="3"/>
        </w:numPr>
        <w:pBdr>
          <w:top w:val="single" w:sz="2" w:space="4"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kw1"/>
          <w:rFonts w:ascii="inherit" w:hAnsi="inherit" w:cs="Courier New"/>
          <w:b/>
          <w:bCs/>
          <w:color w:val="B05098"/>
          <w:sz w:val="21"/>
          <w:szCs w:val="21"/>
        </w:rPr>
        <w:t>from</w:t>
      </w:r>
      <w:r>
        <w:rPr>
          <w:rFonts w:ascii="inherit" w:hAnsi="inherit" w:cs="Courier New"/>
          <w:color w:val="313437"/>
          <w:sz w:val="21"/>
          <w:szCs w:val="21"/>
        </w:rPr>
        <w:t xml:space="preserve"> </w:t>
      </w:r>
      <w:proofErr w:type="spellStart"/>
      <w:r>
        <w:rPr>
          <w:rFonts w:ascii="inherit" w:hAnsi="inherit" w:cs="Courier New"/>
          <w:color w:val="313437"/>
          <w:sz w:val="21"/>
          <w:szCs w:val="21"/>
        </w:rPr>
        <w:t>sklearn.</w:t>
      </w:r>
      <w:r>
        <w:rPr>
          <w:rStyle w:val="me0"/>
          <w:rFonts w:ascii="inherit" w:hAnsi="inherit" w:cs="Courier New"/>
          <w:color w:val="666666"/>
          <w:sz w:val="21"/>
          <w:szCs w:val="21"/>
        </w:rPr>
        <w:t>metrics</w:t>
      </w:r>
      <w:r>
        <w:rPr>
          <w:rFonts w:ascii="inherit" w:hAnsi="inherit" w:cs="Courier New"/>
          <w:color w:val="313437"/>
          <w:sz w:val="21"/>
          <w:szCs w:val="21"/>
        </w:rPr>
        <w:t>.</w:t>
      </w:r>
      <w:r>
        <w:rPr>
          <w:rStyle w:val="me0"/>
          <w:rFonts w:ascii="inherit" w:hAnsi="inherit" w:cs="Courier New"/>
          <w:color w:val="666666"/>
          <w:sz w:val="21"/>
          <w:szCs w:val="21"/>
        </w:rPr>
        <w:t>pairwise</w:t>
      </w:r>
      <w:proofErr w:type="spellEnd"/>
      <w:r>
        <w:rPr>
          <w:rFonts w:ascii="inherit" w:hAnsi="inherit" w:cs="Courier New"/>
          <w:color w:val="313437"/>
          <w:sz w:val="21"/>
          <w:szCs w:val="21"/>
        </w:rPr>
        <w:t xml:space="preserve"> </w:t>
      </w:r>
      <w:r>
        <w:rPr>
          <w:rStyle w:val="kw1"/>
          <w:rFonts w:ascii="inherit" w:hAnsi="inherit" w:cs="Courier New"/>
          <w:b/>
          <w:bCs/>
          <w:color w:val="B05098"/>
          <w:sz w:val="21"/>
          <w:szCs w:val="21"/>
        </w:rPr>
        <w:t>import</w:t>
      </w:r>
      <w:r>
        <w:rPr>
          <w:rFonts w:ascii="inherit" w:hAnsi="inherit" w:cs="Courier New"/>
          <w:color w:val="313437"/>
          <w:sz w:val="21"/>
          <w:szCs w:val="21"/>
        </w:rPr>
        <w:t xml:space="preserve"> </w:t>
      </w:r>
      <w:proofErr w:type="spellStart"/>
      <w:r>
        <w:rPr>
          <w:rFonts w:ascii="inherit" w:hAnsi="inherit" w:cs="Courier New"/>
          <w:color w:val="313437"/>
          <w:sz w:val="21"/>
          <w:szCs w:val="21"/>
        </w:rPr>
        <w:t>cosine_similarity</w:t>
      </w:r>
      <w:proofErr w:type="spellEnd"/>
    </w:p>
    <w:p w:rsidR="00DE5203" w:rsidRDefault="00DE5203" w:rsidP="00DE5203">
      <w:pPr>
        <w:numPr>
          <w:ilvl w:val="0"/>
          <w:numId w:val="3"/>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proofErr w:type="spellStart"/>
      <w:r>
        <w:rPr>
          <w:rFonts w:ascii="inherit" w:hAnsi="inherit" w:cs="Courier New"/>
          <w:color w:val="313437"/>
          <w:sz w:val="21"/>
          <w:szCs w:val="21"/>
        </w:rPr>
        <w:t>cosine_similarity</w:t>
      </w:r>
      <w:proofErr w:type="spellEnd"/>
      <w:r>
        <w:rPr>
          <w:rStyle w:val="br0"/>
          <w:rFonts w:ascii="inherit" w:hAnsi="inherit" w:cs="Courier New"/>
          <w:color w:val="909090"/>
          <w:sz w:val="21"/>
          <w:szCs w:val="21"/>
        </w:rPr>
        <w:t>(</w:t>
      </w:r>
      <w:proofErr w:type="spellStart"/>
      <w:r>
        <w:rPr>
          <w:rFonts w:ascii="inherit" w:hAnsi="inherit" w:cs="Courier New"/>
          <w:color w:val="313437"/>
          <w:sz w:val="21"/>
          <w:szCs w:val="21"/>
        </w:rPr>
        <w:t>tfidf_matrix</w:t>
      </w:r>
      <w:proofErr w:type="spellEnd"/>
      <w:r>
        <w:rPr>
          <w:rStyle w:val="br0"/>
          <w:rFonts w:ascii="inherit" w:hAnsi="inherit" w:cs="Courier New"/>
          <w:color w:val="909090"/>
          <w:sz w:val="21"/>
          <w:szCs w:val="21"/>
        </w:rPr>
        <w:t>[</w:t>
      </w:r>
      <w:r>
        <w:rPr>
          <w:rStyle w:val="nu0"/>
          <w:rFonts w:ascii="inherit" w:hAnsi="inherit" w:cs="Courier New"/>
          <w:color w:val="429BC1"/>
          <w:sz w:val="21"/>
          <w:szCs w:val="21"/>
        </w:rPr>
        <w:t>0</w:t>
      </w:r>
      <w:r>
        <w:rPr>
          <w:rStyle w:val="kw4"/>
          <w:rFonts w:ascii="inherit" w:hAnsi="inherit" w:cs="Courier New"/>
          <w:color w:val="313437"/>
          <w:sz w:val="21"/>
          <w:szCs w:val="21"/>
        </w:rPr>
        <w:t>:1</w:t>
      </w:r>
      <w:r>
        <w:rPr>
          <w:rStyle w:val="br0"/>
          <w:rFonts w:ascii="inherit" w:hAnsi="inherit" w:cs="Courier New"/>
          <w:color w:val="909090"/>
          <w:sz w:val="21"/>
          <w:szCs w:val="21"/>
        </w:rPr>
        <w:t>]</w:t>
      </w:r>
      <w:r>
        <w:rPr>
          <w:rFonts w:ascii="inherit" w:hAnsi="inherit" w:cs="Courier New"/>
          <w:color w:val="313437"/>
          <w:sz w:val="21"/>
          <w:szCs w:val="21"/>
        </w:rPr>
        <w:t xml:space="preserve">, </w:t>
      </w:r>
      <w:proofErr w:type="spellStart"/>
      <w:r>
        <w:rPr>
          <w:rFonts w:ascii="inherit" w:hAnsi="inherit" w:cs="Courier New"/>
          <w:color w:val="313437"/>
          <w:sz w:val="21"/>
          <w:szCs w:val="21"/>
        </w:rPr>
        <w:t>tfidf_matrix</w:t>
      </w:r>
      <w:proofErr w:type="spellEnd"/>
      <w:r>
        <w:rPr>
          <w:rStyle w:val="br0"/>
          <w:rFonts w:ascii="inherit" w:hAnsi="inherit" w:cs="Courier New"/>
          <w:color w:val="909090"/>
          <w:sz w:val="21"/>
          <w:szCs w:val="21"/>
        </w:rPr>
        <w:t>)</w:t>
      </w:r>
    </w:p>
    <w:p w:rsidR="00DE5203" w:rsidRDefault="00DE5203" w:rsidP="00DE5203">
      <w:pPr>
        <w:numPr>
          <w:ilvl w:val="0"/>
          <w:numId w:val="3"/>
        </w:numPr>
        <w:pBdr>
          <w:top w:val="single" w:sz="2" w:space="1" w:color="FFFFFF"/>
          <w:left w:val="single" w:sz="2" w:space="11" w:color="FFFFFF"/>
          <w:bottom w:val="single" w:sz="2" w:space="4"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Fonts w:ascii="inherit" w:hAnsi="inherit" w:cs="Courier New"/>
          <w:color w:val="313437"/>
          <w:sz w:val="21"/>
          <w:szCs w:val="21"/>
        </w:rPr>
        <w:t>array</w:t>
      </w:r>
      <w:r>
        <w:rPr>
          <w:rStyle w:val="br0"/>
          <w:rFonts w:ascii="inherit" w:hAnsi="inherit" w:cs="Courier New"/>
          <w:color w:val="909090"/>
          <w:sz w:val="21"/>
          <w:szCs w:val="21"/>
        </w:rPr>
        <w:t>([[</w:t>
      </w:r>
      <w:r>
        <w:rPr>
          <w:rFonts w:ascii="inherit" w:hAnsi="inherit" w:cs="Courier New"/>
          <w:color w:val="313437"/>
          <w:sz w:val="21"/>
          <w:szCs w:val="21"/>
        </w:rPr>
        <w:t xml:space="preserve"> </w:t>
      </w:r>
      <w:r>
        <w:rPr>
          <w:rStyle w:val="nu0"/>
          <w:rFonts w:ascii="inherit" w:hAnsi="inherit" w:cs="Courier New"/>
          <w:color w:val="429BC1"/>
          <w:sz w:val="21"/>
          <w:szCs w:val="21"/>
        </w:rPr>
        <w:t>1</w:t>
      </w:r>
      <w:r>
        <w:rPr>
          <w:rFonts w:ascii="inherit" w:hAnsi="inherit" w:cs="Courier New"/>
          <w:color w:val="313437"/>
          <w:sz w:val="21"/>
          <w:szCs w:val="21"/>
        </w:rPr>
        <w:t xml:space="preserve">. , </w:t>
      </w:r>
      <w:r>
        <w:rPr>
          <w:rStyle w:val="nu0"/>
          <w:rFonts w:ascii="inherit" w:hAnsi="inherit" w:cs="Courier New"/>
          <w:color w:val="429BC1"/>
          <w:sz w:val="21"/>
          <w:szCs w:val="21"/>
        </w:rPr>
        <w:t>0.36651513</w:t>
      </w:r>
      <w:r>
        <w:rPr>
          <w:rFonts w:ascii="inherit" w:hAnsi="inherit" w:cs="Courier New"/>
          <w:color w:val="313437"/>
          <w:sz w:val="21"/>
          <w:szCs w:val="21"/>
        </w:rPr>
        <w:t xml:space="preserve">, </w:t>
      </w:r>
      <w:r>
        <w:rPr>
          <w:rStyle w:val="nu0"/>
          <w:rFonts w:ascii="inherit" w:hAnsi="inherit" w:cs="Courier New"/>
          <w:color w:val="429BC1"/>
          <w:sz w:val="21"/>
          <w:szCs w:val="21"/>
        </w:rPr>
        <w:t>0.52305744</w:t>
      </w:r>
      <w:r>
        <w:rPr>
          <w:rFonts w:ascii="inherit" w:hAnsi="inherit" w:cs="Courier New"/>
          <w:color w:val="313437"/>
          <w:sz w:val="21"/>
          <w:szCs w:val="21"/>
        </w:rPr>
        <w:t xml:space="preserve">, </w:t>
      </w:r>
      <w:r>
        <w:rPr>
          <w:rStyle w:val="nu0"/>
          <w:rFonts w:ascii="inherit" w:hAnsi="inherit" w:cs="Courier New"/>
          <w:color w:val="429BC1"/>
          <w:sz w:val="21"/>
          <w:szCs w:val="21"/>
        </w:rPr>
        <w:t>0.</w:t>
      </w:r>
      <w:r>
        <w:rPr>
          <w:rStyle w:val="me0"/>
          <w:rFonts w:ascii="inherit" w:hAnsi="inherit" w:cs="Courier New"/>
          <w:color w:val="666666"/>
          <w:sz w:val="21"/>
          <w:szCs w:val="21"/>
        </w:rPr>
        <w:t>13448867</w:t>
      </w:r>
      <w:r>
        <w:rPr>
          <w:rStyle w:val="br0"/>
          <w:rFonts w:ascii="inherit" w:hAnsi="inherit" w:cs="Courier New"/>
          <w:color w:val="909090"/>
          <w:sz w:val="21"/>
          <w:szCs w:val="21"/>
        </w:rPr>
        <w:t>]])</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The </w:t>
      </w:r>
      <w:proofErr w:type="spellStart"/>
      <w:r>
        <w:rPr>
          <w:rStyle w:val="Enfasigrassetto"/>
          <w:color w:val="333333"/>
          <w:sz w:val="27"/>
          <w:szCs w:val="27"/>
        </w:rPr>
        <w:t>tfidf_</w:t>
      </w:r>
      <w:proofErr w:type="gramStart"/>
      <w:r>
        <w:rPr>
          <w:rStyle w:val="Enfasigrassetto"/>
          <w:color w:val="333333"/>
          <w:sz w:val="27"/>
          <w:szCs w:val="27"/>
        </w:rPr>
        <w:t>matrix</w:t>
      </w:r>
      <w:proofErr w:type="spellEnd"/>
      <w:r>
        <w:rPr>
          <w:rStyle w:val="Enfasigrassetto"/>
          <w:color w:val="333333"/>
          <w:sz w:val="27"/>
          <w:szCs w:val="27"/>
        </w:rPr>
        <w:t>[</w:t>
      </w:r>
      <w:proofErr w:type="gramEnd"/>
      <w:r>
        <w:rPr>
          <w:rStyle w:val="Enfasigrassetto"/>
          <w:color w:val="333333"/>
          <w:sz w:val="27"/>
          <w:szCs w:val="27"/>
        </w:rPr>
        <w:t>0:1] </w:t>
      </w:r>
      <w:r>
        <w:rPr>
          <w:color w:val="333333"/>
          <w:sz w:val="27"/>
          <w:szCs w:val="27"/>
        </w:rPr>
        <w:t xml:space="preserve">is the </w:t>
      </w:r>
      <w:proofErr w:type="spellStart"/>
      <w:r>
        <w:rPr>
          <w:color w:val="333333"/>
          <w:sz w:val="27"/>
          <w:szCs w:val="27"/>
        </w:rPr>
        <w:t>Scipy</w:t>
      </w:r>
      <w:proofErr w:type="spellEnd"/>
      <w:r>
        <w:rPr>
          <w:color w:val="333333"/>
          <w:sz w:val="27"/>
          <w:szCs w:val="27"/>
        </w:rPr>
        <w:t xml:space="preserve"> operation to get the first row of the sparse matrix and the resulting array is the Cosine Similarity between the first document with all documents in the set. Note that the first value of the array is 1.0 because it is the Cosine Similarity between the first </w:t>
      </w:r>
      <w:proofErr w:type="gramStart"/>
      <w:r>
        <w:rPr>
          <w:color w:val="333333"/>
          <w:sz w:val="27"/>
          <w:szCs w:val="27"/>
        </w:rPr>
        <w:t>document</w:t>
      </w:r>
      <w:proofErr w:type="gramEnd"/>
      <w:r>
        <w:rPr>
          <w:color w:val="333333"/>
          <w:sz w:val="27"/>
          <w:szCs w:val="27"/>
        </w:rPr>
        <w:t xml:space="preserve"> with itself. Also note that due to the presence of similar words on the third document (“The sun in the sky is bright”), it achieved a better score.</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If you want, you can also solve the Cosine Similarity for the angle between vectors:</w:t>
      </w:r>
    </w:p>
    <w:p w:rsidR="00DE5203" w:rsidRDefault="00DE5203" w:rsidP="00DE5203">
      <w:pPr>
        <w:pStyle w:val="NormaleWeb"/>
        <w:shd w:val="clear" w:color="auto" w:fill="FFFFFF"/>
        <w:spacing w:before="0" w:beforeAutospacing="0" w:after="384" w:afterAutospacing="0"/>
        <w:jc w:val="center"/>
        <w:rPr>
          <w:color w:val="333333"/>
          <w:sz w:val="27"/>
          <w:szCs w:val="27"/>
        </w:rPr>
      </w:pPr>
      <w:r>
        <w:rPr>
          <w:noProof/>
          <w:color w:val="333333"/>
          <w:sz w:val="27"/>
          <w:szCs w:val="27"/>
        </w:rPr>
        <w:drawing>
          <wp:inline distT="0" distB="0" distL="0" distR="0">
            <wp:extent cx="1028700" cy="333375"/>
            <wp:effectExtent l="0" t="0" r="0" b="9525"/>
            <wp:docPr id="6" name="Immagine 6" descr="  \cos{\theta} = \frac{\vec{a} \cdot \vec{b}}{\|\vec{a}\|\|\vec{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cos{\theta} = \frac{\vec{a} \cdot \vec{b}}{\|\vec{a}\|\|\vec{b}\|}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333375"/>
                    </a:xfrm>
                    <a:prstGeom prst="rect">
                      <a:avLst/>
                    </a:prstGeom>
                    <a:noFill/>
                    <a:ln>
                      <a:noFill/>
                    </a:ln>
                  </pic:spPr>
                </pic:pic>
              </a:graphicData>
            </a:graphic>
          </wp:inline>
        </w:drawing>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We only need to isolate the angle (</w:t>
      </w:r>
      <w:r>
        <w:rPr>
          <w:noProof/>
          <w:color w:val="333333"/>
          <w:sz w:val="27"/>
          <w:szCs w:val="27"/>
        </w:rPr>
        <w:drawing>
          <wp:inline distT="0" distB="0" distL="0" distR="0">
            <wp:extent cx="76200" cy="104775"/>
            <wp:effectExtent l="0" t="0" r="0" b="9525"/>
            <wp:docPr id="5" name="Immagine 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r>
        <w:rPr>
          <w:color w:val="333333"/>
          <w:sz w:val="27"/>
          <w:szCs w:val="27"/>
        </w:rPr>
        <w:t xml:space="preserve">) and move </w:t>
      </w:r>
      <w:proofErr w:type="spellStart"/>
      <w:proofErr w:type="gramStart"/>
      <w:r>
        <w:rPr>
          <w:color w:val="333333"/>
          <w:sz w:val="27"/>
          <w:szCs w:val="27"/>
        </w:rPr>
        <w:t>the</w:t>
      </w:r>
      <w:proofErr w:type="spellEnd"/>
      <w:r>
        <w:rPr>
          <w:color w:val="333333"/>
          <w:sz w:val="27"/>
          <w:szCs w:val="27"/>
        </w:rPr>
        <w:t> </w:t>
      </w:r>
      <w:r>
        <w:rPr>
          <w:noProof/>
          <w:color w:val="333333"/>
          <w:sz w:val="27"/>
          <w:szCs w:val="27"/>
        </w:rPr>
        <w:drawing>
          <wp:inline distT="0" distB="0" distL="0" distR="0">
            <wp:extent cx="200025" cy="76200"/>
            <wp:effectExtent l="0" t="0" r="9525" b="0"/>
            <wp:docPr id="4" name="Immagine 4" descr="\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025" cy="76200"/>
                    </a:xfrm>
                    <a:prstGeom prst="rect">
                      <a:avLst/>
                    </a:prstGeom>
                    <a:noFill/>
                    <a:ln>
                      <a:noFill/>
                    </a:ln>
                  </pic:spPr>
                </pic:pic>
              </a:graphicData>
            </a:graphic>
          </wp:inline>
        </w:drawing>
      </w:r>
      <w:r>
        <w:rPr>
          <w:color w:val="333333"/>
          <w:sz w:val="27"/>
          <w:szCs w:val="27"/>
        </w:rPr>
        <w:t> to</w:t>
      </w:r>
      <w:proofErr w:type="gramEnd"/>
      <w:r>
        <w:rPr>
          <w:color w:val="333333"/>
          <w:sz w:val="27"/>
          <w:szCs w:val="27"/>
        </w:rPr>
        <w:t xml:space="preserve"> the right hand of the equation:</w:t>
      </w:r>
    </w:p>
    <w:p w:rsidR="00DE5203" w:rsidRDefault="00DE5203" w:rsidP="00DE5203">
      <w:pPr>
        <w:pStyle w:val="NormaleWeb"/>
        <w:shd w:val="clear" w:color="auto" w:fill="FFFFFF"/>
        <w:spacing w:before="0" w:beforeAutospacing="0" w:after="384" w:afterAutospacing="0"/>
        <w:jc w:val="center"/>
        <w:rPr>
          <w:color w:val="333333"/>
          <w:sz w:val="27"/>
          <w:szCs w:val="27"/>
        </w:rPr>
      </w:pPr>
      <w:r>
        <w:rPr>
          <w:noProof/>
          <w:color w:val="333333"/>
          <w:sz w:val="27"/>
          <w:szCs w:val="27"/>
        </w:rPr>
        <w:drawing>
          <wp:inline distT="0" distB="0" distL="0" distR="0">
            <wp:extent cx="1276350" cy="333375"/>
            <wp:effectExtent l="0" t="0" r="0" b="9525"/>
            <wp:docPr id="3" name="Immagine 3" descr="  \theta = \arccos{\frac{\vec{a} \cdot \vec{b}}{\|\vec{a}\|\|\vec{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theta = \arccos{\frac{\vec{a} \cdot \vec{b}}{\|\vec{a}\|\|\vec{b}\|}}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6350" cy="333375"/>
                    </a:xfrm>
                    <a:prstGeom prst="rect">
                      <a:avLst/>
                    </a:prstGeom>
                    <a:noFill/>
                    <a:ln>
                      <a:noFill/>
                    </a:ln>
                  </pic:spPr>
                </pic:pic>
              </a:graphicData>
            </a:graphic>
          </wp:inline>
        </w:drawing>
      </w:r>
    </w:p>
    <w:p w:rsidR="00DE5203" w:rsidRDefault="00DE5203" w:rsidP="00DE5203">
      <w:pPr>
        <w:pStyle w:val="NormaleWeb"/>
        <w:shd w:val="clear" w:color="auto" w:fill="FFFFFF"/>
        <w:spacing w:before="0" w:beforeAutospacing="0" w:after="384" w:afterAutospacing="0"/>
        <w:rPr>
          <w:color w:val="333333"/>
          <w:sz w:val="27"/>
          <w:szCs w:val="27"/>
        </w:rPr>
      </w:pPr>
      <w:proofErr w:type="gramStart"/>
      <w:r>
        <w:rPr>
          <w:color w:val="333333"/>
          <w:sz w:val="27"/>
          <w:szCs w:val="27"/>
        </w:rPr>
        <w:t>The </w:t>
      </w:r>
      <w:r>
        <w:rPr>
          <w:noProof/>
          <w:color w:val="333333"/>
          <w:sz w:val="27"/>
          <w:szCs w:val="27"/>
        </w:rPr>
        <w:drawing>
          <wp:inline distT="0" distB="0" distL="0" distR="0">
            <wp:extent cx="400050" cy="85725"/>
            <wp:effectExtent l="0" t="0" r="0" b="9525"/>
            <wp:docPr id="2" name="Immagine 2" descr="\arc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cc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 cy="85725"/>
                    </a:xfrm>
                    <a:prstGeom prst="rect">
                      <a:avLst/>
                    </a:prstGeom>
                    <a:noFill/>
                    <a:ln>
                      <a:noFill/>
                    </a:ln>
                  </pic:spPr>
                </pic:pic>
              </a:graphicData>
            </a:graphic>
          </wp:inline>
        </w:drawing>
      </w:r>
      <w:r>
        <w:rPr>
          <w:color w:val="333333"/>
          <w:sz w:val="27"/>
          <w:szCs w:val="27"/>
        </w:rPr>
        <w:t> is</w:t>
      </w:r>
      <w:proofErr w:type="gramEnd"/>
      <w:r>
        <w:rPr>
          <w:color w:val="333333"/>
          <w:sz w:val="27"/>
          <w:szCs w:val="27"/>
        </w:rPr>
        <w:t xml:space="preserve"> the same as the inverse of the cosine (</w:t>
      </w:r>
      <w:r>
        <w:rPr>
          <w:noProof/>
          <w:color w:val="333333"/>
          <w:sz w:val="27"/>
          <w:szCs w:val="27"/>
        </w:rPr>
        <w:drawing>
          <wp:inline distT="0" distB="0" distL="0" distR="0">
            <wp:extent cx="390525" cy="123825"/>
            <wp:effectExtent l="0" t="0" r="9525" b="9525"/>
            <wp:docPr id="1" name="Immagine 1" descr="\co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s^-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123825"/>
                    </a:xfrm>
                    <a:prstGeom prst="rect">
                      <a:avLst/>
                    </a:prstGeom>
                    <a:noFill/>
                    <a:ln>
                      <a:noFill/>
                    </a:ln>
                  </pic:spPr>
                </pic:pic>
              </a:graphicData>
            </a:graphic>
          </wp:inline>
        </w:drawing>
      </w:r>
      <w:r>
        <w:rPr>
          <w:color w:val="333333"/>
          <w:sz w:val="27"/>
          <w:szCs w:val="27"/>
        </w:rPr>
        <w:t>).</w:t>
      </w:r>
    </w:p>
    <w:p w:rsidR="00DE5203" w:rsidRDefault="00DE5203" w:rsidP="00DE5203">
      <w:pPr>
        <w:shd w:val="clear" w:color="auto" w:fill="FFFFFF"/>
        <w:rPr>
          <w:color w:val="333333"/>
          <w:sz w:val="27"/>
          <w:szCs w:val="27"/>
        </w:rPr>
      </w:pPr>
      <w:r>
        <w:rPr>
          <w:color w:val="333333"/>
          <w:sz w:val="27"/>
          <w:szCs w:val="27"/>
        </w:rPr>
        <w:t> </w:t>
      </w:r>
      <w:proofErr w:type="spellStart"/>
      <w:proofErr w:type="gramStart"/>
      <w:r>
        <w:rPr>
          <w:color w:val="333333"/>
          <w:sz w:val="27"/>
          <w:szCs w:val="27"/>
        </w:rPr>
        <w:t>Lets</w:t>
      </w:r>
      <w:proofErr w:type="spellEnd"/>
      <w:proofErr w:type="gramEnd"/>
      <w:r>
        <w:rPr>
          <w:color w:val="333333"/>
          <w:sz w:val="27"/>
          <w:szCs w:val="27"/>
        </w:rPr>
        <w:t xml:space="preserve"> for instance, check the angle between the first and third documents:</w:t>
      </w:r>
    </w:p>
    <w:p w:rsidR="00DE5203" w:rsidRDefault="00DE5203" w:rsidP="00DE5203">
      <w:pPr>
        <w:numPr>
          <w:ilvl w:val="0"/>
          <w:numId w:val="4"/>
        </w:numPr>
        <w:pBdr>
          <w:top w:val="single" w:sz="2" w:space="4"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kw1"/>
          <w:rFonts w:ascii="inherit" w:hAnsi="inherit" w:cs="Courier New"/>
          <w:b/>
          <w:bCs/>
          <w:color w:val="B05098"/>
          <w:sz w:val="21"/>
          <w:szCs w:val="21"/>
        </w:rPr>
        <w:t>import</w:t>
      </w:r>
      <w:r>
        <w:rPr>
          <w:rFonts w:ascii="inherit" w:hAnsi="inherit" w:cs="Courier New"/>
          <w:color w:val="313437"/>
          <w:sz w:val="21"/>
          <w:szCs w:val="21"/>
        </w:rPr>
        <w:t xml:space="preserve"> math</w:t>
      </w:r>
    </w:p>
    <w:p w:rsidR="00DE5203" w:rsidRDefault="00DE5203" w:rsidP="00DE5203">
      <w:pPr>
        <w:numPr>
          <w:ilvl w:val="0"/>
          <w:numId w:val="4"/>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co1"/>
          <w:rFonts w:ascii="inherit" w:hAnsi="inherit" w:cs="Courier New"/>
          <w:color w:val="9C9EA0"/>
          <w:sz w:val="21"/>
          <w:szCs w:val="21"/>
        </w:rPr>
        <w:t># This was already calculated on the previous step, so we just use the value</w:t>
      </w:r>
    </w:p>
    <w:p w:rsidR="00DE5203" w:rsidRDefault="00DE5203" w:rsidP="00DE5203">
      <w:pPr>
        <w:numPr>
          <w:ilvl w:val="0"/>
          <w:numId w:val="4"/>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proofErr w:type="spellStart"/>
      <w:r>
        <w:rPr>
          <w:rFonts w:ascii="inherit" w:hAnsi="inherit" w:cs="Courier New"/>
          <w:color w:val="313437"/>
          <w:sz w:val="21"/>
          <w:szCs w:val="21"/>
        </w:rPr>
        <w:t>cos_sim</w:t>
      </w:r>
      <w:proofErr w:type="spellEnd"/>
      <w:r>
        <w:rPr>
          <w:rFonts w:ascii="inherit" w:hAnsi="inherit" w:cs="Courier New"/>
          <w:color w:val="313437"/>
          <w:sz w:val="21"/>
          <w:szCs w:val="21"/>
        </w:rPr>
        <w:t xml:space="preserve"> = </w:t>
      </w:r>
      <w:r>
        <w:rPr>
          <w:rStyle w:val="nu0"/>
          <w:rFonts w:ascii="inherit" w:hAnsi="inherit" w:cs="Courier New"/>
          <w:color w:val="429BC1"/>
          <w:sz w:val="21"/>
          <w:szCs w:val="21"/>
        </w:rPr>
        <w:t>0.52305744</w:t>
      </w:r>
    </w:p>
    <w:p w:rsidR="00DE5203" w:rsidRDefault="00DE5203" w:rsidP="00DE5203">
      <w:pPr>
        <w:numPr>
          <w:ilvl w:val="0"/>
          <w:numId w:val="4"/>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proofErr w:type="spellStart"/>
      <w:r>
        <w:rPr>
          <w:rFonts w:ascii="inherit" w:hAnsi="inherit" w:cs="Courier New"/>
          <w:color w:val="313437"/>
          <w:sz w:val="21"/>
          <w:szCs w:val="21"/>
        </w:rPr>
        <w:t>angle_in_radians</w:t>
      </w:r>
      <w:proofErr w:type="spellEnd"/>
      <w:r>
        <w:rPr>
          <w:rFonts w:ascii="inherit" w:hAnsi="inherit" w:cs="Courier New"/>
          <w:color w:val="313437"/>
          <w:sz w:val="21"/>
          <w:szCs w:val="21"/>
        </w:rPr>
        <w:t xml:space="preserve"> = </w:t>
      </w:r>
      <w:proofErr w:type="spellStart"/>
      <w:r>
        <w:rPr>
          <w:rFonts w:ascii="inherit" w:hAnsi="inherit" w:cs="Courier New"/>
          <w:color w:val="313437"/>
          <w:sz w:val="21"/>
          <w:szCs w:val="21"/>
        </w:rPr>
        <w:t>math.</w:t>
      </w:r>
      <w:r>
        <w:rPr>
          <w:rStyle w:val="me0"/>
          <w:rFonts w:ascii="inherit" w:hAnsi="inherit" w:cs="Courier New"/>
          <w:color w:val="666666"/>
          <w:sz w:val="21"/>
          <w:szCs w:val="21"/>
        </w:rPr>
        <w:t>acos</w:t>
      </w:r>
      <w:proofErr w:type="spellEnd"/>
      <w:r>
        <w:rPr>
          <w:rStyle w:val="br0"/>
          <w:rFonts w:ascii="inherit" w:hAnsi="inherit" w:cs="Courier New"/>
          <w:color w:val="909090"/>
          <w:sz w:val="21"/>
          <w:szCs w:val="21"/>
        </w:rPr>
        <w:t>(</w:t>
      </w:r>
      <w:proofErr w:type="spellStart"/>
      <w:r>
        <w:rPr>
          <w:rFonts w:ascii="inherit" w:hAnsi="inherit" w:cs="Courier New"/>
          <w:color w:val="313437"/>
          <w:sz w:val="21"/>
          <w:szCs w:val="21"/>
        </w:rPr>
        <w:t>cos_sim</w:t>
      </w:r>
      <w:proofErr w:type="spellEnd"/>
      <w:r>
        <w:rPr>
          <w:rStyle w:val="br0"/>
          <w:rFonts w:ascii="inherit" w:hAnsi="inherit" w:cs="Courier New"/>
          <w:color w:val="909090"/>
          <w:sz w:val="21"/>
          <w:szCs w:val="21"/>
        </w:rPr>
        <w:t>)</w:t>
      </w:r>
    </w:p>
    <w:p w:rsidR="00DE5203" w:rsidRDefault="00DE5203" w:rsidP="00DE5203">
      <w:pPr>
        <w:numPr>
          <w:ilvl w:val="0"/>
          <w:numId w:val="4"/>
        </w:numPr>
        <w:pBdr>
          <w:top w:val="single" w:sz="2" w:space="1" w:color="FFFFFF"/>
          <w:left w:val="single" w:sz="2" w:space="11" w:color="FFFFFF"/>
          <w:bottom w:val="single" w:sz="2" w:space="1"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kw2"/>
          <w:rFonts w:ascii="inherit" w:hAnsi="inherit" w:cs="Courier New"/>
          <w:color w:val="B05098"/>
          <w:sz w:val="21"/>
          <w:szCs w:val="21"/>
        </w:rPr>
        <w:t>print</w:t>
      </w:r>
      <w:r>
        <w:rPr>
          <w:rFonts w:ascii="inherit" w:hAnsi="inherit" w:cs="Courier New"/>
          <w:color w:val="313437"/>
          <w:sz w:val="21"/>
          <w:szCs w:val="21"/>
        </w:rPr>
        <w:t xml:space="preserve"> </w:t>
      </w:r>
      <w:proofErr w:type="spellStart"/>
      <w:r>
        <w:rPr>
          <w:rFonts w:ascii="inherit" w:hAnsi="inherit" w:cs="Courier New"/>
          <w:color w:val="313437"/>
          <w:sz w:val="21"/>
          <w:szCs w:val="21"/>
        </w:rPr>
        <w:t>math.</w:t>
      </w:r>
      <w:r>
        <w:rPr>
          <w:rStyle w:val="me0"/>
          <w:rFonts w:ascii="inherit" w:hAnsi="inherit" w:cs="Courier New"/>
          <w:color w:val="666666"/>
          <w:sz w:val="21"/>
          <w:szCs w:val="21"/>
        </w:rPr>
        <w:t>degrees</w:t>
      </w:r>
      <w:proofErr w:type="spellEnd"/>
      <w:r>
        <w:rPr>
          <w:rStyle w:val="br0"/>
          <w:rFonts w:ascii="inherit" w:hAnsi="inherit" w:cs="Courier New"/>
          <w:color w:val="909090"/>
          <w:sz w:val="21"/>
          <w:szCs w:val="21"/>
        </w:rPr>
        <w:t>(</w:t>
      </w:r>
      <w:proofErr w:type="spellStart"/>
      <w:r>
        <w:rPr>
          <w:rFonts w:ascii="inherit" w:hAnsi="inherit" w:cs="Courier New"/>
          <w:color w:val="313437"/>
          <w:sz w:val="21"/>
          <w:szCs w:val="21"/>
        </w:rPr>
        <w:t>angle_in_radians</w:t>
      </w:r>
      <w:proofErr w:type="spellEnd"/>
      <w:r>
        <w:rPr>
          <w:rStyle w:val="br0"/>
          <w:rFonts w:ascii="inherit" w:hAnsi="inherit" w:cs="Courier New"/>
          <w:color w:val="909090"/>
          <w:sz w:val="21"/>
          <w:szCs w:val="21"/>
        </w:rPr>
        <w:t>)</w:t>
      </w:r>
    </w:p>
    <w:p w:rsidR="00DE5203" w:rsidRDefault="00DE5203" w:rsidP="00DE5203">
      <w:pPr>
        <w:numPr>
          <w:ilvl w:val="0"/>
          <w:numId w:val="4"/>
        </w:numPr>
        <w:pBdr>
          <w:top w:val="single" w:sz="2" w:space="1" w:color="FFFFFF"/>
          <w:left w:val="single" w:sz="2" w:space="11" w:color="FFFFFF"/>
          <w:bottom w:val="single" w:sz="2" w:space="4" w:color="FFFFFF"/>
          <w:right w:val="single" w:sz="2" w:space="4" w:color="FFFFFF"/>
        </w:pBdr>
        <w:shd w:val="clear" w:color="auto" w:fill="F0F0F1"/>
        <w:spacing w:after="0" w:line="270" w:lineRule="atLeast"/>
        <w:ind w:left="600"/>
        <w:rPr>
          <w:rFonts w:ascii="Courier New" w:hAnsi="Courier New" w:cs="Courier New"/>
          <w:color w:val="9C9EA0"/>
          <w:sz w:val="17"/>
          <w:szCs w:val="17"/>
        </w:rPr>
      </w:pPr>
      <w:r>
        <w:rPr>
          <w:rStyle w:val="nu0"/>
          <w:rFonts w:ascii="inherit" w:hAnsi="inherit" w:cs="Courier New"/>
          <w:color w:val="429BC1"/>
          <w:sz w:val="21"/>
          <w:szCs w:val="21"/>
        </w:rPr>
        <w:t>58.462437107432784</w:t>
      </w:r>
    </w:p>
    <w:p w:rsidR="00DE5203" w:rsidRDefault="00DE5203" w:rsidP="00DE5203">
      <w:pPr>
        <w:pStyle w:val="NormaleWeb"/>
        <w:shd w:val="clear" w:color="auto" w:fill="FFFFFF"/>
        <w:spacing w:before="0" w:beforeAutospacing="0" w:after="384" w:afterAutospacing="0"/>
        <w:rPr>
          <w:color w:val="333333"/>
          <w:sz w:val="27"/>
          <w:szCs w:val="27"/>
        </w:rPr>
      </w:pPr>
      <w:r>
        <w:rPr>
          <w:color w:val="333333"/>
          <w:sz w:val="27"/>
          <w:szCs w:val="27"/>
        </w:rPr>
        <w:t>And that angle of ~58.5 is the angle between the first and the third document of our document set.</w:t>
      </w:r>
    </w:p>
    <w:p w:rsidR="00DE5203" w:rsidRDefault="00DE5203" w:rsidP="00DE5203">
      <w:pPr>
        <w:shd w:val="clear" w:color="auto" w:fill="FFFFFF"/>
        <w:spacing w:before="480" w:after="240" w:line="240" w:lineRule="auto"/>
        <w:outlineLvl w:val="1"/>
        <w:rPr>
          <w:rFonts w:ascii="Times New Roman" w:eastAsia="Times New Roman" w:hAnsi="Times New Roman" w:cs="Times New Roman"/>
          <w:color w:val="111111"/>
          <w:spacing w:val="-2"/>
          <w:sz w:val="36"/>
          <w:szCs w:val="36"/>
          <w:lang w:eastAsia="en-GB"/>
        </w:rPr>
      </w:pPr>
    </w:p>
    <w:p w:rsidR="00DE5203" w:rsidRPr="00DE5203" w:rsidRDefault="00DE5203" w:rsidP="00DE5203">
      <w:pPr>
        <w:shd w:val="clear" w:color="auto" w:fill="FFFFFF"/>
        <w:spacing w:before="480" w:after="240" w:line="240" w:lineRule="auto"/>
        <w:outlineLvl w:val="1"/>
        <w:rPr>
          <w:rFonts w:ascii="Times New Roman" w:eastAsia="Times New Roman" w:hAnsi="Times New Roman" w:cs="Times New Roman"/>
          <w:color w:val="111111"/>
          <w:spacing w:val="-2"/>
          <w:sz w:val="36"/>
          <w:szCs w:val="36"/>
          <w:lang w:eastAsia="en-GB"/>
        </w:rPr>
      </w:pPr>
    </w:p>
    <w:p w:rsidR="009A5BD6" w:rsidRDefault="00DE5203">
      <w:r>
        <w:lastRenderedPageBreak/>
        <w:t>Cosine similarity</w:t>
      </w:r>
    </w:p>
    <w:sectPr w:rsidR="009A5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25EC8"/>
    <w:multiLevelType w:val="multilevel"/>
    <w:tmpl w:val="F6C48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175E1D"/>
    <w:multiLevelType w:val="multilevel"/>
    <w:tmpl w:val="A366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CB7310"/>
    <w:multiLevelType w:val="multilevel"/>
    <w:tmpl w:val="2032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472E9F"/>
    <w:multiLevelType w:val="multilevel"/>
    <w:tmpl w:val="8698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203"/>
    <w:rsid w:val="00292DF9"/>
    <w:rsid w:val="00600F62"/>
    <w:rsid w:val="009A5BD6"/>
    <w:rsid w:val="00DE5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2362E-1BE5-4AFB-B90B-FE1B5821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DE52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DE5203"/>
    <w:rPr>
      <w:rFonts w:ascii="Times New Roman" w:eastAsia="Times New Roman" w:hAnsi="Times New Roman" w:cs="Times New Roman"/>
      <w:b/>
      <w:bCs/>
      <w:sz w:val="36"/>
      <w:szCs w:val="36"/>
      <w:lang w:eastAsia="en-GB"/>
    </w:rPr>
  </w:style>
  <w:style w:type="paragraph" w:styleId="NormaleWeb">
    <w:name w:val="Normal (Web)"/>
    <w:basedOn w:val="Normale"/>
    <w:uiPriority w:val="99"/>
    <w:semiHidden/>
    <w:unhideWhenUsed/>
    <w:rsid w:val="00DE52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llegamentoipertestuale">
    <w:name w:val="Hyperlink"/>
    <w:basedOn w:val="Carpredefinitoparagrafo"/>
    <w:uiPriority w:val="99"/>
    <w:semiHidden/>
    <w:unhideWhenUsed/>
    <w:rsid w:val="00DE5203"/>
    <w:rPr>
      <w:color w:val="0000FF"/>
      <w:u w:val="single"/>
    </w:rPr>
  </w:style>
  <w:style w:type="character" w:customStyle="1" w:styleId="br0">
    <w:name w:val="br0"/>
    <w:basedOn w:val="Carpredefinitoparagrafo"/>
    <w:rsid w:val="00DE5203"/>
  </w:style>
  <w:style w:type="character" w:customStyle="1" w:styleId="st0">
    <w:name w:val="st0"/>
    <w:basedOn w:val="Carpredefinitoparagrafo"/>
    <w:rsid w:val="00DE5203"/>
  </w:style>
  <w:style w:type="character" w:customStyle="1" w:styleId="kw1">
    <w:name w:val="kw1"/>
    <w:basedOn w:val="Carpredefinitoparagrafo"/>
    <w:rsid w:val="00DE5203"/>
  </w:style>
  <w:style w:type="character" w:customStyle="1" w:styleId="me0">
    <w:name w:val="me0"/>
    <w:basedOn w:val="Carpredefinitoparagrafo"/>
    <w:rsid w:val="00DE5203"/>
  </w:style>
  <w:style w:type="character" w:customStyle="1" w:styleId="kw3">
    <w:name w:val="kw3"/>
    <w:basedOn w:val="Carpredefinitoparagrafo"/>
    <w:rsid w:val="00DE5203"/>
  </w:style>
  <w:style w:type="character" w:customStyle="1" w:styleId="kw2">
    <w:name w:val="kw2"/>
    <w:basedOn w:val="Carpredefinitoparagrafo"/>
    <w:rsid w:val="00DE5203"/>
  </w:style>
  <w:style w:type="character" w:customStyle="1" w:styleId="nu0">
    <w:name w:val="nu0"/>
    <w:basedOn w:val="Carpredefinitoparagrafo"/>
    <w:rsid w:val="00DE5203"/>
  </w:style>
  <w:style w:type="character" w:styleId="Enfasigrassetto">
    <w:name w:val="Strong"/>
    <w:basedOn w:val="Carpredefinitoparagrafo"/>
    <w:uiPriority w:val="22"/>
    <w:qFormat/>
    <w:rsid w:val="00DE5203"/>
    <w:rPr>
      <w:b/>
      <w:bCs/>
    </w:rPr>
  </w:style>
  <w:style w:type="character" w:customStyle="1" w:styleId="kw4">
    <w:name w:val="kw4"/>
    <w:basedOn w:val="Carpredefinitoparagrafo"/>
    <w:rsid w:val="00DE5203"/>
  </w:style>
  <w:style w:type="character" w:customStyle="1" w:styleId="co1">
    <w:name w:val="co1"/>
    <w:basedOn w:val="Carpredefinitoparagrafo"/>
    <w:rsid w:val="00DE5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2925">
      <w:bodyDiv w:val="1"/>
      <w:marLeft w:val="0"/>
      <w:marRight w:val="0"/>
      <w:marTop w:val="0"/>
      <w:marBottom w:val="0"/>
      <w:divBdr>
        <w:top w:val="none" w:sz="0" w:space="0" w:color="auto"/>
        <w:left w:val="none" w:sz="0" w:space="0" w:color="auto"/>
        <w:bottom w:val="none" w:sz="0" w:space="0" w:color="auto"/>
        <w:right w:val="none" w:sz="0" w:space="0" w:color="auto"/>
      </w:divBdr>
    </w:div>
    <w:div w:id="1115903486">
      <w:bodyDiv w:val="1"/>
      <w:marLeft w:val="0"/>
      <w:marRight w:val="0"/>
      <w:marTop w:val="0"/>
      <w:marBottom w:val="0"/>
      <w:divBdr>
        <w:top w:val="none" w:sz="0" w:space="0" w:color="auto"/>
        <w:left w:val="none" w:sz="0" w:space="0" w:color="auto"/>
        <w:bottom w:val="none" w:sz="0" w:space="0" w:color="auto"/>
        <w:right w:val="none" w:sz="0" w:space="0" w:color="auto"/>
      </w:divBdr>
      <w:divsChild>
        <w:div w:id="208886555">
          <w:marLeft w:val="0"/>
          <w:marRight w:val="0"/>
          <w:marTop w:val="0"/>
          <w:marBottom w:val="0"/>
          <w:divBdr>
            <w:top w:val="none" w:sz="0" w:space="0" w:color="auto"/>
            <w:left w:val="none" w:sz="0" w:space="0" w:color="auto"/>
            <w:bottom w:val="none" w:sz="0" w:space="0" w:color="auto"/>
            <w:right w:val="none" w:sz="0" w:space="0" w:color="auto"/>
          </w:divBdr>
        </w:div>
        <w:div w:id="2062706443">
          <w:marLeft w:val="0"/>
          <w:marRight w:val="0"/>
          <w:marTop w:val="0"/>
          <w:marBottom w:val="0"/>
          <w:divBdr>
            <w:top w:val="none" w:sz="0" w:space="0" w:color="auto"/>
            <w:left w:val="none" w:sz="0" w:space="0" w:color="auto"/>
            <w:bottom w:val="none" w:sz="0" w:space="0" w:color="auto"/>
            <w:right w:val="none" w:sz="0" w:space="0" w:color="auto"/>
          </w:divBdr>
        </w:div>
        <w:div w:id="1899173045">
          <w:marLeft w:val="0"/>
          <w:marRight w:val="0"/>
          <w:marTop w:val="0"/>
          <w:marBottom w:val="0"/>
          <w:divBdr>
            <w:top w:val="none" w:sz="0" w:space="0" w:color="auto"/>
            <w:left w:val="none" w:sz="0" w:space="0" w:color="auto"/>
            <w:bottom w:val="none" w:sz="0" w:space="0" w:color="auto"/>
            <w:right w:val="none" w:sz="0" w:space="0" w:color="auto"/>
          </w:divBdr>
        </w:div>
        <w:div w:id="1827092895">
          <w:marLeft w:val="0"/>
          <w:marRight w:val="0"/>
          <w:marTop w:val="0"/>
          <w:marBottom w:val="0"/>
          <w:divBdr>
            <w:top w:val="none" w:sz="0" w:space="0" w:color="auto"/>
            <w:left w:val="none" w:sz="0" w:space="0" w:color="auto"/>
            <w:bottom w:val="none" w:sz="0" w:space="0" w:color="auto"/>
            <w:right w:val="none" w:sz="0" w:space="0" w:color="auto"/>
          </w:divBdr>
        </w:div>
        <w:div w:id="147598364">
          <w:marLeft w:val="0"/>
          <w:marRight w:val="0"/>
          <w:marTop w:val="0"/>
          <w:marBottom w:val="0"/>
          <w:divBdr>
            <w:top w:val="none" w:sz="0" w:space="0" w:color="auto"/>
            <w:left w:val="none" w:sz="0" w:space="0" w:color="auto"/>
            <w:bottom w:val="none" w:sz="0" w:space="0" w:color="auto"/>
            <w:right w:val="none" w:sz="0" w:space="0" w:color="auto"/>
          </w:divBdr>
          <w:divsChild>
            <w:div w:id="2145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blog.christianperone.com/wp-content/uploads/2013/09/Dot_Product.png"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blog.christianperone.com/wp-content/uploads/2013/09/vector_space.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blog.christianperone.com/wp-content/uploads/2013/09/vectors1.gif"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blog.christianperone.com/wp-content/uploads/2013/09/cosinesimilarityfq1.png" TargetMode="External"/><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7C7D6-6A62-4357-A5D7-ECA525535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3418</TotalTime>
  <Pages>6</Pages>
  <Words>907</Words>
  <Characters>5171</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Cocco</dc:creator>
  <cp:keywords/>
  <dc:description/>
  <cp:lastModifiedBy>Federico Cocco</cp:lastModifiedBy>
  <cp:revision>1</cp:revision>
  <dcterms:created xsi:type="dcterms:W3CDTF">2018-02-17T18:46:00Z</dcterms:created>
  <dcterms:modified xsi:type="dcterms:W3CDTF">2018-02-21T00:17:00Z</dcterms:modified>
</cp:coreProperties>
</file>