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64"/>
        </w:rPr>
        <w:t>🧭 OrientAI</w:t>
      </w:r>
    </w:p>
    <w:p>
      <w:pPr>
        <w:jc w:val="center"/>
      </w:pPr>
      <w:r>
        <w:rPr>
          <w:color w:val="7A7A8C"/>
          <w:sz w:val="32"/>
        </w:rPr>
        <w:t>Schéma de personnalité</w:t>
      </w:r>
    </w:p>
    <w:p/>
    <w:p/>
    <w:p/>
    <w:p>
      <w:pPr>
        <w:jc w:val="center"/>
      </w:pPr>
      <w:r>
        <w:rPr>
          <w:b/>
          <w:color w:val="D4667A"/>
          <w:sz w:val="52"/>
        </w:rPr>
        <w:t xml:space="preserve"> </w:t>
      </w:r>
    </w:p>
    <w:p/>
    <w:p/>
    <w:p>
      <w:pPr>
        <w:jc w:val="center"/>
      </w:pPr>
      <w:r>
        <w:rPr>
          <w:color w:val="6B9E7E"/>
          <w:sz w:val="22"/>
        </w:rPr>
        <w:t>Points forts : Esprit critique, Management et gestion d'équipe, Organisation</w:t>
      </w:r>
    </w:p>
    <w:p>
      <w:pPr>
        <w:jc w:val="center"/>
      </w:pPr>
      <w:r>
        <w:rPr>
          <w:color w:val="E8A87C"/>
          <w:sz w:val="22"/>
        </w:rPr>
        <w:t>À développer : Communication, Intelligence émotionnelle</w:t>
      </w:r>
    </w:p>
    <w:p>
      <w:r>
        <w:br w:type="page"/>
      </w:r>
    </w:p>
    <w:p>
      <w:pPr>
        <w:pStyle w:val="Heading1"/>
      </w:pPr>
      <w:r>
        <w:rPr>
          <w:color w:val="1A1A2E"/>
        </w:rPr>
        <w:t>Table des matières</w:t>
      </w:r>
    </w:p>
    <w:p>
      <w:r>
        <w:fldChar w:fldCharType="begin"/>
      </w:r>
      <w:r>
        <w:instrText>TOC \o "1-2" \h \z \u</w:instrText>
      </w:r>
      <w:r>
        <w:fldChar w:fldCharType="separate"/>
      </w:r>
      <w:r>
        <w:fldChar w:fldCharType="end"/>
      </w:r>
    </w:p>
    <w:p>
      <w:r>
        <w:rPr>
          <w:i/>
          <w:color w:val="999999"/>
          <w:sz w:val="18"/>
        </w:rPr>
        <w:t>→ Pour afficher la table des matières : Ctrl+A puis F9 dans Word</w:t>
      </w:r>
    </w:p>
    <w:p>
      <w:r>
        <w:br w:type="page"/>
      </w:r>
    </w:p>
    <w:p>
      <w:pPr>
        <w:pStyle w:val="Heading1"/>
      </w:pPr>
      <w:r>
        <w:rPr>
          <w:color w:val="1A1A2E"/>
        </w:rPr>
        <w:t>I. Votre profil en un coup d'œil</w:t>
      </w:r>
    </w:p>
    <w:p>
      <w:pPr>
        <w:spacing w:after="200"/>
      </w:pPr>
      <w:r>
        <w:rPr>
          <w:b/>
        </w:rPr>
        <w:t xml:space="preserve">, </w:t>
      </w:r>
      <w:r>
        <w:t>Votre profil montre un socle de soft skills équilibré, avec des points forts bien identifiés et des axes de progression concrets à exploiter.</w:t>
      </w:r>
    </w:p>
    <w:p>
      <w:pPr>
        <w:pStyle w:val="Heading2"/>
      </w:pPr>
      <w:r>
        <w:rPr>
          <w:color w:val="444455"/>
        </w:rPr>
        <w:t>Résumé de vos soft 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Soft skill</w:t>
            </w:r>
          </w:p>
        </w:tc>
        <w:tc>
          <w:tcPr>
            <w:tcW w:type="dxa" w:w="3402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Niveau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Communication</w:t>
            </w:r>
          </w:p>
        </w:tc>
        <w:tc>
          <w:tcPr>
            <w:tcW w:type="dxa" w:w="3402"/>
            <w:shd w:val="clear" w:color="auto" w:fill="E8A87C"/>
          </w:tcPr>
          <w:p>
            <w:r>
              <w:rPr>
                <w:b/>
                <w:color w:val="FFFFFF"/>
                <w:sz w:val="20"/>
              </w:rPr>
              <w:t>À développer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Esprit critique</w:t>
            </w:r>
          </w:p>
        </w:tc>
        <w:tc>
          <w:tcPr>
            <w:tcW w:type="dxa" w:w="3402"/>
            <w:shd w:val="clear" w:color="auto" w:fill="6B9E7E"/>
          </w:tcPr>
          <w:p>
            <w:r>
              <w:rPr>
                <w:b/>
                <w:color w:val="FFFFFF"/>
                <w:sz w:val="20"/>
              </w:rPr>
              <w:t>Très développée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Éthique</w:t>
            </w:r>
          </w:p>
        </w:tc>
        <w:tc>
          <w:tcPr>
            <w:tcW w:type="dxa" w:w="3402"/>
            <w:shd w:val="clear" w:color="auto" w:fill="C9A84C"/>
          </w:tcPr>
          <w:p>
            <w:r>
              <w:rPr>
                <w:b/>
                <w:color w:val="FFFFFF"/>
                <w:sz w:val="20"/>
              </w:rPr>
              <w:t>Intermédiaire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Intelligence émotionnelle</w:t>
            </w:r>
          </w:p>
        </w:tc>
        <w:tc>
          <w:tcPr>
            <w:tcW w:type="dxa" w:w="3402"/>
            <w:shd w:val="clear" w:color="auto" w:fill="E8A87C"/>
          </w:tcPr>
          <w:p>
            <w:r>
              <w:rPr>
                <w:b/>
                <w:color w:val="FFFFFF"/>
                <w:sz w:val="20"/>
              </w:rPr>
              <w:t>À développer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Intelligence sociale</w:t>
            </w:r>
          </w:p>
        </w:tc>
        <w:tc>
          <w:tcPr>
            <w:tcW w:type="dxa" w:w="3402"/>
            <w:shd w:val="clear" w:color="auto" w:fill="C9A84C"/>
          </w:tcPr>
          <w:p>
            <w:r>
              <w:rPr>
                <w:b/>
                <w:color w:val="FFFFFF"/>
                <w:sz w:val="20"/>
              </w:rPr>
              <w:t>Intermédiaire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Management de projet</w:t>
            </w:r>
          </w:p>
        </w:tc>
        <w:tc>
          <w:tcPr>
            <w:tcW w:type="dxa" w:w="3402"/>
            <w:shd w:val="clear" w:color="auto" w:fill="C9A84C"/>
          </w:tcPr>
          <w:p>
            <w:r>
              <w:rPr>
                <w:b/>
                <w:color w:val="FFFFFF"/>
                <w:sz w:val="20"/>
              </w:rPr>
              <w:t>Intermédiaire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Management et gestion d'équipe</w:t>
            </w:r>
          </w:p>
        </w:tc>
        <w:tc>
          <w:tcPr>
            <w:tcW w:type="dxa" w:w="3402"/>
            <w:shd w:val="clear" w:color="auto" w:fill="6B9E7E"/>
          </w:tcPr>
          <w:p>
            <w:r>
              <w:rPr>
                <w:b/>
                <w:color w:val="FFFFFF"/>
                <w:sz w:val="20"/>
              </w:rPr>
              <w:t>Très développée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Organisation</w:t>
            </w:r>
          </w:p>
        </w:tc>
        <w:tc>
          <w:tcPr>
            <w:tcW w:type="dxa" w:w="3402"/>
            <w:shd w:val="clear" w:color="auto" w:fill="6B9E7E"/>
          </w:tcPr>
          <w:p>
            <w:r>
              <w:rPr>
                <w:b/>
                <w:color w:val="FFFFFF"/>
                <w:sz w:val="20"/>
              </w:rPr>
              <w:t>Très développée</w:t>
            </w:r>
          </w:p>
        </w:tc>
      </w:tr>
    </w:tbl>
    <w:p/>
    <w:p>
      <w:pPr>
        <w:pStyle w:val="Heading2"/>
      </w:pPr>
      <w:r>
        <w:rPr>
          <w:color w:val="444455"/>
        </w:rPr>
        <w:t>Diagramme de personnalité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40086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008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E8A87C"/>
          <w:sz w:val="18"/>
        </w:rPr>
        <w:t>● À développer</w:t>
      </w:r>
      <w:r>
        <w:rPr>
          <w:color w:val="C9A84C"/>
          <w:sz w:val="18"/>
        </w:rPr>
        <w:t>●   Intermédiaire</w:t>
      </w:r>
      <w:r>
        <w:rPr>
          <w:color w:val="6B9E7E"/>
          <w:sz w:val="18"/>
        </w:rPr>
        <w:t>●   Très développée</w:t>
      </w:r>
    </w:p>
    <w:p>
      <w:r>
        <w:br w:type="page"/>
      </w:r>
    </w:p>
    <w:p>
      <w:pPr>
        <w:pStyle w:val="Heading1"/>
      </w:pPr>
      <w:r>
        <w:rPr>
          <w:color w:val="1A1A2E"/>
        </w:rPr>
        <w:t>II. Vos métiers recommandés</w:t>
      </w:r>
    </w:p>
    <w:p>
      <w:pPr>
        <w:spacing w:after="200"/>
      </w:pPr>
      <w:r>
        <w:t>Voici les 15 métiers les plus compatibles avec votre profil de soft skills, classés par score de compatibilité.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Rang</w:t>
            </w:r>
          </w:p>
        </w:tc>
        <w:tc>
          <w:tcPr>
            <w:tcW w:type="dxa" w:w="3969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Métier</w:t>
            </w:r>
          </w:p>
        </w:tc>
        <w:tc>
          <w:tcPr>
            <w:tcW w:type="dxa" w:w="28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Secteur</w:t>
            </w:r>
          </w:p>
        </w:tc>
        <w:tc>
          <w:tcPr>
            <w:tcW w:type="dxa" w:w="1134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chargé du développement commercial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Informatique - numérique - digital</w:t>
            </w:r>
          </w:p>
        </w:tc>
        <w:tc>
          <w:tcPr>
            <w:tcW w:type="dxa" w:w="1134"/>
            <w:shd w:val="clear" w:color="auto" w:fill="6B9E7E"/>
          </w:tcPr>
          <w:p>
            <w:r>
              <w:rPr>
                <w:b/>
                <w:color w:val="FFFFFF"/>
                <w:sz w:val="18"/>
              </w:rPr>
              <w:t>88%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Gestionnaire de parc informatique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Informatique - numérique - digital</w:t>
            </w:r>
          </w:p>
        </w:tc>
        <w:tc>
          <w:tcPr>
            <w:tcW w:type="dxa" w:w="1134"/>
            <w:shd w:val="clear" w:color="auto" w:fill="6B9E7E"/>
          </w:tcPr>
          <w:p>
            <w:r>
              <w:rPr>
                <w:b/>
                <w:color w:val="FFFFFF"/>
                <w:sz w:val="18"/>
              </w:rPr>
              <w:t>88%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Juriste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Droit - justice</w:t>
            </w:r>
          </w:p>
        </w:tc>
        <w:tc>
          <w:tcPr>
            <w:tcW w:type="dxa" w:w="1134"/>
            <w:shd w:val="clear" w:color="auto" w:fill="6B9E7E"/>
          </w:tcPr>
          <w:p>
            <w:r>
              <w:rPr>
                <w:b/>
                <w:color w:val="FFFFFF"/>
                <w:sz w:val="18"/>
              </w:rPr>
              <w:t>88%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Ingénieur agronome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Agriculture</w:t>
            </w:r>
          </w:p>
        </w:tc>
        <w:tc>
          <w:tcPr>
            <w:tcW w:type="dxa" w:w="1134"/>
            <w:shd w:val="clear" w:color="auto" w:fill="6B9E7E"/>
          </w:tcPr>
          <w:p>
            <w:r>
              <w:rPr>
                <w:b/>
                <w:color w:val="FFFFFF"/>
                <w:sz w:val="18"/>
              </w:rPr>
              <w:t>81%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Animateur logistique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Agroalimentaire</w:t>
            </w:r>
          </w:p>
        </w:tc>
        <w:tc>
          <w:tcPr>
            <w:tcW w:type="dxa" w:w="1134"/>
            <w:shd w:val="clear" w:color="auto" w:fill="6B9E7E"/>
          </w:tcPr>
          <w:p>
            <w:r>
              <w:rPr>
                <w:b/>
                <w:color w:val="FFFFFF"/>
                <w:sz w:val="18"/>
              </w:rPr>
              <w:t>81%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Chef ou cheffe de rayon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Agroalimentaire</w:t>
            </w:r>
          </w:p>
        </w:tc>
        <w:tc>
          <w:tcPr>
            <w:tcW w:type="dxa" w:w="1134"/>
            <w:shd w:val="clear" w:color="auto" w:fill="6B9E7E"/>
          </w:tcPr>
          <w:p>
            <w:r>
              <w:rPr>
                <w:b/>
                <w:color w:val="FFFFFF"/>
                <w:sz w:val="18"/>
              </w:rPr>
              <w:t>81%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Responsable d'atelier de fabrication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Agroalimentaire</w:t>
            </w:r>
          </w:p>
        </w:tc>
        <w:tc>
          <w:tcPr>
            <w:tcW w:type="dxa" w:w="1134"/>
            <w:shd w:val="clear" w:color="auto" w:fill="6B9E7E"/>
          </w:tcPr>
          <w:p>
            <w:r>
              <w:rPr>
                <w:b/>
                <w:color w:val="FFFFFF"/>
                <w:sz w:val="18"/>
              </w:rPr>
              <w:t>81%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loueur d'equides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Animalier</w:t>
            </w:r>
          </w:p>
        </w:tc>
        <w:tc>
          <w:tcPr>
            <w:tcW w:type="dxa" w:w="1134"/>
            <w:shd w:val="clear" w:color="auto" w:fill="6B9E7E"/>
          </w:tcPr>
          <w:p>
            <w:r>
              <w:rPr>
                <w:b/>
                <w:color w:val="FFFFFF"/>
                <w:sz w:val="18"/>
              </w:rPr>
              <w:t>81%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Décorateur-scénographe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Cinéma - audiovisuel</w:t>
            </w:r>
          </w:p>
        </w:tc>
        <w:tc>
          <w:tcPr>
            <w:tcW w:type="dxa" w:w="1134"/>
            <w:shd w:val="clear" w:color="auto" w:fill="6B9E7E"/>
          </w:tcPr>
          <w:p>
            <w:r>
              <w:rPr>
                <w:b/>
                <w:color w:val="FFFFFF"/>
                <w:sz w:val="18"/>
              </w:rPr>
              <w:t>81%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Chef de produit international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Banque - finance</w:t>
            </w:r>
          </w:p>
        </w:tc>
        <w:tc>
          <w:tcPr>
            <w:tcW w:type="dxa" w:w="1134"/>
            <w:shd w:val="clear" w:color="auto" w:fill="6B9E7E"/>
          </w:tcPr>
          <w:p>
            <w:r>
              <w:rPr>
                <w:b/>
                <w:color w:val="FFFFFF"/>
                <w:sz w:val="18"/>
              </w:rPr>
              <w:t>81%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Commercial export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Cinéma - audiovisuel</w:t>
            </w:r>
          </w:p>
        </w:tc>
        <w:tc>
          <w:tcPr>
            <w:tcW w:type="dxa" w:w="1134"/>
            <w:shd w:val="clear" w:color="auto" w:fill="6B9E7E"/>
          </w:tcPr>
          <w:p>
            <w:r>
              <w:rPr>
                <w:b/>
                <w:color w:val="FFFFFF"/>
                <w:sz w:val="18"/>
              </w:rPr>
              <w:t>81%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Chef de zone export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Cinéma - audiovisuel</w:t>
            </w:r>
          </w:p>
        </w:tc>
        <w:tc>
          <w:tcPr>
            <w:tcW w:type="dxa" w:w="1134"/>
            <w:shd w:val="clear" w:color="auto" w:fill="6B9E7E"/>
          </w:tcPr>
          <w:p>
            <w:r>
              <w:rPr>
                <w:b/>
                <w:color w:val="FFFFFF"/>
                <w:sz w:val="18"/>
              </w:rPr>
              <w:t>81%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Responsable export à l'international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Commerce international</w:t>
            </w:r>
          </w:p>
        </w:tc>
        <w:tc>
          <w:tcPr>
            <w:tcW w:type="dxa" w:w="1134"/>
            <w:shd w:val="clear" w:color="auto" w:fill="6B9E7E"/>
          </w:tcPr>
          <w:p>
            <w:r>
              <w:rPr>
                <w:b/>
                <w:color w:val="FFFFFF"/>
                <w:sz w:val="18"/>
              </w:rPr>
              <w:t>81%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Magistrat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Commerce international</w:t>
            </w:r>
          </w:p>
        </w:tc>
        <w:tc>
          <w:tcPr>
            <w:tcW w:type="dxa" w:w="1134"/>
            <w:shd w:val="clear" w:color="auto" w:fill="6B9E7E"/>
          </w:tcPr>
          <w:p>
            <w:r>
              <w:rPr>
                <w:b/>
                <w:color w:val="FFFFFF"/>
                <w:sz w:val="18"/>
              </w:rPr>
              <w:t>81%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Administrateur système et réseaux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Informatique - numérique - digital</w:t>
            </w:r>
          </w:p>
        </w:tc>
        <w:tc>
          <w:tcPr>
            <w:tcW w:type="dxa" w:w="1134"/>
            <w:shd w:val="clear" w:color="auto" w:fill="6B9E7E"/>
          </w:tcPr>
          <w:p>
            <w:r>
              <w:rPr>
                <w:b/>
                <w:color w:val="FFFFFF"/>
                <w:sz w:val="18"/>
              </w:rPr>
              <w:t>81%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III. Analyse détaillée de vos soft skills</w:t>
      </w:r>
    </w:p>
    <w:p>
      <w:pPr>
        <w:pStyle w:val="Heading2"/>
      </w:pPr>
      <w:r>
        <w:rPr>
          <w:color w:val="E8A87C"/>
        </w:rPr>
        <w:t>Critère « Communication » : À développer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C2C2A"/>
          </w:tcPr>
          <w:p>
            <w:r>
              <w:rPr>
                <w:b/>
                <w:color w:val="FFFFFF"/>
                <w:sz w:val="20"/>
              </w:rPr>
              <w:t>Sous-compétence</w:t>
            </w:r>
          </w:p>
        </w:tc>
        <w:tc>
          <w:tcPr>
            <w:tcW w:type="dxa" w:w="5669"/>
            <w:shd w:val="clear" w:color="auto" w:fill="2C2C2A"/>
          </w:tcPr>
          <w:p>
            <w:r>
              <w:rPr>
                <w:b/>
                <w:color w:val="FFFFFF"/>
                <w:sz w:val="20"/>
              </w:rPr>
              <w:t>Ce que vos réponses révèlent</w:t>
            </w:r>
          </w:p>
        </w:tc>
        <w:tc>
          <w:tcPr>
            <w:tcW w:type="dxa" w:w="1701"/>
            <w:shd w:val="clear" w:color="auto" w:fill="2C2C2A"/>
          </w:tcPr>
          <w:p>
            <w:r>
              <w:rPr>
                <w:b/>
                <w:color w:val="FFFFFF"/>
                <w:sz w:val="20"/>
              </w:rPr>
              <w:t>Vous confirmez ?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8"/>
              </w:rPr>
              <w:t>Communication écrite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sz w:val="18"/>
              </w:rPr>
              <w:t>Vous savez vous exprimer à l'écrit. Les gens comprennent facilement vos propos.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L'audace (ou le culot)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Vous avez de l'audace et êtes relativement spontané.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8"/>
              </w:rPr>
              <w:t>La clarté de communication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sz w:val="18"/>
              </w:rPr>
              <w:t>Vous êtes clair à l'oral, vos interlocuteurs comprennent facilement vos propos.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La négociation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Vous préférez éviter les négociations corsées, quitte à perdre des opportunités.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8"/>
              </w:rPr>
              <w:t>Prise de parole en public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sz w:val="18"/>
              </w:rPr>
              <w:t>Vous avez tendance à éviter les prises de paroles en public.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Rhétorique ou storytelling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Vous aimez motiver les autres à s'amuser.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6B9E7E"/>
        </w:rPr>
        <w:t>Critère « Esprit critique » : Très développée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C2C2A"/>
          </w:tcPr>
          <w:p>
            <w:r>
              <w:rPr>
                <w:b/>
                <w:color w:val="FFFFFF"/>
                <w:sz w:val="20"/>
              </w:rPr>
              <w:t>Sous-compétence</w:t>
            </w:r>
          </w:p>
        </w:tc>
        <w:tc>
          <w:tcPr>
            <w:tcW w:type="dxa" w:w="5669"/>
            <w:shd w:val="clear" w:color="auto" w:fill="2C2C2A"/>
          </w:tcPr>
          <w:p>
            <w:r>
              <w:rPr>
                <w:b/>
                <w:color w:val="FFFFFF"/>
                <w:sz w:val="20"/>
              </w:rPr>
              <w:t>Ce que vos réponses révèlent</w:t>
            </w:r>
          </w:p>
        </w:tc>
        <w:tc>
          <w:tcPr>
            <w:tcW w:type="dxa" w:w="1701"/>
            <w:shd w:val="clear" w:color="auto" w:fill="2C2C2A"/>
          </w:tcPr>
          <w:p>
            <w:r>
              <w:rPr>
                <w:b/>
                <w:color w:val="FFFFFF"/>
                <w:sz w:val="20"/>
              </w:rPr>
              <w:t>Vous confirmez ?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8"/>
              </w:rPr>
              <w:t>Actualisation des connaissances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sz w:val="18"/>
              </w:rPr>
              <w:t>Vous lisez les articles et ouvrages les plus récents sur les sujets qui vous intéressent.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L'acuité et le discernement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Vous vérifiez les informations importantes avant de les accepter.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8"/>
              </w:rPr>
              <w:t>L'ouverture d'esprit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sz w:val="18"/>
              </w:rPr>
              <w:t>Vous vous renseignez sur les nouvelles méthodes avant d'en adopter une.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La créativité ou l'imagination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Vous avez besoin d'aide d'une personne plus imaginative pour les exercices créatifs.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8"/>
              </w:rPr>
              <w:t>La curiosité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sz w:val="18"/>
              </w:rPr>
              <w:t>Vous êtes quelqu'un de curieux. Vous aimez vous renseigner de façon proactive.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Savoir rechercher pour résoudre un problème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Vous cherchez des tutoriels et des ressources pour résoudre vos problèmes.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C9A84C"/>
        </w:rPr>
        <w:t>Critère « Éthique » : Intermédiaire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C2C2A"/>
          </w:tcPr>
          <w:p>
            <w:r>
              <w:rPr>
                <w:b/>
                <w:color w:val="FFFFFF"/>
                <w:sz w:val="20"/>
              </w:rPr>
              <w:t>Sous-compétence</w:t>
            </w:r>
          </w:p>
        </w:tc>
        <w:tc>
          <w:tcPr>
            <w:tcW w:type="dxa" w:w="5669"/>
            <w:shd w:val="clear" w:color="auto" w:fill="2C2C2A"/>
          </w:tcPr>
          <w:p>
            <w:r>
              <w:rPr>
                <w:b/>
                <w:color w:val="FFFFFF"/>
                <w:sz w:val="20"/>
              </w:rPr>
              <w:t>Ce que vos réponses révèlent</w:t>
            </w:r>
          </w:p>
        </w:tc>
        <w:tc>
          <w:tcPr>
            <w:tcW w:type="dxa" w:w="1701"/>
            <w:shd w:val="clear" w:color="auto" w:fill="2C2C2A"/>
          </w:tcPr>
          <w:p>
            <w:r>
              <w:rPr>
                <w:b/>
                <w:color w:val="FFFFFF"/>
                <w:sz w:val="20"/>
              </w:rPr>
              <w:t>Vous confirmez ?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8"/>
              </w:rPr>
              <w:t>L'intégrité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sz w:val="18"/>
              </w:rPr>
              <w:t>Vous gardez les avantages inattendus sans trop vous poser de questions.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La conscience professionnelle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Vous essayez de respecter vos engagements professionnels.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8"/>
              </w:rPr>
              <w:t>La loyauté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sz w:val="18"/>
              </w:rPr>
              <w:t>Vous restez et cherchez à remotiver votre équipe même quand les choses vont mal.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Le sens des responsabilités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Vous attendez pour assumer vos responsabilités et affronter les conséquences.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8"/>
              </w:rPr>
              <w:t>L'éco-responsabilité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sz w:val="18"/>
              </w:rPr>
              <w:t>Vous n'êtes pas particulièrement éco-responsable dans vos choix.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L'engagement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Vous pouvez écouter sans être entièrement d'accord.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E8A87C"/>
        </w:rPr>
        <w:t>Critère « Intelligence émotionnelle » : À développer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C2C2A"/>
          </w:tcPr>
          <w:p>
            <w:r>
              <w:rPr>
                <w:b/>
                <w:color w:val="FFFFFF"/>
                <w:sz w:val="20"/>
              </w:rPr>
              <w:t>Sous-compétence</w:t>
            </w:r>
          </w:p>
        </w:tc>
        <w:tc>
          <w:tcPr>
            <w:tcW w:type="dxa" w:w="5669"/>
            <w:shd w:val="clear" w:color="auto" w:fill="2C2C2A"/>
          </w:tcPr>
          <w:p>
            <w:r>
              <w:rPr>
                <w:b/>
                <w:color w:val="FFFFFF"/>
                <w:sz w:val="20"/>
              </w:rPr>
              <w:t>Ce que vos réponses révèlent</w:t>
            </w:r>
          </w:p>
        </w:tc>
        <w:tc>
          <w:tcPr>
            <w:tcW w:type="dxa" w:w="1701"/>
            <w:shd w:val="clear" w:color="auto" w:fill="2C2C2A"/>
          </w:tcPr>
          <w:p>
            <w:r>
              <w:rPr>
                <w:b/>
                <w:color w:val="FFFFFF"/>
                <w:sz w:val="20"/>
              </w:rPr>
              <w:t>Vous confirmez ?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8"/>
              </w:rPr>
              <w:t>Acceptation des retours et critiques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sz w:val="18"/>
              </w:rPr>
              <w:t>Vous acceptez les critiques et les utilisez pour vous améliorer.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Introspection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Vous arrivez à comprendre vos émotions, mais pas toujours facilement.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8"/>
              </w:rPr>
              <w:t>L'empathie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sz w:val="18"/>
              </w:rPr>
              <w:t>Vous trouvez ça comique quand les autres se retrouvent dans des situations gênantes.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La confiance en soi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Vous préférez décliner les nouvelles responsabilités par peur de l'échec.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8"/>
              </w:rPr>
              <w:t>La gestion du stress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sz w:val="18"/>
              </w:rPr>
              <w:t>Vous cherchez à annuler ou reporter face aux imprévus.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La bienveillance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Vous ne vous souciez pas des problèmes des personnes que vous ne connaissez pas bien.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C9A84C"/>
        </w:rPr>
        <w:t>Critère « Intelligence sociale » : Intermédiaire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C2C2A"/>
          </w:tcPr>
          <w:p>
            <w:r>
              <w:rPr>
                <w:b/>
                <w:color w:val="FFFFFF"/>
                <w:sz w:val="20"/>
              </w:rPr>
              <w:t>Sous-compétence</w:t>
            </w:r>
          </w:p>
        </w:tc>
        <w:tc>
          <w:tcPr>
            <w:tcW w:type="dxa" w:w="5669"/>
            <w:shd w:val="clear" w:color="auto" w:fill="2C2C2A"/>
          </w:tcPr>
          <w:p>
            <w:r>
              <w:rPr>
                <w:b/>
                <w:color w:val="FFFFFF"/>
                <w:sz w:val="20"/>
              </w:rPr>
              <w:t>Ce que vos réponses révèlent</w:t>
            </w:r>
          </w:p>
        </w:tc>
        <w:tc>
          <w:tcPr>
            <w:tcW w:type="dxa" w:w="1701"/>
            <w:shd w:val="clear" w:color="auto" w:fill="2C2C2A"/>
          </w:tcPr>
          <w:p>
            <w:r>
              <w:rPr>
                <w:b/>
                <w:color w:val="FFFFFF"/>
                <w:sz w:val="20"/>
              </w:rPr>
              <w:t>Vous confirmez ?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8"/>
              </w:rPr>
              <w:t>Altruisme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sz w:val="18"/>
              </w:rPr>
              <w:t>Vous partagez en priorité avec ceux qui ont le plus besoin.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Esprit d'équipe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Vous faites le travail de groupe uniquement parce que vous n'avez pas le choix.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8"/>
              </w:rPr>
              <w:t>Intelligence culturelle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sz w:val="18"/>
              </w:rPr>
              <w:t>Vous restez dans votre zone de confort même à l'étranger.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La coopération, la collaboration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Vous collaborez bien tant qu'il y a un minimum de respect mutuel.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8"/>
              </w:rPr>
              <w:t>L'interaction avec les autres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sz w:val="18"/>
              </w:rPr>
              <w:t>Vous adorez nouer des liens et entretenir des relations sur le long terme.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Sociabilité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Vous lancez des conversations même si vous n'y êtes pas obligé.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C9A84C"/>
        </w:rPr>
        <w:t>Critère « Management de projet » : Intermédiaire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C2C2A"/>
          </w:tcPr>
          <w:p>
            <w:r>
              <w:rPr>
                <w:b/>
                <w:color w:val="FFFFFF"/>
                <w:sz w:val="20"/>
              </w:rPr>
              <w:t>Sous-compétence</w:t>
            </w:r>
          </w:p>
        </w:tc>
        <w:tc>
          <w:tcPr>
            <w:tcW w:type="dxa" w:w="5669"/>
            <w:shd w:val="clear" w:color="auto" w:fill="2C2C2A"/>
          </w:tcPr>
          <w:p>
            <w:r>
              <w:rPr>
                <w:b/>
                <w:color w:val="FFFFFF"/>
                <w:sz w:val="20"/>
              </w:rPr>
              <w:t>Ce que vos réponses révèlent</w:t>
            </w:r>
          </w:p>
        </w:tc>
        <w:tc>
          <w:tcPr>
            <w:tcW w:type="dxa" w:w="1701"/>
            <w:shd w:val="clear" w:color="auto" w:fill="2C2C2A"/>
          </w:tcPr>
          <w:p>
            <w:r>
              <w:rPr>
                <w:b/>
                <w:color w:val="FFFFFF"/>
                <w:sz w:val="20"/>
              </w:rPr>
              <w:t>Vous confirmez ?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8"/>
              </w:rPr>
              <w:t>L'autonomie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sz w:val="18"/>
              </w:rPr>
              <w:t>Vous préférez être accompagné par un expert pour être sûr du résultat.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La fixation d'objectifs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Vous apprendrez quand vous aurez du temps libre, sans objectif ni calendrier.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8"/>
              </w:rPr>
              <w:t>La gestion des risques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sz w:val="18"/>
              </w:rPr>
              <w:t>Vous prenez en compte les événements qui pourraient annuler un projet.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La prise de décision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Vous prenez des décisions rapides face à l'urgence.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8"/>
              </w:rPr>
              <w:t>La supervision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sz w:val="18"/>
              </w:rPr>
              <w:t>Vous établissez des outils pour contrôler l'avancée du travail.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La tolérance au changement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Vous êtes perturbé et énervé par les changements soudains.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6B9E7E"/>
        </w:rPr>
        <w:t>Critère « Management et gestion d'équipe » : Très développée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C2C2A"/>
          </w:tcPr>
          <w:p>
            <w:r>
              <w:rPr>
                <w:b/>
                <w:color w:val="FFFFFF"/>
                <w:sz w:val="20"/>
              </w:rPr>
              <w:t>Sous-compétence</w:t>
            </w:r>
          </w:p>
        </w:tc>
        <w:tc>
          <w:tcPr>
            <w:tcW w:type="dxa" w:w="5669"/>
            <w:shd w:val="clear" w:color="auto" w:fill="2C2C2A"/>
          </w:tcPr>
          <w:p>
            <w:r>
              <w:rPr>
                <w:b/>
                <w:color w:val="FFFFFF"/>
                <w:sz w:val="20"/>
              </w:rPr>
              <w:t>Ce que vos réponses révèlent</w:t>
            </w:r>
          </w:p>
        </w:tc>
        <w:tc>
          <w:tcPr>
            <w:tcW w:type="dxa" w:w="1701"/>
            <w:shd w:val="clear" w:color="auto" w:fill="2C2C2A"/>
          </w:tcPr>
          <w:p>
            <w:r>
              <w:rPr>
                <w:b/>
                <w:color w:val="FFFFFF"/>
                <w:sz w:val="20"/>
              </w:rPr>
              <w:t>Vous confirmez ?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8"/>
              </w:rPr>
              <w:t>Equité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sz w:val="18"/>
              </w:rPr>
              <w:t>Vous pensez que les pays riches devraient aider les pays pauvres.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Gérer et résoudre les conflits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Vous mettez en place une médiation pour que les parties s'expriment.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8"/>
              </w:rPr>
              <w:t>Inclusivité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sz w:val="18"/>
              </w:rPr>
              <w:t>Vous allez chercher les personnes isolées pour les intégrer au groupe.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L'esprit d'initiative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Vous tentez uniquement si un expert peut vous aider.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8"/>
              </w:rPr>
              <w:t>Le coaching des autres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sz w:val="18"/>
              </w:rPr>
              <w:t>Vous cherchez à comprendre les difficultés et accompagnez avec une formation adaptée.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Leadership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Vos idées sont écoutées et mises en œuvre par le groupe.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6B9E7E"/>
        </w:rPr>
        <w:t>Critère « Organisation » : Très développée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C2C2A"/>
          </w:tcPr>
          <w:p>
            <w:r>
              <w:rPr>
                <w:b/>
                <w:color w:val="FFFFFF"/>
                <w:sz w:val="20"/>
              </w:rPr>
              <w:t>Sous-compétence</w:t>
            </w:r>
          </w:p>
        </w:tc>
        <w:tc>
          <w:tcPr>
            <w:tcW w:type="dxa" w:w="5669"/>
            <w:shd w:val="clear" w:color="auto" w:fill="2C2C2A"/>
          </w:tcPr>
          <w:p>
            <w:r>
              <w:rPr>
                <w:b/>
                <w:color w:val="FFFFFF"/>
                <w:sz w:val="20"/>
              </w:rPr>
              <w:t>Ce que vos réponses révèlent</w:t>
            </w:r>
          </w:p>
        </w:tc>
        <w:tc>
          <w:tcPr>
            <w:tcW w:type="dxa" w:w="1701"/>
            <w:shd w:val="clear" w:color="auto" w:fill="2C2C2A"/>
          </w:tcPr>
          <w:p>
            <w:r>
              <w:rPr>
                <w:b/>
                <w:color w:val="FFFFFF"/>
                <w:sz w:val="20"/>
              </w:rPr>
              <w:t>Vous confirmez ?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8"/>
              </w:rPr>
              <w:t>L'auto-formation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sz w:val="18"/>
              </w:rPr>
              <w:t>Vous recherchez des cours en ligne et des articles pour vous autoformer.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La concentration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Vous alternez avec d'autres activités plus stimulantes pour rester alerte.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8"/>
              </w:rPr>
              <w:t>La gestion des ressources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sz w:val="18"/>
              </w:rPr>
              <w:t>Vous travaillez à un rythme régulier chaque jour pour avancer.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La gestion du temps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Vous calculez les délais de chaque activité pour les enchaîner au bon moment.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8"/>
              </w:rPr>
              <w:t>La hiérarchisation et la priorisation</w:t>
            </w:r>
          </w:p>
        </w:tc>
        <w:tc>
          <w:tcPr>
            <w:tcW w:type="dxa" w:w="5669"/>
            <w:shd w:val="clear" w:color="auto" w:fill="F5F5F5"/>
          </w:tcPr>
          <w:p>
            <w:r>
              <w:rPr>
                <w:sz w:val="18"/>
              </w:rPr>
              <w:t>Vous vous sentez souvent dépassé et ne savez pas par où commencer.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8"/>
              </w:rPr>
              <w:t>Le respect des délais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Vous arrivez en avance pour ne pas faire attendre les autres.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☐ Oui     ☐ Non</w:t>
            </w:r>
          </w:p>
        </w:tc>
      </w:tr>
    </w:tbl>
    <w:p/>
    <w:p>
      <w:pPr>
        <w:jc w:val="center"/>
      </w:pPr>
      <w:r>
        <w:rPr>
          <w:color w:val="999999"/>
          <w:sz w:val="16"/>
        </w:rPr>
        <w:t>Rapport généré par OrientAI v5.1 — Outil d'orientation par soft skills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