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0C6D6" w14:textId="77777777" w:rsidR="00EB5726" w:rsidRDefault="00000000">
      <w:pPr>
        <w:pStyle w:val="Heading1"/>
      </w:pPr>
      <w:bookmarkStart w:id="0" w:name="data"/>
      <w:r>
        <w:t>2 Data</w:t>
      </w:r>
    </w:p>
    <w:p w14:paraId="67D0C6D7" w14:textId="77777777" w:rsidR="00EB5726" w:rsidRDefault="00000000">
      <w:pPr>
        <w:pStyle w:val="Heading2"/>
      </w:pPr>
      <w:bookmarkStart w:id="1" w:name="descriptive-statistics"/>
      <w:r>
        <w:t>2.1 Descriptive statistics</w:t>
      </w:r>
    </w:p>
    <w:p w14:paraId="67D0C6D8" w14:textId="77777777" w:rsidR="00EB5726" w:rsidRDefault="00000000">
      <w:pPr>
        <w:pStyle w:val="TableCaption"/>
      </w:pPr>
      <w:r>
        <w:t>Data summary</w:t>
      </w:r>
    </w:p>
    <w:tbl>
      <w:tblPr>
        <w:tblStyle w:val="Table"/>
        <w:tblW w:w="0" w:type="auto"/>
        <w:tblLook w:val="0000" w:firstRow="0" w:lastRow="0" w:firstColumn="0" w:lastColumn="0" w:noHBand="0" w:noVBand="0"/>
      </w:tblPr>
      <w:tblGrid>
        <w:gridCol w:w="2866"/>
        <w:gridCol w:w="777"/>
      </w:tblGrid>
      <w:tr w:rsidR="00EB5726" w14:paraId="67D0C6DB" w14:textId="77777777">
        <w:tc>
          <w:tcPr>
            <w:tcW w:w="0" w:type="auto"/>
          </w:tcPr>
          <w:p w14:paraId="67D0C6D9" w14:textId="77777777" w:rsidR="00EB5726" w:rsidRDefault="00000000">
            <w:pPr>
              <w:pStyle w:val="Compact"/>
            </w:pPr>
            <w:r>
              <w:t>Name</w:t>
            </w:r>
          </w:p>
        </w:tc>
        <w:tc>
          <w:tcPr>
            <w:tcW w:w="0" w:type="auto"/>
          </w:tcPr>
          <w:p w14:paraId="67D0C6DA" w14:textId="77777777" w:rsidR="00EB5726" w:rsidRDefault="00000000">
            <w:pPr>
              <w:pStyle w:val="Compact"/>
            </w:pPr>
            <w:r>
              <w:t>data</w:t>
            </w:r>
          </w:p>
        </w:tc>
      </w:tr>
      <w:tr w:rsidR="00EB5726" w14:paraId="67D0C6DE" w14:textId="77777777">
        <w:tc>
          <w:tcPr>
            <w:tcW w:w="0" w:type="auto"/>
          </w:tcPr>
          <w:p w14:paraId="67D0C6DC" w14:textId="77777777" w:rsidR="00EB5726" w:rsidRDefault="00000000">
            <w:pPr>
              <w:pStyle w:val="Compact"/>
            </w:pPr>
            <w:r>
              <w:t>Number of rows</w:t>
            </w:r>
          </w:p>
        </w:tc>
        <w:tc>
          <w:tcPr>
            <w:tcW w:w="0" w:type="auto"/>
          </w:tcPr>
          <w:p w14:paraId="67D0C6DD" w14:textId="77777777" w:rsidR="00EB5726" w:rsidRDefault="00000000">
            <w:pPr>
              <w:pStyle w:val="Compact"/>
            </w:pPr>
            <w:r>
              <w:t>4000</w:t>
            </w:r>
          </w:p>
        </w:tc>
      </w:tr>
      <w:tr w:rsidR="00EB5726" w14:paraId="67D0C6E1" w14:textId="77777777">
        <w:tc>
          <w:tcPr>
            <w:tcW w:w="0" w:type="auto"/>
          </w:tcPr>
          <w:p w14:paraId="67D0C6DF" w14:textId="77777777" w:rsidR="00EB5726" w:rsidRDefault="00000000">
            <w:pPr>
              <w:pStyle w:val="Compact"/>
            </w:pPr>
            <w:r>
              <w:t>Number of columns</w:t>
            </w:r>
          </w:p>
        </w:tc>
        <w:tc>
          <w:tcPr>
            <w:tcW w:w="0" w:type="auto"/>
          </w:tcPr>
          <w:p w14:paraId="67D0C6E0" w14:textId="77777777" w:rsidR="00EB5726" w:rsidRDefault="00000000">
            <w:pPr>
              <w:pStyle w:val="Compact"/>
            </w:pPr>
            <w:r>
              <w:t>17</w:t>
            </w:r>
          </w:p>
        </w:tc>
      </w:tr>
      <w:tr w:rsidR="00EB5726" w14:paraId="67D0C6E4" w14:textId="77777777">
        <w:tc>
          <w:tcPr>
            <w:tcW w:w="0" w:type="auto"/>
          </w:tcPr>
          <w:p w14:paraId="67D0C6E2" w14:textId="77777777" w:rsidR="00EB5726" w:rsidRDefault="00000000">
            <w:pPr>
              <w:pStyle w:val="Compact"/>
            </w:pPr>
            <w:r>
              <w:t>_______________________</w:t>
            </w:r>
          </w:p>
        </w:tc>
        <w:tc>
          <w:tcPr>
            <w:tcW w:w="0" w:type="auto"/>
          </w:tcPr>
          <w:p w14:paraId="67D0C6E3" w14:textId="77777777" w:rsidR="00EB5726" w:rsidRDefault="00EB5726">
            <w:pPr>
              <w:pStyle w:val="Compact"/>
            </w:pPr>
          </w:p>
        </w:tc>
      </w:tr>
      <w:tr w:rsidR="00EB5726" w14:paraId="67D0C6E7" w14:textId="77777777">
        <w:tc>
          <w:tcPr>
            <w:tcW w:w="0" w:type="auto"/>
          </w:tcPr>
          <w:p w14:paraId="67D0C6E5" w14:textId="77777777" w:rsidR="00EB5726" w:rsidRDefault="00000000">
            <w:pPr>
              <w:pStyle w:val="Compact"/>
            </w:pPr>
            <w:r>
              <w:t>Column type frequency:</w:t>
            </w:r>
          </w:p>
        </w:tc>
        <w:tc>
          <w:tcPr>
            <w:tcW w:w="0" w:type="auto"/>
          </w:tcPr>
          <w:p w14:paraId="67D0C6E6" w14:textId="77777777" w:rsidR="00EB5726" w:rsidRDefault="00EB5726">
            <w:pPr>
              <w:pStyle w:val="Compact"/>
            </w:pPr>
          </w:p>
        </w:tc>
      </w:tr>
      <w:tr w:rsidR="00EB5726" w14:paraId="67D0C6EA" w14:textId="77777777">
        <w:tc>
          <w:tcPr>
            <w:tcW w:w="0" w:type="auto"/>
          </w:tcPr>
          <w:p w14:paraId="67D0C6E8" w14:textId="77777777" w:rsidR="00EB5726" w:rsidRDefault="00000000">
            <w:pPr>
              <w:pStyle w:val="Compact"/>
            </w:pPr>
            <w:r>
              <w:t>character</w:t>
            </w:r>
          </w:p>
        </w:tc>
        <w:tc>
          <w:tcPr>
            <w:tcW w:w="0" w:type="auto"/>
          </w:tcPr>
          <w:p w14:paraId="67D0C6E9" w14:textId="77777777" w:rsidR="00EB5726" w:rsidRDefault="00000000">
            <w:pPr>
              <w:pStyle w:val="Compact"/>
            </w:pPr>
            <w:r>
              <w:t>16</w:t>
            </w:r>
          </w:p>
        </w:tc>
      </w:tr>
      <w:tr w:rsidR="00EB5726" w14:paraId="67D0C6ED" w14:textId="77777777">
        <w:tc>
          <w:tcPr>
            <w:tcW w:w="0" w:type="auto"/>
          </w:tcPr>
          <w:p w14:paraId="67D0C6EB" w14:textId="77777777" w:rsidR="00EB5726" w:rsidRDefault="00000000">
            <w:pPr>
              <w:pStyle w:val="Compact"/>
            </w:pPr>
            <w:r>
              <w:t>logical</w:t>
            </w:r>
          </w:p>
        </w:tc>
        <w:tc>
          <w:tcPr>
            <w:tcW w:w="0" w:type="auto"/>
          </w:tcPr>
          <w:p w14:paraId="67D0C6EC" w14:textId="77777777" w:rsidR="00EB5726" w:rsidRDefault="00000000">
            <w:pPr>
              <w:pStyle w:val="Compact"/>
            </w:pPr>
            <w:r>
              <w:t>1</w:t>
            </w:r>
          </w:p>
        </w:tc>
      </w:tr>
      <w:tr w:rsidR="00EB5726" w14:paraId="67D0C6F0" w14:textId="77777777">
        <w:tc>
          <w:tcPr>
            <w:tcW w:w="0" w:type="auto"/>
          </w:tcPr>
          <w:p w14:paraId="67D0C6EE" w14:textId="77777777" w:rsidR="00EB5726" w:rsidRDefault="00000000">
            <w:pPr>
              <w:pStyle w:val="Compact"/>
            </w:pPr>
            <w:r>
              <w:t>________________________</w:t>
            </w:r>
          </w:p>
        </w:tc>
        <w:tc>
          <w:tcPr>
            <w:tcW w:w="0" w:type="auto"/>
          </w:tcPr>
          <w:p w14:paraId="67D0C6EF" w14:textId="77777777" w:rsidR="00EB5726" w:rsidRDefault="00EB5726">
            <w:pPr>
              <w:pStyle w:val="Compact"/>
            </w:pPr>
          </w:p>
        </w:tc>
      </w:tr>
      <w:tr w:rsidR="00EB5726" w14:paraId="67D0C6F3" w14:textId="77777777">
        <w:tc>
          <w:tcPr>
            <w:tcW w:w="0" w:type="auto"/>
          </w:tcPr>
          <w:p w14:paraId="67D0C6F1" w14:textId="77777777" w:rsidR="00EB5726" w:rsidRDefault="00000000">
            <w:pPr>
              <w:pStyle w:val="Compact"/>
            </w:pPr>
            <w:r>
              <w:t>Group variables</w:t>
            </w:r>
          </w:p>
        </w:tc>
        <w:tc>
          <w:tcPr>
            <w:tcW w:w="0" w:type="auto"/>
          </w:tcPr>
          <w:p w14:paraId="67D0C6F2" w14:textId="77777777" w:rsidR="00EB5726" w:rsidRDefault="00000000">
            <w:pPr>
              <w:pStyle w:val="Compact"/>
            </w:pPr>
            <w:r>
              <w:t>None</w:t>
            </w:r>
          </w:p>
        </w:tc>
      </w:tr>
    </w:tbl>
    <w:p w14:paraId="67D0C6F4" w14:textId="77777777" w:rsidR="00EB5726" w:rsidRDefault="00000000">
      <w:pPr>
        <w:pStyle w:val="BodyText"/>
      </w:pPr>
      <w:r>
        <w:rPr>
          <w:b/>
          <w:bCs/>
        </w:rPr>
        <w:t>Variable type: character</w:t>
      </w:r>
    </w:p>
    <w:tbl>
      <w:tblPr>
        <w:tblStyle w:val="Table"/>
        <w:tblW w:w="5000" w:type="pct"/>
        <w:tblLayout w:type="fixed"/>
        <w:tblLook w:val="0020" w:firstRow="1" w:lastRow="0" w:firstColumn="0" w:lastColumn="0" w:noHBand="0" w:noVBand="0"/>
      </w:tblPr>
      <w:tblGrid>
        <w:gridCol w:w="1836"/>
        <w:gridCol w:w="1311"/>
        <w:gridCol w:w="1837"/>
        <w:gridCol w:w="524"/>
        <w:gridCol w:w="656"/>
        <w:gridCol w:w="787"/>
        <w:gridCol w:w="1181"/>
        <w:gridCol w:w="1444"/>
      </w:tblGrid>
      <w:tr w:rsidR="00EB5726" w14:paraId="67D0C6FD" w14:textId="77777777" w:rsidTr="00EB5726">
        <w:trPr>
          <w:cnfStyle w:val="100000000000" w:firstRow="1" w:lastRow="0" w:firstColumn="0" w:lastColumn="0" w:oddVBand="0" w:evenVBand="0" w:oddHBand="0" w:evenHBand="0" w:firstRowFirstColumn="0" w:firstRowLastColumn="0" w:lastRowFirstColumn="0" w:lastRowLastColumn="0"/>
          <w:tblHeader/>
        </w:trPr>
        <w:tc>
          <w:tcPr>
            <w:tcW w:w="1518" w:type="dxa"/>
          </w:tcPr>
          <w:p w14:paraId="67D0C6F5" w14:textId="77777777" w:rsidR="00EB5726" w:rsidRDefault="00000000">
            <w:pPr>
              <w:pStyle w:val="Compact"/>
            </w:pPr>
            <w:r>
              <w:t>skim_variable</w:t>
            </w:r>
          </w:p>
        </w:tc>
        <w:tc>
          <w:tcPr>
            <w:tcW w:w="1084" w:type="dxa"/>
          </w:tcPr>
          <w:p w14:paraId="67D0C6F6" w14:textId="77777777" w:rsidR="00EB5726" w:rsidRDefault="00000000">
            <w:pPr>
              <w:pStyle w:val="Compact"/>
              <w:jc w:val="right"/>
            </w:pPr>
            <w:r>
              <w:t>n_missing</w:t>
            </w:r>
          </w:p>
        </w:tc>
        <w:tc>
          <w:tcPr>
            <w:tcW w:w="1518" w:type="dxa"/>
          </w:tcPr>
          <w:p w14:paraId="67D0C6F7" w14:textId="77777777" w:rsidR="00EB5726" w:rsidRDefault="00000000">
            <w:pPr>
              <w:pStyle w:val="Compact"/>
              <w:jc w:val="right"/>
            </w:pPr>
            <w:r>
              <w:t>complete_rate</w:t>
            </w:r>
          </w:p>
        </w:tc>
        <w:tc>
          <w:tcPr>
            <w:tcW w:w="433" w:type="dxa"/>
          </w:tcPr>
          <w:p w14:paraId="67D0C6F8" w14:textId="77777777" w:rsidR="00EB5726" w:rsidRDefault="00000000">
            <w:pPr>
              <w:pStyle w:val="Compact"/>
              <w:jc w:val="right"/>
            </w:pPr>
            <w:r>
              <w:t>min</w:t>
            </w:r>
          </w:p>
        </w:tc>
        <w:tc>
          <w:tcPr>
            <w:tcW w:w="542" w:type="dxa"/>
          </w:tcPr>
          <w:p w14:paraId="67D0C6F9" w14:textId="77777777" w:rsidR="00EB5726" w:rsidRDefault="00000000">
            <w:pPr>
              <w:pStyle w:val="Compact"/>
              <w:jc w:val="right"/>
            </w:pPr>
            <w:r>
              <w:t>max</w:t>
            </w:r>
          </w:p>
        </w:tc>
        <w:tc>
          <w:tcPr>
            <w:tcW w:w="650" w:type="dxa"/>
          </w:tcPr>
          <w:p w14:paraId="67D0C6FA" w14:textId="77777777" w:rsidR="00EB5726" w:rsidRDefault="00000000">
            <w:pPr>
              <w:pStyle w:val="Compact"/>
              <w:jc w:val="right"/>
            </w:pPr>
            <w:r>
              <w:t>empty</w:t>
            </w:r>
          </w:p>
        </w:tc>
        <w:tc>
          <w:tcPr>
            <w:tcW w:w="976" w:type="dxa"/>
          </w:tcPr>
          <w:p w14:paraId="67D0C6FB" w14:textId="77777777" w:rsidR="00EB5726" w:rsidRDefault="00000000">
            <w:pPr>
              <w:pStyle w:val="Compact"/>
              <w:jc w:val="right"/>
            </w:pPr>
            <w:r>
              <w:t>n_unique</w:t>
            </w:r>
          </w:p>
        </w:tc>
        <w:tc>
          <w:tcPr>
            <w:tcW w:w="1193" w:type="dxa"/>
          </w:tcPr>
          <w:p w14:paraId="67D0C6FC" w14:textId="77777777" w:rsidR="00EB5726" w:rsidRDefault="00000000">
            <w:pPr>
              <w:pStyle w:val="Compact"/>
              <w:jc w:val="right"/>
            </w:pPr>
            <w:r>
              <w:t>whitespace</w:t>
            </w:r>
          </w:p>
        </w:tc>
      </w:tr>
      <w:tr w:rsidR="00EB5726" w14:paraId="67D0C706" w14:textId="77777777">
        <w:tc>
          <w:tcPr>
            <w:tcW w:w="1518" w:type="dxa"/>
          </w:tcPr>
          <w:p w14:paraId="67D0C6FE" w14:textId="77777777" w:rsidR="00EB5726" w:rsidRDefault="00000000">
            <w:pPr>
              <w:pStyle w:val="Compact"/>
            </w:pPr>
            <w:r>
              <w:t>subject</w:t>
            </w:r>
          </w:p>
        </w:tc>
        <w:tc>
          <w:tcPr>
            <w:tcW w:w="1084" w:type="dxa"/>
          </w:tcPr>
          <w:p w14:paraId="67D0C6FF" w14:textId="77777777" w:rsidR="00EB5726" w:rsidRDefault="00000000">
            <w:pPr>
              <w:pStyle w:val="Compact"/>
              <w:jc w:val="right"/>
            </w:pPr>
            <w:r>
              <w:t>0</w:t>
            </w:r>
          </w:p>
        </w:tc>
        <w:tc>
          <w:tcPr>
            <w:tcW w:w="1518" w:type="dxa"/>
          </w:tcPr>
          <w:p w14:paraId="67D0C700" w14:textId="77777777" w:rsidR="00EB5726" w:rsidRDefault="00000000">
            <w:pPr>
              <w:pStyle w:val="Compact"/>
              <w:jc w:val="right"/>
            </w:pPr>
            <w:r>
              <w:t>1</w:t>
            </w:r>
          </w:p>
        </w:tc>
        <w:tc>
          <w:tcPr>
            <w:tcW w:w="433" w:type="dxa"/>
          </w:tcPr>
          <w:p w14:paraId="67D0C701" w14:textId="77777777" w:rsidR="00EB5726" w:rsidRDefault="00000000">
            <w:pPr>
              <w:pStyle w:val="Compact"/>
              <w:jc w:val="right"/>
            </w:pPr>
            <w:r>
              <w:t>0</w:t>
            </w:r>
          </w:p>
        </w:tc>
        <w:tc>
          <w:tcPr>
            <w:tcW w:w="542" w:type="dxa"/>
          </w:tcPr>
          <w:p w14:paraId="67D0C702" w14:textId="77777777" w:rsidR="00EB5726" w:rsidRDefault="00000000">
            <w:pPr>
              <w:pStyle w:val="Compact"/>
              <w:jc w:val="right"/>
            </w:pPr>
            <w:r>
              <w:t>320</w:t>
            </w:r>
          </w:p>
        </w:tc>
        <w:tc>
          <w:tcPr>
            <w:tcW w:w="650" w:type="dxa"/>
          </w:tcPr>
          <w:p w14:paraId="67D0C703" w14:textId="77777777" w:rsidR="00EB5726" w:rsidRDefault="00000000">
            <w:pPr>
              <w:pStyle w:val="Compact"/>
              <w:jc w:val="right"/>
            </w:pPr>
            <w:r>
              <w:t>467</w:t>
            </w:r>
          </w:p>
        </w:tc>
        <w:tc>
          <w:tcPr>
            <w:tcW w:w="976" w:type="dxa"/>
          </w:tcPr>
          <w:p w14:paraId="67D0C704" w14:textId="77777777" w:rsidR="00EB5726" w:rsidRDefault="00000000">
            <w:pPr>
              <w:pStyle w:val="Compact"/>
              <w:jc w:val="right"/>
            </w:pPr>
            <w:r>
              <w:t>3534</w:t>
            </w:r>
          </w:p>
        </w:tc>
        <w:tc>
          <w:tcPr>
            <w:tcW w:w="1193" w:type="dxa"/>
          </w:tcPr>
          <w:p w14:paraId="67D0C705" w14:textId="77777777" w:rsidR="00EB5726" w:rsidRDefault="00000000">
            <w:pPr>
              <w:pStyle w:val="Compact"/>
              <w:jc w:val="right"/>
            </w:pPr>
            <w:r>
              <w:t>1</w:t>
            </w:r>
          </w:p>
        </w:tc>
      </w:tr>
      <w:tr w:rsidR="00EB5726" w14:paraId="67D0C70F" w14:textId="77777777">
        <w:tc>
          <w:tcPr>
            <w:tcW w:w="1518" w:type="dxa"/>
          </w:tcPr>
          <w:p w14:paraId="67D0C707" w14:textId="77777777" w:rsidR="00EB5726" w:rsidRDefault="00000000">
            <w:pPr>
              <w:pStyle w:val="Compact"/>
            </w:pPr>
            <w:r>
              <w:t>body</w:t>
            </w:r>
          </w:p>
        </w:tc>
        <w:tc>
          <w:tcPr>
            <w:tcW w:w="1084" w:type="dxa"/>
          </w:tcPr>
          <w:p w14:paraId="67D0C708" w14:textId="77777777" w:rsidR="00EB5726" w:rsidRDefault="00000000">
            <w:pPr>
              <w:pStyle w:val="Compact"/>
              <w:jc w:val="right"/>
            </w:pPr>
            <w:r>
              <w:t>0</w:t>
            </w:r>
          </w:p>
        </w:tc>
        <w:tc>
          <w:tcPr>
            <w:tcW w:w="1518" w:type="dxa"/>
          </w:tcPr>
          <w:p w14:paraId="67D0C709" w14:textId="77777777" w:rsidR="00EB5726" w:rsidRDefault="00000000">
            <w:pPr>
              <w:pStyle w:val="Compact"/>
              <w:jc w:val="right"/>
            </w:pPr>
            <w:r>
              <w:t>1</w:t>
            </w:r>
          </w:p>
        </w:tc>
        <w:tc>
          <w:tcPr>
            <w:tcW w:w="433" w:type="dxa"/>
          </w:tcPr>
          <w:p w14:paraId="67D0C70A" w14:textId="77777777" w:rsidR="00EB5726" w:rsidRDefault="00000000">
            <w:pPr>
              <w:pStyle w:val="Compact"/>
              <w:jc w:val="right"/>
            </w:pPr>
            <w:r>
              <w:t>0</w:t>
            </w:r>
          </w:p>
        </w:tc>
        <w:tc>
          <w:tcPr>
            <w:tcW w:w="542" w:type="dxa"/>
          </w:tcPr>
          <w:p w14:paraId="67D0C70B" w14:textId="77777777" w:rsidR="00EB5726" w:rsidRDefault="00000000">
            <w:pPr>
              <w:pStyle w:val="Compact"/>
              <w:jc w:val="right"/>
            </w:pPr>
            <w:r>
              <w:t>2843</w:t>
            </w:r>
          </w:p>
        </w:tc>
        <w:tc>
          <w:tcPr>
            <w:tcW w:w="650" w:type="dxa"/>
          </w:tcPr>
          <w:p w14:paraId="67D0C70C" w14:textId="77777777" w:rsidR="00EB5726" w:rsidRDefault="00000000">
            <w:pPr>
              <w:pStyle w:val="Compact"/>
              <w:jc w:val="right"/>
            </w:pPr>
            <w:r>
              <w:t>1</w:t>
            </w:r>
          </w:p>
        </w:tc>
        <w:tc>
          <w:tcPr>
            <w:tcW w:w="976" w:type="dxa"/>
          </w:tcPr>
          <w:p w14:paraId="67D0C70D" w14:textId="77777777" w:rsidR="00EB5726" w:rsidRDefault="00000000">
            <w:pPr>
              <w:pStyle w:val="Compact"/>
              <w:jc w:val="right"/>
            </w:pPr>
            <w:r>
              <w:t>4000</w:t>
            </w:r>
          </w:p>
        </w:tc>
        <w:tc>
          <w:tcPr>
            <w:tcW w:w="1193" w:type="dxa"/>
          </w:tcPr>
          <w:p w14:paraId="67D0C70E" w14:textId="77777777" w:rsidR="00EB5726" w:rsidRDefault="00000000">
            <w:pPr>
              <w:pStyle w:val="Compact"/>
              <w:jc w:val="right"/>
            </w:pPr>
            <w:r>
              <w:t>0</w:t>
            </w:r>
          </w:p>
        </w:tc>
      </w:tr>
      <w:tr w:rsidR="00EB5726" w14:paraId="67D0C718" w14:textId="77777777">
        <w:tc>
          <w:tcPr>
            <w:tcW w:w="1518" w:type="dxa"/>
          </w:tcPr>
          <w:p w14:paraId="67D0C710" w14:textId="77777777" w:rsidR="00EB5726" w:rsidRDefault="00000000">
            <w:pPr>
              <w:pStyle w:val="Compact"/>
            </w:pPr>
            <w:r>
              <w:t>answer</w:t>
            </w:r>
          </w:p>
        </w:tc>
        <w:tc>
          <w:tcPr>
            <w:tcW w:w="1084" w:type="dxa"/>
          </w:tcPr>
          <w:p w14:paraId="67D0C711" w14:textId="77777777" w:rsidR="00EB5726" w:rsidRDefault="00000000">
            <w:pPr>
              <w:pStyle w:val="Compact"/>
              <w:jc w:val="right"/>
            </w:pPr>
            <w:r>
              <w:t>0</w:t>
            </w:r>
          </w:p>
        </w:tc>
        <w:tc>
          <w:tcPr>
            <w:tcW w:w="1518" w:type="dxa"/>
          </w:tcPr>
          <w:p w14:paraId="67D0C712" w14:textId="77777777" w:rsidR="00EB5726" w:rsidRDefault="00000000">
            <w:pPr>
              <w:pStyle w:val="Compact"/>
              <w:jc w:val="right"/>
            </w:pPr>
            <w:r>
              <w:t>1</w:t>
            </w:r>
          </w:p>
        </w:tc>
        <w:tc>
          <w:tcPr>
            <w:tcW w:w="433" w:type="dxa"/>
          </w:tcPr>
          <w:p w14:paraId="67D0C713" w14:textId="77777777" w:rsidR="00EB5726" w:rsidRDefault="00000000">
            <w:pPr>
              <w:pStyle w:val="Compact"/>
              <w:jc w:val="right"/>
            </w:pPr>
            <w:r>
              <w:t>52</w:t>
            </w:r>
          </w:p>
        </w:tc>
        <w:tc>
          <w:tcPr>
            <w:tcW w:w="542" w:type="dxa"/>
          </w:tcPr>
          <w:p w14:paraId="67D0C714" w14:textId="77777777" w:rsidR="00EB5726" w:rsidRDefault="00000000">
            <w:pPr>
              <w:pStyle w:val="Compact"/>
              <w:jc w:val="right"/>
            </w:pPr>
            <w:r>
              <w:t>2391</w:t>
            </w:r>
          </w:p>
        </w:tc>
        <w:tc>
          <w:tcPr>
            <w:tcW w:w="650" w:type="dxa"/>
          </w:tcPr>
          <w:p w14:paraId="67D0C715" w14:textId="77777777" w:rsidR="00EB5726" w:rsidRDefault="00000000">
            <w:pPr>
              <w:pStyle w:val="Compact"/>
              <w:jc w:val="right"/>
            </w:pPr>
            <w:r>
              <w:t>0</w:t>
            </w:r>
          </w:p>
        </w:tc>
        <w:tc>
          <w:tcPr>
            <w:tcW w:w="976" w:type="dxa"/>
          </w:tcPr>
          <w:p w14:paraId="67D0C716" w14:textId="77777777" w:rsidR="00EB5726" w:rsidRDefault="00000000">
            <w:pPr>
              <w:pStyle w:val="Compact"/>
              <w:jc w:val="right"/>
            </w:pPr>
            <w:r>
              <w:t>4000</w:t>
            </w:r>
          </w:p>
        </w:tc>
        <w:tc>
          <w:tcPr>
            <w:tcW w:w="1193" w:type="dxa"/>
          </w:tcPr>
          <w:p w14:paraId="67D0C717" w14:textId="77777777" w:rsidR="00EB5726" w:rsidRDefault="00000000">
            <w:pPr>
              <w:pStyle w:val="Compact"/>
              <w:jc w:val="right"/>
            </w:pPr>
            <w:r>
              <w:t>0</w:t>
            </w:r>
          </w:p>
        </w:tc>
      </w:tr>
      <w:tr w:rsidR="00EB5726" w14:paraId="67D0C721" w14:textId="77777777">
        <w:tc>
          <w:tcPr>
            <w:tcW w:w="1518" w:type="dxa"/>
          </w:tcPr>
          <w:p w14:paraId="67D0C719" w14:textId="77777777" w:rsidR="00EB5726" w:rsidRDefault="00000000">
            <w:pPr>
              <w:pStyle w:val="Compact"/>
            </w:pPr>
            <w:r>
              <w:t>type</w:t>
            </w:r>
          </w:p>
        </w:tc>
        <w:tc>
          <w:tcPr>
            <w:tcW w:w="1084" w:type="dxa"/>
          </w:tcPr>
          <w:p w14:paraId="67D0C71A" w14:textId="77777777" w:rsidR="00EB5726" w:rsidRDefault="00000000">
            <w:pPr>
              <w:pStyle w:val="Compact"/>
              <w:jc w:val="right"/>
            </w:pPr>
            <w:r>
              <w:t>0</w:t>
            </w:r>
          </w:p>
        </w:tc>
        <w:tc>
          <w:tcPr>
            <w:tcW w:w="1518" w:type="dxa"/>
          </w:tcPr>
          <w:p w14:paraId="67D0C71B" w14:textId="77777777" w:rsidR="00EB5726" w:rsidRDefault="00000000">
            <w:pPr>
              <w:pStyle w:val="Compact"/>
              <w:jc w:val="right"/>
            </w:pPr>
            <w:r>
              <w:t>1</w:t>
            </w:r>
          </w:p>
        </w:tc>
        <w:tc>
          <w:tcPr>
            <w:tcW w:w="433" w:type="dxa"/>
          </w:tcPr>
          <w:p w14:paraId="67D0C71C" w14:textId="77777777" w:rsidR="00EB5726" w:rsidRDefault="00000000">
            <w:pPr>
              <w:pStyle w:val="Compact"/>
              <w:jc w:val="right"/>
            </w:pPr>
            <w:r>
              <w:t>6</w:t>
            </w:r>
          </w:p>
        </w:tc>
        <w:tc>
          <w:tcPr>
            <w:tcW w:w="542" w:type="dxa"/>
          </w:tcPr>
          <w:p w14:paraId="67D0C71D" w14:textId="77777777" w:rsidR="00EB5726" w:rsidRDefault="00000000">
            <w:pPr>
              <w:pStyle w:val="Compact"/>
              <w:jc w:val="right"/>
            </w:pPr>
            <w:r>
              <w:t>8</w:t>
            </w:r>
          </w:p>
        </w:tc>
        <w:tc>
          <w:tcPr>
            <w:tcW w:w="650" w:type="dxa"/>
          </w:tcPr>
          <w:p w14:paraId="67D0C71E" w14:textId="77777777" w:rsidR="00EB5726" w:rsidRDefault="00000000">
            <w:pPr>
              <w:pStyle w:val="Compact"/>
              <w:jc w:val="right"/>
            </w:pPr>
            <w:r>
              <w:t>0</w:t>
            </w:r>
          </w:p>
        </w:tc>
        <w:tc>
          <w:tcPr>
            <w:tcW w:w="976" w:type="dxa"/>
          </w:tcPr>
          <w:p w14:paraId="67D0C71F" w14:textId="77777777" w:rsidR="00EB5726" w:rsidRDefault="00000000">
            <w:pPr>
              <w:pStyle w:val="Compact"/>
              <w:jc w:val="right"/>
            </w:pPr>
            <w:r>
              <w:t>4</w:t>
            </w:r>
          </w:p>
        </w:tc>
        <w:tc>
          <w:tcPr>
            <w:tcW w:w="1193" w:type="dxa"/>
          </w:tcPr>
          <w:p w14:paraId="67D0C720" w14:textId="77777777" w:rsidR="00EB5726" w:rsidRDefault="00000000">
            <w:pPr>
              <w:pStyle w:val="Compact"/>
              <w:jc w:val="right"/>
            </w:pPr>
            <w:r>
              <w:t>0</w:t>
            </w:r>
          </w:p>
        </w:tc>
      </w:tr>
      <w:tr w:rsidR="00EB5726" w14:paraId="67D0C72A" w14:textId="77777777">
        <w:tc>
          <w:tcPr>
            <w:tcW w:w="1518" w:type="dxa"/>
          </w:tcPr>
          <w:p w14:paraId="67D0C722" w14:textId="77777777" w:rsidR="00EB5726" w:rsidRDefault="00000000">
            <w:pPr>
              <w:pStyle w:val="Compact"/>
            </w:pPr>
            <w:r>
              <w:t>queue</w:t>
            </w:r>
          </w:p>
        </w:tc>
        <w:tc>
          <w:tcPr>
            <w:tcW w:w="1084" w:type="dxa"/>
          </w:tcPr>
          <w:p w14:paraId="67D0C723" w14:textId="77777777" w:rsidR="00EB5726" w:rsidRDefault="00000000">
            <w:pPr>
              <w:pStyle w:val="Compact"/>
              <w:jc w:val="right"/>
            </w:pPr>
            <w:r>
              <w:t>0</w:t>
            </w:r>
          </w:p>
        </w:tc>
        <w:tc>
          <w:tcPr>
            <w:tcW w:w="1518" w:type="dxa"/>
          </w:tcPr>
          <w:p w14:paraId="67D0C724" w14:textId="77777777" w:rsidR="00EB5726" w:rsidRDefault="00000000">
            <w:pPr>
              <w:pStyle w:val="Compact"/>
              <w:jc w:val="right"/>
            </w:pPr>
            <w:r>
              <w:t>1</w:t>
            </w:r>
          </w:p>
        </w:tc>
        <w:tc>
          <w:tcPr>
            <w:tcW w:w="433" w:type="dxa"/>
          </w:tcPr>
          <w:p w14:paraId="67D0C725" w14:textId="77777777" w:rsidR="00EB5726" w:rsidRDefault="00000000">
            <w:pPr>
              <w:pStyle w:val="Compact"/>
              <w:jc w:val="right"/>
            </w:pPr>
            <w:r>
              <w:t>10</w:t>
            </w:r>
          </w:p>
        </w:tc>
        <w:tc>
          <w:tcPr>
            <w:tcW w:w="542" w:type="dxa"/>
          </w:tcPr>
          <w:p w14:paraId="67D0C726" w14:textId="77777777" w:rsidR="00EB5726" w:rsidRDefault="00000000">
            <w:pPr>
              <w:pStyle w:val="Compact"/>
              <w:jc w:val="right"/>
            </w:pPr>
            <w:r>
              <w:t>31</w:t>
            </w:r>
          </w:p>
        </w:tc>
        <w:tc>
          <w:tcPr>
            <w:tcW w:w="650" w:type="dxa"/>
          </w:tcPr>
          <w:p w14:paraId="67D0C727" w14:textId="77777777" w:rsidR="00EB5726" w:rsidRDefault="00000000">
            <w:pPr>
              <w:pStyle w:val="Compact"/>
              <w:jc w:val="right"/>
            </w:pPr>
            <w:r>
              <w:t>0</w:t>
            </w:r>
          </w:p>
        </w:tc>
        <w:tc>
          <w:tcPr>
            <w:tcW w:w="976" w:type="dxa"/>
          </w:tcPr>
          <w:p w14:paraId="67D0C728" w14:textId="77777777" w:rsidR="00EB5726" w:rsidRDefault="00000000">
            <w:pPr>
              <w:pStyle w:val="Compact"/>
              <w:jc w:val="right"/>
            </w:pPr>
            <w:r>
              <w:t>10</w:t>
            </w:r>
          </w:p>
        </w:tc>
        <w:tc>
          <w:tcPr>
            <w:tcW w:w="1193" w:type="dxa"/>
          </w:tcPr>
          <w:p w14:paraId="67D0C729" w14:textId="77777777" w:rsidR="00EB5726" w:rsidRDefault="00000000">
            <w:pPr>
              <w:pStyle w:val="Compact"/>
              <w:jc w:val="right"/>
            </w:pPr>
            <w:r>
              <w:t>0</w:t>
            </w:r>
          </w:p>
        </w:tc>
      </w:tr>
      <w:tr w:rsidR="00EB5726" w14:paraId="67D0C733" w14:textId="77777777">
        <w:tc>
          <w:tcPr>
            <w:tcW w:w="1518" w:type="dxa"/>
          </w:tcPr>
          <w:p w14:paraId="67D0C72B" w14:textId="77777777" w:rsidR="00EB5726" w:rsidRDefault="00000000">
            <w:pPr>
              <w:pStyle w:val="Compact"/>
            </w:pPr>
            <w:r>
              <w:t>priority</w:t>
            </w:r>
          </w:p>
        </w:tc>
        <w:tc>
          <w:tcPr>
            <w:tcW w:w="1084" w:type="dxa"/>
          </w:tcPr>
          <w:p w14:paraId="67D0C72C" w14:textId="77777777" w:rsidR="00EB5726" w:rsidRDefault="00000000">
            <w:pPr>
              <w:pStyle w:val="Compact"/>
              <w:jc w:val="right"/>
            </w:pPr>
            <w:r>
              <w:t>0</w:t>
            </w:r>
          </w:p>
        </w:tc>
        <w:tc>
          <w:tcPr>
            <w:tcW w:w="1518" w:type="dxa"/>
          </w:tcPr>
          <w:p w14:paraId="67D0C72D" w14:textId="77777777" w:rsidR="00EB5726" w:rsidRDefault="00000000">
            <w:pPr>
              <w:pStyle w:val="Compact"/>
              <w:jc w:val="right"/>
            </w:pPr>
            <w:r>
              <w:t>1</w:t>
            </w:r>
          </w:p>
        </w:tc>
        <w:tc>
          <w:tcPr>
            <w:tcW w:w="433" w:type="dxa"/>
          </w:tcPr>
          <w:p w14:paraId="67D0C72E" w14:textId="77777777" w:rsidR="00EB5726" w:rsidRDefault="00000000">
            <w:pPr>
              <w:pStyle w:val="Compact"/>
              <w:jc w:val="right"/>
            </w:pPr>
            <w:r>
              <w:t>3</w:t>
            </w:r>
          </w:p>
        </w:tc>
        <w:tc>
          <w:tcPr>
            <w:tcW w:w="542" w:type="dxa"/>
          </w:tcPr>
          <w:p w14:paraId="67D0C72F" w14:textId="77777777" w:rsidR="00EB5726" w:rsidRDefault="00000000">
            <w:pPr>
              <w:pStyle w:val="Compact"/>
              <w:jc w:val="right"/>
            </w:pPr>
            <w:r>
              <w:t>6</w:t>
            </w:r>
          </w:p>
        </w:tc>
        <w:tc>
          <w:tcPr>
            <w:tcW w:w="650" w:type="dxa"/>
          </w:tcPr>
          <w:p w14:paraId="67D0C730" w14:textId="77777777" w:rsidR="00EB5726" w:rsidRDefault="00000000">
            <w:pPr>
              <w:pStyle w:val="Compact"/>
              <w:jc w:val="right"/>
            </w:pPr>
            <w:r>
              <w:t>0</w:t>
            </w:r>
          </w:p>
        </w:tc>
        <w:tc>
          <w:tcPr>
            <w:tcW w:w="976" w:type="dxa"/>
          </w:tcPr>
          <w:p w14:paraId="67D0C731" w14:textId="77777777" w:rsidR="00EB5726" w:rsidRDefault="00000000">
            <w:pPr>
              <w:pStyle w:val="Compact"/>
              <w:jc w:val="right"/>
            </w:pPr>
            <w:r>
              <w:t>3</w:t>
            </w:r>
          </w:p>
        </w:tc>
        <w:tc>
          <w:tcPr>
            <w:tcW w:w="1193" w:type="dxa"/>
          </w:tcPr>
          <w:p w14:paraId="67D0C732" w14:textId="77777777" w:rsidR="00EB5726" w:rsidRDefault="00000000">
            <w:pPr>
              <w:pStyle w:val="Compact"/>
              <w:jc w:val="right"/>
            </w:pPr>
            <w:r>
              <w:t>0</w:t>
            </w:r>
          </w:p>
        </w:tc>
      </w:tr>
      <w:tr w:rsidR="00EB5726" w14:paraId="67D0C73C" w14:textId="77777777">
        <w:tc>
          <w:tcPr>
            <w:tcW w:w="1518" w:type="dxa"/>
          </w:tcPr>
          <w:p w14:paraId="67D0C734" w14:textId="77777777" w:rsidR="00EB5726" w:rsidRDefault="00000000">
            <w:pPr>
              <w:pStyle w:val="Compact"/>
            </w:pPr>
            <w:r>
              <w:t>language</w:t>
            </w:r>
          </w:p>
        </w:tc>
        <w:tc>
          <w:tcPr>
            <w:tcW w:w="1084" w:type="dxa"/>
          </w:tcPr>
          <w:p w14:paraId="67D0C735" w14:textId="77777777" w:rsidR="00EB5726" w:rsidRDefault="00000000">
            <w:pPr>
              <w:pStyle w:val="Compact"/>
              <w:jc w:val="right"/>
            </w:pPr>
            <w:r>
              <w:t>0</w:t>
            </w:r>
          </w:p>
        </w:tc>
        <w:tc>
          <w:tcPr>
            <w:tcW w:w="1518" w:type="dxa"/>
          </w:tcPr>
          <w:p w14:paraId="67D0C736" w14:textId="77777777" w:rsidR="00EB5726" w:rsidRDefault="00000000">
            <w:pPr>
              <w:pStyle w:val="Compact"/>
              <w:jc w:val="right"/>
            </w:pPr>
            <w:r>
              <w:t>1</w:t>
            </w:r>
          </w:p>
        </w:tc>
        <w:tc>
          <w:tcPr>
            <w:tcW w:w="433" w:type="dxa"/>
          </w:tcPr>
          <w:p w14:paraId="67D0C737" w14:textId="77777777" w:rsidR="00EB5726" w:rsidRDefault="00000000">
            <w:pPr>
              <w:pStyle w:val="Compact"/>
              <w:jc w:val="right"/>
            </w:pPr>
            <w:r>
              <w:t>2</w:t>
            </w:r>
          </w:p>
        </w:tc>
        <w:tc>
          <w:tcPr>
            <w:tcW w:w="542" w:type="dxa"/>
          </w:tcPr>
          <w:p w14:paraId="67D0C738" w14:textId="77777777" w:rsidR="00EB5726" w:rsidRDefault="00000000">
            <w:pPr>
              <w:pStyle w:val="Compact"/>
              <w:jc w:val="right"/>
            </w:pPr>
            <w:r>
              <w:t>2</w:t>
            </w:r>
          </w:p>
        </w:tc>
        <w:tc>
          <w:tcPr>
            <w:tcW w:w="650" w:type="dxa"/>
          </w:tcPr>
          <w:p w14:paraId="67D0C739" w14:textId="77777777" w:rsidR="00EB5726" w:rsidRDefault="00000000">
            <w:pPr>
              <w:pStyle w:val="Compact"/>
              <w:jc w:val="right"/>
            </w:pPr>
            <w:r>
              <w:t>0</w:t>
            </w:r>
          </w:p>
        </w:tc>
        <w:tc>
          <w:tcPr>
            <w:tcW w:w="976" w:type="dxa"/>
          </w:tcPr>
          <w:p w14:paraId="67D0C73A" w14:textId="77777777" w:rsidR="00EB5726" w:rsidRDefault="00000000">
            <w:pPr>
              <w:pStyle w:val="Compact"/>
              <w:jc w:val="right"/>
            </w:pPr>
            <w:r>
              <w:t>5</w:t>
            </w:r>
          </w:p>
        </w:tc>
        <w:tc>
          <w:tcPr>
            <w:tcW w:w="1193" w:type="dxa"/>
          </w:tcPr>
          <w:p w14:paraId="67D0C73B" w14:textId="77777777" w:rsidR="00EB5726" w:rsidRDefault="00000000">
            <w:pPr>
              <w:pStyle w:val="Compact"/>
              <w:jc w:val="right"/>
            </w:pPr>
            <w:r>
              <w:t>0</w:t>
            </w:r>
          </w:p>
        </w:tc>
      </w:tr>
      <w:tr w:rsidR="00EB5726" w14:paraId="67D0C745" w14:textId="77777777">
        <w:tc>
          <w:tcPr>
            <w:tcW w:w="1518" w:type="dxa"/>
          </w:tcPr>
          <w:p w14:paraId="67D0C73D" w14:textId="77777777" w:rsidR="00EB5726" w:rsidRDefault="00000000">
            <w:pPr>
              <w:pStyle w:val="Compact"/>
            </w:pPr>
            <w:r>
              <w:t>business_type</w:t>
            </w:r>
          </w:p>
        </w:tc>
        <w:tc>
          <w:tcPr>
            <w:tcW w:w="1084" w:type="dxa"/>
          </w:tcPr>
          <w:p w14:paraId="67D0C73E" w14:textId="77777777" w:rsidR="00EB5726" w:rsidRDefault="00000000">
            <w:pPr>
              <w:pStyle w:val="Compact"/>
              <w:jc w:val="right"/>
            </w:pPr>
            <w:r>
              <w:t>0</w:t>
            </w:r>
          </w:p>
        </w:tc>
        <w:tc>
          <w:tcPr>
            <w:tcW w:w="1518" w:type="dxa"/>
          </w:tcPr>
          <w:p w14:paraId="67D0C73F" w14:textId="77777777" w:rsidR="00EB5726" w:rsidRDefault="00000000">
            <w:pPr>
              <w:pStyle w:val="Compact"/>
              <w:jc w:val="right"/>
            </w:pPr>
            <w:r>
              <w:t>1</w:t>
            </w:r>
          </w:p>
        </w:tc>
        <w:tc>
          <w:tcPr>
            <w:tcW w:w="433" w:type="dxa"/>
          </w:tcPr>
          <w:p w14:paraId="67D0C740" w14:textId="77777777" w:rsidR="00EB5726" w:rsidRDefault="00000000">
            <w:pPr>
              <w:pStyle w:val="Compact"/>
              <w:jc w:val="right"/>
            </w:pPr>
            <w:r>
              <w:t>11</w:t>
            </w:r>
          </w:p>
        </w:tc>
        <w:tc>
          <w:tcPr>
            <w:tcW w:w="542" w:type="dxa"/>
          </w:tcPr>
          <w:p w14:paraId="67D0C741" w14:textId="77777777" w:rsidR="00EB5726" w:rsidRDefault="00000000">
            <w:pPr>
              <w:pStyle w:val="Compact"/>
              <w:jc w:val="right"/>
            </w:pPr>
            <w:r>
              <w:t>28</w:t>
            </w:r>
          </w:p>
        </w:tc>
        <w:tc>
          <w:tcPr>
            <w:tcW w:w="650" w:type="dxa"/>
          </w:tcPr>
          <w:p w14:paraId="67D0C742" w14:textId="77777777" w:rsidR="00EB5726" w:rsidRDefault="00000000">
            <w:pPr>
              <w:pStyle w:val="Compact"/>
              <w:jc w:val="right"/>
            </w:pPr>
            <w:r>
              <w:t>0</w:t>
            </w:r>
          </w:p>
        </w:tc>
        <w:tc>
          <w:tcPr>
            <w:tcW w:w="976" w:type="dxa"/>
          </w:tcPr>
          <w:p w14:paraId="67D0C743" w14:textId="77777777" w:rsidR="00EB5726" w:rsidRDefault="00000000">
            <w:pPr>
              <w:pStyle w:val="Compact"/>
              <w:jc w:val="right"/>
            </w:pPr>
            <w:r>
              <w:t>9</w:t>
            </w:r>
          </w:p>
        </w:tc>
        <w:tc>
          <w:tcPr>
            <w:tcW w:w="1193" w:type="dxa"/>
          </w:tcPr>
          <w:p w14:paraId="67D0C744" w14:textId="77777777" w:rsidR="00EB5726" w:rsidRDefault="00000000">
            <w:pPr>
              <w:pStyle w:val="Compact"/>
              <w:jc w:val="right"/>
            </w:pPr>
            <w:r>
              <w:t>0</w:t>
            </w:r>
          </w:p>
        </w:tc>
      </w:tr>
      <w:tr w:rsidR="00EB5726" w14:paraId="67D0C74E" w14:textId="77777777">
        <w:tc>
          <w:tcPr>
            <w:tcW w:w="1518" w:type="dxa"/>
          </w:tcPr>
          <w:p w14:paraId="67D0C746" w14:textId="77777777" w:rsidR="00EB5726" w:rsidRDefault="00000000">
            <w:pPr>
              <w:pStyle w:val="Compact"/>
            </w:pPr>
            <w:r>
              <w:t>tag_1</w:t>
            </w:r>
          </w:p>
        </w:tc>
        <w:tc>
          <w:tcPr>
            <w:tcW w:w="1084" w:type="dxa"/>
          </w:tcPr>
          <w:p w14:paraId="67D0C747" w14:textId="77777777" w:rsidR="00EB5726" w:rsidRDefault="00000000">
            <w:pPr>
              <w:pStyle w:val="Compact"/>
              <w:jc w:val="right"/>
            </w:pPr>
            <w:r>
              <w:t>0</w:t>
            </w:r>
          </w:p>
        </w:tc>
        <w:tc>
          <w:tcPr>
            <w:tcW w:w="1518" w:type="dxa"/>
          </w:tcPr>
          <w:p w14:paraId="67D0C748" w14:textId="77777777" w:rsidR="00EB5726" w:rsidRDefault="00000000">
            <w:pPr>
              <w:pStyle w:val="Compact"/>
              <w:jc w:val="right"/>
            </w:pPr>
            <w:r>
              <w:t>1</w:t>
            </w:r>
          </w:p>
        </w:tc>
        <w:tc>
          <w:tcPr>
            <w:tcW w:w="433" w:type="dxa"/>
          </w:tcPr>
          <w:p w14:paraId="67D0C749" w14:textId="77777777" w:rsidR="00EB5726" w:rsidRDefault="00000000">
            <w:pPr>
              <w:pStyle w:val="Compact"/>
              <w:jc w:val="right"/>
            </w:pPr>
            <w:r>
              <w:t>10</w:t>
            </w:r>
          </w:p>
        </w:tc>
        <w:tc>
          <w:tcPr>
            <w:tcW w:w="542" w:type="dxa"/>
          </w:tcPr>
          <w:p w14:paraId="67D0C74A" w14:textId="77777777" w:rsidR="00EB5726" w:rsidRDefault="00000000">
            <w:pPr>
              <w:pStyle w:val="Compact"/>
              <w:jc w:val="right"/>
            </w:pPr>
            <w:r>
              <w:t>21</w:t>
            </w:r>
          </w:p>
        </w:tc>
        <w:tc>
          <w:tcPr>
            <w:tcW w:w="650" w:type="dxa"/>
          </w:tcPr>
          <w:p w14:paraId="67D0C74B" w14:textId="77777777" w:rsidR="00EB5726" w:rsidRDefault="00000000">
            <w:pPr>
              <w:pStyle w:val="Compact"/>
              <w:jc w:val="right"/>
            </w:pPr>
            <w:r>
              <w:t>0</w:t>
            </w:r>
          </w:p>
        </w:tc>
        <w:tc>
          <w:tcPr>
            <w:tcW w:w="976" w:type="dxa"/>
          </w:tcPr>
          <w:p w14:paraId="67D0C74C" w14:textId="77777777" w:rsidR="00EB5726" w:rsidRDefault="00000000">
            <w:pPr>
              <w:pStyle w:val="Compact"/>
              <w:jc w:val="right"/>
            </w:pPr>
            <w:r>
              <w:t>42</w:t>
            </w:r>
          </w:p>
        </w:tc>
        <w:tc>
          <w:tcPr>
            <w:tcW w:w="1193" w:type="dxa"/>
          </w:tcPr>
          <w:p w14:paraId="67D0C74D" w14:textId="77777777" w:rsidR="00EB5726" w:rsidRDefault="00000000">
            <w:pPr>
              <w:pStyle w:val="Compact"/>
              <w:jc w:val="right"/>
            </w:pPr>
            <w:r>
              <w:t>0</w:t>
            </w:r>
          </w:p>
        </w:tc>
      </w:tr>
      <w:tr w:rsidR="00EB5726" w14:paraId="67D0C757" w14:textId="77777777">
        <w:tc>
          <w:tcPr>
            <w:tcW w:w="1518" w:type="dxa"/>
          </w:tcPr>
          <w:p w14:paraId="67D0C74F" w14:textId="77777777" w:rsidR="00EB5726" w:rsidRDefault="00000000">
            <w:pPr>
              <w:pStyle w:val="Compact"/>
            </w:pPr>
            <w:r>
              <w:t>tag_2</w:t>
            </w:r>
          </w:p>
        </w:tc>
        <w:tc>
          <w:tcPr>
            <w:tcW w:w="1084" w:type="dxa"/>
          </w:tcPr>
          <w:p w14:paraId="67D0C750" w14:textId="77777777" w:rsidR="00EB5726" w:rsidRDefault="00000000">
            <w:pPr>
              <w:pStyle w:val="Compact"/>
              <w:jc w:val="right"/>
            </w:pPr>
            <w:r>
              <w:t>0</w:t>
            </w:r>
          </w:p>
        </w:tc>
        <w:tc>
          <w:tcPr>
            <w:tcW w:w="1518" w:type="dxa"/>
          </w:tcPr>
          <w:p w14:paraId="67D0C751" w14:textId="77777777" w:rsidR="00EB5726" w:rsidRDefault="00000000">
            <w:pPr>
              <w:pStyle w:val="Compact"/>
              <w:jc w:val="right"/>
            </w:pPr>
            <w:r>
              <w:t>1</w:t>
            </w:r>
          </w:p>
        </w:tc>
        <w:tc>
          <w:tcPr>
            <w:tcW w:w="433" w:type="dxa"/>
          </w:tcPr>
          <w:p w14:paraId="67D0C752" w14:textId="77777777" w:rsidR="00EB5726" w:rsidRDefault="00000000">
            <w:pPr>
              <w:pStyle w:val="Compact"/>
              <w:jc w:val="right"/>
            </w:pPr>
            <w:r>
              <w:t>8</w:t>
            </w:r>
          </w:p>
        </w:tc>
        <w:tc>
          <w:tcPr>
            <w:tcW w:w="542" w:type="dxa"/>
          </w:tcPr>
          <w:p w14:paraId="67D0C753" w14:textId="77777777" w:rsidR="00EB5726" w:rsidRDefault="00000000">
            <w:pPr>
              <w:pStyle w:val="Compact"/>
              <w:jc w:val="right"/>
            </w:pPr>
            <w:r>
              <w:t>21</w:t>
            </w:r>
          </w:p>
        </w:tc>
        <w:tc>
          <w:tcPr>
            <w:tcW w:w="650" w:type="dxa"/>
          </w:tcPr>
          <w:p w14:paraId="67D0C754" w14:textId="77777777" w:rsidR="00EB5726" w:rsidRDefault="00000000">
            <w:pPr>
              <w:pStyle w:val="Compact"/>
              <w:jc w:val="right"/>
            </w:pPr>
            <w:r>
              <w:t>0</w:t>
            </w:r>
          </w:p>
        </w:tc>
        <w:tc>
          <w:tcPr>
            <w:tcW w:w="976" w:type="dxa"/>
          </w:tcPr>
          <w:p w14:paraId="67D0C755" w14:textId="77777777" w:rsidR="00EB5726" w:rsidRDefault="00000000">
            <w:pPr>
              <w:pStyle w:val="Compact"/>
              <w:jc w:val="right"/>
            </w:pPr>
            <w:r>
              <w:t>61</w:t>
            </w:r>
          </w:p>
        </w:tc>
        <w:tc>
          <w:tcPr>
            <w:tcW w:w="1193" w:type="dxa"/>
          </w:tcPr>
          <w:p w14:paraId="67D0C756" w14:textId="77777777" w:rsidR="00EB5726" w:rsidRDefault="00000000">
            <w:pPr>
              <w:pStyle w:val="Compact"/>
              <w:jc w:val="right"/>
            </w:pPr>
            <w:r>
              <w:t>0</w:t>
            </w:r>
          </w:p>
        </w:tc>
      </w:tr>
      <w:tr w:rsidR="00EB5726" w14:paraId="67D0C760" w14:textId="77777777">
        <w:tc>
          <w:tcPr>
            <w:tcW w:w="1518" w:type="dxa"/>
          </w:tcPr>
          <w:p w14:paraId="67D0C758" w14:textId="77777777" w:rsidR="00EB5726" w:rsidRDefault="00000000">
            <w:pPr>
              <w:pStyle w:val="Compact"/>
            </w:pPr>
            <w:r>
              <w:t>tag_3</w:t>
            </w:r>
          </w:p>
        </w:tc>
        <w:tc>
          <w:tcPr>
            <w:tcW w:w="1084" w:type="dxa"/>
          </w:tcPr>
          <w:p w14:paraId="67D0C759" w14:textId="77777777" w:rsidR="00EB5726" w:rsidRDefault="00000000">
            <w:pPr>
              <w:pStyle w:val="Compact"/>
              <w:jc w:val="right"/>
            </w:pPr>
            <w:r>
              <w:t>0</w:t>
            </w:r>
          </w:p>
        </w:tc>
        <w:tc>
          <w:tcPr>
            <w:tcW w:w="1518" w:type="dxa"/>
          </w:tcPr>
          <w:p w14:paraId="67D0C75A" w14:textId="77777777" w:rsidR="00EB5726" w:rsidRDefault="00000000">
            <w:pPr>
              <w:pStyle w:val="Compact"/>
              <w:jc w:val="right"/>
            </w:pPr>
            <w:r>
              <w:t>1</w:t>
            </w:r>
          </w:p>
        </w:tc>
        <w:tc>
          <w:tcPr>
            <w:tcW w:w="433" w:type="dxa"/>
          </w:tcPr>
          <w:p w14:paraId="67D0C75B" w14:textId="77777777" w:rsidR="00EB5726" w:rsidRDefault="00000000">
            <w:pPr>
              <w:pStyle w:val="Compact"/>
              <w:jc w:val="right"/>
            </w:pPr>
            <w:r>
              <w:t>10</w:t>
            </w:r>
          </w:p>
        </w:tc>
        <w:tc>
          <w:tcPr>
            <w:tcW w:w="542" w:type="dxa"/>
          </w:tcPr>
          <w:p w14:paraId="67D0C75C" w14:textId="77777777" w:rsidR="00EB5726" w:rsidRDefault="00000000">
            <w:pPr>
              <w:pStyle w:val="Compact"/>
              <w:jc w:val="right"/>
            </w:pPr>
            <w:r>
              <w:t>28</w:t>
            </w:r>
          </w:p>
        </w:tc>
        <w:tc>
          <w:tcPr>
            <w:tcW w:w="650" w:type="dxa"/>
          </w:tcPr>
          <w:p w14:paraId="67D0C75D" w14:textId="77777777" w:rsidR="00EB5726" w:rsidRDefault="00000000">
            <w:pPr>
              <w:pStyle w:val="Compact"/>
              <w:jc w:val="right"/>
            </w:pPr>
            <w:r>
              <w:t>0</w:t>
            </w:r>
          </w:p>
        </w:tc>
        <w:tc>
          <w:tcPr>
            <w:tcW w:w="976" w:type="dxa"/>
          </w:tcPr>
          <w:p w14:paraId="67D0C75E" w14:textId="77777777" w:rsidR="00EB5726" w:rsidRDefault="00000000">
            <w:pPr>
              <w:pStyle w:val="Compact"/>
              <w:jc w:val="right"/>
            </w:pPr>
            <w:r>
              <w:t>73</w:t>
            </w:r>
          </w:p>
        </w:tc>
        <w:tc>
          <w:tcPr>
            <w:tcW w:w="1193" w:type="dxa"/>
          </w:tcPr>
          <w:p w14:paraId="67D0C75F" w14:textId="77777777" w:rsidR="00EB5726" w:rsidRDefault="00000000">
            <w:pPr>
              <w:pStyle w:val="Compact"/>
              <w:jc w:val="right"/>
            </w:pPr>
            <w:r>
              <w:t>0</w:t>
            </w:r>
          </w:p>
        </w:tc>
      </w:tr>
      <w:tr w:rsidR="00EB5726" w14:paraId="67D0C769" w14:textId="77777777">
        <w:tc>
          <w:tcPr>
            <w:tcW w:w="1518" w:type="dxa"/>
          </w:tcPr>
          <w:p w14:paraId="67D0C761" w14:textId="77777777" w:rsidR="00EB5726" w:rsidRDefault="00000000">
            <w:pPr>
              <w:pStyle w:val="Compact"/>
            </w:pPr>
            <w:r>
              <w:t>tag_4</w:t>
            </w:r>
          </w:p>
        </w:tc>
        <w:tc>
          <w:tcPr>
            <w:tcW w:w="1084" w:type="dxa"/>
          </w:tcPr>
          <w:p w14:paraId="67D0C762" w14:textId="77777777" w:rsidR="00EB5726" w:rsidRDefault="00000000">
            <w:pPr>
              <w:pStyle w:val="Compact"/>
              <w:jc w:val="right"/>
            </w:pPr>
            <w:r>
              <w:t>0</w:t>
            </w:r>
          </w:p>
        </w:tc>
        <w:tc>
          <w:tcPr>
            <w:tcW w:w="1518" w:type="dxa"/>
          </w:tcPr>
          <w:p w14:paraId="67D0C763" w14:textId="77777777" w:rsidR="00EB5726" w:rsidRDefault="00000000">
            <w:pPr>
              <w:pStyle w:val="Compact"/>
              <w:jc w:val="right"/>
            </w:pPr>
            <w:r>
              <w:t>1</w:t>
            </w:r>
          </w:p>
        </w:tc>
        <w:tc>
          <w:tcPr>
            <w:tcW w:w="433" w:type="dxa"/>
          </w:tcPr>
          <w:p w14:paraId="67D0C764" w14:textId="77777777" w:rsidR="00EB5726" w:rsidRDefault="00000000">
            <w:pPr>
              <w:pStyle w:val="Compact"/>
              <w:jc w:val="right"/>
            </w:pPr>
            <w:r>
              <w:t>0</w:t>
            </w:r>
          </w:p>
        </w:tc>
        <w:tc>
          <w:tcPr>
            <w:tcW w:w="542" w:type="dxa"/>
          </w:tcPr>
          <w:p w14:paraId="67D0C765" w14:textId="77777777" w:rsidR="00EB5726" w:rsidRDefault="00000000">
            <w:pPr>
              <w:pStyle w:val="Compact"/>
              <w:jc w:val="right"/>
            </w:pPr>
            <w:r>
              <w:t>25</w:t>
            </w:r>
          </w:p>
        </w:tc>
        <w:tc>
          <w:tcPr>
            <w:tcW w:w="650" w:type="dxa"/>
          </w:tcPr>
          <w:p w14:paraId="67D0C766" w14:textId="77777777" w:rsidR="00EB5726" w:rsidRDefault="00000000">
            <w:pPr>
              <w:pStyle w:val="Compact"/>
              <w:jc w:val="right"/>
            </w:pPr>
            <w:r>
              <w:t>1</w:t>
            </w:r>
          </w:p>
        </w:tc>
        <w:tc>
          <w:tcPr>
            <w:tcW w:w="976" w:type="dxa"/>
          </w:tcPr>
          <w:p w14:paraId="67D0C767" w14:textId="77777777" w:rsidR="00EB5726" w:rsidRDefault="00000000">
            <w:pPr>
              <w:pStyle w:val="Compact"/>
              <w:jc w:val="right"/>
            </w:pPr>
            <w:r>
              <w:t>103</w:t>
            </w:r>
          </w:p>
        </w:tc>
        <w:tc>
          <w:tcPr>
            <w:tcW w:w="1193" w:type="dxa"/>
          </w:tcPr>
          <w:p w14:paraId="67D0C768" w14:textId="77777777" w:rsidR="00EB5726" w:rsidRDefault="00000000">
            <w:pPr>
              <w:pStyle w:val="Compact"/>
              <w:jc w:val="right"/>
            </w:pPr>
            <w:r>
              <w:t>0</w:t>
            </w:r>
          </w:p>
        </w:tc>
      </w:tr>
      <w:tr w:rsidR="00EB5726" w14:paraId="67D0C772" w14:textId="77777777">
        <w:tc>
          <w:tcPr>
            <w:tcW w:w="1518" w:type="dxa"/>
          </w:tcPr>
          <w:p w14:paraId="67D0C76A" w14:textId="77777777" w:rsidR="00EB5726" w:rsidRDefault="00000000">
            <w:pPr>
              <w:pStyle w:val="Compact"/>
            </w:pPr>
            <w:r>
              <w:t>tag_5</w:t>
            </w:r>
          </w:p>
        </w:tc>
        <w:tc>
          <w:tcPr>
            <w:tcW w:w="1084" w:type="dxa"/>
          </w:tcPr>
          <w:p w14:paraId="67D0C76B" w14:textId="77777777" w:rsidR="00EB5726" w:rsidRDefault="00000000">
            <w:pPr>
              <w:pStyle w:val="Compact"/>
              <w:jc w:val="right"/>
            </w:pPr>
            <w:r>
              <w:t>0</w:t>
            </w:r>
          </w:p>
        </w:tc>
        <w:tc>
          <w:tcPr>
            <w:tcW w:w="1518" w:type="dxa"/>
          </w:tcPr>
          <w:p w14:paraId="67D0C76C" w14:textId="77777777" w:rsidR="00EB5726" w:rsidRDefault="00000000">
            <w:pPr>
              <w:pStyle w:val="Compact"/>
              <w:jc w:val="right"/>
            </w:pPr>
            <w:r>
              <w:t>1</w:t>
            </w:r>
          </w:p>
        </w:tc>
        <w:tc>
          <w:tcPr>
            <w:tcW w:w="433" w:type="dxa"/>
          </w:tcPr>
          <w:p w14:paraId="67D0C76D" w14:textId="77777777" w:rsidR="00EB5726" w:rsidRDefault="00000000">
            <w:pPr>
              <w:pStyle w:val="Compact"/>
              <w:jc w:val="right"/>
            </w:pPr>
            <w:r>
              <w:t>0</w:t>
            </w:r>
          </w:p>
        </w:tc>
        <w:tc>
          <w:tcPr>
            <w:tcW w:w="542" w:type="dxa"/>
          </w:tcPr>
          <w:p w14:paraId="67D0C76E" w14:textId="77777777" w:rsidR="00EB5726" w:rsidRDefault="00000000">
            <w:pPr>
              <w:pStyle w:val="Compact"/>
              <w:jc w:val="right"/>
            </w:pPr>
            <w:r>
              <w:t>22</w:t>
            </w:r>
          </w:p>
        </w:tc>
        <w:tc>
          <w:tcPr>
            <w:tcW w:w="650" w:type="dxa"/>
          </w:tcPr>
          <w:p w14:paraId="67D0C76F" w14:textId="77777777" w:rsidR="00EB5726" w:rsidRDefault="00000000">
            <w:pPr>
              <w:pStyle w:val="Compact"/>
              <w:jc w:val="right"/>
            </w:pPr>
            <w:r>
              <w:t>637</w:t>
            </w:r>
          </w:p>
        </w:tc>
        <w:tc>
          <w:tcPr>
            <w:tcW w:w="976" w:type="dxa"/>
          </w:tcPr>
          <w:p w14:paraId="67D0C770" w14:textId="77777777" w:rsidR="00EB5726" w:rsidRDefault="00000000">
            <w:pPr>
              <w:pStyle w:val="Compact"/>
              <w:jc w:val="right"/>
            </w:pPr>
            <w:r>
              <w:t>95</w:t>
            </w:r>
          </w:p>
        </w:tc>
        <w:tc>
          <w:tcPr>
            <w:tcW w:w="1193" w:type="dxa"/>
          </w:tcPr>
          <w:p w14:paraId="67D0C771" w14:textId="77777777" w:rsidR="00EB5726" w:rsidRDefault="00000000">
            <w:pPr>
              <w:pStyle w:val="Compact"/>
              <w:jc w:val="right"/>
            </w:pPr>
            <w:r>
              <w:t>0</w:t>
            </w:r>
          </w:p>
        </w:tc>
      </w:tr>
      <w:tr w:rsidR="00EB5726" w14:paraId="67D0C77B" w14:textId="77777777">
        <w:tc>
          <w:tcPr>
            <w:tcW w:w="1518" w:type="dxa"/>
          </w:tcPr>
          <w:p w14:paraId="67D0C773" w14:textId="77777777" w:rsidR="00EB5726" w:rsidRDefault="00000000">
            <w:pPr>
              <w:pStyle w:val="Compact"/>
            </w:pPr>
            <w:r>
              <w:t>tag_6</w:t>
            </w:r>
          </w:p>
        </w:tc>
        <w:tc>
          <w:tcPr>
            <w:tcW w:w="1084" w:type="dxa"/>
          </w:tcPr>
          <w:p w14:paraId="67D0C774" w14:textId="77777777" w:rsidR="00EB5726" w:rsidRDefault="00000000">
            <w:pPr>
              <w:pStyle w:val="Compact"/>
              <w:jc w:val="right"/>
            </w:pPr>
            <w:r>
              <w:t>0</w:t>
            </w:r>
          </w:p>
        </w:tc>
        <w:tc>
          <w:tcPr>
            <w:tcW w:w="1518" w:type="dxa"/>
          </w:tcPr>
          <w:p w14:paraId="67D0C775" w14:textId="77777777" w:rsidR="00EB5726" w:rsidRDefault="00000000">
            <w:pPr>
              <w:pStyle w:val="Compact"/>
              <w:jc w:val="right"/>
            </w:pPr>
            <w:r>
              <w:t>1</w:t>
            </w:r>
          </w:p>
        </w:tc>
        <w:tc>
          <w:tcPr>
            <w:tcW w:w="433" w:type="dxa"/>
          </w:tcPr>
          <w:p w14:paraId="67D0C776" w14:textId="77777777" w:rsidR="00EB5726" w:rsidRDefault="00000000">
            <w:pPr>
              <w:pStyle w:val="Compact"/>
              <w:jc w:val="right"/>
            </w:pPr>
            <w:r>
              <w:t>0</w:t>
            </w:r>
          </w:p>
        </w:tc>
        <w:tc>
          <w:tcPr>
            <w:tcW w:w="542" w:type="dxa"/>
          </w:tcPr>
          <w:p w14:paraId="67D0C777" w14:textId="77777777" w:rsidR="00EB5726" w:rsidRDefault="00000000">
            <w:pPr>
              <w:pStyle w:val="Compact"/>
              <w:jc w:val="right"/>
            </w:pPr>
            <w:r>
              <w:t>28</w:t>
            </w:r>
          </w:p>
        </w:tc>
        <w:tc>
          <w:tcPr>
            <w:tcW w:w="650" w:type="dxa"/>
          </w:tcPr>
          <w:p w14:paraId="67D0C778" w14:textId="77777777" w:rsidR="00EB5726" w:rsidRDefault="00000000">
            <w:pPr>
              <w:pStyle w:val="Compact"/>
              <w:jc w:val="right"/>
            </w:pPr>
            <w:r>
              <w:t>1819</w:t>
            </w:r>
          </w:p>
        </w:tc>
        <w:tc>
          <w:tcPr>
            <w:tcW w:w="976" w:type="dxa"/>
          </w:tcPr>
          <w:p w14:paraId="67D0C779" w14:textId="77777777" w:rsidR="00EB5726" w:rsidRDefault="00000000">
            <w:pPr>
              <w:pStyle w:val="Compact"/>
              <w:jc w:val="right"/>
            </w:pPr>
            <w:r>
              <w:t>90</w:t>
            </w:r>
          </w:p>
        </w:tc>
        <w:tc>
          <w:tcPr>
            <w:tcW w:w="1193" w:type="dxa"/>
          </w:tcPr>
          <w:p w14:paraId="67D0C77A" w14:textId="77777777" w:rsidR="00EB5726" w:rsidRDefault="00000000">
            <w:pPr>
              <w:pStyle w:val="Compact"/>
              <w:jc w:val="right"/>
            </w:pPr>
            <w:r>
              <w:t>0</w:t>
            </w:r>
          </w:p>
        </w:tc>
      </w:tr>
      <w:tr w:rsidR="00EB5726" w14:paraId="67D0C784" w14:textId="77777777">
        <w:tc>
          <w:tcPr>
            <w:tcW w:w="1518" w:type="dxa"/>
          </w:tcPr>
          <w:p w14:paraId="67D0C77C" w14:textId="77777777" w:rsidR="00EB5726" w:rsidRDefault="00000000">
            <w:pPr>
              <w:pStyle w:val="Compact"/>
            </w:pPr>
            <w:r>
              <w:t>tag_7</w:t>
            </w:r>
          </w:p>
        </w:tc>
        <w:tc>
          <w:tcPr>
            <w:tcW w:w="1084" w:type="dxa"/>
          </w:tcPr>
          <w:p w14:paraId="67D0C77D" w14:textId="77777777" w:rsidR="00EB5726" w:rsidRDefault="00000000">
            <w:pPr>
              <w:pStyle w:val="Compact"/>
              <w:jc w:val="right"/>
            </w:pPr>
            <w:r>
              <w:t>0</w:t>
            </w:r>
          </w:p>
        </w:tc>
        <w:tc>
          <w:tcPr>
            <w:tcW w:w="1518" w:type="dxa"/>
          </w:tcPr>
          <w:p w14:paraId="67D0C77E" w14:textId="77777777" w:rsidR="00EB5726" w:rsidRDefault="00000000">
            <w:pPr>
              <w:pStyle w:val="Compact"/>
              <w:jc w:val="right"/>
            </w:pPr>
            <w:r>
              <w:t>1</w:t>
            </w:r>
          </w:p>
        </w:tc>
        <w:tc>
          <w:tcPr>
            <w:tcW w:w="433" w:type="dxa"/>
          </w:tcPr>
          <w:p w14:paraId="67D0C77F" w14:textId="77777777" w:rsidR="00EB5726" w:rsidRDefault="00000000">
            <w:pPr>
              <w:pStyle w:val="Compact"/>
              <w:jc w:val="right"/>
            </w:pPr>
            <w:r>
              <w:t>0</w:t>
            </w:r>
          </w:p>
        </w:tc>
        <w:tc>
          <w:tcPr>
            <w:tcW w:w="542" w:type="dxa"/>
          </w:tcPr>
          <w:p w14:paraId="67D0C780" w14:textId="77777777" w:rsidR="00EB5726" w:rsidRDefault="00000000">
            <w:pPr>
              <w:pStyle w:val="Compact"/>
              <w:jc w:val="right"/>
            </w:pPr>
            <w:r>
              <w:t>25</w:t>
            </w:r>
          </w:p>
        </w:tc>
        <w:tc>
          <w:tcPr>
            <w:tcW w:w="650" w:type="dxa"/>
          </w:tcPr>
          <w:p w14:paraId="67D0C781" w14:textId="77777777" w:rsidR="00EB5726" w:rsidRDefault="00000000">
            <w:pPr>
              <w:pStyle w:val="Compact"/>
              <w:jc w:val="right"/>
            </w:pPr>
            <w:r>
              <w:t>2955</w:t>
            </w:r>
          </w:p>
        </w:tc>
        <w:tc>
          <w:tcPr>
            <w:tcW w:w="976" w:type="dxa"/>
          </w:tcPr>
          <w:p w14:paraId="67D0C782" w14:textId="77777777" w:rsidR="00EB5726" w:rsidRDefault="00000000">
            <w:pPr>
              <w:pStyle w:val="Compact"/>
              <w:jc w:val="right"/>
            </w:pPr>
            <w:r>
              <w:t>73</w:t>
            </w:r>
          </w:p>
        </w:tc>
        <w:tc>
          <w:tcPr>
            <w:tcW w:w="1193" w:type="dxa"/>
          </w:tcPr>
          <w:p w14:paraId="67D0C783" w14:textId="77777777" w:rsidR="00EB5726" w:rsidRDefault="00000000">
            <w:pPr>
              <w:pStyle w:val="Compact"/>
              <w:jc w:val="right"/>
            </w:pPr>
            <w:r>
              <w:t>0</w:t>
            </w:r>
          </w:p>
        </w:tc>
      </w:tr>
      <w:tr w:rsidR="00EB5726" w14:paraId="67D0C78D" w14:textId="77777777">
        <w:tc>
          <w:tcPr>
            <w:tcW w:w="1518" w:type="dxa"/>
          </w:tcPr>
          <w:p w14:paraId="67D0C785" w14:textId="77777777" w:rsidR="00EB5726" w:rsidRDefault="00000000">
            <w:pPr>
              <w:pStyle w:val="Compact"/>
            </w:pPr>
            <w:r>
              <w:t>tag_8</w:t>
            </w:r>
          </w:p>
        </w:tc>
        <w:tc>
          <w:tcPr>
            <w:tcW w:w="1084" w:type="dxa"/>
          </w:tcPr>
          <w:p w14:paraId="67D0C786" w14:textId="77777777" w:rsidR="00EB5726" w:rsidRDefault="00000000">
            <w:pPr>
              <w:pStyle w:val="Compact"/>
              <w:jc w:val="right"/>
            </w:pPr>
            <w:r>
              <w:t>0</w:t>
            </w:r>
          </w:p>
        </w:tc>
        <w:tc>
          <w:tcPr>
            <w:tcW w:w="1518" w:type="dxa"/>
          </w:tcPr>
          <w:p w14:paraId="67D0C787" w14:textId="77777777" w:rsidR="00EB5726" w:rsidRDefault="00000000">
            <w:pPr>
              <w:pStyle w:val="Compact"/>
              <w:jc w:val="right"/>
            </w:pPr>
            <w:r>
              <w:t>1</w:t>
            </w:r>
          </w:p>
        </w:tc>
        <w:tc>
          <w:tcPr>
            <w:tcW w:w="433" w:type="dxa"/>
          </w:tcPr>
          <w:p w14:paraId="67D0C788" w14:textId="77777777" w:rsidR="00EB5726" w:rsidRDefault="00000000">
            <w:pPr>
              <w:pStyle w:val="Compact"/>
              <w:jc w:val="right"/>
            </w:pPr>
            <w:r>
              <w:t>0</w:t>
            </w:r>
          </w:p>
        </w:tc>
        <w:tc>
          <w:tcPr>
            <w:tcW w:w="542" w:type="dxa"/>
          </w:tcPr>
          <w:p w14:paraId="67D0C789" w14:textId="77777777" w:rsidR="00EB5726" w:rsidRDefault="00000000">
            <w:pPr>
              <w:pStyle w:val="Compact"/>
              <w:jc w:val="right"/>
            </w:pPr>
            <w:r>
              <w:t>22</w:t>
            </w:r>
          </w:p>
        </w:tc>
        <w:tc>
          <w:tcPr>
            <w:tcW w:w="650" w:type="dxa"/>
          </w:tcPr>
          <w:p w14:paraId="67D0C78A" w14:textId="77777777" w:rsidR="00EB5726" w:rsidRDefault="00000000">
            <w:pPr>
              <w:pStyle w:val="Compact"/>
              <w:jc w:val="right"/>
            </w:pPr>
            <w:r>
              <w:t>3731</w:t>
            </w:r>
          </w:p>
        </w:tc>
        <w:tc>
          <w:tcPr>
            <w:tcW w:w="976" w:type="dxa"/>
          </w:tcPr>
          <w:p w14:paraId="67D0C78B" w14:textId="77777777" w:rsidR="00EB5726" w:rsidRDefault="00000000">
            <w:pPr>
              <w:pStyle w:val="Compact"/>
              <w:jc w:val="right"/>
            </w:pPr>
            <w:r>
              <w:t>54</w:t>
            </w:r>
          </w:p>
        </w:tc>
        <w:tc>
          <w:tcPr>
            <w:tcW w:w="1193" w:type="dxa"/>
          </w:tcPr>
          <w:p w14:paraId="67D0C78C" w14:textId="77777777" w:rsidR="00EB5726" w:rsidRDefault="00000000">
            <w:pPr>
              <w:pStyle w:val="Compact"/>
              <w:jc w:val="right"/>
            </w:pPr>
            <w:r>
              <w:t>0</w:t>
            </w:r>
          </w:p>
        </w:tc>
      </w:tr>
    </w:tbl>
    <w:p w14:paraId="67D0C78E" w14:textId="77777777" w:rsidR="00EB5726" w:rsidRDefault="00000000">
      <w:pPr>
        <w:pStyle w:val="BodyText"/>
      </w:pPr>
      <w:r>
        <w:rPr>
          <w:b/>
          <w:bCs/>
        </w:rPr>
        <w:lastRenderedPageBreak/>
        <w:t>Variable type: logical</w:t>
      </w:r>
    </w:p>
    <w:tbl>
      <w:tblPr>
        <w:tblStyle w:val="Table"/>
        <w:tblW w:w="0" w:type="auto"/>
        <w:tblLook w:val="0020" w:firstRow="1" w:lastRow="0" w:firstColumn="0" w:lastColumn="0" w:noHBand="0" w:noVBand="0"/>
      </w:tblPr>
      <w:tblGrid>
        <w:gridCol w:w="1647"/>
        <w:gridCol w:w="1260"/>
        <w:gridCol w:w="1729"/>
        <w:gridCol w:w="807"/>
        <w:gridCol w:w="819"/>
      </w:tblGrid>
      <w:tr w:rsidR="00EB5726" w14:paraId="67D0C794" w14:textId="77777777" w:rsidTr="00EB5726">
        <w:trPr>
          <w:cnfStyle w:val="100000000000" w:firstRow="1" w:lastRow="0" w:firstColumn="0" w:lastColumn="0" w:oddVBand="0" w:evenVBand="0" w:oddHBand="0" w:evenHBand="0" w:firstRowFirstColumn="0" w:firstRowLastColumn="0" w:lastRowFirstColumn="0" w:lastRowLastColumn="0"/>
          <w:tblHeader/>
        </w:trPr>
        <w:tc>
          <w:tcPr>
            <w:tcW w:w="0" w:type="auto"/>
          </w:tcPr>
          <w:p w14:paraId="67D0C78F" w14:textId="77777777" w:rsidR="00EB5726" w:rsidRDefault="00000000">
            <w:pPr>
              <w:pStyle w:val="Compact"/>
            </w:pPr>
            <w:r>
              <w:t>skim_variable</w:t>
            </w:r>
          </w:p>
        </w:tc>
        <w:tc>
          <w:tcPr>
            <w:tcW w:w="0" w:type="auto"/>
          </w:tcPr>
          <w:p w14:paraId="67D0C790" w14:textId="77777777" w:rsidR="00EB5726" w:rsidRDefault="00000000">
            <w:pPr>
              <w:pStyle w:val="Compact"/>
              <w:jc w:val="right"/>
            </w:pPr>
            <w:r>
              <w:t>n_missing</w:t>
            </w:r>
          </w:p>
        </w:tc>
        <w:tc>
          <w:tcPr>
            <w:tcW w:w="0" w:type="auto"/>
          </w:tcPr>
          <w:p w14:paraId="67D0C791" w14:textId="77777777" w:rsidR="00EB5726" w:rsidRDefault="00000000">
            <w:pPr>
              <w:pStyle w:val="Compact"/>
              <w:jc w:val="right"/>
            </w:pPr>
            <w:r>
              <w:t>complete_rate</w:t>
            </w:r>
          </w:p>
        </w:tc>
        <w:tc>
          <w:tcPr>
            <w:tcW w:w="0" w:type="auto"/>
          </w:tcPr>
          <w:p w14:paraId="67D0C792" w14:textId="77777777" w:rsidR="00EB5726" w:rsidRDefault="00000000">
            <w:pPr>
              <w:pStyle w:val="Compact"/>
              <w:jc w:val="right"/>
            </w:pPr>
            <w:r>
              <w:t>mean</w:t>
            </w:r>
          </w:p>
        </w:tc>
        <w:tc>
          <w:tcPr>
            <w:tcW w:w="0" w:type="auto"/>
          </w:tcPr>
          <w:p w14:paraId="67D0C793" w14:textId="77777777" w:rsidR="00EB5726" w:rsidRDefault="00000000">
            <w:pPr>
              <w:pStyle w:val="Compact"/>
            </w:pPr>
            <w:r>
              <w:t>count</w:t>
            </w:r>
          </w:p>
        </w:tc>
      </w:tr>
      <w:tr w:rsidR="00EB5726" w14:paraId="67D0C79A" w14:textId="77777777">
        <w:tc>
          <w:tcPr>
            <w:tcW w:w="0" w:type="auto"/>
          </w:tcPr>
          <w:p w14:paraId="67D0C795" w14:textId="77777777" w:rsidR="00EB5726" w:rsidRDefault="00000000">
            <w:pPr>
              <w:pStyle w:val="Compact"/>
            </w:pPr>
            <w:r>
              <w:t>tag_9</w:t>
            </w:r>
          </w:p>
        </w:tc>
        <w:tc>
          <w:tcPr>
            <w:tcW w:w="0" w:type="auto"/>
          </w:tcPr>
          <w:p w14:paraId="67D0C796" w14:textId="77777777" w:rsidR="00EB5726" w:rsidRDefault="00000000">
            <w:pPr>
              <w:pStyle w:val="Compact"/>
              <w:jc w:val="right"/>
            </w:pPr>
            <w:r>
              <w:t>4000</w:t>
            </w:r>
          </w:p>
        </w:tc>
        <w:tc>
          <w:tcPr>
            <w:tcW w:w="0" w:type="auto"/>
          </w:tcPr>
          <w:p w14:paraId="67D0C797" w14:textId="77777777" w:rsidR="00EB5726" w:rsidRDefault="00000000">
            <w:pPr>
              <w:pStyle w:val="Compact"/>
              <w:jc w:val="right"/>
            </w:pPr>
            <w:r>
              <w:t>0</w:t>
            </w:r>
          </w:p>
        </w:tc>
        <w:tc>
          <w:tcPr>
            <w:tcW w:w="0" w:type="auto"/>
          </w:tcPr>
          <w:p w14:paraId="67D0C798" w14:textId="77777777" w:rsidR="00EB5726" w:rsidRDefault="00000000">
            <w:pPr>
              <w:pStyle w:val="Compact"/>
              <w:jc w:val="right"/>
            </w:pPr>
            <w:r>
              <w:t>NaN</w:t>
            </w:r>
          </w:p>
        </w:tc>
        <w:tc>
          <w:tcPr>
            <w:tcW w:w="0" w:type="auto"/>
          </w:tcPr>
          <w:p w14:paraId="67D0C799" w14:textId="77777777" w:rsidR="00EB5726" w:rsidRDefault="00000000">
            <w:pPr>
              <w:pStyle w:val="Compact"/>
            </w:pPr>
            <w:r>
              <w:t>:</w:t>
            </w:r>
          </w:p>
        </w:tc>
      </w:tr>
    </w:tbl>
    <w:p w14:paraId="67D0C79B" w14:textId="77777777" w:rsidR="00EB5726" w:rsidRDefault="00000000">
      <w:pPr>
        <w:pStyle w:val="BodyText"/>
      </w:pPr>
      <w:r>
        <w:rPr>
          <w:noProof/>
        </w:rPr>
        <w:drawing>
          <wp:inline distT="0" distB="0" distL="0" distR="0" wp14:anchorId="67D0C7B6" wp14:editId="67D0C7B7">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02_data_files/figure-docx/2.1%20Descriptive%20statistics-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67D0C79C" w14:textId="77777777" w:rsidR="00EB5726" w:rsidRDefault="00000000">
      <w:pPr>
        <w:pStyle w:val="BodyText"/>
      </w:pPr>
      <w:r>
        <w:t>The data contain 4000 observation and 20 variable. The variable are primarily make up by categorical variable and text, including ticket type, queue, priority, language, and nine tag field, as well as customer email subjects, email bodies, and agent responses. The categorical variable type, queue, priority, language and business_type variable contain 4, 10, 3, 5 and 9 unique categories respectively. I have also created additional numerical variables to check the lengths of customer email bodies and agent responses.</w:t>
      </w:r>
    </w:p>
    <w:p w14:paraId="67D0C79D" w14:textId="77777777" w:rsidR="00EB5726" w:rsidRDefault="00000000">
      <w:pPr>
        <w:pStyle w:val="BodyText"/>
      </w:pPr>
      <w:r>
        <w:t>Customer email body length ranged from 0 to 2843 characters, with a median of 654 characters and a mean of 758.3 characters indicate that we may need to set a maximum word count in ticket to reduce time of tokenization. Agent response length ranged from 52 to 2391 characters, with a median of 697.5 characters and a mean of 739.3 chracters. The difference between the mean and median body length suggest some right skewness caused by relative long customer messages.</w:t>
      </w:r>
    </w:p>
    <w:p w14:paraId="67D0C79E" w14:textId="77777777" w:rsidR="00EB5726" w:rsidRDefault="00000000">
      <w:pPr>
        <w:pStyle w:val="BodyText"/>
      </w:pPr>
      <w:r>
        <w:t>The tag_9 variable contains no observed values, with all 4000 observations missing. Telling us that it provides no useful information and should be removed from future analysis.</w:t>
      </w:r>
    </w:p>
    <w:p w14:paraId="67D0C79F" w14:textId="77777777" w:rsidR="00EB5726" w:rsidRDefault="00000000">
      <w:pPr>
        <w:pStyle w:val="Heading2"/>
      </w:pPr>
      <w:bookmarkStart w:id="2" w:name="missing-data"/>
      <w:bookmarkEnd w:id="1"/>
      <w:r>
        <w:lastRenderedPageBreak/>
        <w:t>2.2 Missing data</w:t>
      </w:r>
    </w:p>
    <w:p w14:paraId="67D0C7A0" w14:textId="77777777" w:rsidR="00EB5726" w:rsidRDefault="00000000">
      <w:pPr>
        <w:pStyle w:val="Heading3"/>
      </w:pPr>
      <w:bookmarkStart w:id="3" w:name="missing-data-disturbution"/>
      <w:r>
        <w:t>Missing data disturbution</w:t>
      </w:r>
    </w:p>
    <w:p w14:paraId="67D0C7A1" w14:textId="77777777" w:rsidR="00EB5726" w:rsidRDefault="00000000">
      <w:pPr>
        <w:pStyle w:val="FirstParagraph"/>
      </w:pPr>
      <w:r>
        <w:rPr>
          <w:noProof/>
        </w:rPr>
        <w:drawing>
          <wp:inline distT="0" distB="0" distL="0" distR="0" wp14:anchorId="67D0C7B8" wp14:editId="67D0C7B9">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02_data_files/figure-docx/2.2%20Missing%20data-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67D0C7A2" w14:textId="77777777" w:rsidR="00EB5726" w:rsidRDefault="00000000">
      <w:pPr>
        <w:pStyle w:val="BodyText"/>
      </w:pPr>
      <w:r>
        <w:t>After analysis with R there is no missing data in all the variable except tag_9 which is missing 4000 observation. Further strengthen the idea that we should remove tag_9 variable from further analysis.</w:t>
      </w:r>
    </w:p>
    <w:p w14:paraId="67D0C7A3" w14:textId="77777777" w:rsidR="00EB5726" w:rsidRDefault="00000000">
      <w:pPr>
        <w:pStyle w:val="Heading2"/>
      </w:pPr>
      <w:bookmarkStart w:id="4" w:name="outliers"/>
      <w:bookmarkEnd w:id="2"/>
      <w:bookmarkEnd w:id="3"/>
      <w:r>
        <w:lastRenderedPageBreak/>
        <w:t>2.3 Outliers</w:t>
      </w:r>
    </w:p>
    <w:p w14:paraId="67D0C7A4" w14:textId="77777777" w:rsidR="00EB5726" w:rsidRDefault="00000000">
      <w:pPr>
        <w:pStyle w:val="FirstParagraph"/>
      </w:pPr>
      <w:r>
        <w:rPr>
          <w:noProof/>
        </w:rPr>
        <w:drawing>
          <wp:inline distT="0" distB="0" distL="0" distR="0" wp14:anchorId="67D0C7BA" wp14:editId="67D0C7BB">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02_data_files/figure-docx/2.3.3%20Outliers-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7D0C7A5" w14:textId="77777777" w:rsidR="00EB5726" w:rsidRDefault="00000000">
      <w:pPr>
        <w:pStyle w:val="BodyText"/>
      </w:pPr>
      <w:r>
        <w:t>Outliers can be observed in the body variable, The boxplot shows that most ticket bodies contain approximately 400 to 1200 characters, while small number of tickets contain more than 2000 characters and can be consider as outliers.</w:t>
      </w:r>
    </w:p>
    <w:p w14:paraId="67D0C7A6" w14:textId="77777777" w:rsidR="00EB5726" w:rsidRDefault="00000000">
      <w:pPr>
        <w:pStyle w:val="BodyText"/>
      </w:pPr>
      <w:r>
        <w:t>Outlier can also be observed in the answer variable. The boxplot shows that most ticket bodies contain approximately 500 to 1000 characters, while small number of tickets contain more than 1750 character and can be consider as outliers.</w:t>
      </w:r>
    </w:p>
    <w:p w14:paraId="67D0C7A7" w14:textId="77777777" w:rsidR="00EB5726" w:rsidRDefault="00000000">
      <w:pPr>
        <w:pStyle w:val="BodyText"/>
      </w:pPr>
      <w:r>
        <w:t>Overall, both variable have oblivious outliers telling us these variable should be remove from future analysis</w:t>
      </w:r>
    </w:p>
    <w:p w14:paraId="67D0C7A8" w14:textId="77777777" w:rsidR="00EB5726" w:rsidRDefault="00000000">
      <w:pPr>
        <w:pStyle w:val="Heading2"/>
      </w:pPr>
      <w:bookmarkStart w:id="5" w:name="class-imbalance"/>
      <w:bookmarkEnd w:id="4"/>
      <w:r>
        <w:lastRenderedPageBreak/>
        <w:t>2.4 Class imbalance</w:t>
      </w:r>
    </w:p>
    <w:p w14:paraId="67D0C7A9" w14:textId="36286FB2" w:rsidR="00EB5726" w:rsidRDefault="007A516D">
      <w:pPr>
        <w:pStyle w:val="FirstParagraph"/>
      </w:pPr>
      <w:r>
        <w:rPr>
          <w:noProof/>
        </w:rPr>
        <w:drawing>
          <wp:inline distT="0" distB="0" distL="0" distR="0" wp14:anchorId="4851D695" wp14:editId="1FC8F8A0">
            <wp:extent cx="5943600" cy="3667760"/>
            <wp:effectExtent l="0" t="0" r="0" b="0"/>
            <wp:docPr id="189799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98453" name="Picture 1897998453"/>
                    <pic:cNvPicPr/>
                  </pic:nvPicPr>
                  <pic:blipFill>
                    <a:blip r:embed="rId8">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67D0C7AA" w14:textId="77777777" w:rsidR="00EB5726" w:rsidRDefault="00000000">
      <w:pPr>
        <w:pStyle w:val="BodyText"/>
      </w:pPr>
      <w:r>
        <w:t>The distribution of ticket types is clearly imbalanced. We can clearly see that from the graph Incident is the most common ticket type, accounting for 40.2% of all tickets, followed by Request at 27.4% and Problem at 21.3%. Change is the least common category, representing only 11.1% of the dataset. This imbalance should be considered when developing the classification model, as a model may be biased towards the more frequently occurring classes.</w:t>
      </w:r>
    </w:p>
    <w:p w14:paraId="67D0C7AB" w14:textId="77777777" w:rsidR="00EB5726" w:rsidRDefault="00000000">
      <w:pPr>
        <w:pStyle w:val="BodyText"/>
      </w:pPr>
      <w:r>
        <w:t>The distribution of ticket priorities is moderately imbalanced. High-priority tickets account for 41.2% of the dataset, while medium-priority tickets account for 40.1%. In comparison, low-priority tickets represent only 18.7% of the tickets. Therefore, the low-priority class is underrepresented compared with the high and medium-priority classes, which should be considered when analysing or modelling the data.</w:t>
      </w:r>
    </w:p>
    <w:p w14:paraId="67D0C7AC" w14:textId="77777777" w:rsidR="00EB5726" w:rsidRDefault="00000000">
      <w:pPr>
        <w:pStyle w:val="BodyText"/>
      </w:pPr>
      <w:r>
        <w:t>The distribution of languages is somewhat uneven. English (en) is the most common language, accounting for 34.8% of the tickets, followed by German (de) at 21.2% and Spanish (es) at 20.3%. French (fr) and Portuguese (pt) are less represented, accounting for 11.9% and 11.8% of the tickets, respectively. Although English is more common than the other languages, all five language categories are represented in the dataset.</w:t>
      </w:r>
    </w:p>
    <w:p w14:paraId="67D0C7AD" w14:textId="77777777" w:rsidR="00EB5726" w:rsidRDefault="00000000">
      <w:pPr>
        <w:pStyle w:val="Heading2"/>
      </w:pPr>
      <w:bookmarkStart w:id="6" w:name="near-zero-variance"/>
      <w:bookmarkEnd w:id="5"/>
      <w:r>
        <w:t>2.5 Near-Zero-Variance</w:t>
      </w:r>
    </w:p>
    <w:p w14:paraId="67D0C7AE" w14:textId="77777777" w:rsidR="00EB5726" w:rsidRDefault="00000000">
      <w:pPr>
        <w:pStyle w:val="SourceCode"/>
      </w:pPr>
      <w:r>
        <w:rPr>
          <w:rStyle w:val="VerbatimChar"/>
        </w:rPr>
        <w:t>##       freqRatio percentUnique zeroVar  nzv</w:t>
      </w:r>
      <w:r>
        <w:br/>
      </w:r>
      <w:r>
        <w:rPr>
          <w:rStyle w:val="VerbatimChar"/>
        </w:rPr>
        <w:t>## tag_7  22.55725         1.825   FALSE TRUE</w:t>
      </w:r>
      <w:r>
        <w:br/>
      </w:r>
      <w:r>
        <w:rPr>
          <w:rStyle w:val="VerbatimChar"/>
        </w:rPr>
        <w:lastRenderedPageBreak/>
        <w:t>## tag_8 113.06061         1.350   FALSE TRUE</w:t>
      </w:r>
      <w:r>
        <w:br/>
      </w:r>
      <w:r>
        <w:rPr>
          <w:rStyle w:val="VerbatimChar"/>
        </w:rPr>
        <w:t>## tag_9   0.00000         0.000    TRUE TRUE</w:t>
      </w:r>
    </w:p>
    <w:p w14:paraId="67D0C7AF" w14:textId="77777777" w:rsidR="00EB5726" w:rsidRDefault="00000000">
      <w:pPr>
        <w:pStyle w:val="FirstParagraph"/>
      </w:pPr>
      <w:r>
        <w:t>After using R to analysis near-zero-variance, tag_7, tag_8 and tag_9 have near zero variance. The near-zero-variance analysis identified tag_9 as a variable with no variation, as all of its values are missing. Therefore, tag_9 provides no useful information for analysis or modelling and can be removed from the dataset. In contrast, tag_7 and tag_8 contain variation and are therefore retained for further analysis.</w:t>
      </w:r>
    </w:p>
    <w:p w14:paraId="67D0C7B0" w14:textId="77777777" w:rsidR="00EB5726" w:rsidRDefault="00000000">
      <w:pPr>
        <w:pStyle w:val="Heading2"/>
      </w:pPr>
      <w:bookmarkStart w:id="7" w:name="data-limition"/>
      <w:bookmarkEnd w:id="6"/>
      <w:r>
        <w:t>2.6 Data Limition</w:t>
      </w:r>
    </w:p>
    <w:p w14:paraId="67D0C7B1" w14:textId="77777777" w:rsidR="00EB5726" w:rsidRDefault="00000000">
      <w:pPr>
        <w:pStyle w:val="FirstParagraph"/>
      </w:pPr>
      <w:r>
        <w:t>There are several limitation within the dataset that should be considered when interpreting the results.</w:t>
      </w:r>
    </w:p>
    <w:p w14:paraId="67D0C7B2" w14:textId="77777777" w:rsidR="00EB5726" w:rsidRDefault="00000000">
      <w:pPr>
        <w:pStyle w:val="BodyText"/>
      </w:pPr>
      <w:r>
        <w:t>To start with, the distribution of some categorical variables is imbalanced. For example, for ticket type variable, incident tickets account for 40.2% of the dataset, while the change tickets account for only 11.1%. Also, for priority variable, low-priority tickets represent only 18.7% of the data, compared with approximately 40% for both high and medium priorities. This imbalance may affect the performance of classification models, specifically for less represented classes like low priority and change.</w:t>
      </w:r>
    </w:p>
    <w:p w14:paraId="67D0C7B3" w14:textId="77777777" w:rsidR="00EB5726" w:rsidRDefault="00000000">
      <w:pPr>
        <w:pStyle w:val="BodyText"/>
      </w:pPr>
      <w:r>
        <w:t>Another limitation is the presence of unusually long ticket bodies. Most ticket bodies contain approximately 400 to 1000 characters, while a small number contain more than 2000 characters. These observations may represent genuine customer enquiries but they could also affect text-based analysis and modelling.</w:t>
      </w:r>
    </w:p>
    <w:p w14:paraId="67D0C7B4" w14:textId="77777777" w:rsidR="00EB5726" w:rsidRDefault="00000000">
      <w:pPr>
        <w:pStyle w:val="BodyText"/>
      </w:pPr>
      <w:r>
        <w:t>The data set also contains variables with missing information. A observable example can be tag_9 variable in this dataset with all value missing therefore provides no useful information for analysis. In addition, missing value will affect the quality of our analyses if they are not appropriately handled.</w:t>
      </w:r>
    </w:p>
    <w:p w14:paraId="67D0C7B5" w14:textId="77777777" w:rsidR="00EB5726" w:rsidRDefault="00000000">
      <w:pPr>
        <w:pStyle w:val="BodyText"/>
      </w:pPr>
      <w:r>
        <w:t>Last of all, the dataset contains only a limited number of categorical variables and text- based information. The avaiable data may not capture other factors that could influence ticket classification, such as customer history, resolutioin time, or the complexity of the issue. Therefore, the findings and any predictive models developed from this dataset may not fully generalise to other customer suppport environments.</w:t>
      </w:r>
      <w:bookmarkEnd w:id="0"/>
      <w:bookmarkEnd w:id="7"/>
    </w:p>
    <w:sectPr w:rsidR="00EB572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D012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3433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B5726"/>
    <w:rsid w:val="007A516D"/>
    <w:rsid w:val="00A10A85"/>
    <w:rsid w:val="00EB5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0C6D6"/>
  <w15:docId w15:val="{36B21DD9-0760-4B34-AE6C-4891E6028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c781727-710e-4855-bc4c-690266a1b551}" enabled="0" method="" siteId="{dc781727-710e-4855-bc4c-690266a1b551}" removed="1"/>
</clbl:labelList>
</file>

<file path=docProps/app.xml><?xml version="1.0" encoding="utf-8"?>
<Properties xmlns="http://schemas.openxmlformats.org/officeDocument/2006/extended-properties" xmlns:vt="http://schemas.openxmlformats.org/officeDocument/2006/docPropsVTypes">
  <Template>Normal</Template>
  <TotalTime>7</TotalTime>
  <Pages>6</Pages>
  <Words>961</Words>
  <Characters>5478</Characters>
  <Application>Microsoft Office Word</Application>
  <DocSecurity>0</DocSecurity>
  <Lines>45</Lines>
  <Paragraphs>12</Paragraphs>
  <ScaleCrop>false</ScaleCrop>
  <Company/>
  <LinksUpToDate>false</LinksUpToDate>
  <CharactersWithSpaces>6427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Hoi Fung Leung</cp:lastModifiedBy>
  <cp:revision>2</cp:revision>
  <dcterms:created xsi:type="dcterms:W3CDTF">2026-09-20T15:39:00Z</dcterms:created>
  <dcterms:modified xsi:type="dcterms:W3CDTF">2026-09-20T15:41:00Z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GrammarlyDocumentId">
    <vt:lpwstr>1d3d704e-2b8d-4b56-b7b1-4fa8d2930851</vt:lpwstr>
  </property>
</Properties>
</file>