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471" w:type="dxa"/>
        <w:tblCellMar>
          <w:top w:w="125" w:type="dxa"/>
          <w:left w:w="70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3025"/>
        <w:gridCol w:w="4678"/>
        <w:gridCol w:w="2079"/>
      </w:tblGrid>
      <w:tr w:rsidR="004E5183" w14:paraId="5152EF0B" w14:textId="77777777">
        <w:trPr>
          <w:trHeight w:val="427"/>
        </w:trPr>
        <w:tc>
          <w:tcPr>
            <w:tcW w:w="3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F7A8B" w14:textId="77777777" w:rsidR="004E5183" w:rsidRDefault="00A72D9D"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46D2BF6" wp14:editId="0B3C3517">
                  <wp:extent cx="1695450" cy="534670"/>
                  <wp:effectExtent l="0" t="0" r="0" b="0"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CECB4" w14:textId="77777777" w:rsidR="004E5183" w:rsidRDefault="00A72D9D">
            <w:pPr>
              <w:ind w:left="4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ACUERDO HORARIO LABORAL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96CD" w14:textId="77777777" w:rsidR="004E5183" w:rsidRDefault="00A72D9D">
            <w:pPr>
              <w:ind w:left="4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UT-GT-F32 </w:t>
            </w:r>
          </w:p>
        </w:tc>
      </w:tr>
      <w:tr w:rsidR="004E5183" w14:paraId="23C22820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A95827" w14:textId="77777777" w:rsidR="004E5183" w:rsidRDefault="004E518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A7C43B" w14:textId="77777777" w:rsidR="004E5183" w:rsidRDefault="004E5183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F335" w14:textId="4A474D4F" w:rsidR="004E5183" w:rsidRDefault="00A72D9D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Fecha: </w:t>
            </w:r>
          </w:p>
        </w:tc>
      </w:tr>
      <w:tr w:rsidR="004E5183" w14:paraId="12C412C8" w14:textId="77777777">
        <w:trPr>
          <w:trHeight w:val="4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0E5E" w14:textId="77777777" w:rsidR="004E5183" w:rsidRDefault="004E518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1592" w14:textId="77777777" w:rsidR="004E5183" w:rsidRDefault="004E5183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71AE" w14:textId="77777777" w:rsidR="004E5183" w:rsidRDefault="00A72D9D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Versión: 0 </w:t>
            </w:r>
          </w:p>
        </w:tc>
      </w:tr>
    </w:tbl>
    <w:p w14:paraId="07112BCC" w14:textId="77777777" w:rsidR="004E5183" w:rsidRDefault="00A72D9D">
      <w:pPr>
        <w:spacing w:after="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C9D9DF" w14:textId="77777777" w:rsidR="004E5183" w:rsidRDefault="00A72D9D">
      <w:pPr>
        <w:spacing w:after="240"/>
      </w:pPr>
      <w:r>
        <w:rPr>
          <w:rFonts w:ascii="Arial" w:eastAsia="Arial" w:hAnsi="Arial" w:cs="Arial"/>
          <w:color w:val="2E74B5"/>
          <w:sz w:val="26"/>
        </w:rPr>
        <w:t xml:space="preserve"> </w:t>
      </w:r>
    </w:p>
    <w:p w14:paraId="32B812A9" w14:textId="77777777" w:rsidR="004E5183" w:rsidRDefault="00A72D9D">
      <w:pPr>
        <w:spacing w:after="256"/>
        <w:ind w:right="2"/>
        <w:jc w:val="center"/>
      </w:pPr>
      <w:r>
        <w:rPr>
          <w:rFonts w:ascii="Arial" w:eastAsia="Arial" w:hAnsi="Arial" w:cs="Arial"/>
          <w:b/>
          <w:color w:val="222222"/>
          <w:sz w:val="24"/>
        </w:rPr>
        <w:t xml:space="preserve">ACUERDO IMPLEMENTACION ART. 164 CODIGO SUSTANTIVO DEL TRABAJO </w:t>
      </w:r>
    </w:p>
    <w:p w14:paraId="5AB09E48" w14:textId="77777777" w:rsidR="004E5183" w:rsidRDefault="00A72D9D">
      <w:pPr>
        <w:spacing w:after="256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44B51589" w14:textId="77777777" w:rsidR="004E5183" w:rsidRDefault="00A72D9D">
      <w:pPr>
        <w:spacing w:after="269" w:line="249" w:lineRule="auto"/>
        <w:ind w:left="-5" w:hanging="10"/>
        <w:jc w:val="both"/>
      </w:pPr>
      <w:r>
        <w:rPr>
          <w:rFonts w:ascii="Arial" w:eastAsia="Arial" w:hAnsi="Arial" w:cs="Arial"/>
          <w:color w:val="222222"/>
          <w:sz w:val="24"/>
        </w:rPr>
        <w:t>Entre empleador y trabajador acordamos de mutuo acuerdo dar aplicación artículo 164 del CST, el cual establece “pueden repartirse las cuarenta y ocho (48) horas semanales de trabajo ampliando la jornada ordinaria hasta por dos horas”, por acuerdo entre las</w:t>
      </w:r>
      <w:r>
        <w:rPr>
          <w:rFonts w:ascii="Arial" w:eastAsia="Arial" w:hAnsi="Arial" w:cs="Arial"/>
          <w:color w:val="222222"/>
          <w:sz w:val="24"/>
        </w:rPr>
        <w:t xml:space="preserve"> partes, pero con el fin exclusivo de permitir a los trabajadores el descanso durante todo el sábado. Esta ampliación de horario no constituye trabajo suplementario o de horas extras.  </w:t>
      </w:r>
    </w:p>
    <w:p w14:paraId="7207F964" w14:textId="77777777" w:rsidR="004E5183" w:rsidRDefault="00A72D9D">
      <w:pPr>
        <w:spacing w:after="269" w:line="249" w:lineRule="auto"/>
        <w:ind w:left="-5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En tal sentido a partir del inicio de su contrato laboral, las partes </w:t>
      </w:r>
      <w:r>
        <w:rPr>
          <w:rFonts w:ascii="Arial" w:eastAsia="Arial" w:hAnsi="Arial" w:cs="Arial"/>
          <w:color w:val="222222"/>
          <w:sz w:val="24"/>
        </w:rPr>
        <w:t xml:space="preserve">acuerdan dar una aplicación a esta posibilidad que redunda en un mayor tiempo de descanso del trabajador y así lograr más unión familiar. </w:t>
      </w:r>
    </w:p>
    <w:p w14:paraId="36F75C40" w14:textId="77777777" w:rsidR="004E5183" w:rsidRDefault="00A72D9D">
      <w:pPr>
        <w:spacing w:after="32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4A9AE4E2" w14:textId="77777777" w:rsidR="004E5183" w:rsidRDefault="00A72D9D">
      <w:pPr>
        <w:spacing w:after="10" w:line="249" w:lineRule="auto"/>
        <w:ind w:left="-5" w:hanging="10"/>
        <w:jc w:val="both"/>
      </w:pPr>
      <w:r>
        <w:rPr>
          <w:rFonts w:ascii="Arial" w:eastAsia="Arial" w:hAnsi="Arial" w:cs="Arial"/>
          <w:color w:val="222222"/>
          <w:sz w:val="24"/>
        </w:rPr>
        <w:t>Atentamente,</w:t>
      </w:r>
      <w:r>
        <w:rPr>
          <w:rFonts w:ascii="Arial" w:eastAsia="Arial" w:hAnsi="Arial" w:cs="Arial"/>
          <w:color w:val="222222"/>
          <w:sz w:val="32"/>
        </w:rPr>
        <w:t xml:space="preserve"> </w:t>
      </w:r>
    </w:p>
    <w:p w14:paraId="334B7F94" w14:textId="77777777" w:rsidR="004E5183" w:rsidRDefault="00A72D9D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 </w:t>
      </w:r>
    </w:p>
    <w:p w14:paraId="726A238F" w14:textId="77777777" w:rsidR="004E5183" w:rsidRDefault="00A72D9D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6CE31A22" w14:textId="77777777" w:rsidR="004E5183" w:rsidRDefault="00A72D9D">
      <w:pPr>
        <w:spacing w:after="21"/>
      </w:pPr>
      <w:r>
        <w:rPr>
          <w:rFonts w:ascii="Arial" w:eastAsia="Arial" w:hAnsi="Arial" w:cs="Arial"/>
          <w:color w:val="222222"/>
          <w:sz w:val="20"/>
        </w:rPr>
        <w:t xml:space="preserve">______________________________________________ </w:t>
      </w:r>
    </w:p>
    <w:p w14:paraId="5F6E8DD9" w14:textId="77777777" w:rsidR="004E5183" w:rsidRDefault="00A72D9D">
      <w:pPr>
        <w:spacing w:after="0"/>
        <w:ind w:left="-5" w:hanging="10"/>
      </w:pPr>
      <w:r>
        <w:rPr>
          <w:rFonts w:ascii="Arial" w:eastAsia="Arial" w:hAnsi="Arial" w:cs="Arial"/>
          <w:b/>
          <w:color w:val="222222"/>
          <w:sz w:val="24"/>
        </w:rPr>
        <w:t xml:space="preserve">LOREDANA CARLA GAMBINI FUMAGALLI, </w:t>
      </w:r>
    </w:p>
    <w:p w14:paraId="2F44B5A5" w14:textId="77777777" w:rsidR="004E5183" w:rsidRDefault="00A72D9D">
      <w:pPr>
        <w:spacing w:after="0"/>
      </w:pPr>
      <w:r>
        <w:rPr>
          <w:rFonts w:ascii="Arial" w:eastAsia="Arial" w:hAnsi="Arial" w:cs="Arial"/>
          <w:color w:val="222222"/>
          <w:sz w:val="20"/>
        </w:rPr>
        <w:t xml:space="preserve"> </w:t>
      </w:r>
    </w:p>
    <w:p w14:paraId="79F93F6C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0"/>
        </w:rPr>
        <w:t xml:space="preserve"> </w:t>
      </w:r>
    </w:p>
    <w:p w14:paraId="6A03132F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0"/>
        </w:rPr>
        <w:t xml:space="preserve"> </w:t>
      </w:r>
    </w:p>
    <w:p w14:paraId="1303E325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0"/>
        </w:rPr>
        <w:t xml:space="preserve"> </w:t>
      </w:r>
    </w:p>
    <w:p w14:paraId="172DB997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0"/>
        </w:rPr>
        <w:t xml:space="preserve"> </w:t>
      </w:r>
    </w:p>
    <w:p w14:paraId="5035A3B5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0"/>
        </w:rPr>
        <w:t xml:space="preserve"> </w:t>
      </w:r>
    </w:p>
    <w:p w14:paraId="34D62607" w14:textId="77777777" w:rsidR="004E5183" w:rsidRDefault="00A72D9D">
      <w:pPr>
        <w:spacing w:after="21"/>
      </w:pPr>
      <w:r>
        <w:rPr>
          <w:rFonts w:ascii="Arial" w:eastAsia="Arial" w:hAnsi="Arial" w:cs="Arial"/>
          <w:b/>
          <w:color w:val="222222"/>
          <w:sz w:val="20"/>
        </w:rPr>
        <w:t xml:space="preserve"> </w:t>
      </w:r>
    </w:p>
    <w:p w14:paraId="167DBB21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708099A2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1092C1FB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692883D6" w14:textId="77777777" w:rsidR="004E5183" w:rsidRDefault="00A72D9D">
      <w:pPr>
        <w:spacing w:after="34"/>
      </w:pP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525697C9" w14:textId="77777777" w:rsidR="004E5183" w:rsidRDefault="00A72D9D">
      <w:pPr>
        <w:tabs>
          <w:tab w:val="center" w:pos="3446"/>
        </w:tabs>
        <w:spacing w:after="0"/>
        <w:ind w:left="-15"/>
      </w:pPr>
      <w:r>
        <w:rPr>
          <w:rFonts w:ascii="Arial" w:eastAsia="Arial" w:hAnsi="Arial" w:cs="Arial"/>
          <w:b/>
          <w:color w:val="222222"/>
          <w:sz w:val="24"/>
        </w:rPr>
        <w:t xml:space="preserve">Acepto:          </w:t>
      </w:r>
      <w:r w:rsidRPr="00536920">
        <w:rPr>
          <w:rFonts w:ascii="Arial" w:eastAsia="Arial" w:hAnsi="Arial" w:cs="Arial"/>
          <w:b/>
          <w:color w:val="222222"/>
          <w:sz w:val="24"/>
          <w:highlight w:val="yellow"/>
        </w:rPr>
        <w:t>SI ________</w:t>
      </w:r>
      <w:r>
        <w:rPr>
          <w:rFonts w:ascii="Arial" w:eastAsia="Arial" w:hAnsi="Arial" w:cs="Arial"/>
          <w:b/>
          <w:color w:val="222222"/>
          <w:sz w:val="24"/>
        </w:rPr>
        <w:t xml:space="preserve"> </w:t>
      </w:r>
      <w:r>
        <w:rPr>
          <w:rFonts w:ascii="Arial" w:eastAsia="Arial" w:hAnsi="Arial" w:cs="Arial"/>
          <w:b/>
          <w:color w:val="222222"/>
          <w:sz w:val="24"/>
        </w:rPr>
        <w:tab/>
        <w:t>NO ________</w:t>
      </w:r>
      <w:r>
        <w:rPr>
          <w:rFonts w:ascii="Arial" w:eastAsia="Arial" w:hAnsi="Arial" w:cs="Arial"/>
          <w:b/>
          <w:color w:val="222222"/>
          <w:sz w:val="32"/>
        </w:rPr>
        <w:t xml:space="preserve"> </w:t>
      </w:r>
    </w:p>
    <w:p w14:paraId="5F09DB33" w14:textId="77777777" w:rsidR="004E5183" w:rsidRDefault="00A72D9D">
      <w:pPr>
        <w:spacing w:after="0"/>
      </w:pPr>
      <w:r>
        <w:rPr>
          <w:rFonts w:ascii="Arial" w:eastAsia="Arial" w:hAnsi="Arial" w:cs="Arial"/>
          <w:color w:val="222222"/>
          <w:sz w:val="20"/>
        </w:rPr>
        <w:t xml:space="preserve">  </w:t>
      </w:r>
    </w:p>
    <w:p w14:paraId="182B23EC" w14:textId="77777777" w:rsidR="004E5183" w:rsidRDefault="00A72D9D">
      <w:pPr>
        <w:spacing w:after="21"/>
      </w:pPr>
      <w:r>
        <w:rPr>
          <w:rFonts w:ascii="Arial" w:eastAsia="Arial" w:hAnsi="Arial" w:cs="Arial"/>
          <w:color w:val="222222"/>
          <w:sz w:val="20"/>
        </w:rPr>
        <w:t xml:space="preserve"> </w:t>
      </w:r>
    </w:p>
    <w:p w14:paraId="4A0DD9E5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106CF2C5" w14:textId="7D8027CF" w:rsidR="004E5183" w:rsidRDefault="00A72D9D">
      <w:pPr>
        <w:tabs>
          <w:tab w:val="center" w:pos="5294"/>
        </w:tabs>
        <w:spacing w:after="0"/>
        <w:ind w:left="-15"/>
      </w:pPr>
      <w:r>
        <w:rPr>
          <w:rFonts w:ascii="Arial" w:eastAsia="Arial" w:hAnsi="Arial" w:cs="Arial"/>
          <w:b/>
          <w:color w:val="222222"/>
          <w:sz w:val="24"/>
        </w:rPr>
        <w:t xml:space="preserve">Nombres y Apellidos:  </w:t>
      </w:r>
      <w:r w:rsidR="00536920">
        <w:rPr>
          <w:rFonts w:ascii="Arial" w:eastAsia="Arial" w:hAnsi="Arial" w:cs="Arial"/>
          <w:b/>
          <w:color w:val="222222"/>
          <w:sz w:val="24"/>
        </w:rPr>
        <w:t>Jairo Ardila Rueda</w:t>
      </w:r>
    </w:p>
    <w:p w14:paraId="3EAA3B78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23B84482" w14:textId="383BC03F" w:rsidR="004E5183" w:rsidRDefault="00A72D9D">
      <w:pPr>
        <w:tabs>
          <w:tab w:val="center" w:pos="708"/>
          <w:tab w:val="center" w:pos="1416"/>
          <w:tab w:val="center" w:pos="2124"/>
          <w:tab w:val="center" w:pos="5294"/>
        </w:tabs>
        <w:spacing w:after="0"/>
        <w:ind w:left="-15"/>
      </w:pPr>
      <w:r>
        <w:rPr>
          <w:rFonts w:ascii="Arial" w:eastAsia="Arial" w:hAnsi="Arial" w:cs="Arial"/>
          <w:b/>
          <w:color w:val="222222"/>
          <w:sz w:val="24"/>
        </w:rPr>
        <w:lastRenderedPageBreak/>
        <w:t xml:space="preserve">CC:  </w:t>
      </w:r>
      <w:r>
        <w:rPr>
          <w:rFonts w:ascii="Arial" w:eastAsia="Arial" w:hAnsi="Arial" w:cs="Arial"/>
          <w:b/>
          <w:color w:val="222222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22222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22222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22222"/>
          <w:sz w:val="24"/>
        </w:rPr>
        <w:tab/>
      </w:r>
      <w:r w:rsidR="00536920">
        <w:rPr>
          <w:rFonts w:ascii="Arial" w:eastAsia="Arial" w:hAnsi="Arial" w:cs="Arial"/>
          <w:b/>
          <w:color w:val="222222"/>
          <w:sz w:val="24"/>
        </w:rPr>
        <w:t>13893511</w:t>
      </w:r>
    </w:p>
    <w:p w14:paraId="6F2907DD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141FA4EB" w14:textId="19FAE048" w:rsidR="004E5183" w:rsidRDefault="00A72D9D">
      <w:pPr>
        <w:tabs>
          <w:tab w:val="center" w:pos="1416"/>
          <w:tab w:val="center" w:pos="2124"/>
          <w:tab w:val="center" w:pos="5294"/>
        </w:tabs>
        <w:spacing w:after="0"/>
        <w:ind w:left="-15"/>
      </w:pPr>
      <w:r>
        <w:rPr>
          <w:rFonts w:ascii="Arial" w:eastAsia="Arial" w:hAnsi="Arial" w:cs="Arial"/>
          <w:b/>
          <w:color w:val="222222"/>
          <w:sz w:val="24"/>
        </w:rPr>
        <w:t xml:space="preserve">Firma:   </w:t>
      </w:r>
      <w:r>
        <w:rPr>
          <w:rFonts w:ascii="Arial" w:eastAsia="Arial" w:hAnsi="Arial" w:cs="Arial"/>
          <w:b/>
          <w:color w:val="222222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22222"/>
          <w:sz w:val="24"/>
        </w:rPr>
        <w:tab/>
        <w:t xml:space="preserve"> </w:t>
      </w:r>
      <w:r w:rsidR="00536920" w:rsidRPr="00536920">
        <w:rPr>
          <w:rFonts w:ascii="Arial" w:eastAsia="Arial" w:hAnsi="Arial" w:cs="Arial"/>
          <w:b/>
          <w:noProof/>
          <w:color w:val="222222"/>
          <w:sz w:val="24"/>
        </w:rPr>
        <w:drawing>
          <wp:inline distT="0" distB="0" distL="0" distR="0" wp14:anchorId="487AFA1B" wp14:editId="30D9B061">
            <wp:extent cx="457264" cy="285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9A20" w14:textId="77777777" w:rsidR="004E5183" w:rsidRDefault="00A72D9D">
      <w:pPr>
        <w:spacing w:after="0"/>
      </w:pP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21536D6E" w14:textId="2C6D9F80" w:rsidR="004E5183" w:rsidRDefault="00A72D9D">
      <w:pPr>
        <w:pStyle w:val="Ttulo1"/>
        <w:tabs>
          <w:tab w:val="center" w:pos="1416"/>
          <w:tab w:val="center" w:pos="2124"/>
          <w:tab w:val="center" w:pos="5294"/>
        </w:tabs>
        <w:spacing w:after="266"/>
        <w:ind w:left="-15" w:right="0" w:firstLine="0"/>
      </w:pPr>
      <w:r>
        <w:t xml:space="preserve">Fecha: 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</w:rPr>
        <w:t xml:space="preserve"> </w:t>
      </w:r>
    </w:p>
    <w:p w14:paraId="1899EA75" w14:textId="77777777" w:rsidR="004E5183" w:rsidRDefault="00A72D9D">
      <w:pPr>
        <w:spacing w:after="33"/>
      </w:pPr>
      <w:r>
        <w:rPr>
          <w:rFonts w:ascii="Arial" w:eastAsia="Arial" w:hAnsi="Arial" w:cs="Arial"/>
          <w:sz w:val="24"/>
        </w:rPr>
        <w:t xml:space="preserve"> </w:t>
      </w:r>
    </w:p>
    <w:p w14:paraId="63C447A5" w14:textId="77777777" w:rsidR="004E5183" w:rsidRDefault="00A72D9D">
      <w:pPr>
        <w:spacing w:after="0"/>
        <w:ind w:left="12" w:right="3" w:hanging="10"/>
        <w:jc w:val="center"/>
      </w:pPr>
      <w:r>
        <w:rPr>
          <w:rFonts w:ascii="Arial" w:eastAsia="Arial" w:hAnsi="Arial" w:cs="Arial"/>
          <w:sz w:val="16"/>
        </w:rPr>
        <w:t xml:space="preserve">Dirección Cartagena: Zona Franca de la Candelaria, Vía del Puerto Lote No. 1 </w:t>
      </w:r>
    </w:p>
    <w:p w14:paraId="7BFD672B" w14:textId="77777777" w:rsidR="004E5183" w:rsidRDefault="00A72D9D">
      <w:pPr>
        <w:spacing w:after="0"/>
        <w:ind w:left="12" w:hanging="10"/>
        <w:jc w:val="center"/>
      </w:pPr>
      <w:r>
        <w:rPr>
          <w:rFonts w:ascii="Arial" w:eastAsia="Arial" w:hAnsi="Arial" w:cs="Arial"/>
          <w:sz w:val="16"/>
        </w:rPr>
        <w:t xml:space="preserve">Dirección Barrancabermeja: Calle 76 # 23-45 B. La libertad </w:t>
      </w:r>
    </w:p>
    <w:p w14:paraId="436BE1D8" w14:textId="77777777" w:rsidR="004E5183" w:rsidRDefault="00A72D9D">
      <w:pPr>
        <w:spacing w:after="113"/>
        <w:ind w:left="12" w:right="2" w:hanging="10"/>
        <w:jc w:val="center"/>
      </w:pPr>
      <w:r>
        <w:rPr>
          <w:rFonts w:ascii="Arial" w:eastAsia="Arial" w:hAnsi="Arial" w:cs="Arial"/>
          <w:sz w:val="16"/>
        </w:rPr>
        <w:t xml:space="preserve">Dirección Bogotá: Calle 93B No 18-12 </w:t>
      </w:r>
      <w:proofErr w:type="spellStart"/>
      <w:r>
        <w:rPr>
          <w:rFonts w:ascii="Arial" w:eastAsia="Arial" w:hAnsi="Arial" w:cs="Arial"/>
          <w:sz w:val="16"/>
        </w:rPr>
        <w:t>Of</w:t>
      </w:r>
      <w:proofErr w:type="spellEnd"/>
      <w:r>
        <w:rPr>
          <w:rFonts w:ascii="Arial" w:eastAsia="Arial" w:hAnsi="Arial" w:cs="Arial"/>
          <w:sz w:val="16"/>
        </w:rPr>
        <w:t xml:space="preserve">. 208 </w:t>
      </w:r>
    </w:p>
    <w:p w14:paraId="1CC3F3D0" w14:textId="77777777" w:rsidR="004E5183" w:rsidRDefault="00A72D9D">
      <w:pPr>
        <w:spacing w:after="0"/>
        <w:ind w:right="1"/>
        <w:jc w:val="center"/>
      </w:pPr>
      <w:r>
        <w:rPr>
          <w:rFonts w:ascii="Arial" w:eastAsia="Arial" w:hAnsi="Arial" w:cs="Arial"/>
          <w:sz w:val="16"/>
        </w:rPr>
        <w:t>Email</w:t>
      </w:r>
      <w:r>
        <w:rPr>
          <w:rFonts w:ascii="Arial" w:eastAsia="Arial" w:hAnsi="Arial" w:cs="Arial"/>
          <w:sz w:val="25"/>
          <w:vertAlign w:val="superscript"/>
        </w:rPr>
        <w:t xml:space="preserve">: </w:t>
      </w:r>
      <w:r>
        <w:rPr>
          <w:rFonts w:ascii="Arial" w:eastAsia="Arial" w:hAnsi="Arial" w:cs="Arial"/>
          <w:color w:val="0000FF"/>
          <w:sz w:val="16"/>
          <w:u w:val="single" w:color="0000FF"/>
        </w:rPr>
        <w:t>tania-toro@vcfauditores.com</w:t>
      </w:r>
      <w:r>
        <w:rPr>
          <w:rFonts w:ascii="Arial" w:eastAsia="Arial" w:hAnsi="Arial" w:cs="Arial"/>
          <w:sz w:val="16"/>
        </w:rPr>
        <w:t xml:space="preserve"> – </w:t>
      </w:r>
      <w:r>
        <w:rPr>
          <w:rFonts w:ascii="Arial" w:eastAsia="Arial" w:hAnsi="Arial" w:cs="Arial"/>
          <w:color w:val="0000FF"/>
          <w:sz w:val="16"/>
          <w:u w:val="single" w:color="0000FF"/>
        </w:rPr>
        <w:t>gadministrativo@utitalco.com</w:t>
      </w:r>
      <w:r>
        <w:rPr>
          <w:rFonts w:ascii="Arial" w:eastAsia="Arial" w:hAnsi="Arial" w:cs="Arial"/>
          <w:sz w:val="16"/>
        </w:rPr>
        <w:t xml:space="preserve"> Teléfo</w:t>
      </w:r>
      <w:r>
        <w:rPr>
          <w:rFonts w:ascii="Arial" w:eastAsia="Arial" w:hAnsi="Arial" w:cs="Arial"/>
          <w:sz w:val="16"/>
        </w:rPr>
        <w:t>nos 3504859568 – 3165294219- 3136158796</w:t>
      </w:r>
      <w:r>
        <w:rPr>
          <w:rFonts w:ascii="Arial" w:eastAsia="Arial" w:hAnsi="Arial" w:cs="Arial"/>
        </w:rPr>
        <w:t xml:space="preserve"> </w:t>
      </w:r>
    </w:p>
    <w:sectPr w:rsidR="004E5183">
      <w:pgSz w:w="12240" w:h="15840"/>
      <w:pgMar w:top="713" w:right="118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83"/>
    <w:rsid w:val="004E5183"/>
    <w:rsid w:val="00536920"/>
    <w:rsid w:val="00A7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89D1"/>
  <w15:docId w15:val="{54B5BB7C-6156-414B-AA90-4A5F5B2B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2" w:hanging="10"/>
      <w:outlineLvl w:val="0"/>
    </w:pPr>
    <w:rPr>
      <w:rFonts w:ascii="Arial" w:eastAsia="Arial" w:hAnsi="Arial" w:cs="Arial"/>
      <w:b/>
      <w:color w:val="222222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222222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jairo</cp:lastModifiedBy>
  <cp:revision>3</cp:revision>
  <dcterms:created xsi:type="dcterms:W3CDTF">2022-09-21T13:24:00Z</dcterms:created>
  <dcterms:modified xsi:type="dcterms:W3CDTF">2023-07-11T21:28:00Z</dcterms:modified>
</cp:coreProperties>
</file>