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2" w:type="dxa"/>
        <w:tblInd w:w="-471" w:type="dxa"/>
        <w:tblCellMar>
          <w:top w:w="50" w:type="dxa"/>
          <w:left w:w="70" w:type="dxa"/>
          <w:bottom w:w="184" w:type="dxa"/>
          <w:right w:w="115" w:type="dxa"/>
        </w:tblCellMar>
        <w:tblLook w:val="04A0" w:firstRow="1" w:lastRow="0" w:firstColumn="1" w:lastColumn="0" w:noHBand="0" w:noVBand="1"/>
      </w:tblPr>
      <w:tblGrid>
        <w:gridCol w:w="3025"/>
        <w:gridCol w:w="4678"/>
        <w:gridCol w:w="2079"/>
      </w:tblGrid>
      <w:tr w:rsidR="005F1B5A" w14:paraId="315E7CA6" w14:textId="77777777">
        <w:trPr>
          <w:trHeight w:val="442"/>
        </w:trPr>
        <w:tc>
          <w:tcPr>
            <w:tcW w:w="3025" w:type="dxa"/>
            <w:vMerge w:val="restart"/>
            <w:tcBorders>
              <w:top w:val="single" w:sz="4" w:space="0" w:color="000000"/>
              <w:left w:val="single" w:sz="4" w:space="0" w:color="000000"/>
              <w:bottom w:val="single" w:sz="4" w:space="0" w:color="000000"/>
              <w:right w:val="single" w:sz="4" w:space="0" w:color="000000"/>
            </w:tcBorders>
            <w:vAlign w:val="bottom"/>
          </w:tcPr>
          <w:p w14:paraId="11B41364" w14:textId="77777777" w:rsidR="005F1B5A" w:rsidRDefault="00C75BB0">
            <w:r>
              <w:rPr>
                <w:rFonts w:ascii="Arial" w:eastAsia="Arial" w:hAnsi="Arial" w:cs="Arial"/>
              </w:rPr>
              <w:t xml:space="preserve"> </w:t>
            </w:r>
            <w:r>
              <w:rPr>
                <w:noProof/>
              </w:rPr>
              <w:drawing>
                <wp:inline distT="0" distB="0" distL="0" distR="0" wp14:anchorId="59B3B138" wp14:editId="5DA287F6">
                  <wp:extent cx="1695450" cy="53467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4"/>
                          <a:stretch>
                            <a:fillRect/>
                          </a:stretch>
                        </pic:blipFill>
                        <pic:spPr>
                          <a:xfrm>
                            <a:off x="0" y="0"/>
                            <a:ext cx="1695450" cy="534670"/>
                          </a:xfrm>
                          <a:prstGeom prst="rect">
                            <a:avLst/>
                          </a:prstGeom>
                        </pic:spPr>
                      </pic:pic>
                    </a:graphicData>
                  </a:graphic>
                </wp:inline>
              </w:drawing>
            </w:r>
          </w:p>
        </w:tc>
        <w:tc>
          <w:tcPr>
            <w:tcW w:w="4678" w:type="dxa"/>
            <w:vMerge w:val="restart"/>
            <w:tcBorders>
              <w:top w:val="single" w:sz="4" w:space="0" w:color="000000"/>
              <w:left w:val="single" w:sz="4" w:space="0" w:color="000000"/>
              <w:bottom w:val="single" w:sz="4" w:space="0" w:color="000000"/>
              <w:right w:val="single" w:sz="4" w:space="0" w:color="000000"/>
            </w:tcBorders>
          </w:tcPr>
          <w:p w14:paraId="44589827" w14:textId="77777777" w:rsidR="005F1B5A" w:rsidRDefault="00C75BB0">
            <w:pPr>
              <w:ind w:left="44"/>
              <w:jc w:val="center"/>
            </w:pPr>
            <w:r>
              <w:rPr>
                <w:rFonts w:ascii="Arial" w:eastAsia="Arial" w:hAnsi="Arial" w:cs="Arial"/>
                <w:b/>
                <w:sz w:val="24"/>
              </w:rPr>
              <w:t xml:space="preserve">TRANSPORTE DE PERSONAL </w:t>
            </w:r>
            <w:r>
              <w:rPr>
                <w:rFonts w:ascii="Arial" w:eastAsia="Arial" w:hAnsi="Arial" w:cs="Arial"/>
                <w:b/>
              </w:rPr>
              <w:t xml:space="preserve"> </w:t>
            </w:r>
          </w:p>
        </w:tc>
        <w:tc>
          <w:tcPr>
            <w:tcW w:w="2079" w:type="dxa"/>
            <w:tcBorders>
              <w:top w:val="single" w:sz="4" w:space="0" w:color="000000"/>
              <w:left w:val="single" w:sz="4" w:space="0" w:color="000000"/>
              <w:bottom w:val="single" w:sz="4" w:space="0" w:color="000000"/>
              <w:right w:val="single" w:sz="4" w:space="0" w:color="000000"/>
            </w:tcBorders>
          </w:tcPr>
          <w:p w14:paraId="15D1EC2F" w14:textId="77777777" w:rsidR="005F1B5A" w:rsidRDefault="00C75BB0">
            <w:pPr>
              <w:ind w:left="48"/>
              <w:jc w:val="center"/>
            </w:pPr>
            <w:r>
              <w:rPr>
                <w:rFonts w:ascii="Arial" w:eastAsia="Arial" w:hAnsi="Arial" w:cs="Arial"/>
                <w:b/>
              </w:rPr>
              <w:t xml:space="preserve">UT-GT-F33 </w:t>
            </w:r>
          </w:p>
        </w:tc>
      </w:tr>
      <w:tr w:rsidR="005F1B5A" w14:paraId="7B7CA524" w14:textId="77777777">
        <w:trPr>
          <w:trHeight w:val="444"/>
        </w:trPr>
        <w:tc>
          <w:tcPr>
            <w:tcW w:w="0" w:type="auto"/>
            <w:vMerge/>
            <w:tcBorders>
              <w:top w:val="nil"/>
              <w:left w:val="single" w:sz="4" w:space="0" w:color="000000"/>
              <w:bottom w:val="nil"/>
              <w:right w:val="single" w:sz="4" w:space="0" w:color="000000"/>
            </w:tcBorders>
          </w:tcPr>
          <w:p w14:paraId="10E0C147" w14:textId="77777777" w:rsidR="005F1B5A" w:rsidRDefault="005F1B5A"/>
        </w:tc>
        <w:tc>
          <w:tcPr>
            <w:tcW w:w="0" w:type="auto"/>
            <w:vMerge/>
            <w:tcBorders>
              <w:top w:val="nil"/>
              <w:left w:val="single" w:sz="4" w:space="0" w:color="000000"/>
              <w:bottom w:val="nil"/>
              <w:right w:val="single" w:sz="4" w:space="0" w:color="000000"/>
            </w:tcBorders>
          </w:tcPr>
          <w:p w14:paraId="19637386" w14:textId="77777777" w:rsidR="005F1B5A" w:rsidRDefault="005F1B5A"/>
        </w:tc>
        <w:tc>
          <w:tcPr>
            <w:tcW w:w="2079" w:type="dxa"/>
            <w:tcBorders>
              <w:top w:val="single" w:sz="4" w:space="0" w:color="000000"/>
              <w:left w:val="single" w:sz="4" w:space="0" w:color="000000"/>
              <w:bottom w:val="single" w:sz="4" w:space="0" w:color="000000"/>
              <w:right w:val="single" w:sz="4" w:space="0" w:color="000000"/>
            </w:tcBorders>
          </w:tcPr>
          <w:p w14:paraId="17538E09" w14:textId="0EBF4EC8" w:rsidR="005F1B5A" w:rsidRDefault="00C75BB0">
            <w:pPr>
              <w:ind w:left="45"/>
              <w:jc w:val="center"/>
            </w:pPr>
            <w:r>
              <w:rPr>
                <w:rFonts w:ascii="Arial" w:eastAsia="Arial" w:hAnsi="Arial" w:cs="Arial"/>
                <w:b/>
              </w:rPr>
              <w:t xml:space="preserve">Fecha: </w:t>
            </w:r>
          </w:p>
        </w:tc>
      </w:tr>
      <w:tr w:rsidR="005F1B5A" w14:paraId="669AA517" w14:textId="77777777">
        <w:trPr>
          <w:trHeight w:val="444"/>
        </w:trPr>
        <w:tc>
          <w:tcPr>
            <w:tcW w:w="0" w:type="auto"/>
            <w:vMerge/>
            <w:tcBorders>
              <w:top w:val="nil"/>
              <w:left w:val="single" w:sz="4" w:space="0" w:color="000000"/>
              <w:bottom w:val="single" w:sz="4" w:space="0" w:color="000000"/>
              <w:right w:val="single" w:sz="4" w:space="0" w:color="000000"/>
            </w:tcBorders>
          </w:tcPr>
          <w:p w14:paraId="77D846EB" w14:textId="77777777" w:rsidR="005F1B5A" w:rsidRDefault="005F1B5A"/>
        </w:tc>
        <w:tc>
          <w:tcPr>
            <w:tcW w:w="0" w:type="auto"/>
            <w:vMerge/>
            <w:tcBorders>
              <w:top w:val="nil"/>
              <w:left w:val="single" w:sz="4" w:space="0" w:color="000000"/>
              <w:bottom w:val="single" w:sz="4" w:space="0" w:color="000000"/>
              <w:right w:val="single" w:sz="4" w:space="0" w:color="000000"/>
            </w:tcBorders>
          </w:tcPr>
          <w:p w14:paraId="3F25947D" w14:textId="77777777" w:rsidR="005F1B5A" w:rsidRDefault="005F1B5A"/>
        </w:tc>
        <w:tc>
          <w:tcPr>
            <w:tcW w:w="2079" w:type="dxa"/>
            <w:tcBorders>
              <w:top w:val="single" w:sz="4" w:space="0" w:color="000000"/>
              <w:left w:val="single" w:sz="4" w:space="0" w:color="000000"/>
              <w:bottom w:val="single" w:sz="4" w:space="0" w:color="000000"/>
              <w:right w:val="single" w:sz="4" w:space="0" w:color="000000"/>
            </w:tcBorders>
          </w:tcPr>
          <w:p w14:paraId="1FBE67A3" w14:textId="77777777" w:rsidR="005F1B5A" w:rsidRDefault="00C75BB0">
            <w:pPr>
              <w:ind w:left="46"/>
              <w:jc w:val="center"/>
            </w:pPr>
            <w:r>
              <w:rPr>
                <w:rFonts w:ascii="Arial" w:eastAsia="Arial" w:hAnsi="Arial" w:cs="Arial"/>
                <w:b/>
              </w:rPr>
              <w:t xml:space="preserve">Versión: 0 </w:t>
            </w:r>
          </w:p>
        </w:tc>
      </w:tr>
    </w:tbl>
    <w:p w14:paraId="55BC4B21" w14:textId="77777777" w:rsidR="005F1B5A" w:rsidRDefault="00C75BB0">
      <w:pPr>
        <w:spacing w:after="0"/>
      </w:pPr>
      <w:r>
        <w:t xml:space="preserve"> </w:t>
      </w:r>
    </w:p>
    <w:p w14:paraId="339B20C8" w14:textId="77777777" w:rsidR="005F1B5A" w:rsidRDefault="00C75BB0">
      <w:pPr>
        <w:pStyle w:val="Ttulo1"/>
        <w:ind w:left="-5"/>
      </w:pPr>
      <w:r>
        <w:t xml:space="preserve">Señor(a) </w:t>
      </w:r>
    </w:p>
    <w:p w14:paraId="614572CB" w14:textId="46EB75D3" w:rsidR="005F1B5A" w:rsidRDefault="00C75BB0">
      <w:pPr>
        <w:spacing w:after="149" w:line="250" w:lineRule="auto"/>
        <w:ind w:left="-5" w:right="742" w:hanging="10"/>
      </w:pPr>
      <w:r>
        <w:rPr>
          <w:rFonts w:ascii="Arial" w:eastAsia="Arial" w:hAnsi="Arial" w:cs="Arial"/>
          <w:b/>
          <w:sz w:val="24"/>
        </w:rPr>
        <w:t>Nombres y Apellidos:</w:t>
      </w:r>
      <w:r>
        <w:rPr>
          <w:rFonts w:ascii="Arial" w:eastAsia="Arial" w:hAnsi="Arial" w:cs="Arial"/>
          <w:sz w:val="24"/>
        </w:rPr>
        <w:t xml:space="preserve"> </w:t>
      </w:r>
      <w:r w:rsidR="000F29EB">
        <w:rPr>
          <w:rFonts w:ascii="Arial" w:eastAsia="Arial" w:hAnsi="Arial" w:cs="Arial"/>
          <w:sz w:val="24"/>
        </w:rPr>
        <w:t>Jairo Ardila Rueda</w:t>
      </w:r>
      <w:r>
        <w:rPr>
          <w:rFonts w:ascii="Arial" w:eastAsia="Arial" w:hAnsi="Arial" w:cs="Arial"/>
          <w:sz w:val="24"/>
        </w:rPr>
        <w:t xml:space="preserve"> E. S. M </w:t>
      </w:r>
      <w:r>
        <w:rPr>
          <w:rFonts w:ascii="Arial" w:eastAsia="Arial" w:hAnsi="Arial" w:cs="Arial"/>
          <w:b/>
          <w:sz w:val="24"/>
        </w:rPr>
        <w:t xml:space="preserve"> </w:t>
      </w:r>
    </w:p>
    <w:p w14:paraId="4051C34B" w14:textId="77777777" w:rsidR="005F1B5A" w:rsidRDefault="00C75BB0">
      <w:pPr>
        <w:pStyle w:val="Ttulo1"/>
        <w:spacing w:after="139"/>
        <w:ind w:left="-5"/>
      </w:pPr>
      <w:r>
        <w:t xml:space="preserve">Ref.: Transporte de Personal </w:t>
      </w:r>
    </w:p>
    <w:p w14:paraId="1BBDDD27" w14:textId="77777777" w:rsidR="005F1B5A" w:rsidRDefault="00C75BB0">
      <w:pPr>
        <w:spacing w:after="0"/>
      </w:pPr>
      <w:r>
        <w:rPr>
          <w:rFonts w:ascii="Arial" w:eastAsia="Arial" w:hAnsi="Arial" w:cs="Arial"/>
          <w:sz w:val="24"/>
        </w:rPr>
        <w:t xml:space="preserve">  </w:t>
      </w:r>
    </w:p>
    <w:p w14:paraId="5DD9F0E4" w14:textId="77777777" w:rsidR="005F1B5A" w:rsidRDefault="00C75BB0">
      <w:pPr>
        <w:spacing w:after="0"/>
      </w:pPr>
      <w:r>
        <w:rPr>
          <w:rFonts w:ascii="Arial" w:eastAsia="Arial" w:hAnsi="Arial" w:cs="Arial"/>
          <w:sz w:val="24"/>
        </w:rPr>
        <w:t xml:space="preserve"> </w:t>
      </w:r>
    </w:p>
    <w:p w14:paraId="0CFB3EDC" w14:textId="77777777" w:rsidR="005F1B5A" w:rsidRDefault="00C75BB0">
      <w:pPr>
        <w:spacing w:after="149" w:line="250" w:lineRule="auto"/>
        <w:ind w:left="-5" w:hanging="10"/>
      </w:pPr>
      <w:r>
        <w:rPr>
          <w:rFonts w:ascii="Arial" w:eastAsia="Arial" w:hAnsi="Arial" w:cs="Arial"/>
          <w:sz w:val="24"/>
        </w:rPr>
        <w:t xml:space="preserve">Nos complace informarle que la UT prestará durante la ejecución de su vínculo laboral el transporte de ida y regreso bajo las siguientes consideraciones. </w:t>
      </w:r>
    </w:p>
    <w:p w14:paraId="1DA74435" w14:textId="77777777" w:rsidR="005F1B5A" w:rsidRDefault="00C75BB0">
      <w:pPr>
        <w:spacing w:after="149" w:line="250" w:lineRule="auto"/>
        <w:ind w:left="-5" w:hanging="10"/>
      </w:pPr>
      <w:r>
        <w:rPr>
          <w:rFonts w:ascii="Arial" w:eastAsia="Arial" w:hAnsi="Arial" w:cs="Arial"/>
          <w:sz w:val="24"/>
        </w:rPr>
        <w:t xml:space="preserve">En los horarios designados por el contratista. </w:t>
      </w:r>
    </w:p>
    <w:p w14:paraId="34F06744" w14:textId="77777777" w:rsidR="005F1B5A" w:rsidRDefault="00C75BB0">
      <w:pPr>
        <w:spacing w:after="140" w:line="240" w:lineRule="auto"/>
        <w:jc w:val="both"/>
      </w:pPr>
      <w:r>
        <w:rPr>
          <w:rFonts w:ascii="Arial" w:eastAsia="Arial" w:hAnsi="Arial" w:cs="Arial"/>
          <w:sz w:val="24"/>
        </w:rPr>
        <w:t>Ahora bien, en caso de que Usted no desee hacer uso d</w:t>
      </w:r>
      <w:r>
        <w:rPr>
          <w:rFonts w:ascii="Arial" w:eastAsia="Arial" w:hAnsi="Arial" w:cs="Arial"/>
          <w:sz w:val="24"/>
        </w:rPr>
        <w:t>el servicio de transporte, esta decisión es libre y voluntaria, no genera ningún tipo de responsabilidad de la UT ITALCO en relación con el medio de transporte que Usted decida utilizar, ni generara ningún tipo de pago adicional por este tipo de auxilio, n</w:t>
      </w:r>
      <w:r>
        <w:rPr>
          <w:rFonts w:ascii="Arial" w:eastAsia="Arial" w:hAnsi="Arial" w:cs="Arial"/>
          <w:sz w:val="24"/>
        </w:rPr>
        <w:t>i tampoco ningún vínculo relacionado con continencias en su uso y finalmente tampoco obligación de custodia y/o estancamiento de los mismos.</w:t>
      </w:r>
      <w:r>
        <w:rPr>
          <w:rFonts w:ascii="Arial" w:eastAsia="Arial" w:hAnsi="Arial" w:cs="Arial"/>
        </w:rPr>
        <w:t xml:space="preserve"> </w:t>
      </w:r>
    </w:p>
    <w:p w14:paraId="05B67685" w14:textId="77777777" w:rsidR="005F1B5A" w:rsidRDefault="00C75BB0">
      <w:pPr>
        <w:spacing w:after="158"/>
      </w:pPr>
      <w:r>
        <w:rPr>
          <w:rFonts w:ascii="Arial" w:eastAsia="Arial" w:hAnsi="Arial" w:cs="Arial"/>
        </w:rPr>
        <w:t xml:space="preserve"> </w:t>
      </w:r>
    </w:p>
    <w:p w14:paraId="43ED857D" w14:textId="77777777" w:rsidR="005F1B5A" w:rsidRDefault="00C75BB0">
      <w:pPr>
        <w:spacing w:after="149" w:line="250" w:lineRule="auto"/>
        <w:ind w:left="-5" w:hanging="10"/>
      </w:pPr>
      <w:r>
        <w:rPr>
          <w:rFonts w:ascii="Arial" w:eastAsia="Arial" w:hAnsi="Arial" w:cs="Arial"/>
          <w:sz w:val="24"/>
        </w:rPr>
        <w:t xml:space="preserve">Atentamente, </w:t>
      </w:r>
    </w:p>
    <w:p w14:paraId="0A26D698" w14:textId="77777777" w:rsidR="005F1B5A" w:rsidRDefault="00C75BB0">
      <w:pPr>
        <w:spacing w:after="98"/>
      </w:pPr>
      <w:r>
        <w:rPr>
          <w:rFonts w:ascii="Arial" w:eastAsia="Arial" w:hAnsi="Arial" w:cs="Arial"/>
          <w:sz w:val="24"/>
        </w:rPr>
        <w:t xml:space="preserve"> </w:t>
      </w:r>
    </w:p>
    <w:p w14:paraId="0F0331F4" w14:textId="77777777" w:rsidR="005F1B5A" w:rsidRDefault="00C75BB0">
      <w:pPr>
        <w:spacing w:after="180"/>
      </w:pPr>
      <w:r>
        <w:rPr>
          <w:rFonts w:ascii="Arial" w:eastAsia="Arial" w:hAnsi="Arial" w:cs="Arial"/>
          <w:color w:val="222222"/>
          <w:sz w:val="20"/>
        </w:rPr>
        <w:t xml:space="preserve">______________________________________________ </w:t>
      </w:r>
    </w:p>
    <w:p w14:paraId="08A021FB" w14:textId="77777777" w:rsidR="005F1B5A" w:rsidRDefault="00C75BB0">
      <w:pPr>
        <w:pStyle w:val="Ttulo2"/>
      </w:pPr>
      <w:r>
        <w:t xml:space="preserve">LOREDANA CARLA GAMBINI FUMAGALLI, </w:t>
      </w:r>
    </w:p>
    <w:p w14:paraId="0244407A" w14:textId="77777777" w:rsidR="005F1B5A" w:rsidRDefault="00C75BB0">
      <w:pPr>
        <w:spacing w:after="2" w:line="378" w:lineRule="auto"/>
        <w:ind w:right="8785"/>
      </w:pPr>
      <w:r>
        <w:rPr>
          <w:rFonts w:ascii="Arial" w:eastAsia="Arial" w:hAnsi="Arial" w:cs="Arial"/>
          <w:sz w:val="24"/>
        </w:rPr>
        <w:t xml:space="preserve"> </w:t>
      </w:r>
      <w:r>
        <w:rPr>
          <w:rFonts w:ascii="Arial" w:eastAsia="Arial" w:hAnsi="Arial" w:cs="Arial"/>
          <w:b/>
          <w:sz w:val="24"/>
        </w:rPr>
        <w:t xml:space="preserve"> </w:t>
      </w:r>
    </w:p>
    <w:p w14:paraId="0F6A34D5" w14:textId="77777777" w:rsidR="005F1B5A" w:rsidRDefault="00C75BB0">
      <w:pPr>
        <w:spacing w:after="136"/>
      </w:pPr>
      <w:r>
        <w:rPr>
          <w:rFonts w:ascii="Arial" w:eastAsia="Arial" w:hAnsi="Arial" w:cs="Arial"/>
          <w:b/>
          <w:sz w:val="24"/>
        </w:rPr>
        <w:t xml:space="preserve"> </w:t>
      </w:r>
    </w:p>
    <w:p w14:paraId="78797ECF" w14:textId="77777777" w:rsidR="005F1B5A" w:rsidRDefault="00C75BB0">
      <w:pPr>
        <w:spacing w:after="96"/>
        <w:ind w:left="-5" w:hanging="10"/>
      </w:pPr>
      <w:r>
        <w:rPr>
          <w:rFonts w:ascii="Arial" w:eastAsia="Arial" w:hAnsi="Arial" w:cs="Arial"/>
          <w:b/>
          <w:sz w:val="24"/>
        </w:rPr>
        <w:t xml:space="preserve">Recibido por:  </w:t>
      </w:r>
    </w:p>
    <w:p w14:paraId="6802BB37" w14:textId="77777777" w:rsidR="005F1B5A" w:rsidRDefault="00C75BB0">
      <w:pPr>
        <w:spacing w:after="0"/>
      </w:pPr>
      <w:r>
        <w:rPr>
          <w:rFonts w:ascii="Arial" w:eastAsia="Arial" w:hAnsi="Arial" w:cs="Arial"/>
          <w:b/>
          <w:color w:val="222222"/>
        </w:rPr>
        <w:t xml:space="preserve"> </w:t>
      </w:r>
    </w:p>
    <w:p w14:paraId="4BD51C19" w14:textId="77777777" w:rsidR="005F1B5A" w:rsidRDefault="00C75BB0">
      <w:pPr>
        <w:spacing w:after="0"/>
      </w:pPr>
      <w:r>
        <w:rPr>
          <w:rFonts w:ascii="Arial" w:eastAsia="Arial" w:hAnsi="Arial" w:cs="Arial"/>
          <w:b/>
          <w:color w:val="222222"/>
        </w:rPr>
        <w:t xml:space="preserve"> </w:t>
      </w:r>
    </w:p>
    <w:tbl>
      <w:tblPr>
        <w:tblStyle w:val="TableGrid"/>
        <w:tblW w:w="7398" w:type="dxa"/>
        <w:tblInd w:w="0" w:type="dxa"/>
        <w:tblLook w:val="04A0" w:firstRow="1" w:lastRow="0" w:firstColumn="1" w:lastColumn="0" w:noHBand="0" w:noVBand="1"/>
      </w:tblPr>
      <w:tblGrid>
        <w:gridCol w:w="2833"/>
        <w:gridCol w:w="4565"/>
      </w:tblGrid>
      <w:tr w:rsidR="005F1B5A" w14:paraId="0CAC4AF1" w14:textId="77777777">
        <w:trPr>
          <w:trHeight w:val="482"/>
        </w:trPr>
        <w:tc>
          <w:tcPr>
            <w:tcW w:w="2833" w:type="dxa"/>
            <w:tcBorders>
              <w:top w:val="nil"/>
              <w:left w:val="nil"/>
              <w:bottom w:val="nil"/>
              <w:right w:val="nil"/>
            </w:tcBorders>
          </w:tcPr>
          <w:p w14:paraId="49A3D33B" w14:textId="77777777" w:rsidR="005F1B5A" w:rsidRDefault="00C75BB0">
            <w:r>
              <w:rPr>
                <w:rFonts w:ascii="Arial" w:eastAsia="Arial" w:hAnsi="Arial" w:cs="Arial"/>
                <w:b/>
                <w:color w:val="222222"/>
              </w:rPr>
              <w:t xml:space="preserve">Nombres y Apellidos:    </w:t>
            </w:r>
          </w:p>
          <w:p w14:paraId="2CEB6AB5" w14:textId="77777777" w:rsidR="005F1B5A" w:rsidRDefault="00C75BB0">
            <w:r>
              <w:rPr>
                <w:rFonts w:ascii="Arial" w:eastAsia="Arial" w:hAnsi="Arial" w:cs="Arial"/>
                <w:b/>
                <w:color w:val="222222"/>
              </w:rPr>
              <w:t xml:space="preserve"> </w:t>
            </w:r>
          </w:p>
        </w:tc>
        <w:tc>
          <w:tcPr>
            <w:tcW w:w="4565" w:type="dxa"/>
            <w:tcBorders>
              <w:top w:val="nil"/>
              <w:left w:val="nil"/>
              <w:bottom w:val="nil"/>
              <w:right w:val="nil"/>
            </w:tcBorders>
          </w:tcPr>
          <w:p w14:paraId="5E696749" w14:textId="47DD4E1D" w:rsidR="005F1B5A" w:rsidRDefault="000F29EB">
            <w:pPr>
              <w:jc w:val="both"/>
            </w:pPr>
            <w:r>
              <w:rPr>
                <w:rFonts w:ascii="Arial" w:eastAsia="Arial" w:hAnsi="Arial" w:cs="Arial"/>
                <w:sz w:val="24"/>
              </w:rPr>
              <w:t>Jairo Ardila Rueda</w:t>
            </w:r>
          </w:p>
        </w:tc>
      </w:tr>
      <w:tr w:rsidR="005F1B5A" w14:paraId="30D62D14" w14:textId="77777777">
        <w:trPr>
          <w:trHeight w:val="506"/>
        </w:trPr>
        <w:tc>
          <w:tcPr>
            <w:tcW w:w="2833" w:type="dxa"/>
            <w:tcBorders>
              <w:top w:val="nil"/>
              <w:left w:val="nil"/>
              <w:bottom w:val="nil"/>
              <w:right w:val="nil"/>
            </w:tcBorders>
          </w:tcPr>
          <w:p w14:paraId="48C3B6D9" w14:textId="77777777" w:rsidR="005F1B5A" w:rsidRDefault="00C75BB0">
            <w:pPr>
              <w:tabs>
                <w:tab w:val="center" w:pos="708"/>
                <w:tab w:val="center" w:pos="1416"/>
                <w:tab w:val="center" w:pos="2124"/>
              </w:tabs>
            </w:pPr>
            <w:r>
              <w:rPr>
                <w:rFonts w:ascii="Arial" w:eastAsia="Arial" w:hAnsi="Arial" w:cs="Arial"/>
                <w:b/>
                <w:color w:val="222222"/>
              </w:rPr>
              <w:t xml:space="preserve">CC:  </w:t>
            </w:r>
            <w:r>
              <w:rPr>
                <w:rFonts w:ascii="Arial" w:eastAsia="Arial" w:hAnsi="Arial" w:cs="Arial"/>
                <w:b/>
                <w:color w:val="222222"/>
              </w:rPr>
              <w:tab/>
              <w:t xml:space="preserve"> </w:t>
            </w:r>
            <w:r>
              <w:rPr>
                <w:rFonts w:ascii="Arial" w:eastAsia="Arial" w:hAnsi="Arial" w:cs="Arial"/>
                <w:b/>
                <w:color w:val="222222"/>
              </w:rPr>
              <w:tab/>
              <w:t xml:space="preserve"> </w:t>
            </w:r>
            <w:r>
              <w:rPr>
                <w:rFonts w:ascii="Arial" w:eastAsia="Arial" w:hAnsi="Arial" w:cs="Arial"/>
                <w:b/>
                <w:color w:val="222222"/>
              </w:rPr>
              <w:tab/>
              <w:t xml:space="preserve"> </w:t>
            </w:r>
          </w:p>
          <w:p w14:paraId="174A7E9F" w14:textId="77777777" w:rsidR="005F1B5A" w:rsidRDefault="00C75BB0">
            <w:r>
              <w:rPr>
                <w:rFonts w:ascii="Arial" w:eastAsia="Arial" w:hAnsi="Arial" w:cs="Arial"/>
                <w:b/>
                <w:color w:val="222222"/>
              </w:rPr>
              <w:t xml:space="preserve"> </w:t>
            </w:r>
          </w:p>
        </w:tc>
        <w:tc>
          <w:tcPr>
            <w:tcW w:w="4565" w:type="dxa"/>
            <w:tcBorders>
              <w:top w:val="nil"/>
              <w:left w:val="nil"/>
              <w:bottom w:val="nil"/>
              <w:right w:val="nil"/>
            </w:tcBorders>
          </w:tcPr>
          <w:p w14:paraId="1FE860CC" w14:textId="7D2B4693" w:rsidR="005F1B5A" w:rsidRDefault="000F29EB">
            <w:pPr>
              <w:jc w:val="both"/>
            </w:pPr>
            <w:r>
              <w:rPr>
                <w:rFonts w:ascii="Arial" w:eastAsia="Arial" w:hAnsi="Arial" w:cs="Arial"/>
                <w:b/>
                <w:color w:val="222222"/>
              </w:rPr>
              <w:t>13893511</w:t>
            </w:r>
          </w:p>
        </w:tc>
      </w:tr>
      <w:tr w:rsidR="005F1B5A" w14:paraId="4CDC790F" w14:textId="77777777">
        <w:trPr>
          <w:trHeight w:val="504"/>
        </w:trPr>
        <w:tc>
          <w:tcPr>
            <w:tcW w:w="2833" w:type="dxa"/>
            <w:tcBorders>
              <w:top w:val="nil"/>
              <w:left w:val="nil"/>
              <w:bottom w:val="nil"/>
              <w:right w:val="nil"/>
            </w:tcBorders>
          </w:tcPr>
          <w:p w14:paraId="238C303C" w14:textId="77777777" w:rsidR="005F1B5A" w:rsidRDefault="00C75BB0">
            <w:pPr>
              <w:tabs>
                <w:tab w:val="center" w:pos="1416"/>
                <w:tab w:val="center" w:pos="2124"/>
              </w:tabs>
            </w:pPr>
            <w:r>
              <w:rPr>
                <w:rFonts w:ascii="Arial" w:eastAsia="Arial" w:hAnsi="Arial" w:cs="Arial"/>
                <w:b/>
                <w:color w:val="222222"/>
              </w:rPr>
              <w:t xml:space="preserve">Firma:   </w:t>
            </w:r>
            <w:r>
              <w:rPr>
                <w:rFonts w:ascii="Arial" w:eastAsia="Arial" w:hAnsi="Arial" w:cs="Arial"/>
                <w:b/>
                <w:color w:val="222222"/>
              </w:rPr>
              <w:tab/>
              <w:t xml:space="preserve"> </w:t>
            </w:r>
            <w:r>
              <w:rPr>
                <w:rFonts w:ascii="Arial" w:eastAsia="Arial" w:hAnsi="Arial" w:cs="Arial"/>
                <w:b/>
                <w:color w:val="222222"/>
              </w:rPr>
              <w:tab/>
              <w:t xml:space="preserve"> </w:t>
            </w:r>
          </w:p>
          <w:p w14:paraId="54232AB6" w14:textId="77777777" w:rsidR="005F1B5A" w:rsidRDefault="00C75BB0">
            <w:r>
              <w:rPr>
                <w:rFonts w:ascii="Arial" w:eastAsia="Arial" w:hAnsi="Arial" w:cs="Arial"/>
                <w:b/>
                <w:color w:val="222222"/>
              </w:rPr>
              <w:t xml:space="preserve"> </w:t>
            </w:r>
          </w:p>
        </w:tc>
        <w:tc>
          <w:tcPr>
            <w:tcW w:w="4565" w:type="dxa"/>
            <w:tcBorders>
              <w:top w:val="nil"/>
              <w:left w:val="nil"/>
              <w:bottom w:val="nil"/>
              <w:right w:val="nil"/>
            </w:tcBorders>
          </w:tcPr>
          <w:p w14:paraId="642A7BCE" w14:textId="6E966699" w:rsidR="005F1B5A" w:rsidRDefault="000F29EB">
            <w:pPr>
              <w:jc w:val="both"/>
            </w:pPr>
            <w:r w:rsidRPr="000F29EB">
              <w:rPr>
                <w:rFonts w:ascii="Arial" w:eastAsia="Arial" w:hAnsi="Arial" w:cs="Arial"/>
                <w:b/>
                <w:noProof/>
                <w:color w:val="222222"/>
              </w:rPr>
              <w:drawing>
                <wp:inline distT="0" distB="0" distL="0" distR="0" wp14:anchorId="1AEAF4AB" wp14:editId="42B90BFA">
                  <wp:extent cx="457264" cy="285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4" cy="285790"/>
                          </a:xfrm>
                          <a:prstGeom prst="rect">
                            <a:avLst/>
                          </a:prstGeom>
                        </pic:spPr>
                      </pic:pic>
                    </a:graphicData>
                  </a:graphic>
                </wp:inline>
              </w:drawing>
            </w:r>
          </w:p>
        </w:tc>
      </w:tr>
      <w:tr w:rsidR="005F1B5A" w14:paraId="143A1906" w14:textId="77777777">
        <w:trPr>
          <w:trHeight w:val="230"/>
        </w:trPr>
        <w:tc>
          <w:tcPr>
            <w:tcW w:w="2833" w:type="dxa"/>
            <w:tcBorders>
              <w:top w:val="nil"/>
              <w:left w:val="nil"/>
              <w:bottom w:val="nil"/>
              <w:right w:val="nil"/>
            </w:tcBorders>
          </w:tcPr>
          <w:p w14:paraId="411D0B84" w14:textId="77777777" w:rsidR="005F1B5A" w:rsidRDefault="00C75BB0">
            <w:pPr>
              <w:tabs>
                <w:tab w:val="center" w:pos="1416"/>
                <w:tab w:val="center" w:pos="2124"/>
              </w:tabs>
            </w:pPr>
            <w:r>
              <w:rPr>
                <w:rFonts w:ascii="Arial" w:eastAsia="Arial" w:hAnsi="Arial" w:cs="Arial"/>
                <w:b/>
                <w:color w:val="222222"/>
              </w:rPr>
              <w:t xml:space="preserve">Fecha:  </w:t>
            </w:r>
            <w:r>
              <w:rPr>
                <w:rFonts w:ascii="Arial" w:eastAsia="Arial" w:hAnsi="Arial" w:cs="Arial"/>
                <w:b/>
                <w:color w:val="222222"/>
              </w:rPr>
              <w:tab/>
              <w:t xml:space="preserve"> </w:t>
            </w:r>
            <w:r>
              <w:rPr>
                <w:rFonts w:ascii="Arial" w:eastAsia="Arial" w:hAnsi="Arial" w:cs="Arial"/>
                <w:b/>
                <w:color w:val="222222"/>
              </w:rPr>
              <w:tab/>
              <w:t xml:space="preserve"> </w:t>
            </w:r>
          </w:p>
        </w:tc>
        <w:tc>
          <w:tcPr>
            <w:tcW w:w="4565" w:type="dxa"/>
            <w:tcBorders>
              <w:top w:val="nil"/>
              <w:left w:val="nil"/>
              <w:bottom w:val="nil"/>
              <w:right w:val="nil"/>
            </w:tcBorders>
          </w:tcPr>
          <w:p w14:paraId="124FA358" w14:textId="5C3E06B4" w:rsidR="005F1B5A" w:rsidRDefault="005F1B5A">
            <w:pPr>
              <w:jc w:val="both"/>
            </w:pPr>
          </w:p>
        </w:tc>
      </w:tr>
    </w:tbl>
    <w:p w14:paraId="13DEBB8C" w14:textId="77777777" w:rsidR="005F1B5A" w:rsidRDefault="00C75BB0">
      <w:r>
        <w:rPr>
          <w:rFonts w:ascii="Arial" w:eastAsia="Arial" w:hAnsi="Arial" w:cs="Arial"/>
          <w:sz w:val="24"/>
        </w:rPr>
        <w:t xml:space="preserve"> </w:t>
      </w:r>
    </w:p>
    <w:p w14:paraId="62CD9E75" w14:textId="77777777" w:rsidR="005F1B5A" w:rsidRDefault="00C75BB0">
      <w:pPr>
        <w:spacing w:after="0"/>
        <w:ind w:left="10" w:right="7" w:hanging="10"/>
        <w:jc w:val="center"/>
      </w:pPr>
      <w:r>
        <w:rPr>
          <w:rFonts w:ascii="Arial" w:eastAsia="Arial" w:hAnsi="Arial" w:cs="Arial"/>
          <w:sz w:val="16"/>
        </w:rPr>
        <w:t xml:space="preserve">Dirección Cartagena: Zona Franca de la Candelaria, Vía del Puerto Lote No. 1 </w:t>
      </w:r>
    </w:p>
    <w:p w14:paraId="0544DBFA" w14:textId="77777777" w:rsidR="005F1B5A" w:rsidRDefault="00C75BB0">
      <w:pPr>
        <w:spacing w:after="0"/>
        <w:ind w:left="10" w:right="3" w:hanging="10"/>
        <w:jc w:val="center"/>
      </w:pPr>
      <w:r>
        <w:rPr>
          <w:rFonts w:ascii="Arial" w:eastAsia="Arial" w:hAnsi="Arial" w:cs="Arial"/>
          <w:sz w:val="16"/>
        </w:rPr>
        <w:lastRenderedPageBreak/>
        <w:t xml:space="preserve">Dirección Barrancabermeja: Calle 76 # 23-45 B. La libertad </w:t>
      </w:r>
    </w:p>
    <w:p w14:paraId="3DB7C7C2" w14:textId="77777777" w:rsidR="005F1B5A" w:rsidRDefault="00C75BB0">
      <w:pPr>
        <w:spacing w:after="112"/>
        <w:ind w:left="10" w:hanging="10"/>
        <w:jc w:val="center"/>
      </w:pPr>
      <w:r>
        <w:rPr>
          <w:rFonts w:ascii="Arial" w:eastAsia="Arial" w:hAnsi="Arial" w:cs="Arial"/>
          <w:sz w:val="16"/>
        </w:rPr>
        <w:t xml:space="preserve">Dirección Bogotá: Calle 93B No 18-12 </w:t>
      </w:r>
      <w:proofErr w:type="spellStart"/>
      <w:r>
        <w:rPr>
          <w:rFonts w:ascii="Arial" w:eastAsia="Arial" w:hAnsi="Arial" w:cs="Arial"/>
          <w:sz w:val="16"/>
        </w:rPr>
        <w:t>Of</w:t>
      </w:r>
      <w:proofErr w:type="spellEnd"/>
      <w:r>
        <w:rPr>
          <w:rFonts w:ascii="Arial" w:eastAsia="Arial" w:hAnsi="Arial" w:cs="Arial"/>
          <w:sz w:val="16"/>
        </w:rPr>
        <w:t xml:space="preserve">. 208 </w:t>
      </w:r>
    </w:p>
    <w:p w14:paraId="4E773152" w14:textId="77777777" w:rsidR="005F1B5A" w:rsidRDefault="00C75BB0">
      <w:pPr>
        <w:spacing w:after="0"/>
        <w:ind w:right="1"/>
        <w:jc w:val="center"/>
      </w:pPr>
      <w:r>
        <w:rPr>
          <w:rFonts w:ascii="Arial" w:eastAsia="Arial" w:hAnsi="Arial" w:cs="Arial"/>
          <w:sz w:val="16"/>
        </w:rPr>
        <w:t>Email</w:t>
      </w:r>
      <w:r>
        <w:rPr>
          <w:rFonts w:ascii="Arial" w:eastAsia="Arial" w:hAnsi="Arial" w:cs="Arial"/>
          <w:sz w:val="25"/>
          <w:vertAlign w:val="superscript"/>
        </w:rPr>
        <w:t xml:space="preserve">: </w:t>
      </w:r>
      <w:r>
        <w:rPr>
          <w:rFonts w:ascii="Arial" w:eastAsia="Arial" w:hAnsi="Arial" w:cs="Arial"/>
          <w:color w:val="0000FF"/>
          <w:sz w:val="16"/>
          <w:u w:val="single" w:color="0000FF"/>
        </w:rPr>
        <w:t>tania-toro@vcfauditores.com</w:t>
      </w:r>
      <w:r>
        <w:rPr>
          <w:rFonts w:ascii="Arial" w:eastAsia="Arial" w:hAnsi="Arial" w:cs="Arial"/>
          <w:sz w:val="16"/>
        </w:rPr>
        <w:t xml:space="preserve"> – </w:t>
      </w:r>
      <w:r>
        <w:rPr>
          <w:rFonts w:ascii="Arial" w:eastAsia="Arial" w:hAnsi="Arial" w:cs="Arial"/>
          <w:color w:val="0000FF"/>
          <w:sz w:val="16"/>
          <w:u w:val="single" w:color="0000FF"/>
        </w:rPr>
        <w:t>gadministrativo@utitalco.com</w:t>
      </w:r>
      <w:r>
        <w:rPr>
          <w:rFonts w:ascii="Arial" w:eastAsia="Arial" w:hAnsi="Arial" w:cs="Arial"/>
          <w:sz w:val="16"/>
        </w:rPr>
        <w:t xml:space="preserve"> Teléfo</w:t>
      </w:r>
      <w:r>
        <w:rPr>
          <w:rFonts w:ascii="Arial" w:eastAsia="Arial" w:hAnsi="Arial" w:cs="Arial"/>
          <w:sz w:val="16"/>
        </w:rPr>
        <w:t>nos 3504859568 – 3165294219- 3136158796</w:t>
      </w:r>
      <w:r>
        <w:rPr>
          <w:rFonts w:ascii="Arial" w:eastAsia="Arial" w:hAnsi="Arial" w:cs="Arial"/>
        </w:rPr>
        <w:t xml:space="preserve"> </w:t>
      </w:r>
    </w:p>
    <w:p w14:paraId="4DABFA71" w14:textId="77777777" w:rsidR="005F1B5A" w:rsidRDefault="00C75BB0">
      <w:pPr>
        <w:spacing w:after="0"/>
      </w:pPr>
      <w:r>
        <w:t xml:space="preserve"> </w:t>
      </w:r>
    </w:p>
    <w:sectPr w:rsidR="005F1B5A">
      <w:pgSz w:w="12240" w:h="15840"/>
      <w:pgMar w:top="713" w:right="1698"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B5A"/>
    <w:rsid w:val="000F29EB"/>
    <w:rsid w:val="005F1B5A"/>
    <w:rsid w:val="00C75B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BE7B"/>
  <w15:docId w15:val="{59B5D269-0CE7-4A4A-A4E5-187414F7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96"/>
      <w:ind w:left="10"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177"/>
      <w:outlineLvl w:val="1"/>
    </w:pPr>
    <w:rPr>
      <w:rFonts w:ascii="Arial" w:eastAsia="Arial" w:hAnsi="Arial" w:cs="Arial"/>
      <w:b/>
      <w:color w:val="2222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222222"/>
      <w:sz w:val="22"/>
    </w:rPr>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1142</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Rodrigo Opayome Ramírez</dc:creator>
  <cp:keywords/>
  <cp:lastModifiedBy>jairo</cp:lastModifiedBy>
  <cp:revision>3</cp:revision>
  <dcterms:created xsi:type="dcterms:W3CDTF">2022-09-21T13:42:00Z</dcterms:created>
  <dcterms:modified xsi:type="dcterms:W3CDTF">2023-07-11T21:25:00Z</dcterms:modified>
</cp:coreProperties>
</file>