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09532"/>
        <w:docPartObj>
          <w:docPartGallery w:val="Cover Pages"/>
          <w:docPartUnique/>
        </w:docPartObj>
      </w:sdtPr>
      <w:sdtContent>
        <w:p w:rsidR="006F7EBC" w:rsidRDefault="004206CD">
          <w:r>
            <w:rPr>
              <w:noProof/>
            </w:rPr>
            <mc:AlternateContent>
              <mc:Choice Requires="wpg">
                <w:drawing>
                  <wp:anchor distT="0" distB="0" distL="114300" distR="114300" simplePos="0" relativeHeight="251662336" behindDoc="0" locked="0" layoutInCell="0" allowOverlap="1" wp14:anchorId="72059137" wp14:editId="5AA0DCF2">
                    <wp:simplePos x="0" y="0"/>
                    <wp:positionH relativeFrom="page">
                      <wp:posOffset>-3787140</wp:posOffset>
                    </wp:positionH>
                    <wp:positionV relativeFrom="page">
                      <wp:posOffset>-507365</wp:posOffset>
                    </wp:positionV>
                    <wp:extent cx="7200265" cy="6136640"/>
                    <wp:effectExtent l="13335" t="6985" r="34925" b="47625"/>
                    <wp:wrapNone/>
                    <wp:docPr id="1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265" cy="6136640"/>
                              <a:chOff x="15" y="15"/>
                              <a:chExt cx="9296" cy="7619"/>
                            </a:xfrm>
                          </wpg:grpSpPr>
                          <wps:wsp>
                            <wps:cNvPr id="15"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6" name="Group 15"/>
                            <wpg:cNvGrpSpPr>
                              <a:grpSpLocks/>
                            </wpg:cNvGrpSpPr>
                            <wpg:grpSpPr bwMode="auto">
                              <a:xfrm>
                                <a:off x="7095" y="5418"/>
                                <a:ext cx="2216" cy="2216"/>
                                <a:chOff x="7907" y="4350"/>
                                <a:chExt cx="2216" cy="2216"/>
                              </a:xfrm>
                            </wpg:grpSpPr>
                            <wps:wsp>
                              <wps:cNvPr id="17" name="Oval 16"/>
                              <wps:cNvSpPr>
                                <a:spLocks noChangeArrowheads="1"/>
                              </wps:cNvSpPr>
                              <wps:spPr bwMode="auto">
                                <a:xfrm>
                                  <a:off x="7907" y="4350"/>
                                  <a:ext cx="2216" cy="2216"/>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18" name="Oval 17"/>
                              <wps:cNvSpPr>
                                <a:spLocks noChangeArrowheads="1"/>
                              </wps:cNvSpPr>
                              <wps:spPr bwMode="auto">
                                <a:xfrm>
                                  <a:off x="7961" y="4684"/>
                                  <a:ext cx="1813" cy="1813"/>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9" name="Oval 18"/>
                              <wps:cNvSpPr>
                                <a:spLocks noChangeArrowheads="1"/>
                              </wps:cNvSpPr>
                              <wps:spPr bwMode="auto">
                                <a:xfrm>
                                  <a:off x="8006" y="5027"/>
                                  <a:ext cx="1375" cy="1375"/>
                                </a:xfrm>
                                <a:prstGeom prst="ellipse">
                                  <a:avLst/>
                                </a:pr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298.2pt;margin-top:-39.95pt;width:566.95pt;height:483.2pt;z-index:251662336;mso-position-horizontal-relative:page;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" o:allowincell="f">
                    <v:shapetype id="_x0000_t32" coordsize="21600,21600" o:spt="32" o:oned="t" path="m,l21600,21600e" filled="f">
                      <v:path arrowok="t" fillok="f" o:connecttype="none"/>
                      <o:lock v:ext="edit" shapetype="t"/>
                    </v:shapetype>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Kio8IAAADbAAAADwAAAGRycy9kb3ducmV2LnhtbERPS2sCMRC+C/0PYQrearZFrWw3ihQK&#10;ghddS+lxupl92M1kSdJ19dcboeBtPr7nZKvBtKIn5xvLCp4nCQjiwuqGKwWfh4+nBQgfkDW2lknB&#10;mTyslg+jDFNtT7ynPg+ViCHsU1RQh9ClUvqiJoN+YjviyJXWGQwRukpqh6cYblr5kiRzabDh2FBj&#10;R+81Fb/5n1Hw8x2mR/LHr/Kyc4vpOd/26+RVqfHjsH4DEWgId/G/e6Pj/BncfokH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Kio8IAAADbAAAADwAAAAAAAAAAAAAA&#10;AAChAgAAZHJzL2Rvd25yZXYueG1sUEsFBgAAAAAEAAQA+QAAAJADA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qjsMA&#10;AADbAAAADwAAAGRycy9kb3ducmV2LnhtbERPTWvCQBC9F/wPywi91U17aEt0FSuWWkGkNuJ1zI5J&#10;NDsbdrcx/ntXKHibx/uc0aQztWjJ+cqygudBAoI4t7riQkH2+/n0DsIHZI21ZVJwIQ+Tce9hhKm2&#10;Z/6hdhMKEUPYp6igDKFJpfR5SQb9wDbEkTtYZzBE6AqpHZ5juKnlS5K8SoMVx4YSG5qVlJ82f0bB&#10;Si/d93Zv1pldJseP3de8bRaZUo/9bjoEEagLd/G/e6Hj/De4/RIPkO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IqjsMAAADbAAAADwAAAAAAAAAAAAAAAACYAgAAZHJzL2Rv&#10;d25yZXYueG1sUEsFBgAAAAAEAAQA9QAAAIgDAAAAAA==&#10;" fillcolor="#f79646 [3209]" strokecolor="#f2f2f2 [3041]" strokeweight="3pt">
                        <v:shadow on="t" color="#974706 [1609]" opacity=".5" offset="1pt"/>
                      </v:oval>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iL8QA&#10;AADbAAAADwAAAGRycy9kb3ducmV2LnhtbESPQUsDMRCF70L/Q5iCN5uthypr01JaheKluJV6HTbj&#10;JnQzCZvYrv565yB4m+G9ee+b5XoMvbrQkH1kA/NZBYq4jdZzZ+D9+HL3CCoXZIt9ZDLwTRnWq8nN&#10;Emsbr/xGl6Z0SkI412jAlZJqrXPrKGCexUQs2mccAhZZh07bAa8SHnp9X1ULHdCzNDhMtHXUnpuv&#10;YOCnWXw8dw/On3j/ejikXZr7UzLmdjpunkAVGsu/+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D4i/EAAAA2wAAAA8AAAAAAAAAAAAAAAAAmAIAAGRycy9k&#10;b3ducmV2LnhtbFBLBQYAAAAABAAEAPUAAACJAwAAAAA=&#10;" fillcolor="#4f81bd [3204]" strokecolor="#f2f2f2 [3041]" strokeweight="3pt">
                        <v:shadow on="t" color="#243f60 [1604]" opacity=".5" offset="1pt"/>
                      </v:oval>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HxsAA&#10;AADbAAAADwAAAGRycy9kb3ducmV2LnhtbERPTWvCQBC9C/6HZQRvddNSSo1ugi2teKtGvU+z0yQ0&#10;Oxt2NzH++25B8DaP9znrfDStGMj5xrKCx0UCgri0uuFKwen4+fAKwgdkja1lUnAlD3k2nawx1fbC&#10;BxqKUIkYwj5FBXUIXSqlL2sy6Be2I47cj3UGQ4SuktrhJYabVj4lyYs02HBsqLGj95rK36I3CpL+&#10;Q/dfzmxKuX979t/DOWxlq9R8Nm5WIAKN4S6+uXc6zl/C/y/xAJ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PHxsAAAADbAAAADwAAAAAAAAAAAAAAAACYAgAAZHJzL2Rvd25y&#10;ZXYueG1sUEsFBgAAAAAEAAQA9QAAAIUDAAAAAA==&#10;" fillcolor="#ff6" stroked="f"/>
                    </v:group>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14:anchorId="68491464" wp14:editId="56A0306B">
                    <wp:simplePos x="0" y="0"/>
                    <wp:positionH relativeFrom="margin">
                      <wp:align>right</wp:align>
                    </wp:positionH>
                    <wp:positionV relativeFrom="page">
                      <wp:align>top</wp:align>
                    </wp:positionV>
                    <wp:extent cx="4225290" cy="2886075"/>
                    <wp:effectExtent l="20955" t="19050" r="40005" b="4762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0" name="AutoShape 9"/>
                            <wps:cNvCnPr>
                              <a:cxnSpLocks noChangeShapeType="1"/>
                            </wps:cNvCnPr>
                            <wps:spPr bwMode="auto">
                              <a:xfrm>
                                <a:off x="4136" y="15"/>
                                <a:ext cx="3058" cy="385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11" name="Oval 10"/>
                            <wps:cNvSpPr>
                              <a:spLocks noChangeArrowheads="1"/>
                            </wps:cNvSpPr>
                            <wps:spPr bwMode="auto">
                              <a:xfrm>
                                <a:off x="6674" y="444"/>
                                <a:ext cx="4116" cy="4116"/>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12" name="Oval 11"/>
                            <wps:cNvSpPr>
                              <a:spLocks noChangeArrowheads="1"/>
                            </wps:cNvSpPr>
                            <wps:spPr bwMode="auto">
                              <a:xfrm>
                                <a:off x="6773" y="1058"/>
                                <a:ext cx="3367" cy="3367"/>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3" name="Oval 12"/>
                            <wps:cNvSpPr>
                              <a:spLocks noChangeArrowheads="1"/>
                            </wps:cNvSpPr>
                            <wps:spPr bwMode="auto">
                              <a:xfrm>
                                <a:off x="6856" y="1709"/>
                                <a:ext cx="2553" cy="2553"/>
                              </a:xfrm>
                              <a:prstGeom prst="ellipse">
                                <a:avLst/>
                              </a:prstGeom>
                              <a:solidFill>
                                <a:srgbClr val="FFFF66"/>
                              </a:solidFill>
                              <a:ln w="31750">
                                <a:solidFill>
                                  <a:schemeClr val="accent6">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xsasMAAADbAAAADwAAAGRycy9kb3ducmV2LnhtbESPT2sCQQzF70K/w5BCL6Kz7UF06yit&#10;UOhVLYvHsJP9Q3cyy07UrZ/eHITeEt7Le7+st2PozIWG1EZ28DrPwBCX0bdcO/g5fs2WYJIge+wi&#10;k4M/SrDdPE3WmPt45T1dDlIbDeGUo4NGpM+tTWVDAdM89sSqVXEIKLoOtfUDXjU8dPYtyxY2YMva&#10;0GBPu4bK38M5OCim8rk7F1Os5Lhf1beiOp185dzL8/jxDkZolH/z4/rbK77S6y86gN3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cbGrDAAAA2wAAAA8AAAAAAAAAAAAA&#10;AAAAoQIAAGRycy9kb3ducmV2LnhtbFBLBQYAAAAABAAEAPkAAACRAwAAAAA=&#10;" strokecolor="#f2f2f2 [3041]" strokeweight="3pt">
                      <v:shadow color="#622423 [1605]" opacity=".5" offset="1pt"/>
                    </v:shap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XYcIA&#10;AADbAAAADwAAAGRycy9kb3ducmV2LnhtbERPTWvCQBC9C/6HZYTedKOHUqKrtKLUCqWoKb2O2TGJ&#10;ZmfD7jam/94VCt7m8T5ntuhMLVpyvrKsYDxKQBDnVldcKMgO6+ELCB+QNdaWScEfeVjM+70Zptpe&#10;eUftPhQihrBPUUEZQpNK6fOSDPqRbYgjd7LOYIjQFVI7vMZwU8tJkjxLgxXHhhIbWpaUX/a/RsGn&#10;3rqP76P5yuw2Ob/9vK/aZpMp9TToXqcgAnXhIf53b3ScP4b7L/E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xdhwgAAANsAAAAPAAAAAAAAAAAAAAAAAJgCAABkcnMvZG93&#10;bnJldi54bWxQSwUGAAAAAAQABAD1AAAAhwMAAAAA&#10;" fillcolor="#f79646 [3209]" strokecolor="#f2f2f2 [3041]" strokeweight="3pt">
                      <v:shadow on="t" color="#974706 [1609]" opacity=".5" offset="1pt"/>
                    </v:oval>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VxcEA&#10;AADbAAAADwAAAGRycy9kb3ducmV2LnhtbERPTWsCMRC9F/ofwgi91awebFmNIrYF6UVcRa/DZtwE&#10;N5OwSXXrrzcFobd5vM+ZLXrXigt10XpWMBoWIIhrry03Cva7r9d3EDEha2w9k4JfirCYPz/NsNT+&#10;ylu6VKkROYRjiQpMSqGUMtaGHMahD8SZO/nOYcqwa6Tu8JrDXSvHRTGRDi3nBoOBVobqc/XjFNyq&#10;yfGzeTP2wOvvzSZ8hJE9BKVeBv1yCiJRn/7FD/da5/lj+Psl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r1cXBAAAA2wAAAA8AAAAAAAAAAAAAAAAAmAIAAGRycy9kb3du&#10;cmV2LnhtbFBLBQYAAAAABAAEAPUAAACGAwAAAAA=&#10;" fillcolor="#4f81bd [3204]" strokecolor="#f2f2f2 [3041]" strokeweight="3pt">
                      <v:shadow on="t" color="#243f60 [1604]" opacity=".5" offset="1pt"/>
                    </v:oval>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kksIA&#10;AADbAAAADwAAAGRycy9kb3ducmV2LnhtbERPS2vCQBC+C/0PyxS8iG5qxUd0FamUejRRweOQHZPY&#10;7GyaXTX9992C4G0+vucsVq2pxI0aV1pW8DaIQBBnVpecKzjsP/tTEM4ja6wsk4JfcrBavnQWGGt7&#10;54Ruqc9FCGEXo4LC+zqW0mUFGXQDWxMH7mwbgz7AJpe6wXsIN5UcRtFYGiw5NBRY00dB2Xd6NQp0&#10;MnKjSXT52Z0mm/Xs+EUmyXpKdV/b9RyEp9Y/xQ/3Vof57/D/Sz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jCSSwgAAANsAAAAPAAAAAAAAAAAAAAAAAJgCAABkcnMvZG93&#10;bnJldi54bWxQSwUGAAAAAAQABAD1AAAAhwMAAAAA&#10;" fillcolor="#ff6" strokecolor="#f79646 [3209]" strokeweight="2.5pt">
                      <v:shadow color="#868686"/>
                    </v:oval>
                    <w10:wrap anchorx="margin" anchory="page"/>
                  </v:group>
                </w:pict>
              </mc:Fallback>
            </mc:AlternateContent>
          </w:r>
        </w:p>
        <w:tbl>
          <w:tblPr>
            <w:tblpPr w:leftFromText="187" w:rightFromText="187" w:vertAnchor="page" w:horzAnchor="page" w:tblpX="2218" w:tblpY="9646"/>
            <w:tblW w:w="3963" w:type="pct"/>
            <w:tblLook w:val="04A0" w:firstRow="1" w:lastRow="0" w:firstColumn="1" w:lastColumn="0" w:noHBand="0" w:noVBand="1"/>
          </w:tblPr>
          <w:tblGrid>
            <w:gridCol w:w="6911"/>
          </w:tblGrid>
          <w:tr w:rsidR="006F7EBC" w:rsidTr="00B02A33">
            <w:trPr>
              <w:trHeight w:val="1700"/>
            </w:trPr>
            <w:tc>
              <w:tcPr>
                <w:tcW w:w="6912" w:type="dxa"/>
              </w:tcPr>
              <w:p w:rsidR="006F7EBC" w:rsidRDefault="009E6E51" w:rsidP="00683C37">
                <w:pPr>
                  <w:pStyle w:val="Sinespaciado"/>
                  <w:jc w:val="center"/>
                  <w:rPr>
                    <w:rFonts w:asciiTheme="majorHAnsi" w:eastAsiaTheme="majorEastAsia" w:hAnsiTheme="majorHAnsi" w:cstheme="majorBidi"/>
                    <w:b/>
                    <w:bCs/>
                    <w:color w:val="365F91" w:themeColor="accent1" w:themeShade="BF"/>
                    <w:sz w:val="48"/>
                    <w:szCs w:val="48"/>
                  </w:rPr>
                </w:pPr>
                <w:sdt>
                  <w:sdtPr>
                    <w:rPr>
                      <w:rFonts w:ascii="Arial Narrow" w:eastAsiaTheme="majorEastAsia" w:hAnsi="Arial Narrow" w:cstheme="majorBidi"/>
                      <w:b/>
                      <w:bCs/>
                      <w:color w:val="F79646" w:themeColor="accent6"/>
                      <w:sz w:val="52"/>
                      <w:szCs w:val="52"/>
                    </w:rPr>
                    <w:alias w:val="Título"/>
                    <w:id w:val="703864190"/>
                    <w:dataBinding w:prefixMappings="xmlns:ns0='http://schemas.openxmlformats.org/package/2006/metadata/core-properties' xmlns:ns1='http://purl.org/dc/elements/1.1/'" w:xpath="/ns0:coreProperties[1]/ns1:title[1]" w:storeItemID="{6C3C8BC8-F283-45AE-878A-BAB7291924A1}"/>
                    <w:text/>
                  </w:sdtPr>
                  <w:sdtContent>
                    <w:r w:rsidR="009F2367">
                      <w:rPr>
                        <w:rFonts w:ascii="Arial Narrow" w:eastAsiaTheme="majorEastAsia" w:hAnsi="Arial Narrow" w:cstheme="majorBidi"/>
                        <w:b/>
                        <w:bCs/>
                        <w:color w:val="F79646" w:themeColor="accent6"/>
                        <w:sz w:val="52"/>
                        <w:szCs w:val="52"/>
                        <w:lang w:val="es-CO"/>
                      </w:rPr>
                      <w:t>PLAN DE GESTIÓN INTEGRAL DE RESIDUOS PELIGROSOS.</w:t>
                    </w:r>
                  </w:sdtContent>
                </w:sdt>
              </w:p>
            </w:tc>
          </w:tr>
          <w:tr w:rsidR="006F7EBC" w:rsidTr="00B02A33">
            <w:tc>
              <w:tcPr>
                <w:tcW w:w="6912" w:type="dxa"/>
              </w:tcPr>
              <w:p w:rsidR="00B02A33" w:rsidRPr="003C2893" w:rsidRDefault="00B02A33" w:rsidP="003C2893">
                <w:pPr>
                  <w:pStyle w:val="Sinespaciado"/>
                  <w:rPr>
                    <w:rFonts w:ascii="Arial Narrow" w:hAnsi="Arial Narrow"/>
                    <w:b/>
                    <w:bCs/>
                  </w:rPr>
                </w:pPr>
              </w:p>
            </w:tc>
          </w:tr>
          <w:tr w:rsidR="006F7EBC" w:rsidTr="00B02A33">
            <w:tc>
              <w:tcPr>
                <w:tcW w:w="6912" w:type="dxa"/>
              </w:tcPr>
              <w:p w:rsidR="006F7EBC" w:rsidRPr="003C2893" w:rsidRDefault="006F7EBC" w:rsidP="00D82F61">
                <w:pPr>
                  <w:pStyle w:val="Sinespaciado"/>
                  <w:jc w:val="both"/>
                  <w:rPr>
                    <w:rFonts w:ascii="Arial Narrow" w:hAnsi="Arial Narrow"/>
                    <w:b/>
                    <w:bCs/>
                    <w:color w:val="17365D" w:themeColor="text2" w:themeShade="BF"/>
                    <w:sz w:val="28"/>
                    <w:szCs w:val="28"/>
                  </w:rPr>
                </w:pPr>
              </w:p>
            </w:tc>
          </w:tr>
          <w:tr w:rsidR="006F7EBC" w:rsidTr="00B02A33">
            <w:tc>
              <w:tcPr>
                <w:tcW w:w="6912" w:type="dxa"/>
              </w:tcPr>
              <w:p w:rsidR="006F7EBC" w:rsidRPr="003C2893" w:rsidRDefault="006F7EBC" w:rsidP="003C2893">
                <w:pPr>
                  <w:pStyle w:val="Sinespaciado"/>
                  <w:rPr>
                    <w:rFonts w:ascii="Arial Narrow" w:hAnsi="Arial Narrow"/>
                    <w:bCs/>
                    <w:color w:val="17365D" w:themeColor="text2" w:themeShade="BF"/>
                    <w:sz w:val="28"/>
                    <w:szCs w:val="28"/>
                  </w:rPr>
                </w:pPr>
              </w:p>
              <w:p w:rsidR="00AA52F6" w:rsidRDefault="00AA52F6" w:rsidP="003C2893">
                <w:pPr>
                  <w:pStyle w:val="Sinespaciado"/>
                  <w:rPr>
                    <w:rFonts w:ascii="Arial Narrow" w:hAnsi="Arial Narrow"/>
                    <w:bCs/>
                    <w:color w:val="17365D" w:themeColor="text2" w:themeShade="BF"/>
                    <w:sz w:val="28"/>
                    <w:szCs w:val="28"/>
                  </w:rPr>
                </w:pPr>
              </w:p>
              <w:p w:rsidR="00B02A33" w:rsidRDefault="00B02A33" w:rsidP="003C2893">
                <w:pPr>
                  <w:pStyle w:val="Sinespaciado"/>
                  <w:rPr>
                    <w:rFonts w:ascii="Arial Narrow" w:hAnsi="Arial Narrow"/>
                    <w:bCs/>
                    <w:color w:val="17365D" w:themeColor="text2" w:themeShade="BF"/>
                    <w:sz w:val="28"/>
                    <w:szCs w:val="28"/>
                  </w:rPr>
                </w:pPr>
              </w:p>
              <w:p w:rsidR="00B02A33" w:rsidRPr="003C2893" w:rsidRDefault="00B02A33" w:rsidP="003C2893">
                <w:pPr>
                  <w:pStyle w:val="Sinespaciado"/>
                  <w:rPr>
                    <w:rFonts w:ascii="Arial Narrow" w:hAnsi="Arial Narrow"/>
                    <w:bCs/>
                    <w:color w:val="17365D" w:themeColor="text2" w:themeShade="BF"/>
                    <w:sz w:val="28"/>
                    <w:szCs w:val="28"/>
                  </w:rPr>
                </w:pPr>
              </w:p>
              <w:p w:rsidR="003C2893" w:rsidRPr="003C2893" w:rsidRDefault="00680EB3" w:rsidP="00297E12">
                <w:pPr>
                  <w:pStyle w:val="Sinespaciado"/>
                  <w:jc w:val="center"/>
                  <w:rPr>
                    <w:rFonts w:ascii="Arial Narrow" w:hAnsi="Arial Narrow"/>
                    <w:b/>
                    <w:bCs/>
                    <w:color w:val="17365D" w:themeColor="text2" w:themeShade="BF"/>
                    <w:sz w:val="28"/>
                    <w:szCs w:val="28"/>
                  </w:rPr>
                </w:pPr>
                <w:r>
                  <w:rPr>
                    <w:rFonts w:ascii="Arial Narrow" w:hAnsi="Arial Narrow"/>
                    <w:b/>
                    <w:bCs/>
                    <w:color w:val="17365D" w:themeColor="text2" w:themeShade="BF"/>
                    <w:sz w:val="28"/>
                    <w:szCs w:val="28"/>
                  </w:rPr>
                  <w:t>B</w:t>
                </w:r>
                <w:r w:rsidR="00AA52F6">
                  <w:rPr>
                    <w:rFonts w:ascii="Arial Narrow" w:hAnsi="Arial Narrow"/>
                    <w:b/>
                    <w:bCs/>
                    <w:color w:val="17365D" w:themeColor="text2" w:themeShade="BF"/>
                    <w:sz w:val="28"/>
                    <w:szCs w:val="28"/>
                  </w:rPr>
                  <w:t xml:space="preserve">arrancabermeja, </w:t>
                </w:r>
                <w:r w:rsidR="003C2893" w:rsidRPr="003C2893">
                  <w:rPr>
                    <w:rFonts w:ascii="Arial Narrow" w:hAnsi="Arial Narrow"/>
                    <w:b/>
                    <w:bCs/>
                    <w:color w:val="17365D" w:themeColor="text2" w:themeShade="BF"/>
                    <w:sz w:val="28"/>
                    <w:szCs w:val="28"/>
                  </w:rPr>
                  <w:t xml:space="preserve">Santander, </w:t>
                </w:r>
                <w:r w:rsidR="00DF5755">
                  <w:rPr>
                    <w:rFonts w:ascii="Arial Narrow" w:hAnsi="Arial Narrow"/>
                    <w:b/>
                    <w:bCs/>
                    <w:color w:val="17365D" w:themeColor="text2" w:themeShade="BF"/>
                    <w:sz w:val="28"/>
                    <w:szCs w:val="28"/>
                  </w:rPr>
                  <w:t xml:space="preserve">Febrero  de </w:t>
                </w:r>
                <w:r w:rsidR="003C2893" w:rsidRPr="003C2893">
                  <w:rPr>
                    <w:rFonts w:ascii="Arial Narrow" w:hAnsi="Arial Narrow"/>
                    <w:b/>
                    <w:bCs/>
                    <w:color w:val="17365D" w:themeColor="text2" w:themeShade="BF"/>
                    <w:sz w:val="28"/>
                    <w:szCs w:val="28"/>
                  </w:rPr>
                  <w:t xml:space="preserve"> 201</w:t>
                </w:r>
                <w:r w:rsidR="00297E12">
                  <w:rPr>
                    <w:rFonts w:ascii="Arial Narrow" w:hAnsi="Arial Narrow"/>
                    <w:b/>
                    <w:bCs/>
                    <w:color w:val="17365D" w:themeColor="text2" w:themeShade="BF"/>
                    <w:sz w:val="28"/>
                    <w:szCs w:val="28"/>
                  </w:rPr>
                  <w:t>7</w:t>
                </w:r>
              </w:p>
            </w:tc>
          </w:tr>
        </w:tbl>
        <w:p w:rsidR="0079305C" w:rsidRDefault="0079305C">
          <w:pPr>
            <w:spacing w:after="200" w:line="276" w:lineRule="auto"/>
          </w:pPr>
        </w:p>
        <w:p w:rsidR="0079305C" w:rsidRDefault="0079305C">
          <w:pPr>
            <w:spacing w:after="200" w:line="276" w:lineRule="auto"/>
          </w:pPr>
        </w:p>
        <w:p w:rsidR="0079305C" w:rsidRDefault="004206CD">
          <w:pPr>
            <w:spacing w:after="200" w:line="276" w:lineRule="auto"/>
          </w:pPr>
          <w:r>
            <w:rPr>
              <w:noProof/>
            </w:rPr>
            <mc:AlternateContent>
              <mc:Choice Requires="wpg">
                <w:drawing>
                  <wp:anchor distT="0" distB="0" distL="114300" distR="114300" simplePos="0" relativeHeight="251660288" behindDoc="0" locked="0" layoutInCell="1" allowOverlap="1" wp14:anchorId="5A6E6EE2" wp14:editId="59A0B129">
                    <wp:simplePos x="0" y="0"/>
                    <wp:positionH relativeFrom="page">
                      <wp:align>right</wp:align>
                    </wp:positionH>
                    <wp:positionV relativeFrom="page">
                      <wp:align>bottom</wp:align>
                    </wp:positionV>
                    <wp:extent cx="2594610" cy="8719820"/>
                    <wp:effectExtent l="21590" t="9525" r="31750" b="7175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4610" cy="8719820"/>
                              <a:chOff x="5531" y="1258"/>
                              <a:chExt cx="5291" cy="13813"/>
                            </a:xfrm>
                          </wpg:grpSpPr>
                          <wps:wsp>
                            <wps:cNvPr id="4"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5" name="Group 4"/>
                            <wpg:cNvGrpSpPr>
                              <a:grpSpLocks/>
                            </wpg:cNvGrpSpPr>
                            <wpg:grpSpPr bwMode="auto">
                              <a:xfrm>
                                <a:off x="5531" y="9226"/>
                                <a:ext cx="5291" cy="5845"/>
                                <a:chOff x="5531" y="9226"/>
                                <a:chExt cx="5291" cy="5845"/>
                              </a:xfrm>
                            </wpg:grpSpPr>
                            <wps:wsp>
                              <wps:cNvPr id="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7" name="Oval 6"/>
                              <wps:cNvSpPr>
                                <a:spLocks noChangeArrowheads="1"/>
                              </wps:cNvSpPr>
                              <wps:spPr bwMode="auto">
                                <a:xfrm rot="5327714" flipV="1">
                                  <a:off x="6117" y="10212"/>
                                  <a:ext cx="4526" cy="425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8" name="Oval 7"/>
                              <wps:cNvSpPr>
                                <a:spLocks noChangeArrowheads="1"/>
                              </wps:cNvSpPr>
                              <wps:spPr bwMode="auto">
                                <a:xfrm rot="5327714" flipV="1">
                                  <a:off x="6217" y="10481"/>
                                  <a:ext cx="3424" cy="3221"/>
                                </a:xfrm>
                                <a:prstGeom prst="ellipse">
                                  <a:avLst/>
                                </a:prstGeom>
                                <a:solidFill>
                                  <a:srgbClr val="FFFF66"/>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53.1pt;margin-top:0;width:204.3pt;height:686.6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">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z9cEAAADaAAAADwAAAGRycy9kb3ducmV2LnhtbESP0YrCMBRE3wX/IVxh3zRRFlmqqcjC&#10;ig8FsesHXJq7bWlzU5qstn69EQQfh5k5w2x3g23FlXpfO9awXCgQxIUzNZcaLr8/8y8QPiAbbB2T&#10;hpE87NLpZIuJcTc+0zUPpYgQ9glqqELoEil9UZFFv3AdcfT+XG8xRNmX0vR4i3DbypVSa2mx5rhQ&#10;YUffFRVN/m81NGM23vOzOh3UvbBybzO3WmZaf8yG/QZEoCG8w6/20Wj4hOeVeANk+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nP1wQAAANoAAAAPAAAAAAAAAAAAAAAA&#10;AKECAABkcnMvZG93bnJldi54bWxQSwUGAAAAAAQABAD5AAAAjwM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7sMA&#10;AADaAAAADwAAAGRycy9kb3ducmV2LnhtbESPQYvCMBSE78L+h/AEb5rqQaRrlFIoKHrQKgt7ezRv&#10;22Lz0m1irf/eLCx4HGbmG2a9HUwjeupcbVnBfBaBIC6srrlUcL1k0xUI55E1NpZJwZMcbDcfozXG&#10;2j74TH3uSxEg7GJUUHnfxlK6oiKDbmZb4uD92M6gD7Irpe7wEeCmkYsoWkqDNYeFCltKKypu+d0o&#10;+M72q3t6+v065PpodHI+LebPRKnJeEg+QXga/Dv8395pBUv4uxJu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y+7sMAAADaAAAADwAAAAAAAAAAAAAAAACYAgAAZHJzL2Rv&#10;d25yZXYueG1sUEsFBgAAAAAEAAQA9QAAAIgDAAAAAA==&#10;" path="m6418,1185r,5485l1809,6669c974,5889,,3958,1407,1987,2830,,5591,411,6418,1185xe" fillcolor="#f79646 [3209]" strokecolor="#f2f2f2 [3041]" strokeweight="3pt">
                        <v:shadow on="t" color="#974706 [1609]" opacity=".5" offset="1pt"/>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69sUA&#10;AADaAAAADwAAAGRycy9kb3ducmV2LnhtbESPQUsDMRSE70L/Q3iF3mxWpW5dmxapLAgW2q4ePD42&#10;z83i5mWbpO36701B6HGYmW+YxWqwnTiRD61jBXfTDARx7XTLjYLPj/J2DiJEZI2dY1LwSwFWy9HN&#10;AgvtzrynUxUbkSAcClRgYuwLKUNtyGKYup44ed/OW4xJ+kZqj+cEt528z7JHabHltGCwp7Wh+qc6&#10;WgWv3X7nZw/mfVY1dvd0yMvN9qtUajIeXp5BRBriNfzfftMKcrhcST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Dr2xQAAANoAAAAPAAAAAAAAAAAAAAAAAJgCAABkcnMv&#10;ZG93bnJldi54bWxQSwUGAAAAAAQABAD1AAAAigMAAAAA&#10;" fillcolor="#4f81bd [3204]" strokecolor="#f2f2f2 [3041]" strokeweight="3pt">
                        <v:shadow on="t" color="#243f60 [1604]" opacity=".5" offset="1pt"/>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icJrwA&#10;AADaAAAADwAAAGRycy9kb3ducmV2LnhtbERPyw7BQBTdS/zD5EpshCkLoQwRQSxIvBaWV+dqG507&#10;TWdQf28WEsuT857Oa1OIF1Uut6yg34tAECdW55wquJzX3REI55E1FpZJwYcczGfNxhRjbd98pNfJ&#10;pyKEsItRQeZ9GUvpkowMup4tiQN3t5VBH2CVSl3hO4SbQg6iaCgN5hwaMixpmVHyOD2NAmv0Si9o&#10;97iWNDxuxp10f7MHpdqtejEB4an2f/HPvdUKwtZwJdwA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mJwmvAAAANoAAAAPAAAAAAAAAAAAAAAAAJgCAABkcnMvZG93bnJldi54&#10;bWxQSwUGAAAAAAQABAD1AAAAgQMAAAAA&#10;" fillcolor="#ff6" stroked="f" strokecolor="#a7bfde [1620]"/>
                    </v:group>
                    <w10:wrap anchorx="page" anchory="page"/>
                  </v:group>
                </w:pict>
              </mc:Fallback>
            </mc:AlternateContent>
          </w:r>
        </w:p>
        <w:p w:rsidR="0079305C" w:rsidRDefault="0079305C">
          <w:pPr>
            <w:spacing w:after="200" w:line="276" w:lineRule="auto"/>
          </w:pPr>
        </w:p>
        <w:p w:rsidR="0079305C" w:rsidRDefault="0079305C">
          <w:pPr>
            <w:spacing w:after="200" w:line="276" w:lineRule="auto"/>
          </w:pPr>
        </w:p>
        <w:p w:rsidR="0079305C" w:rsidRDefault="0079305C">
          <w:pPr>
            <w:spacing w:after="200" w:line="276" w:lineRule="auto"/>
            <w:rPr>
              <w:sz w:val="48"/>
              <w:szCs w:val="48"/>
            </w:rPr>
          </w:pPr>
        </w:p>
        <w:p w:rsidR="006F7EBC" w:rsidRDefault="00297E12">
          <w:pPr>
            <w:spacing w:after="200" w:line="276" w:lineRule="auto"/>
          </w:pPr>
          <w:r w:rsidRPr="00EC26D7">
            <w:rPr>
              <w:rFonts w:ascii="Arial Narrow" w:hAnsi="Arial Narrow"/>
              <w:b/>
              <w:color w:val="365F91" w:themeColor="accent1" w:themeShade="BF"/>
              <w:sz w:val="56"/>
              <w:szCs w:val="56"/>
            </w:rPr>
            <w:t>T</w:t>
          </w:r>
          <w:r>
            <w:rPr>
              <w:rFonts w:ascii="Arial Narrow" w:hAnsi="Arial Narrow"/>
              <w:b/>
              <w:color w:val="365F91" w:themeColor="accent1" w:themeShade="BF"/>
              <w:sz w:val="56"/>
              <w:szCs w:val="56"/>
            </w:rPr>
            <w:t>alleres Unidos</w:t>
          </w:r>
          <w:r w:rsidR="00AA52F6">
            <w:rPr>
              <w:rFonts w:ascii="Arial Narrow" w:hAnsi="Arial Narrow"/>
              <w:b/>
              <w:color w:val="365F91" w:themeColor="accent1" w:themeShade="BF"/>
              <w:sz w:val="56"/>
              <w:szCs w:val="56"/>
            </w:rPr>
            <w:t xml:space="preserve"> Ltda</w:t>
          </w:r>
          <w:r w:rsidR="006F7EBC">
            <w:br w:type="page"/>
          </w:r>
        </w:p>
      </w:sdtContent>
    </w:sdt>
    <w:p w:rsidR="00FD103A" w:rsidRPr="00A27331" w:rsidRDefault="00605EDD" w:rsidP="00D54522">
      <w:pPr>
        <w:pStyle w:val="Prrafodelista"/>
        <w:numPr>
          <w:ilvl w:val="0"/>
          <w:numId w:val="16"/>
        </w:numPr>
        <w:autoSpaceDE w:val="0"/>
        <w:autoSpaceDN w:val="0"/>
        <w:adjustRightInd w:val="0"/>
        <w:rPr>
          <w:rFonts w:ascii="Arial Narrow" w:hAnsi="Arial Narrow"/>
          <w:b/>
        </w:rPr>
      </w:pPr>
      <w:r>
        <w:rPr>
          <w:rFonts w:ascii="Arial Narrow" w:hAnsi="Arial Narrow"/>
          <w:b/>
        </w:rPr>
        <w:lastRenderedPageBreak/>
        <w:t>A</w:t>
      </w:r>
      <w:r w:rsidR="00FD103A" w:rsidRPr="00A27331">
        <w:rPr>
          <w:rFonts w:ascii="Arial Narrow" w:hAnsi="Arial Narrow"/>
          <w:b/>
        </w:rPr>
        <w:t>NTECEDENTES</w:t>
      </w:r>
    </w:p>
    <w:p w:rsidR="00FD103A" w:rsidRPr="00970ADE" w:rsidRDefault="00FD103A" w:rsidP="00970ADE">
      <w:pPr>
        <w:autoSpaceDE w:val="0"/>
        <w:autoSpaceDN w:val="0"/>
        <w:adjustRightInd w:val="0"/>
        <w:rPr>
          <w:rFonts w:ascii="Arial Narrow" w:hAnsi="Arial Narrow"/>
          <w:b/>
        </w:rPr>
      </w:pPr>
    </w:p>
    <w:p w:rsidR="003F2724" w:rsidRPr="00397C09" w:rsidRDefault="00680EB3" w:rsidP="00397C09">
      <w:pPr>
        <w:jc w:val="both"/>
        <w:rPr>
          <w:rFonts w:ascii="Arial Narrow" w:hAnsi="Arial Narrow"/>
        </w:rPr>
      </w:pPr>
      <w:r>
        <w:rPr>
          <w:rFonts w:ascii="Arial Narrow" w:hAnsi="Arial Narrow"/>
        </w:rPr>
        <w:t>La empresa TALLERES UNIDOS LTDA</w:t>
      </w:r>
      <w:r w:rsidR="003F2724" w:rsidRPr="00397C09">
        <w:rPr>
          <w:rFonts w:ascii="Arial Narrow" w:hAnsi="Arial Narrow"/>
        </w:rPr>
        <w:t xml:space="preserve"> viene trabajando intensamente desde hace algunos </w:t>
      </w:r>
      <w:r w:rsidR="001555A9">
        <w:rPr>
          <w:rFonts w:ascii="Arial Narrow" w:hAnsi="Arial Narrow"/>
        </w:rPr>
        <w:t>meses</w:t>
      </w:r>
      <w:r w:rsidR="003F2724" w:rsidRPr="00397C09">
        <w:rPr>
          <w:rFonts w:ascii="Arial Narrow" w:hAnsi="Arial Narrow"/>
        </w:rPr>
        <w:t xml:space="preserve">, en la implementación de un Sistema de Gestión Ambiental, el cual promueva la creación del Departamento </w:t>
      </w:r>
      <w:r w:rsidR="00CE761B" w:rsidRPr="00397C09">
        <w:rPr>
          <w:rFonts w:ascii="Arial Narrow" w:hAnsi="Arial Narrow"/>
        </w:rPr>
        <w:t>de Gestión Ambiental, quien está</w:t>
      </w:r>
      <w:r w:rsidR="001555A9">
        <w:rPr>
          <w:rFonts w:ascii="Arial Narrow" w:hAnsi="Arial Narrow"/>
        </w:rPr>
        <w:t xml:space="preserve"> </w:t>
      </w:r>
      <w:r w:rsidR="005B3DDE">
        <w:rPr>
          <w:rFonts w:ascii="Arial Narrow" w:hAnsi="Arial Narrow"/>
        </w:rPr>
        <w:t xml:space="preserve">soportado por el proceso de Sistema Integrados de </w:t>
      </w:r>
      <w:r w:rsidR="00E543D5">
        <w:rPr>
          <w:rFonts w:ascii="Arial Narrow" w:hAnsi="Arial Narrow"/>
        </w:rPr>
        <w:t>Gestión</w:t>
      </w:r>
      <w:r w:rsidR="007C2F7B">
        <w:rPr>
          <w:rFonts w:ascii="Arial Narrow" w:hAnsi="Arial Narrow"/>
        </w:rPr>
        <w:t>, pues esto se constituye</w:t>
      </w:r>
      <w:r w:rsidR="003F2724" w:rsidRPr="00397C09">
        <w:rPr>
          <w:rFonts w:ascii="Arial Narrow" w:hAnsi="Arial Narrow"/>
        </w:rPr>
        <w:t xml:space="preserve"> en un espacio protagónico que apoya el desar</w:t>
      </w:r>
      <w:r w:rsidR="00CE761B" w:rsidRPr="00397C09">
        <w:rPr>
          <w:rFonts w:ascii="Arial Narrow" w:hAnsi="Arial Narrow"/>
        </w:rPr>
        <w:t xml:space="preserve">rollo sostenible </w:t>
      </w:r>
      <w:r w:rsidR="003F2724" w:rsidRPr="00397C09">
        <w:rPr>
          <w:rFonts w:ascii="Arial Narrow" w:hAnsi="Arial Narrow"/>
        </w:rPr>
        <w:t xml:space="preserve"> que requiere la Empresa como soporte efectivo</w:t>
      </w:r>
      <w:r w:rsidR="005B3DDE">
        <w:rPr>
          <w:rFonts w:ascii="Arial Narrow" w:hAnsi="Arial Narrow"/>
        </w:rPr>
        <w:t xml:space="preserve"> para la gestión ambiental</w:t>
      </w:r>
      <w:r w:rsidR="003F2724" w:rsidRPr="00397C09">
        <w:rPr>
          <w:rFonts w:ascii="Arial Narrow" w:hAnsi="Arial Narrow"/>
        </w:rPr>
        <w:t>.</w:t>
      </w:r>
    </w:p>
    <w:p w:rsidR="003F2724" w:rsidRPr="00397C09" w:rsidRDefault="003F2724" w:rsidP="00397C09">
      <w:pPr>
        <w:jc w:val="both"/>
        <w:rPr>
          <w:rFonts w:ascii="Arial Narrow" w:hAnsi="Arial Narrow"/>
        </w:rPr>
      </w:pPr>
    </w:p>
    <w:p w:rsidR="003F2724" w:rsidRPr="00397C09" w:rsidRDefault="00CE761B" w:rsidP="00397C09">
      <w:pPr>
        <w:autoSpaceDE w:val="0"/>
        <w:autoSpaceDN w:val="0"/>
        <w:adjustRightInd w:val="0"/>
        <w:jc w:val="both"/>
        <w:rPr>
          <w:rFonts w:ascii="Arial Narrow" w:hAnsi="Arial Narrow" w:cs="Arial"/>
          <w:lang w:eastAsia="en-US"/>
        </w:rPr>
      </w:pPr>
      <w:r w:rsidRPr="00397C09">
        <w:rPr>
          <w:rFonts w:ascii="Arial Narrow" w:hAnsi="Arial Narrow" w:cs="Arial"/>
          <w:lang w:eastAsia="en-US"/>
        </w:rPr>
        <w:t xml:space="preserve">Por el trabajo que se desarrolla al interior de los diferentes procesos de la </w:t>
      </w:r>
      <w:r w:rsidR="005B3DDE">
        <w:rPr>
          <w:rFonts w:ascii="Arial Narrow" w:hAnsi="Arial Narrow" w:cs="Arial"/>
          <w:lang w:eastAsia="en-US"/>
        </w:rPr>
        <w:t xml:space="preserve">planta de </w:t>
      </w:r>
      <w:r w:rsidR="00E543D5">
        <w:rPr>
          <w:rFonts w:ascii="Arial Narrow" w:hAnsi="Arial Narrow" w:cs="Arial"/>
          <w:lang w:eastAsia="en-US"/>
        </w:rPr>
        <w:t>producción</w:t>
      </w:r>
      <w:r w:rsidRPr="00397C09">
        <w:rPr>
          <w:rFonts w:ascii="Arial Narrow" w:hAnsi="Arial Narrow" w:cs="Arial"/>
          <w:lang w:eastAsia="en-US"/>
        </w:rPr>
        <w:t xml:space="preserve"> y su</w:t>
      </w:r>
      <w:r w:rsidR="005B3DDE">
        <w:rPr>
          <w:rFonts w:ascii="Arial Narrow" w:hAnsi="Arial Narrow" w:cs="Arial"/>
          <w:lang w:eastAsia="en-US"/>
        </w:rPr>
        <w:t>s</w:t>
      </w:r>
      <w:r w:rsidRPr="00397C09">
        <w:rPr>
          <w:rFonts w:ascii="Arial Narrow" w:hAnsi="Arial Narrow" w:cs="Arial"/>
          <w:lang w:eastAsia="en-US"/>
        </w:rPr>
        <w:t xml:space="preserve"> diversa</w:t>
      </w:r>
      <w:r w:rsidR="005B3DDE">
        <w:rPr>
          <w:rFonts w:ascii="Arial Narrow" w:hAnsi="Arial Narrow" w:cs="Arial"/>
          <w:lang w:eastAsia="en-US"/>
        </w:rPr>
        <w:t xml:space="preserve">s </w:t>
      </w:r>
      <w:r w:rsidRPr="00397C09">
        <w:rPr>
          <w:rFonts w:ascii="Arial Narrow" w:hAnsi="Arial Narrow" w:cs="Arial"/>
          <w:lang w:eastAsia="en-US"/>
        </w:rPr>
        <w:t>áreas, es importante que en la empresa se brinden las condiciones, que faciliten el cumplimiento a la normatividad vigente en materia de manejo de residuos peligrosos y servir como referente en nuestro municipio y en la región frente al tema de</w:t>
      </w:r>
      <w:r w:rsidR="001555A9">
        <w:rPr>
          <w:rFonts w:ascii="Arial Narrow" w:hAnsi="Arial Narrow" w:cs="Arial"/>
          <w:lang w:eastAsia="en-US"/>
        </w:rPr>
        <w:t xml:space="preserve"> </w:t>
      </w:r>
      <w:r w:rsidRPr="00397C09">
        <w:rPr>
          <w:rFonts w:ascii="Arial Narrow" w:hAnsi="Arial Narrow" w:cs="Arial"/>
          <w:lang w:eastAsia="en-US"/>
        </w:rPr>
        <w:t>Gestión Ambiental.</w:t>
      </w:r>
    </w:p>
    <w:p w:rsidR="00CE761B" w:rsidRPr="00397C09" w:rsidRDefault="00CE761B" w:rsidP="00397C09">
      <w:pPr>
        <w:jc w:val="both"/>
        <w:rPr>
          <w:rFonts w:ascii="Arial Narrow" w:hAnsi="Arial Narrow"/>
        </w:rPr>
      </w:pPr>
    </w:p>
    <w:p w:rsidR="003F2724" w:rsidRPr="00397C09" w:rsidRDefault="003F2724" w:rsidP="00397C09">
      <w:pPr>
        <w:jc w:val="both"/>
        <w:rPr>
          <w:rFonts w:ascii="Arial Narrow" w:hAnsi="Arial Narrow"/>
        </w:rPr>
      </w:pPr>
      <w:r w:rsidRPr="00397C09">
        <w:rPr>
          <w:rFonts w:ascii="Arial Narrow" w:hAnsi="Arial Narrow"/>
        </w:rPr>
        <w:t xml:space="preserve">Con el propósito de realizar un </w:t>
      </w:r>
      <w:r w:rsidR="00E543D5" w:rsidRPr="00397C09">
        <w:rPr>
          <w:rFonts w:ascii="Arial Narrow" w:hAnsi="Arial Narrow"/>
        </w:rPr>
        <w:t>diagnóstico</w:t>
      </w:r>
      <w:r w:rsidRPr="00397C09">
        <w:rPr>
          <w:rFonts w:ascii="Arial Narrow" w:hAnsi="Arial Narrow"/>
        </w:rPr>
        <w:t xml:space="preserve"> previo adecuado, el </w:t>
      </w:r>
      <w:r w:rsidR="005B3DDE">
        <w:rPr>
          <w:rFonts w:ascii="Arial Narrow" w:hAnsi="Arial Narrow"/>
        </w:rPr>
        <w:t>proceso</w:t>
      </w:r>
      <w:r w:rsidRPr="00397C09">
        <w:rPr>
          <w:rFonts w:ascii="Arial Narrow" w:hAnsi="Arial Narrow"/>
        </w:rPr>
        <w:t xml:space="preserve"> de </w:t>
      </w:r>
      <w:r w:rsidR="00CE761B" w:rsidRPr="00397C09">
        <w:rPr>
          <w:rFonts w:ascii="Arial Narrow" w:hAnsi="Arial Narrow"/>
        </w:rPr>
        <w:t xml:space="preserve"> Sistemas de </w:t>
      </w:r>
      <w:r w:rsidRPr="00397C09">
        <w:rPr>
          <w:rFonts w:ascii="Arial Narrow" w:hAnsi="Arial Narrow"/>
        </w:rPr>
        <w:t xml:space="preserve">Gestión, diseño un formato que facilita la recopilación de información correspondiente a los productos e insumos que son utilizados en la Empresa tanto en el Área Operativa como en la Administrativa, en el cual se detalla su generación, clasificación, estado, tipo de peligro, separación, almacenamiento, hasta su disposición final. Con la colaboración y asesoría de </w:t>
      </w:r>
      <w:proofErr w:type="spellStart"/>
      <w:r w:rsidR="005B3DDE">
        <w:rPr>
          <w:rFonts w:ascii="Arial Narrow" w:hAnsi="Arial Narrow"/>
        </w:rPr>
        <w:t>Fomipyme</w:t>
      </w:r>
      <w:proofErr w:type="spellEnd"/>
      <w:r w:rsidRPr="00397C09">
        <w:rPr>
          <w:rFonts w:ascii="Arial Narrow" w:hAnsi="Arial Narrow"/>
        </w:rPr>
        <w:t xml:space="preserve"> se </w:t>
      </w:r>
      <w:r w:rsidR="00E543D5" w:rsidRPr="00397C09">
        <w:rPr>
          <w:rFonts w:ascii="Arial Narrow" w:hAnsi="Arial Narrow"/>
        </w:rPr>
        <w:t>logró</w:t>
      </w:r>
      <w:r w:rsidRPr="00397C09">
        <w:rPr>
          <w:rFonts w:ascii="Arial Narrow" w:hAnsi="Arial Narrow"/>
        </w:rPr>
        <w:t xml:space="preserve"> detectar y evidenciar a través de los procesos de verificación de información y </w:t>
      </w:r>
      <w:r w:rsidR="00E543D5" w:rsidRPr="00397C09">
        <w:rPr>
          <w:rFonts w:ascii="Arial Narrow" w:hAnsi="Arial Narrow"/>
        </w:rPr>
        <w:t>diagnóstico</w:t>
      </w:r>
      <w:r w:rsidRPr="00397C09">
        <w:rPr>
          <w:rFonts w:ascii="Arial Narrow" w:hAnsi="Arial Narrow"/>
        </w:rPr>
        <w:t xml:space="preserve"> previo, que las </w:t>
      </w:r>
      <w:r w:rsidR="00E543D5" w:rsidRPr="00397C09">
        <w:rPr>
          <w:rFonts w:ascii="Arial Narrow" w:hAnsi="Arial Narrow"/>
        </w:rPr>
        <w:t>prácticas</w:t>
      </w:r>
      <w:r w:rsidRPr="00397C09">
        <w:rPr>
          <w:rFonts w:ascii="Arial Narrow" w:hAnsi="Arial Narrow"/>
        </w:rPr>
        <w:t xml:space="preserve"> de disposición, almacenamiento, separación, manejo, señalización y gestión de </w:t>
      </w:r>
      <w:proofErr w:type="spellStart"/>
      <w:r w:rsidRPr="00397C09">
        <w:rPr>
          <w:rFonts w:ascii="Arial Narrow" w:hAnsi="Arial Narrow"/>
        </w:rPr>
        <w:t>Respel</w:t>
      </w:r>
      <w:proofErr w:type="spellEnd"/>
      <w:r w:rsidRPr="00397C09">
        <w:rPr>
          <w:rFonts w:ascii="Arial Narrow" w:hAnsi="Arial Narrow"/>
        </w:rPr>
        <w:t xml:space="preserve"> en general, se realizan como practicas individuales inadecuadas, por lo que se hace necesario impulsar el desarrollo de un </w:t>
      </w:r>
      <w:r w:rsidRPr="00397C09">
        <w:rPr>
          <w:rFonts w:ascii="Arial Narrow" w:hAnsi="Arial Narrow"/>
          <w:b/>
        </w:rPr>
        <w:t xml:space="preserve">Plan de Gestión Integral de Residuos Peligrosos, </w:t>
      </w:r>
      <w:r w:rsidRPr="00397C09">
        <w:rPr>
          <w:rFonts w:ascii="Arial Narrow" w:hAnsi="Arial Narrow"/>
        </w:rPr>
        <w:t xml:space="preserve">en el cual se realice seguimiento permanente detallado y actualizado de cada uno de los productos peligrosos que sean utilizados en cada proceso, de los cuales luego de la gestión definitivamente se convierten en Residuos Peligrosos. </w:t>
      </w:r>
    </w:p>
    <w:p w:rsidR="003F2724" w:rsidRPr="00397C09" w:rsidRDefault="003F2724" w:rsidP="00397C09">
      <w:pPr>
        <w:jc w:val="both"/>
        <w:rPr>
          <w:rFonts w:ascii="Arial Narrow" w:hAnsi="Arial Narrow"/>
        </w:rPr>
      </w:pPr>
    </w:p>
    <w:p w:rsidR="003F2724" w:rsidRPr="00397C09" w:rsidRDefault="003F2724" w:rsidP="00397C09">
      <w:pPr>
        <w:jc w:val="both"/>
        <w:rPr>
          <w:rFonts w:ascii="Arial Narrow" w:hAnsi="Arial Narrow"/>
        </w:rPr>
      </w:pPr>
      <w:r w:rsidRPr="00397C09">
        <w:rPr>
          <w:rFonts w:ascii="Arial Narrow" w:hAnsi="Arial Narrow"/>
        </w:rPr>
        <w:t xml:space="preserve">Como señal del Responsabilidad Social Empresarial y con el medio Ambiente la Empresa </w:t>
      </w:r>
      <w:r w:rsidR="00680EB3">
        <w:rPr>
          <w:rFonts w:ascii="Arial Narrow" w:hAnsi="Arial Narrow"/>
        </w:rPr>
        <w:t>TALLERES UNIDOS LTDA</w:t>
      </w:r>
      <w:r w:rsidR="001555A9">
        <w:rPr>
          <w:rFonts w:ascii="Arial Narrow" w:hAnsi="Arial Narrow"/>
        </w:rPr>
        <w:t xml:space="preserve"> </w:t>
      </w:r>
      <w:r w:rsidRPr="00397C09">
        <w:rPr>
          <w:rFonts w:ascii="Arial Narrow" w:hAnsi="Arial Narrow"/>
        </w:rPr>
        <w:t xml:space="preserve">ha gestionado los Recursos necesarios tanto económicos como humanos, para implementar el PGI-RESPEL liderado por el </w:t>
      </w:r>
      <w:r w:rsidR="005B3DDE">
        <w:rPr>
          <w:rFonts w:ascii="Arial Narrow" w:hAnsi="Arial Narrow"/>
        </w:rPr>
        <w:t>proceso</w:t>
      </w:r>
      <w:r w:rsidRPr="00397C09">
        <w:rPr>
          <w:rFonts w:ascii="Arial Narrow" w:hAnsi="Arial Narrow"/>
        </w:rPr>
        <w:t xml:space="preserve"> de Sistemas de Gestión formulado inicialmente como “Diagnostico de la Gestión de Residuos Peligrosos e Identificac</w:t>
      </w:r>
      <w:r w:rsidR="001C2D76">
        <w:rPr>
          <w:rFonts w:ascii="Arial Narrow" w:hAnsi="Arial Narrow"/>
        </w:rPr>
        <w:t>ión de Oportunidades de Mejora”</w:t>
      </w:r>
      <w:r w:rsidRPr="00397C09">
        <w:rPr>
          <w:rFonts w:ascii="Arial Narrow" w:hAnsi="Arial Narrow"/>
        </w:rPr>
        <w:t xml:space="preserve">. </w:t>
      </w:r>
    </w:p>
    <w:p w:rsidR="00B02A33" w:rsidRPr="003F2724" w:rsidRDefault="00B02A33" w:rsidP="00B02A33">
      <w:pPr>
        <w:rPr>
          <w:rFonts w:ascii="Arial Narrow" w:hAnsi="Arial Narrow" w:cs="Helvetica"/>
          <w:sz w:val="22"/>
          <w:szCs w:val="22"/>
          <w:lang w:eastAsia="en-US"/>
        </w:rPr>
      </w:pPr>
    </w:p>
    <w:p w:rsidR="00B02A33" w:rsidRDefault="00B02A33" w:rsidP="00B02A33">
      <w:pPr>
        <w:rPr>
          <w:rFonts w:ascii="Helvetica" w:hAnsi="Helvetica" w:cs="Helvetica"/>
          <w:sz w:val="22"/>
          <w:szCs w:val="22"/>
          <w:lang w:val="es-CO" w:eastAsia="en-US"/>
        </w:rPr>
      </w:pPr>
    </w:p>
    <w:p w:rsidR="00B02A33" w:rsidRDefault="00B02A33" w:rsidP="00B02A33">
      <w:pPr>
        <w:rPr>
          <w:rFonts w:ascii="Helvetica" w:hAnsi="Helvetica" w:cs="Helvetica"/>
          <w:sz w:val="22"/>
          <w:szCs w:val="22"/>
          <w:lang w:val="es-CO" w:eastAsia="en-US"/>
        </w:rPr>
      </w:pPr>
    </w:p>
    <w:p w:rsidR="00B02A33" w:rsidRDefault="00B02A33" w:rsidP="00B02A33">
      <w:pPr>
        <w:rPr>
          <w:rFonts w:ascii="Helvetica" w:hAnsi="Helvetica" w:cs="Helvetica"/>
          <w:sz w:val="22"/>
          <w:szCs w:val="22"/>
          <w:lang w:val="es-CO" w:eastAsia="en-US"/>
        </w:rPr>
      </w:pPr>
    </w:p>
    <w:p w:rsidR="00B02A33" w:rsidRDefault="00B02A33" w:rsidP="00B02A33">
      <w:pPr>
        <w:rPr>
          <w:rFonts w:ascii="Helvetica" w:hAnsi="Helvetica" w:cs="Helvetica"/>
          <w:sz w:val="22"/>
          <w:szCs w:val="22"/>
          <w:lang w:val="es-CO" w:eastAsia="en-US"/>
        </w:rPr>
      </w:pPr>
    </w:p>
    <w:p w:rsidR="002D3B93" w:rsidRDefault="002D3B93" w:rsidP="00B02A33">
      <w:pPr>
        <w:rPr>
          <w:rFonts w:ascii="Helvetica" w:hAnsi="Helvetica" w:cs="Helvetica"/>
          <w:sz w:val="22"/>
          <w:szCs w:val="22"/>
          <w:lang w:val="es-CO" w:eastAsia="en-US"/>
        </w:rPr>
      </w:pPr>
    </w:p>
    <w:p w:rsidR="002D3B93" w:rsidRDefault="002D3B93" w:rsidP="00B02A33">
      <w:pPr>
        <w:rPr>
          <w:rFonts w:ascii="Helvetica" w:hAnsi="Helvetica" w:cs="Helvetica"/>
          <w:sz w:val="22"/>
          <w:szCs w:val="22"/>
          <w:lang w:val="es-CO" w:eastAsia="en-US"/>
        </w:rPr>
      </w:pPr>
    </w:p>
    <w:p w:rsidR="002D3B93" w:rsidRDefault="002D3B93" w:rsidP="00B02A33">
      <w:pPr>
        <w:rPr>
          <w:rFonts w:ascii="Helvetica" w:hAnsi="Helvetica" w:cs="Helvetica"/>
          <w:sz w:val="22"/>
          <w:szCs w:val="22"/>
          <w:lang w:val="es-CO" w:eastAsia="en-US"/>
        </w:rPr>
      </w:pPr>
    </w:p>
    <w:p w:rsidR="00605EDD" w:rsidRDefault="00605EDD" w:rsidP="00B02A33">
      <w:pPr>
        <w:rPr>
          <w:rFonts w:ascii="Helvetica" w:hAnsi="Helvetica" w:cs="Helvetica"/>
          <w:sz w:val="22"/>
          <w:szCs w:val="22"/>
          <w:lang w:val="es-CO" w:eastAsia="en-US"/>
        </w:rPr>
      </w:pPr>
    </w:p>
    <w:p w:rsidR="00605EDD" w:rsidRDefault="00605EDD" w:rsidP="00B02A33">
      <w:pPr>
        <w:rPr>
          <w:rFonts w:ascii="Helvetica" w:hAnsi="Helvetica" w:cs="Helvetica"/>
          <w:sz w:val="22"/>
          <w:szCs w:val="22"/>
          <w:lang w:val="es-CO" w:eastAsia="en-US"/>
        </w:rPr>
      </w:pPr>
    </w:p>
    <w:p w:rsidR="00605EDD" w:rsidRDefault="00605EDD" w:rsidP="00B02A33">
      <w:pPr>
        <w:rPr>
          <w:rFonts w:ascii="Helvetica" w:hAnsi="Helvetica" w:cs="Helvetica"/>
          <w:sz w:val="22"/>
          <w:szCs w:val="22"/>
          <w:lang w:val="es-CO" w:eastAsia="en-US"/>
        </w:rPr>
      </w:pPr>
    </w:p>
    <w:p w:rsidR="00605EDD" w:rsidRDefault="00605EDD" w:rsidP="00B02A33">
      <w:pPr>
        <w:rPr>
          <w:rFonts w:ascii="Helvetica" w:hAnsi="Helvetica" w:cs="Helvetica"/>
          <w:sz w:val="22"/>
          <w:szCs w:val="22"/>
          <w:lang w:val="es-CO" w:eastAsia="en-US"/>
        </w:rPr>
      </w:pPr>
    </w:p>
    <w:p w:rsidR="00605EDD" w:rsidRDefault="00605EDD" w:rsidP="00B02A33">
      <w:pPr>
        <w:rPr>
          <w:rFonts w:ascii="Helvetica" w:hAnsi="Helvetica" w:cs="Helvetica"/>
          <w:sz w:val="22"/>
          <w:szCs w:val="22"/>
          <w:lang w:val="es-CO" w:eastAsia="en-US"/>
        </w:rPr>
      </w:pPr>
    </w:p>
    <w:p w:rsidR="002D3B93" w:rsidRDefault="002D3B93" w:rsidP="00B02A33">
      <w:pPr>
        <w:rPr>
          <w:rFonts w:ascii="Helvetica" w:hAnsi="Helvetica" w:cs="Helvetica"/>
          <w:sz w:val="22"/>
          <w:szCs w:val="22"/>
          <w:lang w:val="es-CO" w:eastAsia="en-US"/>
        </w:rPr>
      </w:pPr>
    </w:p>
    <w:p w:rsidR="00282F65" w:rsidRDefault="00B745FF" w:rsidP="00B745FF">
      <w:pPr>
        <w:tabs>
          <w:tab w:val="left" w:pos="3510"/>
        </w:tabs>
        <w:rPr>
          <w:rFonts w:ascii="Helvetica" w:hAnsi="Helvetica" w:cs="Helvetica"/>
          <w:sz w:val="22"/>
          <w:szCs w:val="22"/>
          <w:lang w:val="es-CO" w:eastAsia="en-US"/>
        </w:rPr>
      </w:pPr>
      <w:r>
        <w:rPr>
          <w:rFonts w:ascii="Helvetica" w:hAnsi="Helvetica" w:cs="Helvetica"/>
          <w:sz w:val="22"/>
          <w:szCs w:val="22"/>
          <w:lang w:val="es-CO" w:eastAsia="en-US"/>
        </w:rPr>
        <w:lastRenderedPageBreak/>
        <w:tab/>
      </w:r>
    </w:p>
    <w:p w:rsidR="002D3B93" w:rsidRPr="003166C9" w:rsidRDefault="002D3B93" w:rsidP="00D54522">
      <w:pPr>
        <w:pStyle w:val="Prrafodelista"/>
        <w:numPr>
          <w:ilvl w:val="0"/>
          <w:numId w:val="16"/>
        </w:numPr>
        <w:autoSpaceDE w:val="0"/>
        <w:autoSpaceDN w:val="0"/>
        <w:adjustRightInd w:val="0"/>
        <w:rPr>
          <w:rFonts w:ascii="Arial Narrow" w:hAnsi="Arial Narrow" w:cs="Arial"/>
          <w:b/>
          <w:sz w:val="24"/>
          <w:szCs w:val="24"/>
          <w:lang w:val="es-CO"/>
        </w:rPr>
      </w:pPr>
      <w:r w:rsidRPr="003166C9">
        <w:rPr>
          <w:rFonts w:ascii="Arial Narrow" w:hAnsi="Arial Narrow" w:cs="Arial"/>
          <w:b/>
          <w:sz w:val="24"/>
          <w:szCs w:val="24"/>
          <w:lang w:val="es-CO"/>
        </w:rPr>
        <w:t xml:space="preserve"> JUSTIFICACIÓN</w:t>
      </w:r>
    </w:p>
    <w:p w:rsidR="002D3B93" w:rsidRPr="003166C9" w:rsidRDefault="00680EB3" w:rsidP="007F3C81">
      <w:pPr>
        <w:autoSpaceDE w:val="0"/>
        <w:autoSpaceDN w:val="0"/>
        <w:adjustRightInd w:val="0"/>
        <w:jc w:val="both"/>
        <w:rPr>
          <w:rFonts w:ascii="Arial Narrow" w:hAnsi="Arial Narrow" w:cs="Arial"/>
          <w:lang w:val="es-CO" w:eastAsia="en-US"/>
        </w:rPr>
      </w:pPr>
      <w:r>
        <w:rPr>
          <w:rFonts w:ascii="Arial Narrow" w:hAnsi="Arial Narrow" w:cs="Arial"/>
          <w:b/>
          <w:lang w:val="es-CO" w:eastAsia="en-US"/>
        </w:rPr>
        <w:t>TALLERES UNIDOS LTDA</w:t>
      </w:r>
      <w:r w:rsidR="002D3B93" w:rsidRPr="003166C9">
        <w:rPr>
          <w:rFonts w:ascii="Arial Narrow" w:hAnsi="Arial Narrow" w:cs="Arial"/>
          <w:lang w:val="es-CO" w:eastAsia="en-US"/>
        </w:rPr>
        <w:t xml:space="preserve"> con el propósito dar cumplimiento a la normatividad vigente en materia de gestión ambiental, formula e implementa el Plan de Gestión Integral de Residuos Peligrosos para la </w:t>
      </w:r>
      <w:r w:rsidR="005B3DDE">
        <w:rPr>
          <w:rFonts w:ascii="Arial Narrow" w:hAnsi="Arial Narrow" w:cs="Arial"/>
          <w:lang w:val="es-CO" w:eastAsia="en-US"/>
        </w:rPr>
        <w:t xml:space="preserve">planta de producción </w:t>
      </w:r>
      <w:r w:rsidR="002D3B93" w:rsidRPr="003166C9">
        <w:rPr>
          <w:rFonts w:ascii="Arial Narrow" w:hAnsi="Arial Narrow" w:cs="Arial"/>
          <w:lang w:val="es-CO" w:eastAsia="en-US"/>
        </w:rPr>
        <w:t>y oficinas</w:t>
      </w:r>
      <w:r w:rsidR="005B3DDE">
        <w:rPr>
          <w:rFonts w:ascii="Arial Narrow" w:hAnsi="Arial Narrow" w:cs="Arial"/>
          <w:lang w:val="es-CO" w:eastAsia="en-US"/>
        </w:rPr>
        <w:t xml:space="preserve"> de administración.</w:t>
      </w:r>
    </w:p>
    <w:p w:rsidR="002D3B93" w:rsidRPr="003166C9" w:rsidRDefault="002D3B93" w:rsidP="007F3C81">
      <w:pPr>
        <w:autoSpaceDE w:val="0"/>
        <w:autoSpaceDN w:val="0"/>
        <w:adjustRightInd w:val="0"/>
        <w:jc w:val="both"/>
        <w:rPr>
          <w:rFonts w:ascii="Arial Narrow" w:hAnsi="Arial Narrow" w:cs="Arial"/>
          <w:lang w:val="es-CO" w:eastAsia="en-US"/>
        </w:rPr>
      </w:pPr>
    </w:p>
    <w:p w:rsidR="005B3DDE" w:rsidRPr="005B3DDE" w:rsidRDefault="007F3C81" w:rsidP="007F3C81">
      <w:pPr>
        <w:autoSpaceDE w:val="0"/>
        <w:autoSpaceDN w:val="0"/>
        <w:adjustRightInd w:val="0"/>
        <w:jc w:val="both"/>
        <w:rPr>
          <w:rFonts w:ascii="Arial Narrow" w:hAnsi="Arial Narrow" w:cs="Arial"/>
          <w:sz w:val="22"/>
          <w:szCs w:val="22"/>
          <w:lang w:val="es-CO" w:eastAsia="en-US"/>
        </w:rPr>
      </w:pPr>
      <w:r w:rsidRPr="003166C9">
        <w:rPr>
          <w:rFonts w:ascii="Arial Narrow" w:hAnsi="Arial Narrow" w:cs="Arial"/>
          <w:lang w:val="es-CO" w:eastAsia="en-US"/>
        </w:rPr>
        <w:t>T</w:t>
      </w:r>
      <w:r w:rsidR="001C2D76">
        <w:rPr>
          <w:rFonts w:ascii="Arial Narrow" w:hAnsi="Arial Narrow" w:cs="Arial"/>
          <w:lang w:val="es-CO" w:eastAsia="en-US"/>
        </w:rPr>
        <w:t>alleres Unidos</w:t>
      </w:r>
      <w:r w:rsidR="002D3B93" w:rsidRPr="003166C9">
        <w:rPr>
          <w:rFonts w:ascii="Arial Narrow" w:hAnsi="Arial Narrow" w:cs="Arial"/>
          <w:lang w:val="es-CO" w:eastAsia="en-US"/>
        </w:rPr>
        <w:t xml:space="preserve">, como </w:t>
      </w:r>
      <w:r w:rsidRPr="003166C9">
        <w:rPr>
          <w:rFonts w:ascii="Arial Narrow" w:hAnsi="Arial Narrow" w:cs="Arial"/>
          <w:lang w:val="es-CO" w:eastAsia="en-US"/>
        </w:rPr>
        <w:t xml:space="preserve">una empresa líder en </w:t>
      </w:r>
      <w:r w:rsidR="001C2D76">
        <w:rPr>
          <w:rFonts w:ascii="Arial Narrow" w:hAnsi="Arial Narrow" w:cs="Arial"/>
          <w:lang w:val="es-CO" w:eastAsia="en-US"/>
        </w:rPr>
        <w:t>la industria metalmecánica e</w:t>
      </w:r>
      <w:r w:rsidRPr="003166C9">
        <w:rPr>
          <w:rFonts w:ascii="Arial Narrow" w:hAnsi="Arial Narrow" w:cs="Arial"/>
          <w:lang w:val="es-CO" w:eastAsia="en-US"/>
        </w:rPr>
        <w:t>n la región</w:t>
      </w:r>
      <w:r w:rsidR="002D3B93" w:rsidRPr="003166C9">
        <w:rPr>
          <w:rFonts w:ascii="Arial Narrow" w:hAnsi="Arial Narrow" w:cs="Arial"/>
          <w:lang w:val="es-CO" w:eastAsia="en-US"/>
        </w:rPr>
        <w:t xml:space="preserve">, considera </w:t>
      </w:r>
      <w:r w:rsidRPr="003166C9">
        <w:rPr>
          <w:rFonts w:ascii="Arial Narrow" w:hAnsi="Arial Narrow" w:cs="Arial"/>
          <w:lang w:val="es-CO" w:eastAsia="en-US"/>
        </w:rPr>
        <w:t>necesario</w:t>
      </w:r>
      <w:r w:rsidR="002D3B93" w:rsidRPr="003166C9">
        <w:rPr>
          <w:rFonts w:ascii="Arial Narrow" w:hAnsi="Arial Narrow" w:cs="Arial"/>
          <w:lang w:val="es-CO" w:eastAsia="en-US"/>
        </w:rPr>
        <w:t xml:space="preserve"> generar un compromiso en </w:t>
      </w:r>
      <w:r w:rsidRPr="003166C9">
        <w:rPr>
          <w:rFonts w:ascii="Arial Narrow" w:hAnsi="Arial Narrow" w:cs="Arial"/>
          <w:lang w:val="es-CO" w:eastAsia="en-US"/>
        </w:rPr>
        <w:t>los trabajadores</w:t>
      </w:r>
      <w:r w:rsidR="002D3B93" w:rsidRPr="003166C9">
        <w:rPr>
          <w:rFonts w:ascii="Arial Narrow" w:hAnsi="Arial Narrow" w:cs="Arial"/>
          <w:lang w:val="es-CO" w:eastAsia="en-US"/>
        </w:rPr>
        <w:t xml:space="preserve"> relacionado con la gestión integral de residuos peligrosos, procurando la implementación de buenas prácticas </w:t>
      </w:r>
      <w:r w:rsidRPr="003166C9">
        <w:rPr>
          <w:rFonts w:ascii="Arial Narrow" w:hAnsi="Arial Narrow" w:cs="Arial"/>
          <w:lang w:val="es-CO" w:eastAsia="en-US"/>
        </w:rPr>
        <w:t>ambientales</w:t>
      </w:r>
      <w:r w:rsidR="002D3B93" w:rsidRPr="003166C9">
        <w:rPr>
          <w:rFonts w:ascii="Arial Narrow" w:hAnsi="Arial Narrow" w:cs="Arial"/>
          <w:lang w:val="es-CO" w:eastAsia="en-US"/>
        </w:rPr>
        <w:t xml:space="preserve"> en torno a las </w:t>
      </w:r>
      <w:r w:rsidR="005B3DDE">
        <w:rPr>
          <w:rFonts w:ascii="Arial Narrow" w:hAnsi="Arial Narrow" w:cs="Arial"/>
          <w:lang w:val="es-CO" w:eastAsia="en-US"/>
        </w:rPr>
        <w:t xml:space="preserve">siguientes </w:t>
      </w:r>
      <w:r w:rsidR="002D3B93" w:rsidRPr="003166C9">
        <w:rPr>
          <w:rFonts w:ascii="Arial Narrow" w:hAnsi="Arial Narrow" w:cs="Arial"/>
          <w:lang w:val="es-CO" w:eastAsia="en-US"/>
        </w:rPr>
        <w:t>actividades</w:t>
      </w:r>
      <w:r w:rsidR="005B3DDE">
        <w:rPr>
          <w:rFonts w:ascii="Arial Narrow" w:hAnsi="Arial Narrow" w:cs="Arial"/>
          <w:lang w:val="es-CO" w:eastAsia="en-US"/>
        </w:rPr>
        <w:t>:</w:t>
      </w:r>
    </w:p>
    <w:p w:rsidR="005B3DDE" w:rsidRPr="005B3DDE" w:rsidRDefault="005B3DDE" w:rsidP="005B3DDE">
      <w:pPr>
        <w:pStyle w:val="Ttulo4"/>
        <w:keepLines w:val="0"/>
        <w:numPr>
          <w:ilvl w:val="0"/>
          <w:numId w:val="50"/>
        </w:numPr>
        <w:spacing w:before="240" w:after="60" w:line="276" w:lineRule="auto"/>
        <w:rPr>
          <w:rFonts w:ascii="Arial Narrow" w:hAnsi="Arial Narrow"/>
          <w:sz w:val="22"/>
          <w:szCs w:val="22"/>
          <w:lang w:val="es-ES_tradnl"/>
        </w:rPr>
      </w:pPr>
      <w:r w:rsidRPr="005B3DDE">
        <w:rPr>
          <w:rFonts w:ascii="Arial Narrow" w:hAnsi="Arial Narrow"/>
          <w:sz w:val="22"/>
          <w:szCs w:val="22"/>
          <w:lang w:val="es-ES_tradnl"/>
        </w:rPr>
        <w:t>Fabricación</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Vasijas a presión</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Intercambiadores de calor y sus partes.</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Piezas Para Bombas De Lodos.</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Roscas para equipos de perforación</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Sustitutos, Botellas, Uniones.</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Bombas para inyección de agua.</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Ejes para equipos rotativos</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Camisas para sello mecánico</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Anillos estacionarios y rotativos.</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Enfriadores de aceite.</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Mantenimiento a equipo rotativo</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Mezcladores estáticos</w:t>
      </w:r>
    </w:p>
    <w:p w:rsidR="005B3DDE" w:rsidRPr="005B3DDE" w:rsidRDefault="005B3DDE" w:rsidP="005B3DDE">
      <w:pPr>
        <w:pStyle w:val="Encabezado"/>
        <w:jc w:val="both"/>
        <w:rPr>
          <w:rFonts w:ascii="Arial Narrow" w:hAnsi="Arial Narrow" w:cs="Tahoma"/>
          <w:sz w:val="22"/>
          <w:szCs w:val="22"/>
        </w:rPr>
      </w:pPr>
      <w:r w:rsidRPr="005B3DDE">
        <w:rPr>
          <w:rFonts w:ascii="Arial Narrow" w:hAnsi="Arial Narrow" w:cs="Tahoma"/>
          <w:sz w:val="22"/>
          <w:szCs w:val="22"/>
        </w:rPr>
        <w:t>-  Platinas de orificio</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rPr>
        <w:t xml:space="preserve">-  </w:t>
      </w:r>
      <w:r w:rsidRPr="005B3DDE">
        <w:rPr>
          <w:rFonts w:ascii="Arial Narrow" w:hAnsi="Arial Narrow" w:cs="Tahoma"/>
          <w:sz w:val="22"/>
          <w:szCs w:val="22"/>
          <w:lang w:val="es-ES_tradnl"/>
        </w:rPr>
        <w:t xml:space="preserve">Ejes para turbinas TERRY tipo </w:t>
      </w:r>
      <w:proofErr w:type="spellStart"/>
      <w:r w:rsidR="00E543D5" w:rsidRPr="005B3DDE">
        <w:rPr>
          <w:rFonts w:ascii="Arial Narrow" w:hAnsi="Arial Narrow" w:cs="Tahoma"/>
          <w:sz w:val="22"/>
          <w:szCs w:val="22"/>
          <w:lang w:val="es-ES_tradnl"/>
        </w:rPr>
        <w:t>Zs</w:t>
      </w:r>
      <w:proofErr w:type="spellEnd"/>
      <w:r w:rsidR="00E543D5" w:rsidRPr="005B3DDE">
        <w:rPr>
          <w:rFonts w:ascii="Arial Narrow" w:hAnsi="Arial Narrow" w:cs="Tahoma"/>
          <w:sz w:val="22"/>
          <w:szCs w:val="22"/>
          <w:lang w:val="es-ES_tradnl"/>
        </w:rPr>
        <w:t>,</w:t>
      </w:r>
      <w:r w:rsidRPr="005B3DDE">
        <w:rPr>
          <w:rFonts w:ascii="Arial Narrow" w:hAnsi="Arial Narrow" w:cs="Tahoma"/>
          <w:sz w:val="22"/>
          <w:szCs w:val="22"/>
          <w:lang w:val="es-ES_tradnl"/>
        </w:rPr>
        <w:t xml:space="preserve"> metalizado con METCOLOY 2.</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lang w:val="es-ES_tradnl"/>
        </w:rPr>
        <w:t>-  Cilindros para bombas para compresor iniciador en AISI/SAE 4340.</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lang w:val="es-ES_tradnl"/>
        </w:rPr>
        <w:t>-  Pistones y anillos para bomba en AIAI/SAE 410, templado a 40 R.C.</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lang w:val="es-ES_tradnl"/>
        </w:rPr>
        <w:t>-  WASH PIPE.</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lang w:val="es-ES_tradnl"/>
        </w:rPr>
        <w:t>-  Anillos para WASH PIPE en bronce ASTM B271 3B.</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lang w:val="es-ES_tradnl"/>
        </w:rPr>
        <w:t>-  Maquinas o partes sobre planos o pedidos.</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lang w:val="es-ES_tradnl"/>
        </w:rPr>
        <w:t>-  Asientos para culatas.</w:t>
      </w:r>
    </w:p>
    <w:p w:rsidR="005B3DDE" w:rsidRPr="005B3DDE" w:rsidRDefault="005B3DDE" w:rsidP="005B3DDE">
      <w:pPr>
        <w:pStyle w:val="Encabezado"/>
        <w:jc w:val="both"/>
        <w:rPr>
          <w:rFonts w:ascii="Arial Narrow" w:hAnsi="Arial Narrow" w:cs="Tahoma"/>
          <w:sz w:val="22"/>
          <w:szCs w:val="22"/>
          <w:lang w:val="es-ES_tradnl"/>
        </w:rPr>
      </w:pPr>
      <w:r w:rsidRPr="005B3DDE">
        <w:rPr>
          <w:rFonts w:ascii="Arial Narrow" w:hAnsi="Arial Narrow" w:cs="Tahoma"/>
          <w:sz w:val="22"/>
          <w:szCs w:val="22"/>
          <w:lang w:val="es-ES_tradnl"/>
        </w:rPr>
        <w:t>-  Fabricación de Haces, para intercambiadores de calor.</w:t>
      </w:r>
    </w:p>
    <w:p w:rsidR="005B3DDE" w:rsidRPr="005B3DDE" w:rsidRDefault="005B3DDE" w:rsidP="005B3DDE">
      <w:pPr>
        <w:pStyle w:val="Ttulo4"/>
        <w:keepLines w:val="0"/>
        <w:numPr>
          <w:ilvl w:val="0"/>
          <w:numId w:val="50"/>
        </w:numPr>
        <w:spacing w:before="240" w:after="60" w:line="276" w:lineRule="auto"/>
        <w:rPr>
          <w:rFonts w:ascii="Arial Narrow" w:hAnsi="Arial Narrow"/>
          <w:sz w:val="22"/>
          <w:szCs w:val="22"/>
          <w:lang w:val="es-ES_tradnl"/>
        </w:rPr>
      </w:pPr>
      <w:r w:rsidRPr="005B3DDE">
        <w:rPr>
          <w:rFonts w:ascii="Arial Narrow" w:hAnsi="Arial Narrow"/>
          <w:sz w:val="22"/>
          <w:szCs w:val="22"/>
          <w:lang w:val="es-ES_tradnl"/>
        </w:rPr>
        <w:t>Reconstrucción</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De toda clase de suspensiones de vehículos pesados.</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De torres de perforación y sus equipos</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Malacates</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Piezas para bomba de lodo</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Mesas Rotatorias</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Llaves de Potencia</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Roscas API para tubería de Perforación</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Cabezales de pozo y accesorios</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Bombas de superficies, bombas centrífugas, etc.</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Unidades de bombeo un torque</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Metalización de pistones para bomba Omega</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lastRenderedPageBreak/>
        <w:t>Grietas en culatas o bloques</w:t>
      </w:r>
    </w:p>
    <w:p w:rsidR="005B3DDE" w:rsidRPr="005B3DDE" w:rsidRDefault="005B3DDE" w:rsidP="005B3DDE">
      <w:pPr>
        <w:pStyle w:val="Encabezado"/>
        <w:numPr>
          <w:ilvl w:val="0"/>
          <w:numId w:val="48"/>
        </w:numPr>
        <w:tabs>
          <w:tab w:val="clear" w:pos="4419"/>
          <w:tab w:val="clear" w:pos="8838"/>
        </w:tabs>
        <w:ind w:left="360"/>
        <w:jc w:val="both"/>
        <w:rPr>
          <w:rFonts w:ascii="Arial Narrow" w:hAnsi="Arial Narrow" w:cs="Tahoma"/>
          <w:sz w:val="22"/>
          <w:szCs w:val="22"/>
          <w:lang w:val="es-ES_tradnl"/>
        </w:rPr>
      </w:pPr>
      <w:r w:rsidRPr="005B3DDE">
        <w:rPr>
          <w:rFonts w:ascii="Arial Narrow" w:hAnsi="Arial Narrow" w:cs="Tahoma"/>
          <w:sz w:val="22"/>
          <w:szCs w:val="22"/>
          <w:lang w:val="es-ES_tradnl"/>
        </w:rPr>
        <w:t xml:space="preserve">Limpieza de Motores </w:t>
      </w:r>
    </w:p>
    <w:p w:rsidR="005B3DDE" w:rsidRPr="005B3DDE" w:rsidRDefault="005B3DDE" w:rsidP="005B3DDE">
      <w:pPr>
        <w:pStyle w:val="Ttulo4"/>
        <w:keepLines w:val="0"/>
        <w:numPr>
          <w:ilvl w:val="0"/>
          <w:numId w:val="50"/>
        </w:numPr>
        <w:spacing w:before="240" w:after="60" w:line="276" w:lineRule="auto"/>
        <w:rPr>
          <w:rFonts w:ascii="Arial Narrow" w:hAnsi="Arial Narrow"/>
          <w:sz w:val="22"/>
          <w:szCs w:val="22"/>
          <w:lang w:val="es-ES_tradnl"/>
        </w:rPr>
      </w:pPr>
      <w:r w:rsidRPr="005B3DDE">
        <w:rPr>
          <w:rFonts w:ascii="Arial Narrow" w:hAnsi="Arial Narrow"/>
          <w:sz w:val="22"/>
          <w:szCs w:val="22"/>
          <w:lang w:val="es-ES_tradnl"/>
        </w:rPr>
        <w:t>Rectificación</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Encamisada de bloques automotores</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Rectificación de cigüeñales</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De Válvulas</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De Asientos para Válvulas</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De Bielas</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Circulada de bancada</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Cambio de pistones</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Cambio de Asientos de culata</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Cambio y rimada  de guías</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Cambio y rimada de bujes de biela</w:t>
      </w:r>
    </w:p>
    <w:p w:rsidR="005B3DDE" w:rsidRPr="005B3DDE" w:rsidRDefault="005B3DDE" w:rsidP="005B3DDE">
      <w:pPr>
        <w:pStyle w:val="Encabezado"/>
        <w:numPr>
          <w:ilvl w:val="0"/>
          <w:numId w:val="49"/>
        </w:numPr>
        <w:tabs>
          <w:tab w:val="clear" w:pos="4419"/>
          <w:tab w:val="clear" w:pos="8838"/>
        </w:tabs>
        <w:jc w:val="both"/>
        <w:rPr>
          <w:rFonts w:ascii="Arial Narrow" w:hAnsi="Arial Narrow" w:cs="Tahoma"/>
          <w:sz w:val="22"/>
          <w:szCs w:val="22"/>
          <w:lang w:val="es-ES_tradnl"/>
        </w:rPr>
      </w:pPr>
      <w:r w:rsidRPr="005B3DDE">
        <w:rPr>
          <w:rFonts w:ascii="Arial Narrow" w:hAnsi="Arial Narrow" w:cs="Tahoma"/>
          <w:sz w:val="22"/>
          <w:szCs w:val="22"/>
          <w:lang w:val="es-ES_tradnl"/>
        </w:rPr>
        <w:t>Cambio  de bujes de levas</w:t>
      </w:r>
    </w:p>
    <w:p w:rsidR="002D3B93" w:rsidRPr="003166C9" w:rsidRDefault="00822AD4" w:rsidP="005B3DDE">
      <w:pPr>
        <w:autoSpaceDE w:val="0"/>
        <w:autoSpaceDN w:val="0"/>
        <w:adjustRightInd w:val="0"/>
        <w:spacing w:before="120"/>
        <w:jc w:val="both"/>
        <w:rPr>
          <w:rFonts w:ascii="Arial Narrow" w:hAnsi="Arial Narrow" w:cs="Arial"/>
          <w:lang w:val="es-CO" w:eastAsia="en-US"/>
        </w:rPr>
      </w:pPr>
      <w:r>
        <w:rPr>
          <w:rFonts w:ascii="Arial Narrow" w:hAnsi="Arial Narrow" w:cs="Arial"/>
          <w:lang w:val="es-CO" w:eastAsia="en-US"/>
        </w:rPr>
        <w:t>Almacén</w:t>
      </w:r>
      <w:r w:rsidR="001555A9">
        <w:rPr>
          <w:rFonts w:ascii="Arial Narrow" w:hAnsi="Arial Narrow" w:cs="Arial"/>
          <w:lang w:val="es-CO" w:eastAsia="en-US"/>
        </w:rPr>
        <w:t xml:space="preserve"> </w:t>
      </w:r>
      <w:r w:rsidR="007F3C81" w:rsidRPr="003166C9">
        <w:rPr>
          <w:rFonts w:ascii="Arial Narrow" w:hAnsi="Arial Narrow" w:cs="Arial"/>
          <w:lang w:val="es-CO" w:eastAsia="en-US"/>
        </w:rPr>
        <w:t xml:space="preserve">y aquellas que se realizan en </w:t>
      </w:r>
      <w:proofErr w:type="gramStart"/>
      <w:r w:rsidR="007F3C81" w:rsidRPr="003166C9">
        <w:rPr>
          <w:rFonts w:ascii="Arial Narrow" w:hAnsi="Arial Narrow" w:cs="Arial"/>
          <w:lang w:val="es-CO" w:eastAsia="en-US"/>
        </w:rPr>
        <w:t>la oficinas</w:t>
      </w:r>
      <w:proofErr w:type="gramEnd"/>
      <w:r w:rsidR="007F3C81" w:rsidRPr="003166C9">
        <w:rPr>
          <w:rFonts w:ascii="Arial Narrow" w:hAnsi="Arial Narrow" w:cs="Arial"/>
          <w:lang w:val="es-CO" w:eastAsia="en-US"/>
        </w:rPr>
        <w:t xml:space="preserve"> para que se </w:t>
      </w:r>
      <w:r w:rsidR="002D3B93" w:rsidRPr="003166C9">
        <w:rPr>
          <w:rFonts w:ascii="Arial Narrow" w:hAnsi="Arial Narrow" w:cs="Arial"/>
          <w:lang w:val="es-CO" w:eastAsia="en-US"/>
        </w:rPr>
        <w:t xml:space="preserve"> incorpore</w:t>
      </w:r>
      <w:r w:rsidR="007F3C81" w:rsidRPr="003166C9">
        <w:rPr>
          <w:rFonts w:ascii="Arial Narrow" w:hAnsi="Arial Narrow" w:cs="Arial"/>
          <w:lang w:val="es-CO" w:eastAsia="en-US"/>
        </w:rPr>
        <w:t>n</w:t>
      </w:r>
      <w:r w:rsidR="002D3B93" w:rsidRPr="003166C9">
        <w:rPr>
          <w:rFonts w:ascii="Arial Narrow" w:hAnsi="Arial Narrow" w:cs="Arial"/>
          <w:lang w:val="es-CO" w:eastAsia="en-US"/>
        </w:rPr>
        <w:t xml:space="preserve"> de manera rutinaria</w:t>
      </w:r>
      <w:r w:rsidR="007F3C81" w:rsidRPr="003166C9">
        <w:rPr>
          <w:rFonts w:ascii="Arial Narrow" w:hAnsi="Arial Narrow" w:cs="Arial"/>
          <w:lang w:val="es-CO" w:eastAsia="en-US"/>
        </w:rPr>
        <w:t xml:space="preserve"> a</w:t>
      </w:r>
      <w:r w:rsidR="002D3B93" w:rsidRPr="003166C9">
        <w:rPr>
          <w:rFonts w:ascii="Arial Narrow" w:hAnsi="Arial Narrow" w:cs="Arial"/>
          <w:lang w:val="es-CO" w:eastAsia="en-US"/>
        </w:rPr>
        <w:t xml:space="preserve"> un manejo adecu</w:t>
      </w:r>
      <w:r w:rsidR="00B43566" w:rsidRPr="003166C9">
        <w:rPr>
          <w:rFonts w:ascii="Arial Narrow" w:hAnsi="Arial Narrow" w:cs="Arial"/>
          <w:lang w:val="es-CO" w:eastAsia="en-US"/>
        </w:rPr>
        <w:t>ado de los residuos peligrosos.</w:t>
      </w:r>
    </w:p>
    <w:p w:rsidR="007F3C81" w:rsidRPr="003166C9" w:rsidRDefault="007F3C81" w:rsidP="007F3C81">
      <w:pPr>
        <w:autoSpaceDE w:val="0"/>
        <w:autoSpaceDN w:val="0"/>
        <w:adjustRightInd w:val="0"/>
        <w:jc w:val="both"/>
        <w:rPr>
          <w:rFonts w:ascii="Arial Narrow" w:hAnsi="Arial Narrow" w:cs="Arial"/>
          <w:lang w:val="es-CO" w:eastAsia="en-US"/>
        </w:rPr>
      </w:pPr>
    </w:p>
    <w:p w:rsidR="002D3B93" w:rsidRPr="003166C9" w:rsidRDefault="002D3B93" w:rsidP="007F3C81">
      <w:pPr>
        <w:autoSpaceDE w:val="0"/>
        <w:autoSpaceDN w:val="0"/>
        <w:adjustRightInd w:val="0"/>
        <w:jc w:val="both"/>
        <w:rPr>
          <w:rFonts w:ascii="Arial Narrow" w:hAnsi="Arial Narrow" w:cs="Arial"/>
          <w:lang w:val="es-CO" w:eastAsia="en-US"/>
        </w:rPr>
      </w:pPr>
      <w:r w:rsidRPr="003166C9">
        <w:rPr>
          <w:rFonts w:ascii="Arial Narrow" w:hAnsi="Arial Narrow" w:cs="Arial"/>
          <w:lang w:val="es-CO" w:eastAsia="en-US"/>
        </w:rPr>
        <w:t xml:space="preserve">Es necesario generar conciencia en el tema ambiental, desarrollar prácticas alternativas que permitan un trabajo </w:t>
      </w:r>
      <w:r w:rsidR="00B43566" w:rsidRPr="003166C9">
        <w:rPr>
          <w:rFonts w:ascii="Arial Narrow" w:hAnsi="Arial Narrow" w:cs="Arial"/>
          <w:lang w:val="es-CO" w:eastAsia="en-US"/>
        </w:rPr>
        <w:t>más</w:t>
      </w:r>
      <w:r w:rsidRPr="003166C9">
        <w:rPr>
          <w:rFonts w:ascii="Arial Narrow" w:hAnsi="Arial Narrow" w:cs="Arial"/>
          <w:lang w:val="es-CO" w:eastAsia="en-US"/>
        </w:rPr>
        <w:t xml:space="preserve"> limpio o que generen residuos en los que se disminuya considerablemente el impacto negativo, sobre la salud y el medio ambiente.</w:t>
      </w:r>
    </w:p>
    <w:p w:rsidR="00B43566" w:rsidRPr="003166C9" w:rsidRDefault="00B43566" w:rsidP="007F3C81">
      <w:pPr>
        <w:autoSpaceDE w:val="0"/>
        <w:autoSpaceDN w:val="0"/>
        <w:adjustRightInd w:val="0"/>
        <w:jc w:val="both"/>
        <w:rPr>
          <w:rFonts w:ascii="Arial Narrow" w:hAnsi="Arial Narrow" w:cs="Arial"/>
          <w:lang w:val="es-CO" w:eastAsia="en-US"/>
        </w:rPr>
      </w:pPr>
    </w:p>
    <w:p w:rsidR="00397C09" w:rsidRPr="003166C9" w:rsidRDefault="00397C09" w:rsidP="00397C09">
      <w:pPr>
        <w:autoSpaceDE w:val="0"/>
        <w:autoSpaceDN w:val="0"/>
        <w:adjustRightInd w:val="0"/>
        <w:jc w:val="both"/>
        <w:rPr>
          <w:rFonts w:ascii="Arial Narrow" w:hAnsi="Arial Narrow" w:cs="Arial"/>
          <w:lang w:eastAsia="en-US"/>
        </w:rPr>
      </w:pPr>
      <w:r w:rsidRPr="003166C9">
        <w:rPr>
          <w:rFonts w:ascii="Arial Narrow" w:hAnsi="Arial Narrow" w:cs="Arial"/>
          <w:lang w:eastAsia="en-US"/>
        </w:rPr>
        <w:t xml:space="preserve">El Plan de gestión Integral de Residuos Peligrosos, se articula a los programas de manejo de residuos ya existentes en la </w:t>
      </w:r>
      <w:r w:rsidR="00571169" w:rsidRPr="003166C9">
        <w:rPr>
          <w:rFonts w:ascii="Arial Narrow" w:hAnsi="Arial Narrow" w:cs="Arial"/>
          <w:lang w:eastAsia="en-US"/>
        </w:rPr>
        <w:t>Empresa</w:t>
      </w:r>
      <w:r w:rsidRPr="003166C9">
        <w:rPr>
          <w:rFonts w:ascii="Arial Narrow" w:hAnsi="Arial Narrow" w:cs="Arial"/>
          <w:lang w:eastAsia="en-US"/>
        </w:rPr>
        <w:t>, como lo son el P</w:t>
      </w:r>
      <w:r w:rsidR="00571169" w:rsidRPr="003166C9">
        <w:rPr>
          <w:rFonts w:ascii="Arial Narrow" w:hAnsi="Arial Narrow" w:cs="Arial"/>
          <w:lang w:eastAsia="en-US"/>
        </w:rPr>
        <w:t>GMR</w:t>
      </w:r>
      <w:r w:rsidRPr="003166C9">
        <w:rPr>
          <w:rFonts w:ascii="Arial Narrow" w:hAnsi="Arial Narrow" w:cs="Arial"/>
          <w:lang w:eastAsia="en-US"/>
        </w:rPr>
        <w:t xml:space="preserve">S (Plan de </w:t>
      </w:r>
      <w:r w:rsidR="00571169" w:rsidRPr="003166C9">
        <w:rPr>
          <w:rFonts w:ascii="Arial Narrow" w:hAnsi="Arial Narrow" w:cs="Arial"/>
          <w:lang w:eastAsia="en-US"/>
        </w:rPr>
        <w:t xml:space="preserve">Gestión de Manejo </w:t>
      </w:r>
      <w:r w:rsidRPr="003166C9">
        <w:rPr>
          <w:rFonts w:ascii="Arial Narrow" w:hAnsi="Arial Narrow" w:cs="Arial"/>
          <w:lang w:eastAsia="en-US"/>
        </w:rPr>
        <w:t>de Residuos Sólidos), buscando la estandarización de procesos, sistemas de recolección interna y tratamiento de los residuos que en éstas dependencias se generen.</w:t>
      </w:r>
    </w:p>
    <w:p w:rsidR="00B43566" w:rsidRPr="003166C9" w:rsidRDefault="00B43566" w:rsidP="007F3C81">
      <w:pPr>
        <w:autoSpaceDE w:val="0"/>
        <w:autoSpaceDN w:val="0"/>
        <w:adjustRightInd w:val="0"/>
        <w:jc w:val="both"/>
        <w:rPr>
          <w:rFonts w:ascii="Arial" w:hAnsi="Arial" w:cs="Arial"/>
          <w:lang w:val="es-CO" w:eastAsia="en-US"/>
        </w:rPr>
      </w:pPr>
    </w:p>
    <w:p w:rsidR="00B43566" w:rsidRDefault="00B43566" w:rsidP="00D54522">
      <w:pPr>
        <w:pStyle w:val="Prrafodelista"/>
        <w:numPr>
          <w:ilvl w:val="0"/>
          <w:numId w:val="16"/>
        </w:numPr>
        <w:autoSpaceDE w:val="0"/>
        <w:autoSpaceDN w:val="0"/>
        <w:adjustRightInd w:val="0"/>
        <w:jc w:val="both"/>
        <w:rPr>
          <w:rFonts w:ascii="Arial Narrow" w:hAnsi="Arial Narrow" w:cs="Arial"/>
          <w:b/>
          <w:sz w:val="24"/>
          <w:szCs w:val="24"/>
          <w:lang w:val="es-CO"/>
        </w:rPr>
      </w:pPr>
      <w:r w:rsidRPr="003166C9">
        <w:rPr>
          <w:rFonts w:ascii="Arial Narrow" w:hAnsi="Arial Narrow" w:cs="Arial"/>
          <w:b/>
          <w:sz w:val="24"/>
          <w:szCs w:val="24"/>
          <w:lang w:val="es-CO"/>
        </w:rPr>
        <w:t xml:space="preserve"> OBJETIVOS</w:t>
      </w:r>
    </w:p>
    <w:p w:rsidR="003166C9" w:rsidRPr="003166C9" w:rsidRDefault="003166C9" w:rsidP="003166C9">
      <w:pPr>
        <w:pStyle w:val="Prrafodelista"/>
        <w:autoSpaceDE w:val="0"/>
        <w:autoSpaceDN w:val="0"/>
        <w:adjustRightInd w:val="0"/>
        <w:jc w:val="both"/>
        <w:rPr>
          <w:rFonts w:ascii="Arial Narrow" w:hAnsi="Arial Narrow" w:cs="Arial"/>
          <w:b/>
          <w:sz w:val="24"/>
          <w:szCs w:val="24"/>
          <w:lang w:val="es-CO"/>
        </w:rPr>
      </w:pPr>
    </w:p>
    <w:p w:rsidR="00B43566" w:rsidRPr="003166C9" w:rsidRDefault="00B43566" w:rsidP="00D54522">
      <w:pPr>
        <w:pStyle w:val="Prrafodelista"/>
        <w:numPr>
          <w:ilvl w:val="1"/>
          <w:numId w:val="16"/>
        </w:numPr>
        <w:autoSpaceDE w:val="0"/>
        <w:autoSpaceDN w:val="0"/>
        <w:adjustRightInd w:val="0"/>
        <w:rPr>
          <w:rFonts w:ascii="Arial Narrow" w:hAnsi="Arial Narrow" w:cs="Arial"/>
          <w:b/>
          <w:sz w:val="24"/>
          <w:szCs w:val="24"/>
          <w:lang w:val="es-CO"/>
        </w:rPr>
      </w:pPr>
      <w:r w:rsidRPr="003166C9">
        <w:rPr>
          <w:rFonts w:ascii="Arial Narrow" w:hAnsi="Arial Narrow" w:cs="Arial"/>
          <w:b/>
          <w:sz w:val="24"/>
          <w:szCs w:val="24"/>
          <w:lang w:val="es-CO"/>
        </w:rPr>
        <w:t xml:space="preserve"> OBJETIVOS </w:t>
      </w:r>
      <w:r w:rsidR="009C60F0" w:rsidRPr="003166C9">
        <w:rPr>
          <w:rFonts w:ascii="Arial Narrow" w:hAnsi="Arial Narrow" w:cs="Arial"/>
          <w:b/>
          <w:sz w:val="24"/>
          <w:szCs w:val="24"/>
          <w:lang w:val="es-CO"/>
        </w:rPr>
        <w:t>GENERAL</w:t>
      </w:r>
    </w:p>
    <w:p w:rsidR="00B43566" w:rsidRPr="003166C9" w:rsidRDefault="008310E8" w:rsidP="008310E8">
      <w:pPr>
        <w:autoSpaceDE w:val="0"/>
        <w:autoSpaceDN w:val="0"/>
        <w:adjustRightInd w:val="0"/>
        <w:jc w:val="both"/>
        <w:rPr>
          <w:rFonts w:ascii="Arial Narrow" w:hAnsi="Arial Narrow" w:cs="Verdana"/>
          <w:lang w:eastAsia="en-US"/>
        </w:rPr>
      </w:pPr>
      <w:r w:rsidRPr="003166C9">
        <w:rPr>
          <w:rFonts w:ascii="Arial Narrow" w:hAnsi="Arial Narrow" w:cs="Verdana"/>
          <w:lang w:eastAsia="en-US"/>
        </w:rPr>
        <w:t xml:space="preserve">Ejercer control sobre la generación de residuos peligrosos en la empresa </w:t>
      </w:r>
      <w:r w:rsidR="00680EB3">
        <w:rPr>
          <w:rFonts w:ascii="Arial Narrow" w:hAnsi="Arial Narrow" w:cs="Verdana"/>
          <w:lang w:eastAsia="en-US"/>
        </w:rPr>
        <w:t>TALLERES UNIDOS LTDA</w:t>
      </w:r>
      <w:r w:rsidRPr="003166C9">
        <w:rPr>
          <w:rFonts w:ascii="Arial Narrow" w:hAnsi="Arial Narrow" w:cs="Verdana"/>
          <w:lang w:eastAsia="en-US"/>
        </w:rPr>
        <w:t xml:space="preserve"> para la toma de medidas preventivas amigables al ambiente que permitan la intervención a tiempo sobre los posibles impactos causados por la generación de estos.</w:t>
      </w:r>
    </w:p>
    <w:p w:rsidR="008310E8" w:rsidRPr="003166C9" w:rsidRDefault="008310E8" w:rsidP="008310E8">
      <w:pPr>
        <w:autoSpaceDE w:val="0"/>
        <w:autoSpaceDN w:val="0"/>
        <w:adjustRightInd w:val="0"/>
        <w:rPr>
          <w:rFonts w:ascii="Arial Narrow" w:hAnsi="Arial Narrow" w:cs="Arial"/>
          <w:lang w:val="es-CO"/>
        </w:rPr>
      </w:pPr>
    </w:p>
    <w:p w:rsidR="00B43566" w:rsidRPr="003166C9" w:rsidRDefault="00B43566" w:rsidP="00D54522">
      <w:pPr>
        <w:pStyle w:val="Prrafodelista"/>
        <w:numPr>
          <w:ilvl w:val="1"/>
          <w:numId w:val="16"/>
        </w:numPr>
        <w:autoSpaceDE w:val="0"/>
        <w:autoSpaceDN w:val="0"/>
        <w:adjustRightInd w:val="0"/>
        <w:rPr>
          <w:rFonts w:ascii="Arial Narrow" w:hAnsi="Arial Narrow" w:cs="Arial"/>
          <w:b/>
          <w:sz w:val="24"/>
          <w:szCs w:val="24"/>
          <w:lang w:val="es-CO"/>
        </w:rPr>
      </w:pPr>
      <w:r w:rsidRPr="003166C9">
        <w:rPr>
          <w:rFonts w:ascii="Arial Narrow" w:hAnsi="Arial Narrow" w:cs="Arial"/>
          <w:b/>
          <w:sz w:val="24"/>
          <w:szCs w:val="24"/>
          <w:lang w:val="es-CO"/>
        </w:rPr>
        <w:t xml:space="preserve"> OBJETIVOS ESPECÍFICOS:</w:t>
      </w:r>
    </w:p>
    <w:p w:rsidR="00B43566" w:rsidRPr="003166C9" w:rsidRDefault="008310E8" w:rsidP="00D54522">
      <w:pPr>
        <w:pStyle w:val="Sinespaciado"/>
        <w:numPr>
          <w:ilvl w:val="0"/>
          <w:numId w:val="23"/>
        </w:numPr>
        <w:rPr>
          <w:rFonts w:ascii="Arial Narrow" w:hAnsi="Arial Narrow" w:cs="Arial"/>
          <w:sz w:val="24"/>
          <w:szCs w:val="24"/>
          <w:lang w:val="es-CO"/>
        </w:rPr>
      </w:pPr>
      <w:r w:rsidRPr="003166C9">
        <w:rPr>
          <w:rFonts w:ascii="Arial Narrow" w:hAnsi="Arial Narrow"/>
          <w:sz w:val="24"/>
          <w:szCs w:val="24"/>
        </w:rPr>
        <w:t>Detallar procedimientos internos para recoger, transportar embalar, etiquetar y almacenar los RESPEL.</w:t>
      </w:r>
    </w:p>
    <w:p w:rsidR="008310E8" w:rsidRPr="003166C9" w:rsidRDefault="008310E8" w:rsidP="00A00767">
      <w:pPr>
        <w:pStyle w:val="Sinespaciado"/>
        <w:rPr>
          <w:rFonts w:ascii="Arial Narrow" w:hAnsi="Arial Narrow" w:cs="Arial"/>
          <w:sz w:val="24"/>
          <w:szCs w:val="24"/>
          <w:lang w:val="es-CO"/>
        </w:rPr>
      </w:pPr>
    </w:p>
    <w:p w:rsidR="00B43566" w:rsidRPr="003166C9" w:rsidRDefault="00B43566" w:rsidP="00D54522">
      <w:pPr>
        <w:pStyle w:val="Sinespaciado"/>
        <w:numPr>
          <w:ilvl w:val="0"/>
          <w:numId w:val="23"/>
        </w:numPr>
        <w:rPr>
          <w:rFonts w:ascii="Arial Narrow" w:hAnsi="Arial Narrow" w:cs="Arial"/>
          <w:sz w:val="24"/>
          <w:szCs w:val="24"/>
          <w:lang w:val="es-CO"/>
        </w:rPr>
      </w:pPr>
      <w:r w:rsidRPr="003166C9">
        <w:rPr>
          <w:rFonts w:ascii="Arial Narrow" w:hAnsi="Arial Narrow" w:cs="Arial"/>
          <w:sz w:val="24"/>
          <w:szCs w:val="24"/>
          <w:lang w:val="es-CO"/>
        </w:rPr>
        <w:t xml:space="preserve">Presentar un diagnóstico de la situación de las sedes de </w:t>
      </w:r>
      <w:r w:rsidR="00680EB3">
        <w:rPr>
          <w:rFonts w:ascii="Arial Narrow" w:hAnsi="Arial Narrow" w:cs="Arial"/>
          <w:sz w:val="24"/>
          <w:szCs w:val="24"/>
          <w:lang w:val="es-CO"/>
        </w:rPr>
        <w:t>TALLERES UNIDOS LTDA</w:t>
      </w:r>
      <w:r w:rsidRPr="003166C9">
        <w:rPr>
          <w:rFonts w:ascii="Arial Narrow" w:hAnsi="Arial Narrow" w:cs="Arial"/>
          <w:sz w:val="24"/>
          <w:szCs w:val="24"/>
          <w:lang w:val="es-CO"/>
        </w:rPr>
        <w:t xml:space="preserve"> frente al manejo de los residuos  peligrosos</w:t>
      </w:r>
    </w:p>
    <w:p w:rsidR="00B43566" w:rsidRPr="003166C9" w:rsidRDefault="00B43566" w:rsidP="00A00767">
      <w:pPr>
        <w:pStyle w:val="Sinespaciado"/>
        <w:rPr>
          <w:rFonts w:ascii="Arial Narrow" w:hAnsi="Arial Narrow" w:cs="Arial"/>
          <w:sz w:val="24"/>
          <w:szCs w:val="24"/>
          <w:lang w:val="es-CO"/>
        </w:rPr>
      </w:pPr>
    </w:p>
    <w:p w:rsidR="00B43566" w:rsidRPr="003166C9" w:rsidRDefault="00B43566" w:rsidP="00D54522">
      <w:pPr>
        <w:pStyle w:val="Sinespaciado"/>
        <w:numPr>
          <w:ilvl w:val="0"/>
          <w:numId w:val="23"/>
        </w:numPr>
        <w:rPr>
          <w:rFonts w:ascii="Arial Narrow" w:hAnsi="Arial Narrow" w:cs="Arial"/>
          <w:sz w:val="24"/>
          <w:szCs w:val="24"/>
          <w:lang w:val="es-CO"/>
        </w:rPr>
      </w:pPr>
      <w:r w:rsidRPr="003166C9">
        <w:rPr>
          <w:rFonts w:ascii="Arial Narrow" w:hAnsi="Arial Narrow" w:cs="Arial"/>
          <w:sz w:val="24"/>
          <w:szCs w:val="24"/>
          <w:lang w:val="es-CO"/>
        </w:rPr>
        <w:t>Gestionar recursos para apoyar la dotación de implementos necesarios para el manejo de residuos.</w:t>
      </w:r>
    </w:p>
    <w:p w:rsidR="00B43566" w:rsidRPr="003166C9" w:rsidRDefault="00B43566" w:rsidP="00A00767">
      <w:pPr>
        <w:pStyle w:val="Sinespaciado"/>
        <w:rPr>
          <w:rFonts w:ascii="Arial Narrow" w:hAnsi="Arial Narrow" w:cs="Arial"/>
          <w:sz w:val="24"/>
          <w:szCs w:val="24"/>
          <w:lang w:val="es-CO"/>
        </w:rPr>
      </w:pPr>
    </w:p>
    <w:p w:rsidR="00B43566" w:rsidRPr="003166C9" w:rsidRDefault="00B43566" w:rsidP="00D54522">
      <w:pPr>
        <w:pStyle w:val="Sinespaciado"/>
        <w:numPr>
          <w:ilvl w:val="0"/>
          <w:numId w:val="23"/>
        </w:numPr>
        <w:rPr>
          <w:rFonts w:ascii="Arial Narrow" w:hAnsi="Arial Narrow" w:cs="Arial"/>
          <w:b/>
          <w:sz w:val="24"/>
          <w:szCs w:val="24"/>
          <w:lang w:val="es-CO"/>
        </w:rPr>
      </w:pPr>
      <w:r w:rsidRPr="003166C9">
        <w:rPr>
          <w:rFonts w:ascii="Arial Narrow" w:hAnsi="Arial Narrow" w:cs="Arial"/>
          <w:sz w:val="24"/>
          <w:szCs w:val="24"/>
          <w:lang w:val="es-CO"/>
        </w:rPr>
        <w:t xml:space="preserve">Capacitar al personal tanto operativo como </w:t>
      </w:r>
      <w:r w:rsidR="00571169" w:rsidRPr="003166C9">
        <w:rPr>
          <w:rFonts w:ascii="Arial Narrow" w:hAnsi="Arial Narrow" w:cs="Arial"/>
          <w:sz w:val="24"/>
          <w:szCs w:val="24"/>
          <w:lang w:val="es-CO"/>
        </w:rPr>
        <w:t>administrativo,</w:t>
      </w:r>
      <w:r w:rsidRPr="003166C9">
        <w:rPr>
          <w:rFonts w:ascii="Arial Narrow" w:hAnsi="Arial Narrow" w:cs="Arial"/>
          <w:sz w:val="24"/>
          <w:szCs w:val="24"/>
          <w:lang w:val="es-CO"/>
        </w:rPr>
        <w:t xml:space="preserve"> sobre el manejo de los residuos.</w:t>
      </w:r>
    </w:p>
    <w:p w:rsidR="003166C9" w:rsidRPr="003166C9" w:rsidRDefault="003166C9" w:rsidP="003166C9">
      <w:pPr>
        <w:pStyle w:val="Prrafodelista"/>
        <w:rPr>
          <w:rFonts w:ascii="Arial Narrow" w:hAnsi="Arial Narrow" w:cs="Arial"/>
          <w:b/>
          <w:sz w:val="24"/>
          <w:szCs w:val="24"/>
          <w:lang w:val="es-CO"/>
        </w:rPr>
      </w:pPr>
    </w:p>
    <w:p w:rsidR="003166C9" w:rsidRDefault="003166C9" w:rsidP="00D54522">
      <w:pPr>
        <w:pStyle w:val="Prrafodelista"/>
        <w:numPr>
          <w:ilvl w:val="0"/>
          <w:numId w:val="23"/>
        </w:numPr>
        <w:autoSpaceDE w:val="0"/>
        <w:autoSpaceDN w:val="0"/>
        <w:adjustRightInd w:val="0"/>
        <w:rPr>
          <w:rFonts w:ascii="Arial Narrow" w:hAnsi="Arial Narrow" w:cs="Verdana"/>
          <w:color w:val="333333"/>
          <w:lang w:val="es-CO"/>
        </w:rPr>
      </w:pPr>
      <w:r w:rsidRPr="003166C9">
        <w:rPr>
          <w:rFonts w:ascii="Arial Narrow" w:hAnsi="Arial Narrow" w:cs="Verdana"/>
          <w:color w:val="333333"/>
          <w:lang w:val="es-CO"/>
        </w:rPr>
        <w:t>Considerar las opciones de minimización de la producción de RESPEL y argumentar las disposiciones seleccionadas.</w:t>
      </w:r>
    </w:p>
    <w:p w:rsidR="003166C9" w:rsidRPr="003166C9" w:rsidRDefault="003166C9" w:rsidP="003166C9">
      <w:pPr>
        <w:autoSpaceDE w:val="0"/>
        <w:autoSpaceDN w:val="0"/>
        <w:adjustRightInd w:val="0"/>
        <w:rPr>
          <w:rFonts w:ascii="Arial Narrow" w:hAnsi="Arial Narrow" w:cs="Verdana"/>
          <w:color w:val="333333"/>
          <w:lang w:val="es-CO"/>
        </w:rPr>
      </w:pPr>
    </w:p>
    <w:p w:rsidR="00B43566" w:rsidRPr="00A00767" w:rsidRDefault="00B43566" w:rsidP="00D54522">
      <w:pPr>
        <w:pStyle w:val="Prrafodelista"/>
        <w:numPr>
          <w:ilvl w:val="0"/>
          <w:numId w:val="16"/>
        </w:numPr>
        <w:jc w:val="both"/>
        <w:rPr>
          <w:rFonts w:ascii="Arial Narrow" w:hAnsi="Arial Narrow"/>
          <w:b/>
        </w:rPr>
      </w:pPr>
      <w:r w:rsidRPr="00A00767">
        <w:rPr>
          <w:rFonts w:ascii="Arial Narrow" w:hAnsi="Arial Narrow"/>
          <w:b/>
        </w:rPr>
        <w:t xml:space="preserve"> DEPENDENCIAS PARTICIPANTES </w:t>
      </w:r>
    </w:p>
    <w:p w:rsidR="00B43566" w:rsidRDefault="00B43566" w:rsidP="00B43566">
      <w:pPr>
        <w:jc w:val="both"/>
        <w:rPr>
          <w:rFonts w:ascii="Arial Narrow" w:hAnsi="Arial Narrow"/>
        </w:rPr>
      </w:pPr>
      <w:r w:rsidRPr="00CF11BE">
        <w:rPr>
          <w:rFonts w:ascii="Arial Narrow" w:hAnsi="Arial Narrow"/>
        </w:rPr>
        <w:t xml:space="preserve">El plan para la Gestión Integral de Residuos </w:t>
      </w:r>
      <w:r>
        <w:rPr>
          <w:rFonts w:ascii="Arial Narrow" w:hAnsi="Arial Narrow"/>
        </w:rPr>
        <w:t>Peligrosos- PGI-RESPEL</w:t>
      </w:r>
      <w:r w:rsidRPr="00CF11BE">
        <w:rPr>
          <w:rFonts w:ascii="Arial Narrow" w:hAnsi="Arial Narrow"/>
        </w:rPr>
        <w:t>,  se estructurará con base en  dos componentes generales: componente gestión interna y componente gestión externa.</w:t>
      </w:r>
    </w:p>
    <w:p w:rsidR="00B43566" w:rsidRDefault="00B43566" w:rsidP="007E5FE6">
      <w:pPr>
        <w:spacing w:before="120"/>
        <w:jc w:val="both"/>
        <w:rPr>
          <w:rFonts w:ascii="Arial Narrow" w:hAnsi="Arial Narrow"/>
        </w:rPr>
      </w:pPr>
      <w:r w:rsidRPr="00CF11BE">
        <w:rPr>
          <w:rFonts w:ascii="Arial Narrow" w:hAnsi="Arial Narrow"/>
        </w:rPr>
        <w:t>La gestión interna consiste en la planeación e implementación articulada de todas y cada una de las actividades realizadas</w:t>
      </w:r>
      <w:r>
        <w:rPr>
          <w:rFonts w:ascii="Arial Narrow" w:hAnsi="Arial Narrow"/>
        </w:rPr>
        <w:t xml:space="preserve"> en la Empresa </w:t>
      </w:r>
      <w:r w:rsidR="00680EB3">
        <w:rPr>
          <w:rFonts w:ascii="Arial Narrow" w:hAnsi="Arial Narrow"/>
        </w:rPr>
        <w:t>TALLERES UNIDOS LTDA</w:t>
      </w:r>
    </w:p>
    <w:p w:rsidR="007E5FE6" w:rsidRDefault="00B43566" w:rsidP="007E5FE6">
      <w:pPr>
        <w:spacing w:before="120"/>
        <w:jc w:val="both"/>
        <w:rPr>
          <w:rFonts w:ascii="Arial Narrow" w:hAnsi="Arial Narrow"/>
        </w:rPr>
      </w:pPr>
      <w:r w:rsidRPr="00CF11BE">
        <w:rPr>
          <w:rFonts w:ascii="Arial Narrow" w:hAnsi="Arial Narrow"/>
        </w:rPr>
        <w:t>Para el diseño, implementación, ejecución, se</w:t>
      </w:r>
      <w:r>
        <w:rPr>
          <w:rFonts w:ascii="Arial Narrow" w:hAnsi="Arial Narrow"/>
        </w:rPr>
        <w:t>guimiento y evaluación del PGIRESPEL</w:t>
      </w:r>
      <w:r w:rsidRPr="00CF11BE">
        <w:rPr>
          <w:rFonts w:ascii="Arial Narrow" w:hAnsi="Arial Narrow"/>
        </w:rPr>
        <w:t xml:space="preserve"> – componente  gestión  interna,  se  constituyó  al  interior  de  la  Sede</w:t>
      </w:r>
      <w:r>
        <w:rPr>
          <w:rFonts w:ascii="Arial Narrow" w:hAnsi="Arial Narrow"/>
        </w:rPr>
        <w:t xml:space="preserve"> un </w:t>
      </w:r>
      <w:r w:rsidRPr="00A07A0F">
        <w:rPr>
          <w:rFonts w:ascii="Arial Narrow" w:hAnsi="Arial Narrow"/>
          <w:b/>
        </w:rPr>
        <w:t>Departamento de Gestión Ambiental,</w:t>
      </w:r>
      <w:r>
        <w:rPr>
          <w:rFonts w:ascii="Arial Narrow" w:hAnsi="Arial Narrow"/>
        </w:rPr>
        <w:t xml:space="preserve"> conformado por un Comité administrativo Ambiental, representado por el personal de la Empresa, </w:t>
      </w:r>
      <w:r w:rsidR="00E543D5">
        <w:rPr>
          <w:rFonts w:ascii="Arial Narrow" w:hAnsi="Arial Narrow"/>
        </w:rPr>
        <w:t>así</w:t>
      </w:r>
      <w:r w:rsidR="007E5FE6">
        <w:rPr>
          <w:rFonts w:ascii="Arial Narrow" w:hAnsi="Arial Narrow"/>
        </w:rPr>
        <w:t>:</w:t>
      </w:r>
    </w:p>
    <w:p w:rsidR="007E5FE6" w:rsidRDefault="007E5FE6" w:rsidP="007E5FE6">
      <w:pPr>
        <w:pStyle w:val="Prrafodelista"/>
        <w:numPr>
          <w:ilvl w:val="0"/>
          <w:numId w:val="51"/>
        </w:numPr>
        <w:spacing w:before="120"/>
        <w:jc w:val="both"/>
        <w:rPr>
          <w:rFonts w:ascii="Arial Narrow" w:hAnsi="Arial Narrow"/>
        </w:rPr>
      </w:pPr>
      <w:r>
        <w:rPr>
          <w:rFonts w:ascii="Arial Narrow" w:hAnsi="Arial Narrow"/>
        </w:rPr>
        <w:t>Subgerente</w:t>
      </w:r>
    </w:p>
    <w:p w:rsidR="007E5FE6" w:rsidRDefault="00114EAE" w:rsidP="007E5FE6">
      <w:pPr>
        <w:pStyle w:val="Prrafodelista"/>
        <w:numPr>
          <w:ilvl w:val="0"/>
          <w:numId w:val="51"/>
        </w:numPr>
        <w:spacing w:before="120"/>
        <w:jc w:val="both"/>
        <w:rPr>
          <w:rFonts w:ascii="Arial Narrow" w:hAnsi="Arial Narrow"/>
        </w:rPr>
      </w:pPr>
      <w:r>
        <w:rPr>
          <w:rFonts w:ascii="Arial Narrow" w:hAnsi="Arial Narrow"/>
        </w:rPr>
        <w:t>Coordinadora HSEQ</w:t>
      </w:r>
      <w:r w:rsidR="007E5FE6">
        <w:rPr>
          <w:rFonts w:ascii="Arial Narrow" w:hAnsi="Arial Narrow"/>
        </w:rPr>
        <w:t>.</w:t>
      </w:r>
    </w:p>
    <w:p w:rsidR="00B43566" w:rsidRDefault="007E5FE6" w:rsidP="007E5FE6">
      <w:pPr>
        <w:pStyle w:val="Prrafodelista"/>
        <w:numPr>
          <w:ilvl w:val="0"/>
          <w:numId w:val="51"/>
        </w:numPr>
        <w:spacing w:before="120"/>
        <w:jc w:val="both"/>
        <w:rPr>
          <w:rFonts w:ascii="Arial Narrow" w:hAnsi="Arial Narrow"/>
        </w:rPr>
      </w:pPr>
      <w:r>
        <w:rPr>
          <w:rFonts w:ascii="Arial Narrow" w:hAnsi="Arial Narrow"/>
        </w:rPr>
        <w:t>Jefe de Producción</w:t>
      </w:r>
    </w:p>
    <w:p w:rsidR="00B43566" w:rsidRDefault="00B43566" w:rsidP="00B43566">
      <w:pPr>
        <w:jc w:val="both"/>
        <w:rPr>
          <w:rFonts w:ascii="Arial Narrow" w:hAnsi="Arial Narrow"/>
        </w:rPr>
      </w:pPr>
    </w:p>
    <w:p w:rsidR="00B43566" w:rsidRPr="00822AD4" w:rsidRDefault="00B43566" w:rsidP="00D54522">
      <w:pPr>
        <w:pStyle w:val="Prrafodelista"/>
        <w:numPr>
          <w:ilvl w:val="1"/>
          <w:numId w:val="16"/>
        </w:numPr>
        <w:jc w:val="both"/>
        <w:rPr>
          <w:rFonts w:ascii="Arial Narrow" w:hAnsi="Arial Narrow"/>
          <w:b/>
          <w:sz w:val="24"/>
          <w:szCs w:val="24"/>
        </w:rPr>
      </w:pPr>
      <w:r w:rsidRPr="00822AD4">
        <w:rPr>
          <w:rFonts w:ascii="Arial Narrow" w:hAnsi="Arial Narrow"/>
          <w:b/>
          <w:sz w:val="24"/>
          <w:szCs w:val="24"/>
        </w:rPr>
        <w:t>R</w:t>
      </w:r>
      <w:r w:rsidR="003166C9" w:rsidRPr="00822AD4">
        <w:rPr>
          <w:rFonts w:ascii="Arial Narrow" w:hAnsi="Arial Narrow"/>
          <w:b/>
          <w:sz w:val="24"/>
          <w:szCs w:val="24"/>
        </w:rPr>
        <w:t>esponsabilidades de los miembros del Comité</w:t>
      </w:r>
    </w:p>
    <w:p w:rsidR="003166C9" w:rsidRPr="00A00767" w:rsidRDefault="003166C9" w:rsidP="003166C9">
      <w:pPr>
        <w:pStyle w:val="Prrafodelista"/>
        <w:ind w:left="644"/>
        <w:jc w:val="both"/>
        <w:rPr>
          <w:rFonts w:ascii="Arial Narrow" w:hAnsi="Arial Narrow"/>
          <w:b/>
        </w:rPr>
      </w:pPr>
    </w:p>
    <w:p w:rsidR="00B43566" w:rsidRPr="00822AD4" w:rsidRDefault="007E5FE6" w:rsidP="00D54522">
      <w:pPr>
        <w:pStyle w:val="Prrafodelista"/>
        <w:numPr>
          <w:ilvl w:val="0"/>
          <w:numId w:val="25"/>
        </w:numPr>
        <w:jc w:val="both"/>
        <w:rPr>
          <w:rFonts w:ascii="Arial Narrow" w:hAnsi="Arial Narrow"/>
          <w:b/>
          <w:sz w:val="24"/>
          <w:szCs w:val="24"/>
        </w:rPr>
      </w:pPr>
      <w:r>
        <w:rPr>
          <w:rFonts w:ascii="Arial Narrow" w:hAnsi="Arial Narrow"/>
          <w:b/>
          <w:sz w:val="24"/>
          <w:szCs w:val="24"/>
        </w:rPr>
        <w:t>Subg</w:t>
      </w:r>
      <w:r w:rsidR="003166C9" w:rsidRPr="00822AD4">
        <w:rPr>
          <w:rFonts w:ascii="Arial Narrow" w:hAnsi="Arial Narrow"/>
          <w:b/>
          <w:sz w:val="24"/>
          <w:szCs w:val="24"/>
        </w:rPr>
        <w:t xml:space="preserve">erencia </w:t>
      </w:r>
    </w:p>
    <w:p w:rsidR="00B43566" w:rsidRPr="0079305C" w:rsidRDefault="00B43566" w:rsidP="00B43566">
      <w:pPr>
        <w:jc w:val="both"/>
        <w:rPr>
          <w:rFonts w:ascii="Arial Narrow" w:hAnsi="Arial Narrow"/>
        </w:rPr>
      </w:pPr>
      <w:r w:rsidRPr="0079305C">
        <w:rPr>
          <w:rFonts w:ascii="Arial Narrow" w:hAnsi="Arial Narrow"/>
        </w:rPr>
        <w:t>Apoyo financiero en la Implementación del “Plan de Gestión Integral de Residuos Peligrosos” y participación Activa en la Promoción de la Cultura Ambiental.</w:t>
      </w:r>
    </w:p>
    <w:p w:rsidR="00B43566" w:rsidRPr="00822AD4" w:rsidRDefault="00B43566" w:rsidP="00B43566">
      <w:pPr>
        <w:jc w:val="both"/>
        <w:rPr>
          <w:rFonts w:ascii="Arial Narrow" w:hAnsi="Arial Narrow"/>
        </w:rPr>
      </w:pPr>
    </w:p>
    <w:p w:rsidR="00B43566" w:rsidRPr="00822AD4" w:rsidRDefault="00114EAE" w:rsidP="00D54522">
      <w:pPr>
        <w:pStyle w:val="Prrafodelista"/>
        <w:numPr>
          <w:ilvl w:val="0"/>
          <w:numId w:val="24"/>
        </w:numPr>
        <w:jc w:val="both"/>
        <w:rPr>
          <w:rFonts w:ascii="Arial Narrow" w:hAnsi="Arial Narrow"/>
          <w:b/>
          <w:sz w:val="24"/>
          <w:szCs w:val="24"/>
          <w:lang w:val="en-US"/>
        </w:rPr>
      </w:pPr>
      <w:proofErr w:type="spellStart"/>
      <w:r>
        <w:rPr>
          <w:rFonts w:ascii="Arial Narrow" w:hAnsi="Arial Narrow"/>
          <w:b/>
          <w:sz w:val="24"/>
          <w:szCs w:val="24"/>
          <w:lang w:val="en-US"/>
        </w:rPr>
        <w:t>Coordinadora</w:t>
      </w:r>
      <w:proofErr w:type="spellEnd"/>
      <w:r>
        <w:rPr>
          <w:rFonts w:ascii="Arial Narrow" w:hAnsi="Arial Narrow"/>
          <w:b/>
          <w:sz w:val="24"/>
          <w:szCs w:val="24"/>
          <w:lang w:val="en-US"/>
        </w:rPr>
        <w:t xml:space="preserve"> HSEQ</w:t>
      </w:r>
    </w:p>
    <w:p w:rsidR="00163896" w:rsidRPr="003166C9" w:rsidRDefault="00163896" w:rsidP="003166C9">
      <w:pPr>
        <w:pStyle w:val="Sinespaciado"/>
        <w:jc w:val="both"/>
        <w:rPr>
          <w:rFonts w:ascii="Arial Narrow" w:hAnsi="Arial Narrow"/>
          <w:sz w:val="24"/>
          <w:szCs w:val="24"/>
        </w:rPr>
      </w:pPr>
      <w:r w:rsidRPr="003166C9">
        <w:rPr>
          <w:rFonts w:ascii="Arial Narrow" w:hAnsi="Arial Narrow"/>
          <w:sz w:val="24"/>
          <w:szCs w:val="24"/>
        </w:rPr>
        <w:t>Desarrollar e impartir capacitaciones trimestrales dirigidas a los empleados de la Empresa, tendientes a socializar y actualizar al interior de la entidad los procedimientos refer</w:t>
      </w:r>
      <w:r w:rsidR="003166C9" w:rsidRPr="003166C9">
        <w:rPr>
          <w:rFonts w:ascii="Arial Narrow" w:hAnsi="Arial Narrow"/>
          <w:sz w:val="24"/>
          <w:szCs w:val="24"/>
        </w:rPr>
        <w:t xml:space="preserve">entes al correcto manejo de los </w:t>
      </w:r>
      <w:r w:rsidRPr="003166C9">
        <w:rPr>
          <w:rFonts w:ascii="Arial Narrow" w:hAnsi="Arial Narrow"/>
          <w:sz w:val="24"/>
          <w:szCs w:val="24"/>
        </w:rPr>
        <w:t>residuos.</w:t>
      </w:r>
    </w:p>
    <w:p w:rsidR="009200A3" w:rsidRPr="003166C9" w:rsidRDefault="009200A3" w:rsidP="003166C9">
      <w:pPr>
        <w:pStyle w:val="Sinespaciado"/>
        <w:jc w:val="both"/>
        <w:rPr>
          <w:rFonts w:ascii="Arial Narrow" w:hAnsi="Arial Narrow"/>
          <w:sz w:val="24"/>
          <w:szCs w:val="24"/>
        </w:rPr>
      </w:pPr>
      <w:r w:rsidRPr="003166C9">
        <w:rPr>
          <w:rFonts w:ascii="Arial Narrow" w:hAnsi="Arial Narrow"/>
          <w:sz w:val="24"/>
          <w:szCs w:val="24"/>
        </w:rPr>
        <w:t>Promover, ejecutar, operar y mantener, de acuerdo con las políticas institucionales fijadas, los programas, proyectos y acciones orientados a la correcta segregación de los Residuos peligrosos.</w:t>
      </w:r>
    </w:p>
    <w:p w:rsidR="00B43566" w:rsidRDefault="00B43566" w:rsidP="00B43566">
      <w:pPr>
        <w:jc w:val="both"/>
        <w:rPr>
          <w:rFonts w:ascii="Arial Narrow" w:hAnsi="Arial Narrow"/>
          <w:b/>
        </w:rPr>
      </w:pPr>
    </w:p>
    <w:p w:rsidR="00B43566" w:rsidRPr="00822AD4" w:rsidRDefault="007E5FE6" w:rsidP="00D54522">
      <w:pPr>
        <w:pStyle w:val="Prrafodelista"/>
        <w:numPr>
          <w:ilvl w:val="0"/>
          <w:numId w:val="24"/>
        </w:numPr>
        <w:jc w:val="both"/>
        <w:rPr>
          <w:rFonts w:ascii="Arial Narrow" w:hAnsi="Arial Narrow"/>
          <w:b/>
          <w:sz w:val="24"/>
          <w:szCs w:val="24"/>
        </w:rPr>
      </w:pPr>
      <w:r>
        <w:rPr>
          <w:rFonts w:ascii="Arial Narrow" w:hAnsi="Arial Narrow"/>
          <w:b/>
          <w:sz w:val="24"/>
          <w:szCs w:val="24"/>
        </w:rPr>
        <w:t>Jefe de Producción</w:t>
      </w:r>
    </w:p>
    <w:p w:rsidR="00B43566" w:rsidRPr="0079305C" w:rsidRDefault="00B43566" w:rsidP="00B43566">
      <w:pPr>
        <w:jc w:val="both"/>
        <w:rPr>
          <w:rFonts w:ascii="Arial Narrow" w:hAnsi="Arial Narrow"/>
        </w:rPr>
      </w:pPr>
      <w:r w:rsidRPr="0079305C">
        <w:rPr>
          <w:rFonts w:ascii="Arial Narrow" w:hAnsi="Arial Narrow"/>
        </w:rPr>
        <w:lastRenderedPageBreak/>
        <w:t>Participa en la Supervisión, mediante la evaluación de las Actividades de separación de Residuos Peligrosos generados por cada uno de los funcionarios.</w:t>
      </w:r>
      <w:r w:rsidR="00890D19">
        <w:rPr>
          <w:rFonts w:ascii="Arial Narrow" w:hAnsi="Arial Narrow"/>
        </w:rPr>
        <w:t xml:space="preserve"> Además apoyan en la recolección interna de residuos.</w:t>
      </w:r>
    </w:p>
    <w:p w:rsidR="008D164E" w:rsidRPr="0079305C" w:rsidRDefault="008D164E" w:rsidP="008D164E">
      <w:pPr>
        <w:spacing w:before="120"/>
        <w:jc w:val="both"/>
        <w:rPr>
          <w:rFonts w:ascii="Arial Narrow" w:hAnsi="Arial Narrow"/>
        </w:rPr>
      </w:pPr>
      <w:r w:rsidRPr="0079305C">
        <w:rPr>
          <w:rFonts w:ascii="Arial Narrow" w:hAnsi="Arial Narrow"/>
        </w:rPr>
        <w:t>Apoya actividades de difusión de la información, sensibilización por medio de las Capacitaciones especialmente con Planes de Emergencia- Contingencia, dotación de los implementos de Protección personal.</w:t>
      </w:r>
    </w:p>
    <w:p w:rsidR="00B43566" w:rsidRDefault="00B43566" w:rsidP="00B43566">
      <w:pPr>
        <w:jc w:val="both"/>
        <w:rPr>
          <w:rFonts w:ascii="Arial Narrow" w:hAnsi="Arial Narrow"/>
        </w:rPr>
      </w:pPr>
    </w:p>
    <w:p w:rsidR="00364888" w:rsidRPr="003E387F" w:rsidRDefault="00364888" w:rsidP="00B43566">
      <w:pPr>
        <w:jc w:val="both"/>
        <w:rPr>
          <w:rFonts w:ascii="Arial Narrow" w:hAnsi="Arial Narrow"/>
          <w:b/>
          <w:color w:val="FF0000"/>
        </w:rPr>
      </w:pPr>
    </w:p>
    <w:p w:rsidR="00B43566" w:rsidRPr="00D62CCC" w:rsidRDefault="00B43566" w:rsidP="00D54522">
      <w:pPr>
        <w:pStyle w:val="Prrafodelista"/>
        <w:numPr>
          <w:ilvl w:val="1"/>
          <w:numId w:val="16"/>
        </w:numPr>
        <w:jc w:val="both"/>
        <w:rPr>
          <w:rFonts w:ascii="Arial Narrow" w:hAnsi="Arial Narrow"/>
          <w:b/>
          <w:color w:val="000000" w:themeColor="text1"/>
          <w:sz w:val="24"/>
          <w:szCs w:val="24"/>
        </w:rPr>
      </w:pPr>
      <w:r w:rsidRPr="00D62CCC">
        <w:rPr>
          <w:rFonts w:ascii="Arial Narrow" w:hAnsi="Arial Narrow"/>
          <w:b/>
          <w:color w:val="000000" w:themeColor="text1"/>
          <w:sz w:val="24"/>
          <w:szCs w:val="24"/>
        </w:rPr>
        <w:t xml:space="preserve"> F</w:t>
      </w:r>
      <w:r w:rsidR="003166C9" w:rsidRPr="00D62CCC">
        <w:rPr>
          <w:rFonts w:ascii="Arial Narrow" w:hAnsi="Arial Narrow"/>
          <w:b/>
          <w:color w:val="000000" w:themeColor="text1"/>
          <w:sz w:val="24"/>
          <w:szCs w:val="24"/>
        </w:rPr>
        <w:t>unciones generales del Comité</w:t>
      </w:r>
    </w:p>
    <w:p w:rsidR="00D62CCC" w:rsidRPr="00D62CCC" w:rsidRDefault="00D62CCC" w:rsidP="00D54522">
      <w:pPr>
        <w:pStyle w:val="Sinespaciado"/>
        <w:numPr>
          <w:ilvl w:val="0"/>
          <w:numId w:val="26"/>
        </w:numPr>
        <w:spacing w:line="360" w:lineRule="auto"/>
        <w:rPr>
          <w:rFonts w:ascii="Arial Narrow" w:hAnsi="Arial Narrow"/>
          <w:sz w:val="24"/>
          <w:szCs w:val="24"/>
        </w:rPr>
      </w:pPr>
      <w:r w:rsidRPr="00D62CCC">
        <w:rPr>
          <w:rFonts w:ascii="Arial Narrow" w:hAnsi="Arial Narrow"/>
          <w:sz w:val="24"/>
          <w:szCs w:val="24"/>
        </w:rPr>
        <w:t>Asesorar, Coordinar y Diseñar los procesos referentes al seguimiento y control del sistema de gestión ambiental y las actividades ambientales.</w:t>
      </w:r>
    </w:p>
    <w:p w:rsidR="00D62CCC" w:rsidRPr="00D62CCC" w:rsidRDefault="00D62CCC" w:rsidP="00D54522">
      <w:pPr>
        <w:pStyle w:val="Sinespaciado"/>
        <w:numPr>
          <w:ilvl w:val="0"/>
          <w:numId w:val="26"/>
        </w:numPr>
        <w:spacing w:line="360" w:lineRule="auto"/>
        <w:rPr>
          <w:rFonts w:ascii="Arial Narrow" w:hAnsi="Arial Narrow"/>
          <w:sz w:val="24"/>
          <w:szCs w:val="24"/>
        </w:rPr>
      </w:pPr>
      <w:r w:rsidRPr="00D62CCC">
        <w:rPr>
          <w:rFonts w:ascii="Arial Narrow" w:hAnsi="Arial Narrow"/>
          <w:sz w:val="24"/>
          <w:szCs w:val="24"/>
        </w:rPr>
        <w:t>Garantizar que las políticas y procedimientos institucionales se desarrollen de acuerdo con la normatividad ambiental vigente.</w:t>
      </w:r>
    </w:p>
    <w:p w:rsidR="00D62CCC" w:rsidRPr="00D62CCC" w:rsidRDefault="00D62CCC" w:rsidP="00D54522">
      <w:pPr>
        <w:pStyle w:val="Sinespaciado"/>
        <w:numPr>
          <w:ilvl w:val="0"/>
          <w:numId w:val="26"/>
        </w:numPr>
        <w:spacing w:line="360" w:lineRule="auto"/>
        <w:rPr>
          <w:rFonts w:ascii="Arial Narrow" w:hAnsi="Arial Narrow"/>
          <w:sz w:val="24"/>
          <w:szCs w:val="24"/>
        </w:rPr>
      </w:pPr>
      <w:r w:rsidRPr="00D62CCC">
        <w:rPr>
          <w:rFonts w:ascii="Arial Narrow" w:hAnsi="Arial Narrow"/>
          <w:sz w:val="24"/>
          <w:szCs w:val="24"/>
        </w:rPr>
        <w:t>Implementar al interior de la Empresa las políticas tendientes a la conservación del medio ambiente y velar por su cumplimiento</w:t>
      </w:r>
    </w:p>
    <w:p w:rsidR="00D62CCC" w:rsidRPr="00D62CCC" w:rsidRDefault="00D62CCC" w:rsidP="00D54522">
      <w:pPr>
        <w:pStyle w:val="Sinespaciado"/>
        <w:numPr>
          <w:ilvl w:val="0"/>
          <w:numId w:val="26"/>
        </w:numPr>
        <w:spacing w:line="360" w:lineRule="auto"/>
        <w:rPr>
          <w:rFonts w:ascii="Arial Narrow" w:hAnsi="Arial Narrow"/>
          <w:sz w:val="24"/>
          <w:szCs w:val="24"/>
        </w:rPr>
      </w:pPr>
      <w:r w:rsidRPr="00D62CCC">
        <w:rPr>
          <w:rFonts w:ascii="Arial Narrow" w:hAnsi="Arial Narrow"/>
          <w:sz w:val="24"/>
          <w:szCs w:val="24"/>
        </w:rPr>
        <w:t>Participar de forma activa en el mantenimiento y continuo mejoramiento de los procesos que se gestionen en busca de la calidad.</w:t>
      </w:r>
    </w:p>
    <w:p w:rsidR="00D62CCC" w:rsidRPr="00D62CCC" w:rsidRDefault="00D62CCC" w:rsidP="00D54522">
      <w:pPr>
        <w:pStyle w:val="Sinespaciado"/>
        <w:numPr>
          <w:ilvl w:val="0"/>
          <w:numId w:val="26"/>
        </w:numPr>
        <w:spacing w:line="360" w:lineRule="auto"/>
        <w:rPr>
          <w:rFonts w:ascii="Arial Narrow" w:hAnsi="Arial Narrow"/>
          <w:sz w:val="24"/>
          <w:szCs w:val="24"/>
        </w:rPr>
      </w:pPr>
      <w:r w:rsidRPr="00D62CCC">
        <w:rPr>
          <w:rFonts w:ascii="Arial Narrow" w:hAnsi="Arial Narrow"/>
          <w:sz w:val="24"/>
          <w:szCs w:val="24"/>
        </w:rPr>
        <w:t>Propender por el uso y conservación de los recursos.</w:t>
      </w:r>
    </w:p>
    <w:p w:rsidR="00D62CCC" w:rsidRPr="00D62CCC" w:rsidRDefault="00D62CCC" w:rsidP="00D54522">
      <w:pPr>
        <w:pStyle w:val="Sinespaciado"/>
        <w:numPr>
          <w:ilvl w:val="0"/>
          <w:numId w:val="26"/>
        </w:numPr>
        <w:spacing w:line="360" w:lineRule="auto"/>
        <w:rPr>
          <w:rFonts w:ascii="Arial Narrow" w:hAnsi="Arial Narrow"/>
          <w:sz w:val="24"/>
          <w:szCs w:val="24"/>
        </w:rPr>
      </w:pPr>
      <w:r w:rsidRPr="00D62CCC">
        <w:rPr>
          <w:rFonts w:ascii="Arial Narrow" w:hAnsi="Arial Narrow"/>
          <w:sz w:val="24"/>
          <w:szCs w:val="24"/>
        </w:rPr>
        <w:t>Asesorar, Coordinar y Diseñar los procesos referentes al seguimiento y control del sistema nacional ambiental.</w:t>
      </w:r>
    </w:p>
    <w:p w:rsidR="00B37A2E" w:rsidRPr="00D62CCC" w:rsidRDefault="00B37A2E" w:rsidP="00B43566">
      <w:pPr>
        <w:jc w:val="both"/>
        <w:rPr>
          <w:rFonts w:ascii="Arial Narrow" w:hAnsi="Arial Narrow"/>
          <w:color w:val="000000" w:themeColor="text1"/>
        </w:rPr>
      </w:pPr>
    </w:p>
    <w:p w:rsidR="00B37A2E" w:rsidRPr="00D62CCC" w:rsidRDefault="00B37A2E" w:rsidP="00B43566">
      <w:pPr>
        <w:jc w:val="both"/>
        <w:rPr>
          <w:rFonts w:ascii="Arial Narrow" w:hAnsi="Arial Narrow"/>
          <w:color w:val="000000" w:themeColor="text1"/>
        </w:rPr>
      </w:pPr>
    </w:p>
    <w:p w:rsidR="006F7EBC" w:rsidRPr="008D164E" w:rsidRDefault="001E549A" w:rsidP="00D54522">
      <w:pPr>
        <w:pStyle w:val="Prrafodelista"/>
        <w:numPr>
          <w:ilvl w:val="0"/>
          <w:numId w:val="16"/>
        </w:numPr>
        <w:rPr>
          <w:rFonts w:ascii="Arial Narrow" w:hAnsi="Arial Narrow"/>
          <w:b/>
        </w:rPr>
      </w:pPr>
      <w:r w:rsidRPr="008D164E">
        <w:rPr>
          <w:rFonts w:ascii="Arial Narrow" w:hAnsi="Arial Narrow"/>
          <w:b/>
        </w:rPr>
        <w:t xml:space="preserve"> GENERALIDADES DE </w:t>
      </w:r>
      <w:r w:rsidR="00680EB3" w:rsidRPr="008D164E">
        <w:rPr>
          <w:rFonts w:ascii="Arial Narrow" w:hAnsi="Arial Narrow"/>
          <w:b/>
        </w:rPr>
        <w:t>TALLERES UNIDOS LTDA</w:t>
      </w:r>
    </w:p>
    <w:p w:rsidR="008D164E" w:rsidRPr="008D164E" w:rsidRDefault="008D164E" w:rsidP="008D164E">
      <w:pPr>
        <w:jc w:val="both"/>
        <w:rPr>
          <w:rFonts w:ascii="Arial Narrow" w:hAnsi="Arial Narrow" w:cs="Tahoma"/>
          <w:sz w:val="22"/>
          <w:szCs w:val="22"/>
        </w:rPr>
      </w:pPr>
      <w:r w:rsidRPr="008D164E">
        <w:rPr>
          <w:rFonts w:ascii="Arial Narrow" w:hAnsi="Arial Narrow" w:cs="Tahoma"/>
          <w:b/>
          <w:sz w:val="22"/>
          <w:szCs w:val="22"/>
        </w:rPr>
        <w:t>Oficina Principal</w:t>
      </w:r>
      <w:r w:rsidRPr="008D164E">
        <w:rPr>
          <w:rFonts w:ascii="Arial Narrow" w:hAnsi="Arial Narrow" w:cs="Tahoma"/>
          <w:sz w:val="22"/>
          <w:szCs w:val="22"/>
        </w:rPr>
        <w:t xml:space="preserve">: </w:t>
      </w:r>
    </w:p>
    <w:p w:rsidR="008D164E" w:rsidRPr="008D164E" w:rsidRDefault="008D164E" w:rsidP="008D164E">
      <w:pPr>
        <w:spacing w:before="120"/>
        <w:jc w:val="both"/>
        <w:rPr>
          <w:rFonts w:ascii="Arial Narrow" w:hAnsi="Arial Narrow" w:cs="Tahoma"/>
          <w:sz w:val="22"/>
          <w:szCs w:val="22"/>
        </w:rPr>
      </w:pPr>
      <w:r w:rsidRPr="008D164E">
        <w:rPr>
          <w:rFonts w:ascii="Arial Narrow" w:hAnsi="Arial Narrow" w:cs="Tahoma"/>
          <w:sz w:val="22"/>
          <w:szCs w:val="22"/>
        </w:rPr>
        <w:t xml:space="preserve">Dirección: </w:t>
      </w:r>
      <w:r w:rsidRPr="008D164E">
        <w:rPr>
          <w:rFonts w:ascii="Arial Narrow" w:hAnsi="Arial Narrow" w:cs="Tahoma"/>
          <w:sz w:val="22"/>
          <w:szCs w:val="22"/>
        </w:rPr>
        <w:tab/>
        <w:t xml:space="preserve">Avenida 36 No 59-16 Barrio Las Camelias – Barrancabermeja (Santander) </w:t>
      </w:r>
    </w:p>
    <w:p w:rsidR="008D164E" w:rsidRPr="008D164E" w:rsidRDefault="008D164E" w:rsidP="008D164E">
      <w:pPr>
        <w:jc w:val="both"/>
        <w:rPr>
          <w:rFonts w:ascii="Arial Narrow" w:hAnsi="Arial Narrow" w:cs="Tahoma"/>
          <w:sz w:val="22"/>
          <w:szCs w:val="22"/>
          <w:lang w:val="pt-BR"/>
        </w:rPr>
      </w:pPr>
      <w:r w:rsidRPr="008D164E">
        <w:rPr>
          <w:rFonts w:ascii="Arial Narrow" w:hAnsi="Arial Narrow" w:cs="Tahoma"/>
          <w:sz w:val="22"/>
          <w:szCs w:val="22"/>
        </w:rPr>
        <w:t>Fijo</w:t>
      </w:r>
      <w:r w:rsidRPr="008D164E">
        <w:rPr>
          <w:rFonts w:ascii="Arial Narrow" w:hAnsi="Arial Narrow" w:cs="Tahoma"/>
          <w:sz w:val="22"/>
          <w:szCs w:val="22"/>
          <w:lang w:val="pt-BR"/>
        </w:rPr>
        <w:t>:</w:t>
      </w:r>
      <w:r w:rsidRPr="008D164E">
        <w:rPr>
          <w:rFonts w:ascii="Arial Narrow" w:hAnsi="Arial Narrow" w:cs="Tahoma"/>
          <w:sz w:val="22"/>
          <w:szCs w:val="22"/>
          <w:lang w:val="pt-BR"/>
        </w:rPr>
        <w:tab/>
      </w:r>
      <w:r w:rsidRPr="008D164E">
        <w:rPr>
          <w:rFonts w:ascii="Arial Narrow" w:hAnsi="Arial Narrow" w:cs="Tahoma"/>
          <w:sz w:val="22"/>
          <w:szCs w:val="22"/>
          <w:lang w:val="pt-BR"/>
        </w:rPr>
        <w:tab/>
        <w:t>(7) 6221371 - 6024949</w:t>
      </w:r>
    </w:p>
    <w:p w:rsidR="008D164E" w:rsidRPr="008D164E" w:rsidRDefault="008D164E" w:rsidP="008D164E">
      <w:pPr>
        <w:jc w:val="both"/>
        <w:rPr>
          <w:rFonts w:ascii="Arial Narrow" w:hAnsi="Arial Narrow" w:cs="Tahoma"/>
          <w:sz w:val="22"/>
          <w:szCs w:val="22"/>
          <w:lang w:val="pt-BR"/>
        </w:rPr>
      </w:pPr>
      <w:r w:rsidRPr="008D164E">
        <w:rPr>
          <w:rFonts w:ascii="Arial Narrow" w:hAnsi="Arial Narrow" w:cs="Tahoma"/>
          <w:sz w:val="22"/>
          <w:szCs w:val="22"/>
        </w:rPr>
        <w:t>Fax</w:t>
      </w:r>
      <w:r w:rsidRPr="008D164E">
        <w:rPr>
          <w:rFonts w:ascii="Arial Narrow" w:hAnsi="Arial Narrow" w:cs="Tahoma"/>
          <w:sz w:val="22"/>
          <w:szCs w:val="22"/>
          <w:lang w:val="pt-BR"/>
        </w:rPr>
        <w:t xml:space="preserve">: </w:t>
      </w:r>
      <w:r w:rsidRPr="008D164E">
        <w:rPr>
          <w:rFonts w:ascii="Arial Narrow" w:hAnsi="Arial Narrow" w:cs="Tahoma"/>
          <w:sz w:val="22"/>
          <w:szCs w:val="22"/>
          <w:lang w:val="pt-BR"/>
        </w:rPr>
        <w:tab/>
      </w:r>
      <w:r w:rsidRPr="008D164E">
        <w:rPr>
          <w:rFonts w:ascii="Arial Narrow" w:hAnsi="Arial Narrow" w:cs="Tahoma"/>
          <w:sz w:val="22"/>
          <w:szCs w:val="22"/>
          <w:lang w:val="pt-BR"/>
        </w:rPr>
        <w:tab/>
        <w:t xml:space="preserve">(7) 6229496 </w:t>
      </w:r>
    </w:p>
    <w:p w:rsidR="008D164E" w:rsidRPr="008D164E" w:rsidRDefault="008D164E" w:rsidP="008D164E">
      <w:pPr>
        <w:jc w:val="both"/>
        <w:rPr>
          <w:rFonts w:ascii="Arial Narrow" w:hAnsi="Arial Narrow" w:cs="Tahoma"/>
          <w:bCs/>
          <w:sz w:val="22"/>
          <w:szCs w:val="22"/>
          <w:lang w:val="pt-BR"/>
        </w:rPr>
      </w:pPr>
      <w:r w:rsidRPr="008D164E">
        <w:rPr>
          <w:rFonts w:ascii="Arial Narrow" w:hAnsi="Arial Narrow" w:cs="Tahoma"/>
          <w:bCs/>
          <w:sz w:val="22"/>
          <w:szCs w:val="22"/>
          <w:lang w:val="pt-BR"/>
        </w:rPr>
        <w:t>Página Web</w:t>
      </w:r>
      <w:r w:rsidRPr="008D164E">
        <w:rPr>
          <w:rFonts w:ascii="Arial Narrow" w:hAnsi="Arial Narrow" w:cs="Tahoma"/>
          <w:sz w:val="22"/>
          <w:szCs w:val="22"/>
          <w:lang w:val="pt-BR"/>
        </w:rPr>
        <w:t>:</w:t>
      </w:r>
      <w:r w:rsidRPr="008D164E">
        <w:rPr>
          <w:rFonts w:ascii="Arial Narrow" w:hAnsi="Arial Narrow" w:cs="Tahoma"/>
          <w:sz w:val="22"/>
          <w:szCs w:val="22"/>
          <w:lang w:val="pt-BR"/>
        </w:rPr>
        <w:tab/>
        <w:t>http://www.talleresunidosltda.com</w:t>
      </w:r>
    </w:p>
    <w:p w:rsidR="00853180" w:rsidRPr="008D164E" w:rsidRDefault="00853180" w:rsidP="006F7EBC">
      <w:pPr>
        <w:jc w:val="both"/>
        <w:rPr>
          <w:rFonts w:ascii="Arial Narrow" w:hAnsi="Arial Narrow"/>
          <w:lang w:val="pt-BR"/>
        </w:rPr>
      </w:pPr>
    </w:p>
    <w:p w:rsidR="00A043A4" w:rsidRPr="00D62CCC" w:rsidRDefault="00A043A4" w:rsidP="00D54522">
      <w:pPr>
        <w:pStyle w:val="Prrafodelista"/>
        <w:numPr>
          <w:ilvl w:val="0"/>
          <w:numId w:val="16"/>
        </w:numPr>
        <w:jc w:val="both"/>
        <w:rPr>
          <w:rFonts w:ascii="Arial Narrow" w:hAnsi="Arial Narrow"/>
          <w:b/>
          <w:sz w:val="24"/>
          <w:szCs w:val="24"/>
        </w:rPr>
      </w:pPr>
      <w:r w:rsidRPr="00D62CCC">
        <w:rPr>
          <w:rFonts w:ascii="Arial Narrow" w:hAnsi="Arial Narrow"/>
          <w:b/>
          <w:sz w:val="24"/>
          <w:szCs w:val="24"/>
        </w:rPr>
        <w:t xml:space="preserve"> OBJETO SOCIAL DE LA EMPRESA</w:t>
      </w:r>
    </w:p>
    <w:p w:rsidR="0061316A" w:rsidRDefault="0061316A" w:rsidP="0061316A">
      <w:pPr>
        <w:autoSpaceDE w:val="0"/>
        <w:autoSpaceDN w:val="0"/>
        <w:adjustRightInd w:val="0"/>
        <w:jc w:val="both"/>
        <w:rPr>
          <w:rFonts w:ascii="Arial Narrow" w:hAnsi="Arial Narrow" w:cs="Tahoma"/>
          <w:sz w:val="22"/>
          <w:szCs w:val="22"/>
        </w:rPr>
      </w:pPr>
      <w:r w:rsidRPr="0061316A">
        <w:rPr>
          <w:rFonts w:ascii="Arial Narrow" w:hAnsi="Arial Narrow" w:cs="Tahoma"/>
          <w:b/>
          <w:sz w:val="22"/>
          <w:szCs w:val="22"/>
        </w:rPr>
        <w:t xml:space="preserve">Talleres Unidos Ltda.  </w:t>
      </w:r>
      <w:r w:rsidRPr="0061316A">
        <w:rPr>
          <w:rFonts w:ascii="Arial Narrow" w:hAnsi="Arial Narrow" w:cs="Tahoma"/>
          <w:bCs/>
          <w:sz w:val="22"/>
          <w:szCs w:val="22"/>
        </w:rPr>
        <w:t>E</w:t>
      </w:r>
      <w:r w:rsidRPr="0061316A">
        <w:rPr>
          <w:rFonts w:ascii="Arial Narrow" w:hAnsi="Arial Narrow" w:cs="Tahoma"/>
          <w:b/>
          <w:sz w:val="22"/>
          <w:szCs w:val="22"/>
        </w:rPr>
        <w:t xml:space="preserve">s </w:t>
      </w:r>
      <w:r w:rsidRPr="0061316A">
        <w:rPr>
          <w:rFonts w:ascii="Arial Narrow" w:hAnsi="Arial Narrow" w:cs="Tahoma"/>
          <w:sz w:val="22"/>
          <w:szCs w:val="22"/>
        </w:rPr>
        <w:t xml:space="preserve">una empresa legalmente constituida con más de </w:t>
      </w:r>
      <w:r w:rsidR="00114EAE">
        <w:rPr>
          <w:rFonts w:ascii="Arial Narrow" w:hAnsi="Arial Narrow" w:cs="Tahoma"/>
          <w:sz w:val="22"/>
          <w:szCs w:val="22"/>
        </w:rPr>
        <w:t>6</w:t>
      </w:r>
      <w:r w:rsidRPr="0061316A">
        <w:rPr>
          <w:rFonts w:ascii="Arial Narrow" w:hAnsi="Arial Narrow" w:cs="Tahoma"/>
          <w:sz w:val="22"/>
          <w:szCs w:val="22"/>
        </w:rPr>
        <w:t xml:space="preserve">0 años de experiencia y una estructura organizacional plenamente definida, dedicada a ofrecer sus servicios especializados de en todo el ramo de la industria metalmecánica, en la  fabricación de Intercambiadores de calor, fabricación de vasijas a presión  y rectificación de partes para automotores en general,  premiando ante todo a nuestros clientes, contribuyendo con lo social y permitiendo el desarrollo rentable de sus inversionistas, </w:t>
      </w:r>
      <w:r w:rsidRPr="0061316A">
        <w:rPr>
          <w:rFonts w:ascii="Arial Narrow" w:hAnsi="Arial Narrow" w:cs="Tahoma"/>
          <w:sz w:val="22"/>
          <w:szCs w:val="22"/>
        </w:rPr>
        <w:lastRenderedPageBreak/>
        <w:t xml:space="preserve">aprovechando el excelente talento humano y utilizando la moderna infraestructura con permanente, a empresas tanto del sector público como Privado. </w:t>
      </w:r>
    </w:p>
    <w:p w:rsidR="001555A9" w:rsidRDefault="001555A9" w:rsidP="0061316A">
      <w:pPr>
        <w:autoSpaceDE w:val="0"/>
        <w:autoSpaceDN w:val="0"/>
        <w:adjustRightInd w:val="0"/>
        <w:jc w:val="both"/>
        <w:rPr>
          <w:rFonts w:ascii="Arial Narrow" w:hAnsi="Arial Narrow" w:cs="Tahoma"/>
          <w:sz w:val="22"/>
          <w:szCs w:val="22"/>
        </w:rPr>
      </w:pPr>
    </w:p>
    <w:p w:rsidR="001555A9" w:rsidRDefault="001555A9" w:rsidP="0061316A">
      <w:pPr>
        <w:autoSpaceDE w:val="0"/>
        <w:autoSpaceDN w:val="0"/>
        <w:adjustRightInd w:val="0"/>
        <w:jc w:val="both"/>
        <w:rPr>
          <w:rFonts w:ascii="Arial Narrow" w:hAnsi="Arial Narrow" w:cs="Tahoma"/>
          <w:sz w:val="22"/>
          <w:szCs w:val="22"/>
        </w:rPr>
      </w:pPr>
    </w:p>
    <w:p w:rsidR="001555A9" w:rsidRDefault="001555A9" w:rsidP="0061316A">
      <w:pPr>
        <w:autoSpaceDE w:val="0"/>
        <w:autoSpaceDN w:val="0"/>
        <w:adjustRightInd w:val="0"/>
        <w:jc w:val="both"/>
        <w:rPr>
          <w:rFonts w:ascii="Arial Narrow" w:hAnsi="Arial Narrow" w:cs="Tahoma"/>
          <w:sz w:val="22"/>
          <w:szCs w:val="22"/>
        </w:rPr>
      </w:pPr>
    </w:p>
    <w:p w:rsidR="001555A9" w:rsidRDefault="001555A9" w:rsidP="0061316A">
      <w:pPr>
        <w:autoSpaceDE w:val="0"/>
        <w:autoSpaceDN w:val="0"/>
        <w:adjustRightInd w:val="0"/>
        <w:jc w:val="both"/>
        <w:rPr>
          <w:rFonts w:ascii="Arial Narrow" w:hAnsi="Arial Narrow" w:cs="Tahoma"/>
          <w:sz w:val="22"/>
          <w:szCs w:val="22"/>
        </w:rPr>
      </w:pPr>
    </w:p>
    <w:p w:rsidR="001D73A2" w:rsidRPr="00D62CCC" w:rsidRDefault="00DD5638" w:rsidP="00D54522">
      <w:pPr>
        <w:pStyle w:val="Prrafodelista"/>
        <w:numPr>
          <w:ilvl w:val="0"/>
          <w:numId w:val="16"/>
        </w:numPr>
        <w:jc w:val="both"/>
        <w:rPr>
          <w:rFonts w:ascii="Arial Narrow" w:hAnsi="Arial Narrow"/>
          <w:b/>
          <w:sz w:val="24"/>
          <w:szCs w:val="24"/>
        </w:rPr>
      </w:pPr>
      <w:r w:rsidRPr="00D62CCC">
        <w:rPr>
          <w:rFonts w:ascii="Arial Narrow" w:hAnsi="Arial Narrow"/>
          <w:b/>
          <w:sz w:val="24"/>
          <w:szCs w:val="24"/>
        </w:rPr>
        <w:t>GENERALIDADES</w:t>
      </w:r>
    </w:p>
    <w:p w:rsidR="00D62CCC" w:rsidRPr="00D62CCC" w:rsidRDefault="00D62CCC" w:rsidP="00D62CCC">
      <w:pPr>
        <w:pStyle w:val="Prrafodelista"/>
        <w:jc w:val="both"/>
        <w:rPr>
          <w:rFonts w:ascii="Arial Narrow" w:hAnsi="Arial Narrow"/>
          <w:b/>
          <w:sz w:val="24"/>
          <w:szCs w:val="24"/>
        </w:rPr>
      </w:pPr>
    </w:p>
    <w:p w:rsidR="001D73A2" w:rsidRDefault="00D62CCC" w:rsidP="00D54522">
      <w:pPr>
        <w:pStyle w:val="Prrafodelista"/>
        <w:numPr>
          <w:ilvl w:val="1"/>
          <w:numId w:val="16"/>
        </w:numPr>
        <w:jc w:val="both"/>
        <w:rPr>
          <w:rFonts w:ascii="Arial Narrow" w:hAnsi="Arial Narrow"/>
          <w:b/>
          <w:sz w:val="24"/>
          <w:szCs w:val="24"/>
        </w:rPr>
      </w:pPr>
      <w:r w:rsidRPr="00D62CCC">
        <w:rPr>
          <w:rFonts w:ascii="Arial Narrow" w:hAnsi="Arial Narrow"/>
          <w:b/>
          <w:sz w:val="24"/>
          <w:szCs w:val="24"/>
        </w:rPr>
        <w:t xml:space="preserve">Clasificación de los residuos </w:t>
      </w:r>
    </w:p>
    <w:p w:rsidR="00D62CCC" w:rsidRDefault="00D62CCC" w:rsidP="00D62CCC">
      <w:pPr>
        <w:jc w:val="both"/>
        <w:rPr>
          <w:rFonts w:ascii="Arial Narrow" w:hAnsi="Arial Narrow"/>
          <w:b/>
        </w:rPr>
      </w:pPr>
      <w:r>
        <w:rPr>
          <w:rFonts w:ascii="Arial Narrow" w:hAnsi="Arial Narrow"/>
          <w:b/>
          <w:noProof/>
        </w:rPr>
        <w:drawing>
          <wp:anchor distT="0" distB="0" distL="114300" distR="114300" simplePos="0" relativeHeight="251702272" behindDoc="0" locked="0" layoutInCell="1" allowOverlap="1">
            <wp:simplePos x="0" y="0"/>
            <wp:positionH relativeFrom="column">
              <wp:posOffset>-8890</wp:posOffset>
            </wp:positionH>
            <wp:positionV relativeFrom="paragraph">
              <wp:posOffset>58420</wp:posOffset>
            </wp:positionV>
            <wp:extent cx="5775325" cy="2147570"/>
            <wp:effectExtent l="19050" t="0" r="0" b="0"/>
            <wp:wrapNone/>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1706"/>
                    <a:stretch>
                      <a:fillRect/>
                    </a:stretch>
                  </pic:blipFill>
                  <pic:spPr bwMode="auto">
                    <a:xfrm>
                      <a:off x="0" y="0"/>
                      <a:ext cx="5775325" cy="2147570"/>
                    </a:xfrm>
                    <a:prstGeom prst="rect">
                      <a:avLst/>
                    </a:prstGeom>
                    <a:noFill/>
                    <a:ln w="9525">
                      <a:noFill/>
                      <a:miter lim="800000"/>
                      <a:headEnd/>
                      <a:tailEnd/>
                    </a:ln>
                  </pic:spPr>
                </pic:pic>
              </a:graphicData>
            </a:graphic>
          </wp:anchor>
        </w:drawing>
      </w:r>
    </w:p>
    <w:p w:rsidR="00D62CCC" w:rsidRDefault="00D62CCC" w:rsidP="00D62CCC">
      <w:pPr>
        <w:jc w:val="both"/>
        <w:rPr>
          <w:rFonts w:ascii="Arial Narrow" w:hAnsi="Arial Narrow"/>
          <w:b/>
        </w:rPr>
      </w:pPr>
    </w:p>
    <w:p w:rsidR="00D62CCC" w:rsidRDefault="00D62CCC" w:rsidP="00D62CCC">
      <w:pPr>
        <w:jc w:val="both"/>
        <w:rPr>
          <w:rFonts w:ascii="Arial Narrow" w:hAnsi="Arial Narrow"/>
          <w:b/>
        </w:rPr>
      </w:pPr>
    </w:p>
    <w:p w:rsidR="00D62CCC" w:rsidRDefault="00D62CCC" w:rsidP="00D62CCC">
      <w:pPr>
        <w:jc w:val="both"/>
        <w:rPr>
          <w:rFonts w:ascii="Arial Narrow" w:hAnsi="Arial Narrow"/>
          <w:b/>
        </w:rPr>
      </w:pPr>
    </w:p>
    <w:p w:rsidR="00D62CCC" w:rsidRPr="00D62CCC" w:rsidRDefault="00D62CCC" w:rsidP="00D62CCC">
      <w:pPr>
        <w:jc w:val="both"/>
        <w:rPr>
          <w:rFonts w:ascii="Arial Narrow" w:hAnsi="Arial Narrow"/>
          <w:b/>
        </w:rPr>
      </w:pPr>
    </w:p>
    <w:p w:rsidR="00A83ECF" w:rsidRPr="00D62CCC" w:rsidRDefault="00A83ECF" w:rsidP="006F7EBC">
      <w:pPr>
        <w:jc w:val="both"/>
        <w:rPr>
          <w:rFonts w:ascii="Arial Narrow" w:hAnsi="Arial Narrow"/>
          <w:b/>
        </w:rPr>
      </w:pPr>
    </w:p>
    <w:p w:rsidR="001D73A2" w:rsidRPr="00D62CCC" w:rsidRDefault="001D73A2" w:rsidP="006F7EBC">
      <w:pPr>
        <w:jc w:val="both"/>
        <w:rPr>
          <w:rFonts w:ascii="Arial Narrow" w:hAnsi="Arial Narrow"/>
          <w:color w:val="FF0000"/>
        </w:rPr>
      </w:pPr>
    </w:p>
    <w:p w:rsidR="00D62CCC" w:rsidRPr="00D62CCC" w:rsidRDefault="00D62CCC" w:rsidP="006F7EBC">
      <w:pPr>
        <w:jc w:val="both"/>
        <w:rPr>
          <w:rFonts w:ascii="Arial Narrow" w:hAnsi="Arial Narrow"/>
          <w:color w:val="FF0000"/>
        </w:rPr>
      </w:pPr>
    </w:p>
    <w:p w:rsidR="00D62CCC" w:rsidRPr="00D62CCC" w:rsidRDefault="00D62CCC" w:rsidP="006F7EBC">
      <w:pPr>
        <w:jc w:val="both"/>
        <w:rPr>
          <w:rFonts w:ascii="Arial Narrow" w:hAnsi="Arial Narrow"/>
          <w:color w:val="FF0000"/>
        </w:rPr>
      </w:pPr>
    </w:p>
    <w:p w:rsidR="00D62CCC" w:rsidRPr="00D62CCC" w:rsidRDefault="00D62CCC" w:rsidP="006F7EBC">
      <w:pPr>
        <w:jc w:val="both"/>
        <w:rPr>
          <w:rFonts w:ascii="Arial Narrow" w:hAnsi="Arial Narrow"/>
          <w:color w:val="FF0000"/>
        </w:rPr>
      </w:pPr>
    </w:p>
    <w:p w:rsidR="00D62CCC" w:rsidRPr="00D62CCC" w:rsidRDefault="00D62CCC" w:rsidP="006F7EBC">
      <w:pPr>
        <w:jc w:val="both"/>
        <w:rPr>
          <w:rFonts w:ascii="Arial Narrow" w:hAnsi="Arial Narrow"/>
          <w:color w:val="FF0000"/>
        </w:rPr>
      </w:pPr>
    </w:p>
    <w:p w:rsidR="00D62CCC" w:rsidRPr="00D62CCC" w:rsidRDefault="00D62CCC" w:rsidP="006F7EBC">
      <w:pPr>
        <w:jc w:val="both"/>
        <w:rPr>
          <w:rFonts w:ascii="Arial Narrow" w:hAnsi="Arial Narrow"/>
          <w:color w:val="FF0000"/>
        </w:rPr>
      </w:pPr>
    </w:p>
    <w:p w:rsidR="00D62CCC" w:rsidRPr="00D62CCC" w:rsidRDefault="00D62CCC" w:rsidP="006F7EBC">
      <w:pPr>
        <w:jc w:val="both"/>
        <w:rPr>
          <w:rFonts w:ascii="Arial Narrow" w:hAnsi="Arial Narrow"/>
          <w:color w:val="FF0000"/>
        </w:rPr>
      </w:pPr>
    </w:p>
    <w:p w:rsidR="00A83ECF" w:rsidRPr="00D62CCC" w:rsidRDefault="00A83ECF" w:rsidP="00A83ECF">
      <w:pPr>
        <w:jc w:val="both"/>
        <w:rPr>
          <w:rFonts w:ascii="Arial Narrow" w:hAnsi="Arial Narrow"/>
        </w:rPr>
      </w:pPr>
      <w:r w:rsidRPr="00D62CCC">
        <w:rPr>
          <w:rFonts w:ascii="Arial Narrow" w:hAnsi="Arial Narrow"/>
        </w:rPr>
        <w:t xml:space="preserve">De  acuerdo con el  Decreto 2676 de 2000, los residuos sólidos pueden clasificarse de acuerdo con sus características físicas, químicas y biológicas en: </w:t>
      </w:r>
    </w:p>
    <w:p w:rsidR="00A83ECF" w:rsidRPr="00D62CCC" w:rsidRDefault="00A83ECF" w:rsidP="00A83ECF">
      <w:pPr>
        <w:jc w:val="both"/>
        <w:rPr>
          <w:rFonts w:ascii="Arial Narrow" w:hAnsi="Arial Narrow"/>
        </w:rPr>
      </w:pPr>
    </w:p>
    <w:p w:rsidR="00A12DE7" w:rsidRPr="00D62CCC" w:rsidRDefault="00A00767" w:rsidP="00A83ECF">
      <w:pPr>
        <w:jc w:val="both"/>
        <w:rPr>
          <w:rFonts w:ascii="Arial Narrow" w:hAnsi="Arial Narrow"/>
          <w:b/>
        </w:rPr>
      </w:pPr>
      <w:r w:rsidRPr="00D62CCC">
        <w:rPr>
          <w:rFonts w:ascii="Arial Narrow" w:hAnsi="Arial Narrow"/>
          <w:b/>
        </w:rPr>
        <w:t xml:space="preserve">7.1.1. </w:t>
      </w:r>
      <w:r w:rsidR="00A83ECF" w:rsidRPr="00D62CCC">
        <w:rPr>
          <w:rFonts w:ascii="Arial Narrow" w:hAnsi="Arial Narrow"/>
          <w:b/>
        </w:rPr>
        <w:t xml:space="preserve"> R</w:t>
      </w:r>
      <w:r w:rsidR="00D62CCC" w:rsidRPr="00D62CCC">
        <w:rPr>
          <w:rFonts w:ascii="Arial Narrow" w:hAnsi="Arial Narrow"/>
          <w:b/>
        </w:rPr>
        <w:t>esiduos no peligrosos</w:t>
      </w:r>
    </w:p>
    <w:p w:rsidR="00A83ECF" w:rsidRPr="00D62CCC" w:rsidRDefault="00A83ECF" w:rsidP="00A83ECF">
      <w:pPr>
        <w:jc w:val="both"/>
        <w:rPr>
          <w:rFonts w:ascii="Arial Narrow" w:hAnsi="Arial Narrow"/>
          <w:b/>
        </w:rPr>
      </w:pPr>
    </w:p>
    <w:p w:rsidR="00A83ECF" w:rsidRPr="00D62CCC" w:rsidRDefault="00A83ECF" w:rsidP="00A83ECF">
      <w:pPr>
        <w:jc w:val="both"/>
        <w:rPr>
          <w:rFonts w:ascii="Arial Narrow" w:hAnsi="Arial Narrow"/>
        </w:rPr>
      </w:pPr>
      <w:r w:rsidRPr="00D62CCC">
        <w:rPr>
          <w:rFonts w:ascii="Arial Narrow" w:hAnsi="Arial Narrow"/>
        </w:rPr>
        <w:t xml:space="preserve">Son aquellos producidos por el generador en cualquier </w:t>
      </w:r>
      <w:r w:rsidR="00EF25E1" w:rsidRPr="00D62CCC">
        <w:rPr>
          <w:rFonts w:ascii="Arial Narrow" w:hAnsi="Arial Narrow"/>
        </w:rPr>
        <w:t>lugar, que</w:t>
      </w:r>
      <w:r w:rsidRPr="00D62CCC">
        <w:rPr>
          <w:rFonts w:ascii="Arial Narrow" w:hAnsi="Arial Narrow"/>
        </w:rPr>
        <w:t xml:space="preserve"> no presentan riesgo para la salud humana y/o el medio ambiente. </w:t>
      </w:r>
    </w:p>
    <w:p w:rsidR="00A12DE7" w:rsidRPr="00D62CCC" w:rsidRDefault="00A12DE7" w:rsidP="00A83ECF">
      <w:pPr>
        <w:jc w:val="both"/>
        <w:rPr>
          <w:rFonts w:ascii="Arial Narrow" w:hAnsi="Arial Narrow"/>
        </w:rPr>
      </w:pPr>
    </w:p>
    <w:p w:rsidR="00A83ECF" w:rsidRPr="00D62CCC" w:rsidRDefault="00A83ECF" w:rsidP="00A83ECF">
      <w:pPr>
        <w:jc w:val="both"/>
        <w:rPr>
          <w:rFonts w:ascii="Arial Narrow" w:hAnsi="Arial Narrow"/>
        </w:rPr>
      </w:pPr>
      <w:r w:rsidRPr="00D62CCC">
        <w:rPr>
          <w:rFonts w:ascii="Arial Narrow" w:hAnsi="Arial Narrow"/>
        </w:rPr>
        <w:t xml:space="preserve">Los residuos no peligrosos se clasifican en: </w:t>
      </w:r>
    </w:p>
    <w:p w:rsidR="00A83ECF" w:rsidRPr="00D62CCC" w:rsidRDefault="00A83ECF" w:rsidP="00A83ECF">
      <w:pPr>
        <w:jc w:val="both"/>
        <w:rPr>
          <w:rFonts w:ascii="Arial Narrow" w:hAnsi="Arial Narrow"/>
        </w:rPr>
      </w:pPr>
    </w:p>
    <w:p w:rsidR="00A83ECF" w:rsidRPr="00D62CCC" w:rsidRDefault="00A83ECF" w:rsidP="00D54522">
      <w:pPr>
        <w:pStyle w:val="Prrafodelista"/>
        <w:numPr>
          <w:ilvl w:val="0"/>
          <w:numId w:val="31"/>
        </w:numPr>
        <w:jc w:val="both"/>
        <w:rPr>
          <w:rFonts w:ascii="Arial Narrow" w:hAnsi="Arial Narrow"/>
          <w:b/>
          <w:sz w:val="24"/>
          <w:szCs w:val="24"/>
        </w:rPr>
      </w:pPr>
      <w:r w:rsidRPr="00D62CCC">
        <w:rPr>
          <w:rFonts w:ascii="Arial Narrow" w:hAnsi="Arial Narrow"/>
          <w:b/>
          <w:sz w:val="24"/>
          <w:szCs w:val="24"/>
        </w:rPr>
        <w:t xml:space="preserve">Inertes </w:t>
      </w:r>
    </w:p>
    <w:p w:rsidR="00A83ECF" w:rsidRPr="00D62CCC" w:rsidRDefault="00A83ECF" w:rsidP="00A83ECF">
      <w:pPr>
        <w:jc w:val="both"/>
        <w:rPr>
          <w:rFonts w:ascii="Arial Narrow" w:hAnsi="Arial Narrow"/>
        </w:rPr>
      </w:pPr>
      <w:r w:rsidRPr="00D62CCC">
        <w:rPr>
          <w:rFonts w:ascii="Arial Narrow" w:hAnsi="Arial Narrow"/>
        </w:rPr>
        <w:t xml:space="preserve">Son aquellos que no se descomponen ni se transforman en materia prima y su degradación natural requiere grandes períodos de tiempo. Entre estos se encuentran: el </w:t>
      </w:r>
      <w:proofErr w:type="spellStart"/>
      <w:r w:rsidRPr="00D62CCC">
        <w:rPr>
          <w:rFonts w:ascii="Arial Narrow" w:hAnsi="Arial Narrow"/>
        </w:rPr>
        <w:t>icopor</w:t>
      </w:r>
      <w:proofErr w:type="spellEnd"/>
      <w:r w:rsidRPr="00D62CCC">
        <w:rPr>
          <w:rFonts w:ascii="Arial Narrow" w:hAnsi="Arial Narrow"/>
        </w:rPr>
        <w:t xml:space="preserve">, algunos tipos de papel como el papel carbón y algunos plásticos. </w:t>
      </w:r>
    </w:p>
    <w:p w:rsidR="00A83ECF" w:rsidRPr="00D62CCC" w:rsidRDefault="00A83ECF" w:rsidP="00A83ECF">
      <w:pPr>
        <w:jc w:val="both"/>
        <w:rPr>
          <w:rFonts w:ascii="Arial Narrow" w:hAnsi="Arial Narrow"/>
        </w:rPr>
      </w:pPr>
    </w:p>
    <w:p w:rsidR="00A83ECF" w:rsidRPr="00D62CCC" w:rsidRDefault="00A83ECF" w:rsidP="00D54522">
      <w:pPr>
        <w:pStyle w:val="Prrafodelista"/>
        <w:numPr>
          <w:ilvl w:val="0"/>
          <w:numId w:val="30"/>
        </w:numPr>
        <w:jc w:val="both"/>
        <w:rPr>
          <w:rFonts w:ascii="Arial Narrow" w:hAnsi="Arial Narrow"/>
          <w:b/>
          <w:sz w:val="24"/>
          <w:szCs w:val="24"/>
        </w:rPr>
      </w:pPr>
      <w:r w:rsidRPr="00D62CCC">
        <w:rPr>
          <w:rFonts w:ascii="Arial Narrow" w:hAnsi="Arial Narrow"/>
          <w:b/>
          <w:sz w:val="24"/>
          <w:szCs w:val="24"/>
        </w:rPr>
        <w:t xml:space="preserve">Reciclables </w:t>
      </w:r>
    </w:p>
    <w:p w:rsidR="00A83ECF" w:rsidRPr="00D62CCC" w:rsidRDefault="00A83ECF" w:rsidP="00A83ECF">
      <w:pPr>
        <w:jc w:val="both"/>
        <w:rPr>
          <w:rFonts w:ascii="Arial Narrow" w:hAnsi="Arial Narrow"/>
        </w:rPr>
      </w:pPr>
      <w:r w:rsidRPr="00D62CCC">
        <w:rPr>
          <w:rFonts w:ascii="Arial Narrow" w:hAnsi="Arial Narrow"/>
        </w:rPr>
        <w:t xml:space="preserve">Son aquellos que no se descomponen fácilmente y pueden volver a ser utilizados en procesos productivos como materia prima. Entre estos residuos se encuentran: algunos papeles y plásticos, chatarra, vidrio, telas, radiografías, partes y equipos obsoletos o en desuso, entre otros. </w:t>
      </w:r>
    </w:p>
    <w:p w:rsidR="00A83ECF" w:rsidRPr="00D62CCC" w:rsidRDefault="00A83ECF" w:rsidP="00A83ECF">
      <w:pPr>
        <w:jc w:val="both"/>
        <w:rPr>
          <w:rFonts w:ascii="Arial Narrow" w:hAnsi="Arial Narrow"/>
          <w:b/>
        </w:rPr>
      </w:pPr>
    </w:p>
    <w:p w:rsidR="00A83ECF" w:rsidRPr="00D62CCC" w:rsidRDefault="00A83ECF" w:rsidP="00D54522">
      <w:pPr>
        <w:pStyle w:val="Prrafodelista"/>
        <w:numPr>
          <w:ilvl w:val="0"/>
          <w:numId w:val="29"/>
        </w:numPr>
        <w:jc w:val="both"/>
        <w:rPr>
          <w:rFonts w:ascii="Arial Narrow" w:hAnsi="Arial Narrow"/>
          <w:b/>
          <w:sz w:val="24"/>
          <w:szCs w:val="24"/>
        </w:rPr>
      </w:pPr>
      <w:r w:rsidRPr="00D62CCC">
        <w:rPr>
          <w:rFonts w:ascii="Arial Narrow" w:hAnsi="Arial Narrow"/>
          <w:b/>
          <w:sz w:val="24"/>
          <w:szCs w:val="24"/>
        </w:rPr>
        <w:t xml:space="preserve">Biodegradables </w:t>
      </w:r>
    </w:p>
    <w:p w:rsidR="00A83ECF" w:rsidRPr="00D62CCC" w:rsidRDefault="00A83ECF" w:rsidP="00A83ECF">
      <w:pPr>
        <w:jc w:val="both"/>
        <w:rPr>
          <w:rFonts w:ascii="Arial Narrow" w:hAnsi="Arial Narrow"/>
        </w:rPr>
      </w:pPr>
      <w:r w:rsidRPr="00D62CCC">
        <w:rPr>
          <w:rFonts w:ascii="Arial Narrow" w:hAnsi="Arial Narrow"/>
        </w:rPr>
        <w:t xml:space="preserve">Son aquellos restos químicos o naturales que se descomponen fácilmente en el ambiente. </w:t>
      </w:r>
    </w:p>
    <w:p w:rsidR="00A83ECF" w:rsidRPr="00D62CCC" w:rsidRDefault="00A83ECF" w:rsidP="00A83ECF">
      <w:pPr>
        <w:jc w:val="both"/>
        <w:rPr>
          <w:rFonts w:ascii="Arial Narrow" w:hAnsi="Arial Narrow"/>
        </w:rPr>
      </w:pPr>
      <w:r w:rsidRPr="00D62CCC">
        <w:rPr>
          <w:rFonts w:ascii="Arial Narrow" w:hAnsi="Arial Narrow"/>
        </w:rPr>
        <w:t xml:space="preserve">En estos restos se encuentran los vegetales, residuos alimenticios no infectados, papel higiénico, papeles no aptos para reciclaje, jabones y detergentes biodegradables, madera y otros residuos que puedan ser transformados fácilmente en materia orgánica. </w:t>
      </w:r>
    </w:p>
    <w:p w:rsidR="00EF25E1" w:rsidRPr="00D62CCC" w:rsidRDefault="00EF25E1" w:rsidP="00A83ECF">
      <w:pPr>
        <w:jc w:val="both"/>
        <w:rPr>
          <w:rFonts w:ascii="Arial Narrow" w:hAnsi="Arial Narrow"/>
        </w:rPr>
      </w:pPr>
    </w:p>
    <w:p w:rsidR="00D62CCC" w:rsidRPr="00D62CCC" w:rsidRDefault="00A83ECF" w:rsidP="00D54522">
      <w:pPr>
        <w:pStyle w:val="Prrafodelista"/>
        <w:numPr>
          <w:ilvl w:val="0"/>
          <w:numId w:val="28"/>
        </w:numPr>
        <w:jc w:val="both"/>
        <w:rPr>
          <w:rFonts w:ascii="Arial Narrow" w:hAnsi="Arial Narrow"/>
          <w:b/>
          <w:sz w:val="24"/>
          <w:szCs w:val="24"/>
        </w:rPr>
      </w:pPr>
      <w:r w:rsidRPr="00D62CCC">
        <w:rPr>
          <w:rFonts w:ascii="Arial Narrow" w:hAnsi="Arial Narrow"/>
          <w:b/>
          <w:sz w:val="24"/>
          <w:szCs w:val="24"/>
        </w:rPr>
        <w:t xml:space="preserve">Ordinarios o comunes </w:t>
      </w:r>
    </w:p>
    <w:p w:rsidR="00A83ECF" w:rsidRPr="00D62CCC" w:rsidRDefault="00A83ECF" w:rsidP="00A83ECF">
      <w:pPr>
        <w:jc w:val="both"/>
        <w:rPr>
          <w:rFonts w:ascii="Arial Narrow" w:hAnsi="Arial Narrow"/>
        </w:rPr>
      </w:pPr>
      <w:r w:rsidRPr="00D62CCC">
        <w:rPr>
          <w:rFonts w:ascii="Arial Narrow" w:hAnsi="Arial Narrow"/>
        </w:rPr>
        <w:t>Son aquellos generados en el desempeño normal de las actividades.</w:t>
      </w:r>
      <w:r w:rsidR="00BB7E5F" w:rsidRPr="00D62CCC">
        <w:rPr>
          <w:rFonts w:ascii="Arial Narrow" w:hAnsi="Arial Narrow"/>
        </w:rPr>
        <w:t xml:space="preserve"> Empaques de alimentos</w:t>
      </w:r>
    </w:p>
    <w:p w:rsidR="00A83ECF" w:rsidRPr="00D62CCC" w:rsidRDefault="00A83ECF" w:rsidP="00A83ECF">
      <w:pPr>
        <w:jc w:val="both"/>
        <w:rPr>
          <w:rFonts w:ascii="Arial Narrow" w:hAnsi="Arial Narrow"/>
        </w:rPr>
      </w:pPr>
    </w:p>
    <w:p w:rsidR="00EF25E1" w:rsidRPr="00D62CCC" w:rsidRDefault="00EF25E1" w:rsidP="00A83ECF">
      <w:pPr>
        <w:jc w:val="both"/>
        <w:rPr>
          <w:rFonts w:ascii="Arial Narrow" w:hAnsi="Arial Narrow"/>
          <w:b/>
        </w:rPr>
      </w:pPr>
    </w:p>
    <w:p w:rsidR="00A83ECF" w:rsidRPr="00D62CCC" w:rsidRDefault="00A00767" w:rsidP="00A83ECF">
      <w:pPr>
        <w:jc w:val="both"/>
        <w:rPr>
          <w:rFonts w:ascii="Arial Narrow" w:hAnsi="Arial Narrow"/>
          <w:b/>
        </w:rPr>
      </w:pPr>
      <w:r w:rsidRPr="00D62CCC">
        <w:rPr>
          <w:rFonts w:ascii="Arial Narrow" w:hAnsi="Arial Narrow"/>
          <w:b/>
        </w:rPr>
        <w:t xml:space="preserve">7.1.2. </w:t>
      </w:r>
      <w:r w:rsidR="00EF25E1" w:rsidRPr="00D62CCC">
        <w:rPr>
          <w:rFonts w:ascii="Arial Narrow" w:hAnsi="Arial Narrow"/>
          <w:b/>
        </w:rPr>
        <w:t xml:space="preserve"> R</w:t>
      </w:r>
      <w:r w:rsidR="00D62CCC" w:rsidRPr="00D62CCC">
        <w:rPr>
          <w:rFonts w:ascii="Arial Narrow" w:hAnsi="Arial Narrow"/>
          <w:b/>
        </w:rPr>
        <w:t xml:space="preserve">esiduos peligrosos </w:t>
      </w:r>
    </w:p>
    <w:p w:rsidR="00A12DE7" w:rsidRPr="00D62CCC" w:rsidRDefault="00A12DE7" w:rsidP="00A83ECF">
      <w:pPr>
        <w:jc w:val="both"/>
        <w:rPr>
          <w:rFonts w:ascii="Arial Narrow" w:hAnsi="Arial Narrow"/>
          <w:b/>
        </w:rPr>
      </w:pPr>
    </w:p>
    <w:p w:rsidR="00A83ECF" w:rsidRPr="00D62CCC" w:rsidRDefault="00A83ECF" w:rsidP="00A83ECF">
      <w:pPr>
        <w:jc w:val="both"/>
        <w:rPr>
          <w:rFonts w:ascii="Arial Narrow" w:hAnsi="Arial Narrow"/>
        </w:rPr>
      </w:pPr>
      <w:r w:rsidRPr="00D62CCC">
        <w:rPr>
          <w:rFonts w:ascii="Arial Narrow" w:hAnsi="Arial Narrow"/>
        </w:rPr>
        <w:t xml:space="preserve">Son aquellos residuos producidos por el generador con alguna de las siguientes características: infecciosos, combustibles, inflamables, explosivos, reactivos, radiactivos, volátiles, corrosivos y/o tóxicos; los cuales pueden causar daño a la salud humana y/o al medio ambiente. Así mismo se consideran peligrosos los envases, empaques y embalajes que hayan estado en contacto con ellos. Se clasifican en: </w:t>
      </w:r>
    </w:p>
    <w:p w:rsidR="00457F18" w:rsidRPr="00D62CCC" w:rsidRDefault="00457F18" w:rsidP="00A83ECF">
      <w:pPr>
        <w:jc w:val="both"/>
        <w:rPr>
          <w:rFonts w:ascii="Arial Narrow" w:hAnsi="Arial Narrow"/>
        </w:rPr>
      </w:pPr>
    </w:p>
    <w:p w:rsidR="00457F18" w:rsidRPr="00D62CCC" w:rsidRDefault="00A83ECF" w:rsidP="00D54522">
      <w:pPr>
        <w:pStyle w:val="Prrafodelista"/>
        <w:numPr>
          <w:ilvl w:val="0"/>
          <w:numId w:val="27"/>
        </w:numPr>
        <w:jc w:val="both"/>
        <w:rPr>
          <w:rFonts w:ascii="Arial Narrow" w:hAnsi="Arial Narrow"/>
          <w:b/>
          <w:sz w:val="24"/>
          <w:szCs w:val="24"/>
        </w:rPr>
      </w:pPr>
      <w:r w:rsidRPr="00D62CCC">
        <w:rPr>
          <w:rFonts w:ascii="Arial Narrow" w:hAnsi="Arial Narrow"/>
          <w:b/>
          <w:sz w:val="24"/>
          <w:szCs w:val="24"/>
        </w:rPr>
        <w:t>Residuos Infecciosos o de Riesgo Biológico</w:t>
      </w:r>
    </w:p>
    <w:p w:rsidR="00BA691C" w:rsidRPr="00D62CCC" w:rsidRDefault="00A83ECF" w:rsidP="006F7EBC">
      <w:pPr>
        <w:jc w:val="both"/>
        <w:rPr>
          <w:rFonts w:ascii="Arial Narrow" w:hAnsi="Arial Narrow"/>
        </w:rPr>
      </w:pPr>
      <w:r w:rsidRPr="00D62CCC">
        <w:rPr>
          <w:rFonts w:ascii="Arial Narrow" w:hAnsi="Arial Narrow"/>
        </w:rPr>
        <w:t xml:space="preserve"> Son aquellos que contienen microorganismos patógenos tales como bacterias, parásitos, virus, hongos, virus oncogénicos y recombinantes como sus toxinas, con el suficiente grado de virulencia y concentración que pueda producir una enfermedad infecciosa en huéspedes susceptibles. </w:t>
      </w:r>
    </w:p>
    <w:p w:rsidR="00457F18" w:rsidRPr="00D62CCC" w:rsidRDefault="00457F18" w:rsidP="006F7EBC">
      <w:pPr>
        <w:jc w:val="both"/>
        <w:rPr>
          <w:rFonts w:ascii="Arial Narrow" w:hAnsi="Arial Narrow"/>
        </w:rPr>
      </w:pPr>
    </w:p>
    <w:p w:rsidR="00457F18" w:rsidRPr="00D62CCC" w:rsidRDefault="00457F18" w:rsidP="006F7EBC">
      <w:pPr>
        <w:jc w:val="both"/>
        <w:rPr>
          <w:rFonts w:ascii="Arial Narrow" w:hAnsi="Arial Narrow"/>
        </w:rPr>
      </w:pPr>
      <w:r w:rsidRPr="00D62CCC">
        <w:rPr>
          <w:rFonts w:ascii="Arial Narrow" w:hAnsi="Arial Narrow"/>
        </w:rPr>
        <w:t>Los residuos infecciosos o de riesgo biológico se clasifican en:</w:t>
      </w:r>
    </w:p>
    <w:p w:rsidR="00457F18" w:rsidRPr="00D62CCC" w:rsidRDefault="00457F18" w:rsidP="006F7EBC">
      <w:pPr>
        <w:jc w:val="both"/>
        <w:rPr>
          <w:rFonts w:ascii="Arial Narrow" w:hAnsi="Arial Narrow"/>
        </w:rPr>
      </w:pPr>
    </w:p>
    <w:p w:rsidR="00D62CCC" w:rsidRPr="00D62CCC" w:rsidRDefault="00457F18" w:rsidP="00D54522">
      <w:pPr>
        <w:pStyle w:val="Prrafodelista"/>
        <w:numPr>
          <w:ilvl w:val="0"/>
          <w:numId w:val="27"/>
        </w:numPr>
        <w:jc w:val="both"/>
        <w:rPr>
          <w:rFonts w:ascii="Arial Narrow" w:hAnsi="Arial Narrow"/>
          <w:sz w:val="24"/>
          <w:szCs w:val="24"/>
        </w:rPr>
      </w:pPr>
      <w:proofErr w:type="spellStart"/>
      <w:r w:rsidRPr="00D62CCC">
        <w:rPr>
          <w:rFonts w:ascii="Arial Narrow" w:hAnsi="Arial Narrow"/>
          <w:b/>
          <w:sz w:val="24"/>
          <w:szCs w:val="24"/>
        </w:rPr>
        <w:t>Biosanitarios</w:t>
      </w:r>
      <w:proofErr w:type="spellEnd"/>
      <w:r w:rsidRPr="00D62CCC">
        <w:rPr>
          <w:rFonts w:ascii="Arial Narrow" w:hAnsi="Arial Narrow"/>
          <w:b/>
          <w:sz w:val="24"/>
          <w:szCs w:val="24"/>
        </w:rPr>
        <w:t>:</w:t>
      </w:r>
    </w:p>
    <w:p w:rsidR="00457F18" w:rsidRPr="00D62CCC" w:rsidRDefault="00457F18" w:rsidP="00457F18">
      <w:pPr>
        <w:jc w:val="both"/>
        <w:rPr>
          <w:rFonts w:ascii="Arial Narrow" w:hAnsi="Arial Narrow"/>
        </w:rPr>
      </w:pPr>
      <w:r w:rsidRPr="00D62CCC">
        <w:rPr>
          <w:rFonts w:ascii="Arial Narrow" w:hAnsi="Arial Narrow"/>
        </w:rPr>
        <w:t>Son todos aquellos elementos o instrumentos utilizados durante la ejecución de los procedimientos asistenciales que tienen contacto con materia orgánica, sangre o fluidos corporales del paciente humano o animal tales como: gasas, apósitos, aplicadores, algodones, drenes, vendajes, mechas, guantes, bolsas para transfusiones sanguíneas, catéteres, sondas, material de laboratorio como tubos capilares y de ensayo, medios de cultivo, láminas porta objetos y cubre objetos, laminillas, sistemas cerrados y sellados de drenajes, ropas desechables, toallas higiénicas, pañales o cualquier otro elemento desechable.</w:t>
      </w:r>
    </w:p>
    <w:p w:rsidR="00457F18" w:rsidRPr="00D62CCC" w:rsidRDefault="00457F18" w:rsidP="00457F18">
      <w:pPr>
        <w:jc w:val="both"/>
        <w:rPr>
          <w:rFonts w:ascii="Arial Narrow" w:hAnsi="Arial Narrow"/>
        </w:rPr>
      </w:pPr>
    </w:p>
    <w:p w:rsidR="00D62CCC" w:rsidRPr="00D62CCC" w:rsidRDefault="00457F18" w:rsidP="00D54522">
      <w:pPr>
        <w:pStyle w:val="Prrafodelista"/>
        <w:numPr>
          <w:ilvl w:val="0"/>
          <w:numId w:val="27"/>
        </w:numPr>
        <w:jc w:val="both"/>
        <w:rPr>
          <w:rFonts w:ascii="Arial Narrow" w:hAnsi="Arial Narrow"/>
          <w:sz w:val="24"/>
          <w:szCs w:val="24"/>
        </w:rPr>
      </w:pPr>
      <w:proofErr w:type="spellStart"/>
      <w:r w:rsidRPr="00D62CCC">
        <w:rPr>
          <w:rFonts w:ascii="Arial Narrow" w:hAnsi="Arial Narrow"/>
          <w:b/>
          <w:sz w:val="24"/>
          <w:szCs w:val="24"/>
        </w:rPr>
        <w:t>Anatomopatológicos</w:t>
      </w:r>
      <w:proofErr w:type="spellEnd"/>
      <w:r w:rsidRPr="00D62CCC">
        <w:rPr>
          <w:rFonts w:ascii="Arial Narrow" w:hAnsi="Arial Narrow"/>
          <w:b/>
          <w:sz w:val="24"/>
          <w:szCs w:val="24"/>
        </w:rPr>
        <w:t>:</w:t>
      </w:r>
    </w:p>
    <w:p w:rsidR="00457F18" w:rsidRPr="00D62CCC" w:rsidRDefault="00457F18" w:rsidP="00D62CCC">
      <w:pPr>
        <w:jc w:val="both"/>
        <w:rPr>
          <w:rFonts w:ascii="Arial Narrow" w:hAnsi="Arial Narrow"/>
        </w:rPr>
      </w:pPr>
      <w:r w:rsidRPr="00D62CCC">
        <w:rPr>
          <w:rFonts w:ascii="Arial Narrow" w:hAnsi="Arial Narrow"/>
        </w:rPr>
        <w:t>Son los provenientes de restos humanos, muestras para análisis, incluyendo biopsias, tejidos orgánicos amputados, partes y fluidos corporales, que se remueven durante necropsias, cirugías u otros procedimientos, tales como placentas, restos de exhumaciones entre otros.</w:t>
      </w:r>
    </w:p>
    <w:p w:rsidR="00457F18" w:rsidRPr="00D62CCC" w:rsidRDefault="00457F18" w:rsidP="00457F18">
      <w:pPr>
        <w:jc w:val="both"/>
        <w:rPr>
          <w:rFonts w:ascii="Arial Narrow" w:hAnsi="Arial Narrow"/>
        </w:rPr>
      </w:pPr>
    </w:p>
    <w:p w:rsidR="00D62CCC" w:rsidRPr="00D62CCC" w:rsidRDefault="00E543D5" w:rsidP="00D54522">
      <w:pPr>
        <w:pStyle w:val="Prrafodelista"/>
        <w:numPr>
          <w:ilvl w:val="0"/>
          <w:numId w:val="27"/>
        </w:numPr>
        <w:jc w:val="both"/>
        <w:rPr>
          <w:rFonts w:ascii="Arial Narrow" w:hAnsi="Arial Narrow"/>
          <w:sz w:val="24"/>
          <w:szCs w:val="24"/>
        </w:rPr>
      </w:pPr>
      <w:r w:rsidRPr="00D62CCC">
        <w:rPr>
          <w:rFonts w:ascii="Arial Narrow" w:hAnsi="Arial Narrow"/>
          <w:b/>
          <w:sz w:val="24"/>
          <w:szCs w:val="24"/>
        </w:rPr>
        <w:t>Corto punzantes</w:t>
      </w:r>
      <w:r w:rsidR="00457F18" w:rsidRPr="00D62CCC">
        <w:rPr>
          <w:rFonts w:ascii="Arial Narrow" w:hAnsi="Arial Narrow"/>
          <w:b/>
          <w:sz w:val="24"/>
          <w:szCs w:val="24"/>
        </w:rPr>
        <w:t>:</w:t>
      </w:r>
    </w:p>
    <w:p w:rsidR="00457F18" w:rsidRPr="00D62CCC" w:rsidRDefault="00457F18" w:rsidP="00457F18">
      <w:pPr>
        <w:jc w:val="both"/>
        <w:rPr>
          <w:rFonts w:ascii="Arial Narrow" w:hAnsi="Arial Narrow"/>
        </w:rPr>
      </w:pPr>
      <w:r w:rsidRPr="00D62CCC">
        <w:rPr>
          <w:rFonts w:ascii="Arial Narrow" w:hAnsi="Arial Narrow"/>
        </w:rPr>
        <w:t xml:space="preserve">Son aquellos que por sus características punzantes  o cortantes pueden dar o rigen a un accidente percutáneo infeccioso. Dentro de estos se encuentran: limas, lancetas, cuchillas, agujas, restos de ampolletas, pipetas, láminas de bisturí o vidrio, y cualquier otro elemento que por sus características </w:t>
      </w:r>
      <w:r w:rsidR="00E543D5" w:rsidRPr="00D62CCC">
        <w:rPr>
          <w:rFonts w:ascii="Arial Narrow" w:hAnsi="Arial Narrow"/>
        </w:rPr>
        <w:t>corto punzantes</w:t>
      </w:r>
      <w:r w:rsidRPr="00D62CCC">
        <w:rPr>
          <w:rFonts w:ascii="Arial Narrow" w:hAnsi="Arial Narrow"/>
        </w:rPr>
        <w:t xml:space="preserve"> pueda lesionar y ocasionar un riesgo infeccioso.</w:t>
      </w:r>
    </w:p>
    <w:p w:rsidR="00457F18" w:rsidRPr="00D62CCC" w:rsidRDefault="00457F18" w:rsidP="00457F18">
      <w:pPr>
        <w:jc w:val="both"/>
        <w:rPr>
          <w:rFonts w:ascii="Arial Narrow" w:hAnsi="Arial Narrow"/>
        </w:rPr>
      </w:pPr>
    </w:p>
    <w:p w:rsidR="00D62CCC" w:rsidRPr="00D62CCC" w:rsidRDefault="00D62CCC" w:rsidP="00D54522">
      <w:pPr>
        <w:pStyle w:val="Prrafodelista"/>
        <w:numPr>
          <w:ilvl w:val="0"/>
          <w:numId w:val="27"/>
        </w:numPr>
        <w:jc w:val="both"/>
        <w:rPr>
          <w:rFonts w:ascii="Arial Narrow" w:hAnsi="Arial Narrow"/>
          <w:b/>
          <w:sz w:val="24"/>
          <w:szCs w:val="24"/>
        </w:rPr>
      </w:pPr>
      <w:r w:rsidRPr="00D62CCC">
        <w:rPr>
          <w:rFonts w:ascii="Arial Narrow" w:hAnsi="Arial Narrow"/>
          <w:b/>
          <w:sz w:val="24"/>
          <w:szCs w:val="24"/>
        </w:rPr>
        <w:t>D</w:t>
      </w:r>
      <w:r w:rsidR="00457F18" w:rsidRPr="00D62CCC">
        <w:rPr>
          <w:rFonts w:ascii="Arial Narrow" w:hAnsi="Arial Narrow"/>
          <w:b/>
          <w:sz w:val="24"/>
          <w:szCs w:val="24"/>
        </w:rPr>
        <w:t xml:space="preserve">e animales: </w:t>
      </w:r>
    </w:p>
    <w:p w:rsidR="00457F18" w:rsidRPr="00D62CCC" w:rsidRDefault="00457F18" w:rsidP="00457F18">
      <w:pPr>
        <w:jc w:val="both"/>
        <w:rPr>
          <w:rFonts w:ascii="Arial Narrow" w:hAnsi="Arial Narrow"/>
        </w:rPr>
      </w:pPr>
      <w:r w:rsidRPr="00D62CCC">
        <w:rPr>
          <w:rFonts w:ascii="Arial Narrow" w:hAnsi="Arial Narrow"/>
        </w:rPr>
        <w:t>Son aquellos provenientes de animales de experimentación, inoculados con microorganismos patógenos y/o los provenientes de animales portadores de enfermedades infectocontagiosas.</w:t>
      </w:r>
    </w:p>
    <w:p w:rsidR="00F40734" w:rsidRPr="00D62CCC" w:rsidRDefault="00F40734" w:rsidP="00457F18">
      <w:pPr>
        <w:jc w:val="both"/>
        <w:rPr>
          <w:rFonts w:ascii="Arial Narrow" w:hAnsi="Arial Narrow"/>
        </w:rPr>
      </w:pPr>
    </w:p>
    <w:p w:rsidR="00585DA1" w:rsidRPr="00D62CCC" w:rsidRDefault="00585DA1" w:rsidP="00D54522">
      <w:pPr>
        <w:pStyle w:val="Prrafodelista"/>
        <w:numPr>
          <w:ilvl w:val="0"/>
          <w:numId w:val="27"/>
        </w:numPr>
        <w:jc w:val="both"/>
        <w:rPr>
          <w:rFonts w:ascii="Arial Narrow" w:hAnsi="Arial Narrow"/>
          <w:b/>
          <w:sz w:val="24"/>
          <w:szCs w:val="24"/>
        </w:rPr>
      </w:pPr>
      <w:r w:rsidRPr="00D62CCC">
        <w:rPr>
          <w:rFonts w:ascii="Arial Narrow" w:hAnsi="Arial Narrow"/>
          <w:b/>
          <w:sz w:val="24"/>
          <w:szCs w:val="24"/>
        </w:rPr>
        <w:t xml:space="preserve">Residuos Químicos </w:t>
      </w:r>
    </w:p>
    <w:p w:rsidR="00585DA1" w:rsidRPr="00D62CCC" w:rsidRDefault="00585DA1" w:rsidP="00585DA1">
      <w:pPr>
        <w:jc w:val="both"/>
        <w:rPr>
          <w:rFonts w:ascii="Arial Narrow" w:hAnsi="Arial Narrow"/>
        </w:rPr>
      </w:pPr>
      <w:r w:rsidRPr="00D62CCC">
        <w:rPr>
          <w:rFonts w:ascii="Arial Narrow" w:hAnsi="Arial Narrow"/>
        </w:rPr>
        <w:t>Son los restos de sustancias químicas y sus empaques o cualquier otro residuo contaminado con estos, los cuales, dependiendo de su concentración y tiempo de exposición tienen el potencial para causar la muerte, lesiones graves o efectos adversos a la salud y el medio ambiente. Se pueden clasificar en:</w:t>
      </w:r>
    </w:p>
    <w:p w:rsidR="00585DA1" w:rsidRPr="00D62CCC" w:rsidRDefault="00585DA1" w:rsidP="00585DA1">
      <w:pPr>
        <w:jc w:val="both"/>
        <w:rPr>
          <w:rFonts w:ascii="Arial Narrow" w:hAnsi="Arial Narrow"/>
        </w:rPr>
      </w:pPr>
    </w:p>
    <w:p w:rsidR="00D62CCC" w:rsidRPr="00D62CCC" w:rsidRDefault="00585DA1" w:rsidP="00D54522">
      <w:pPr>
        <w:pStyle w:val="Prrafodelista"/>
        <w:numPr>
          <w:ilvl w:val="0"/>
          <w:numId w:val="27"/>
        </w:numPr>
        <w:jc w:val="both"/>
        <w:rPr>
          <w:rFonts w:ascii="Arial Narrow" w:hAnsi="Arial Narrow"/>
          <w:sz w:val="24"/>
          <w:szCs w:val="24"/>
        </w:rPr>
      </w:pPr>
      <w:r w:rsidRPr="00D62CCC">
        <w:rPr>
          <w:rFonts w:ascii="Arial Narrow" w:hAnsi="Arial Narrow"/>
          <w:b/>
          <w:sz w:val="24"/>
          <w:szCs w:val="24"/>
        </w:rPr>
        <w:t>Fármacos parcialmente consumidos, vencidos y/o deteriorados:</w:t>
      </w:r>
    </w:p>
    <w:p w:rsidR="00585DA1" w:rsidRPr="00D62CCC" w:rsidRDefault="00585DA1" w:rsidP="00585DA1">
      <w:pPr>
        <w:jc w:val="both"/>
        <w:rPr>
          <w:rFonts w:ascii="Arial Narrow" w:hAnsi="Arial Narrow"/>
        </w:rPr>
      </w:pPr>
      <w:r w:rsidRPr="00D62CCC">
        <w:rPr>
          <w:rFonts w:ascii="Arial Narrow" w:hAnsi="Arial Narrow"/>
        </w:rPr>
        <w:t>Son aquellos medicamentos vencidos, deteriorados y/o excedentes de sustancias que han sido empleadas en cualquier tipo de procedimiento, dentro de los cuales se incluyen los residuos producidos en laboratorios farmacéuticos y dispositivos médicos que no cumplen los estándares  de calidad, incluyendo sus empaques</w:t>
      </w:r>
    </w:p>
    <w:p w:rsidR="00585DA1" w:rsidRPr="00D62CCC" w:rsidRDefault="00585DA1" w:rsidP="00585DA1">
      <w:pPr>
        <w:jc w:val="both"/>
        <w:rPr>
          <w:rFonts w:ascii="Arial Narrow" w:hAnsi="Arial Narrow"/>
        </w:rPr>
      </w:pPr>
    </w:p>
    <w:p w:rsidR="00D62CCC" w:rsidRPr="00D62CCC" w:rsidRDefault="00D62CCC" w:rsidP="00585DA1">
      <w:pPr>
        <w:jc w:val="both"/>
        <w:rPr>
          <w:rFonts w:ascii="Arial Narrow" w:hAnsi="Arial Narrow"/>
        </w:rPr>
      </w:pPr>
    </w:p>
    <w:p w:rsidR="00D62CCC" w:rsidRPr="00D62CCC" w:rsidRDefault="00585DA1" w:rsidP="00D54522">
      <w:pPr>
        <w:pStyle w:val="Prrafodelista"/>
        <w:numPr>
          <w:ilvl w:val="0"/>
          <w:numId w:val="27"/>
        </w:numPr>
        <w:jc w:val="both"/>
        <w:rPr>
          <w:rFonts w:ascii="Arial Narrow" w:hAnsi="Arial Narrow"/>
          <w:sz w:val="24"/>
          <w:szCs w:val="24"/>
        </w:rPr>
      </w:pPr>
      <w:r w:rsidRPr="00D62CCC">
        <w:rPr>
          <w:rFonts w:ascii="Arial Narrow" w:hAnsi="Arial Narrow"/>
          <w:b/>
          <w:sz w:val="24"/>
          <w:szCs w:val="24"/>
        </w:rPr>
        <w:t xml:space="preserve">Residuos de </w:t>
      </w:r>
      <w:r w:rsidR="00E543D5" w:rsidRPr="00D62CCC">
        <w:rPr>
          <w:rFonts w:ascii="Arial Narrow" w:hAnsi="Arial Narrow"/>
          <w:b/>
          <w:sz w:val="24"/>
          <w:szCs w:val="24"/>
        </w:rPr>
        <w:t>Cito tóxicos</w:t>
      </w:r>
    </w:p>
    <w:p w:rsidR="00585DA1" w:rsidRPr="00D62CCC" w:rsidRDefault="00585DA1" w:rsidP="00585DA1">
      <w:pPr>
        <w:jc w:val="both"/>
        <w:rPr>
          <w:rFonts w:ascii="Arial Narrow" w:hAnsi="Arial Narrow"/>
        </w:rPr>
      </w:pPr>
      <w:r w:rsidRPr="00D62CCC">
        <w:rPr>
          <w:rFonts w:ascii="Arial Narrow" w:hAnsi="Arial Narrow"/>
        </w:rPr>
        <w:t>Son los excedentes de fármacos provenientes de tratamientos oncológicos y elementos utilizados en  su aplicación tales como: jeringas, guantes, frascos, batas, bolsas de papel absorbente</w:t>
      </w:r>
      <w:r w:rsidR="00BB7E5F" w:rsidRPr="00D62CCC">
        <w:rPr>
          <w:rFonts w:ascii="Arial Narrow" w:hAnsi="Arial Narrow"/>
        </w:rPr>
        <w:t>.</w:t>
      </w:r>
    </w:p>
    <w:p w:rsidR="00585DA1" w:rsidRPr="00D62CCC" w:rsidRDefault="00585DA1" w:rsidP="00585DA1">
      <w:pPr>
        <w:jc w:val="both"/>
        <w:rPr>
          <w:rFonts w:ascii="Arial Narrow" w:hAnsi="Arial Narrow"/>
        </w:rPr>
      </w:pPr>
    </w:p>
    <w:p w:rsidR="00D62CCC" w:rsidRPr="00D62CCC" w:rsidRDefault="00585DA1" w:rsidP="00D54522">
      <w:pPr>
        <w:pStyle w:val="Prrafodelista"/>
        <w:numPr>
          <w:ilvl w:val="0"/>
          <w:numId w:val="27"/>
        </w:numPr>
        <w:jc w:val="both"/>
        <w:rPr>
          <w:rFonts w:ascii="Arial Narrow" w:hAnsi="Arial Narrow"/>
          <w:sz w:val="24"/>
          <w:szCs w:val="24"/>
        </w:rPr>
      </w:pPr>
      <w:r w:rsidRPr="00D62CCC">
        <w:rPr>
          <w:rFonts w:ascii="Arial Narrow" w:hAnsi="Arial Narrow"/>
          <w:b/>
          <w:sz w:val="24"/>
          <w:szCs w:val="24"/>
        </w:rPr>
        <w:t>Metales Pesados</w:t>
      </w:r>
    </w:p>
    <w:p w:rsidR="00585DA1" w:rsidRPr="00D62CCC" w:rsidRDefault="00BB7E5F" w:rsidP="00585DA1">
      <w:pPr>
        <w:jc w:val="both"/>
        <w:rPr>
          <w:rFonts w:ascii="Arial Narrow" w:hAnsi="Arial Narrow"/>
        </w:rPr>
      </w:pPr>
      <w:r w:rsidRPr="00D62CCC">
        <w:rPr>
          <w:rFonts w:ascii="Arial Narrow" w:hAnsi="Arial Narrow"/>
        </w:rPr>
        <w:t>Son</w:t>
      </w:r>
      <w:r w:rsidR="00585DA1" w:rsidRPr="00D62CCC">
        <w:rPr>
          <w:rFonts w:ascii="Arial Narrow" w:hAnsi="Arial Narrow"/>
        </w:rPr>
        <w:t xml:space="preserve"> objetos, elementos o restos de estos en desuso,</w:t>
      </w:r>
      <w:r w:rsidR="00114EAE">
        <w:rPr>
          <w:rFonts w:ascii="Arial Narrow" w:hAnsi="Arial Narrow"/>
        </w:rPr>
        <w:t xml:space="preserve"> </w:t>
      </w:r>
      <w:r w:rsidR="00585DA1" w:rsidRPr="00D62CCC">
        <w:rPr>
          <w:rFonts w:ascii="Arial Narrow" w:hAnsi="Arial Narrow"/>
        </w:rPr>
        <w:t>contaminados o que contengan metales pesados como</w:t>
      </w:r>
      <w:r w:rsidR="00C92801" w:rsidRPr="00D62CCC">
        <w:rPr>
          <w:rFonts w:ascii="Arial Narrow" w:hAnsi="Arial Narrow"/>
        </w:rPr>
        <w:t>: Plomo</w:t>
      </w:r>
      <w:r w:rsidR="00585DA1" w:rsidRPr="00D62CCC">
        <w:rPr>
          <w:rFonts w:ascii="Arial Narrow" w:hAnsi="Arial Narrow"/>
        </w:rPr>
        <w:t xml:space="preserve">, Cromo, Cadmio, Antimonio, Bario, Níquel, Estaño, Vanadio, Zinc, Mercurio. </w:t>
      </w:r>
    </w:p>
    <w:p w:rsidR="00585DA1" w:rsidRPr="00D62CCC" w:rsidRDefault="00585DA1" w:rsidP="00585DA1">
      <w:pPr>
        <w:jc w:val="both"/>
        <w:rPr>
          <w:rFonts w:ascii="Arial Narrow" w:hAnsi="Arial Narrow"/>
        </w:rPr>
      </w:pPr>
    </w:p>
    <w:p w:rsidR="00D62CCC" w:rsidRPr="00D62CCC" w:rsidRDefault="00585DA1" w:rsidP="00D54522">
      <w:pPr>
        <w:pStyle w:val="Prrafodelista"/>
        <w:numPr>
          <w:ilvl w:val="0"/>
          <w:numId w:val="27"/>
        </w:numPr>
        <w:jc w:val="both"/>
        <w:rPr>
          <w:rFonts w:ascii="Arial Narrow" w:hAnsi="Arial Narrow"/>
          <w:sz w:val="24"/>
          <w:szCs w:val="24"/>
        </w:rPr>
      </w:pPr>
      <w:r w:rsidRPr="00D62CCC">
        <w:rPr>
          <w:rFonts w:ascii="Arial Narrow" w:hAnsi="Arial Narrow"/>
          <w:b/>
          <w:sz w:val="24"/>
          <w:szCs w:val="24"/>
        </w:rPr>
        <w:t>Reactivos</w:t>
      </w:r>
    </w:p>
    <w:p w:rsidR="00585DA1" w:rsidRPr="00D62CCC" w:rsidRDefault="00585DA1" w:rsidP="00585DA1">
      <w:pPr>
        <w:jc w:val="both"/>
        <w:rPr>
          <w:rFonts w:ascii="Arial Narrow" w:hAnsi="Arial Narrow"/>
        </w:rPr>
      </w:pPr>
      <w:r w:rsidRPr="00D62CCC">
        <w:rPr>
          <w:rFonts w:ascii="Arial Narrow" w:hAnsi="Arial Narrow"/>
        </w:rPr>
        <w:t xml:space="preserve">Son aquellos que por sí solos y en condiciones normales, al mezclarse o al entrar en contacto con otros elementos, compuestos, sustancias o residuos, generan gases, vapores, humos tóxicos, explosión o reaccionan térmicamente colocando en riesgo la salud humana o el medio </w:t>
      </w:r>
      <w:r w:rsidRPr="00D62CCC">
        <w:rPr>
          <w:rFonts w:ascii="Arial Narrow" w:hAnsi="Arial Narrow"/>
        </w:rPr>
        <w:lastRenderedPageBreak/>
        <w:t>ambiente. Incluyen líquidos de revelado y fijado, de laboratorios, medios de contraste, reactivos de diagnóstico in vitro y de bancos de sangre</w:t>
      </w:r>
      <w:r w:rsidR="00C92801" w:rsidRPr="00D62CCC">
        <w:rPr>
          <w:rFonts w:ascii="Arial Narrow" w:hAnsi="Arial Narrow"/>
        </w:rPr>
        <w:t>.</w:t>
      </w:r>
    </w:p>
    <w:p w:rsidR="00585DA1" w:rsidRPr="00D62CCC" w:rsidRDefault="00585DA1" w:rsidP="00585DA1">
      <w:pPr>
        <w:jc w:val="both"/>
        <w:rPr>
          <w:rFonts w:ascii="Arial Narrow" w:hAnsi="Arial Narrow"/>
        </w:rPr>
      </w:pPr>
    </w:p>
    <w:p w:rsidR="00D62CCC" w:rsidRPr="00D62CCC" w:rsidRDefault="00585DA1" w:rsidP="00D54522">
      <w:pPr>
        <w:pStyle w:val="Prrafodelista"/>
        <w:numPr>
          <w:ilvl w:val="0"/>
          <w:numId w:val="27"/>
        </w:numPr>
        <w:jc w:val="both"/>
        <w:rPr>
          <w:rFonts w:ascii="Arial Narrow" w:hAnsi="Arial Narrow"/>
          <w:sz w:val="24"/>
          <w:szCs w:val="24"/>
        </w:rPr>
      </w:pPr>
      <w:r w:rsidRPr="00D62CCC">
        <w:rPr>
          <w:rFonts w:ascii="Arial Narrow" w:hAnsi="Arial Narrow"/>
          <w:b/>
          <w:sz w:val="24"/>
          <w:szCs w:val="24"/>
        </w:rPr>
        <w:t>Contenedores Presurizados:</w:t>
      </w:r>
    </w:p>
    <w:p w:rsidR="00585DA1" w:rsidRDefault="00585DA1" w:rsidP="00D62CCC">
      <w:pPr>
        <w:jc w:val="both"/>
        <w:rPr>
          <w:rFonts w:ascii="Arial Narrow" w:hAnsi="Arial Narrow"/>
        </w:rPr>
      </w:pPr>
      <w:r w:rsidRPr="00D62CCC">
        <w:rPr>
          <w:rFonts w:ascii="Arial Narrow" w:hAnsi="Arial Narrow"/>
        </w:rPr>
        <w:t>Son los empaques presurizados de gases anestésicos, medicamentos, óxidos de etileno y otros que tengan esta presentación, llenos o vacíos.</w:t>
      </w:r>
    </w:p>
    <w:p w:rsidR="001555A9" w:rsidRDefault="001555A9" w:rsidP="00D62CCC">
      <w:pPr>
        <w:jc w:val="both"/>
        <w:rPr>
          <w:rFonts w:ascii="Arial Narrow" w:hAnsi="Arial Narrow"/>
        </w:rPr>
      </w:pPr>
    </w:p>
    <w:p w:rsidR="001555A9" w:rsidRPr="00D62CCC" w:rsidRDefault="001555A9" w:rsidP="00D62CCC">
      <w:pPr>
        <w:jc w:val="both"/>
        <w:rPr>
          <w:rFonts w:ascii="Arial Narrow" w:hAnsi="Arial Narrow"/>
        </w:rPr>
      </w:pPr>
    </w:p>
    <w:p w:rsidR="00585DA1" w:rsidRPr="00D62CCC" w:rsidRDefault="00585DA1" w:rsidP="00585DA1">
      <w:pPr>
        <w:jc w:val="both"/>
        <w:rPr>
          <w:rFonts w:ascii="Arial Narrow" w:hAnsi="Arial Narrow"/>
        </w:rPr>
      </w:pPr>
    </w:p>
    <w:p w:rsidR="00D62CCC" w:rsidRPr="00D62CCC" w:rsidRDefault="00585DA1" w:rsidP="00D54522">
      <w:pPr>
        <w:pStyle w:val="Prrafodelista"/>
        <w:numPr>
          <w:ilvl w:val="0"/>
          <w:numId w:val="3"/>
        </w:numPr>
        <w:jc w:val="both"/>
        <w:rPr>
          <w:rFonts w:ascii="Arial Narrow" w:hAnsi="Arial Narrow"/>
          <w:sz w:val="24"/>
          <w:szCs w:val="24"/>
        </w:rPr>
      </w:pPr>
      <w:r w:rsidRPr="00D62CCC">
        <w:rPr>
          <w:rFonts w:ascii="Arial Narrow" w:hAnsi="Arial Narrow"/>
          <w:b/>
          <w:sz w:val="24"/>
          <w:szCs w:val="24"/>
        </w:rPr>
        <w:t>Aceites usados:</w:t>
      </w:r>
    </w:p>
    <w:p w:rsidR="00BB7E5F" w:rsidRPr="00D62CCC" w:rsidRDefault="00585DA1" w:rsidP="00D62CCC">
      <w:pPr>
        <w:jc w:val="both"/>
        <w:rPr>
          <w:rFonts w:ascii="Arial Narrow" w:hAnsi="Arial Narrow"/>
        </w:rPr>
      </w:pPr>
      <w:r w:rsidRPr="00D62CCC">
        <w:rPr>
          <w:rFonts w:ascii="Arial Narrow" w:hAnsi="Arial Narrow"/>
        </w:rPr>
        <w:t>Son aquellos aceites con base mineral o sintética que se han convertido o tornado inadecuados para el uso asignado o previsto inicialmente, tales como: lubricantes de motores y de transformadores, usados en vehículos, grasas, aceites de equipos, residuos de trampas de grasas</w:t>
      </w:r>
    </w:p>
    <w:p w:rsidR="0034623E" w:rsidRPr="00D62CCC" w:rsidRDefault="0034623E" w:rsidP="0034623E">
      <w:pPr>
        <w:pStyle w:val="Prrafodelista"/>
        <w:rPr>
          <w:rFonts w:ascii="Arial Narrow" w:hAnsi="Arial Narrow"/>
          <w:sz w:val="24"/>
          <w:szCs w:val="24"/>
        </w:rPr>
      </w:pPr>
    </w:p>
    <w:p w:rsidR="00D62CCC" w:rsidRPr="00D62CCC" w:rsidRDefault="00585DA1" w:rsidP="00D54522">
      <w:pPr>
        <w:pStyle w:val="Prrafodelista"/>
        <w:numPr>
          <w:ilvl w:val="0"/>
          <w:numId w:val="3"/>
        </w:numPr>
        <w:tabs>
          <w:tab w:val="left" w:pos="142"/>
        </w:tabs>
        <w:jc w:val="both"/>
        <w:rPr>
          <w:rFonts w:ascii="Arial Narrow" w:hAnsi="Arial Narrow"/>
          <w:sz w:val="24"/>
          <w:szCs w:val="24"/>
        </w:rPr>
      </w:pPr>
      <w:r w:rsidRPr="00D62CCC">
        <w:rPr>
          <w:rFonts w:ascii="Arial Narrow" w:hAnsi="Arial Narrow"/>
          <w:b/>
          <w:sz w:val="24"/>
          <w:szCs w:val="24"/>
        </w:rPr>
        <w:t xml:space="preserve">Residuos Radiactivos </w:t>
      </w:r>
    </w:p>
    <w:p w:rsidR="00585DA1" w:rsidRPr="00D62CCC" w:rsidRDefault="00585DA1" w:rsidP="00D62CCC">
      <w:pPr>
        <w:tabs>
          <w:tab w:val="left" w:pos="142"/>
        </w:tabs>
        <w:jc w:val="both"/>
        <w:rPr>
          <w:rFonts w:ascii="Arial Narrow" w:hAnsi="Arial Narrow"/>
        </w:rPr>
      </w:pPr>
      <w:r w:rsidRPr="00D62CCC">
        <w:rPr>
          <w:rFonts w:ascii="Arial Narrow" w:hAnsi="Arial Narrow"/>
        </w:rPr>
        <w:t>Son sustancias emisoras de energía predecible y continua (alfa, beta o de fotones), cuya interacción con materia puede dar lugar a rayos X y neutrones</w:t>
      </w:r>
    </w:p>
    <w:p w:rsidR="00A00767" w:rsidRPr="00A00767" w:rsidRDefault="00A00767" w:rsidP="00A00767">
      <w:pPr>
        <w:pStyle w:val="Prrafodelista"/>
        <w:rPr>
          <w:rFonts w:ascii="Arial Narrow" w:hAnsi="Arial Narrow"/>
          <w:sz w:val="24"/>
          <w:szCs w:val="24"/>
        </w:rPr>
      </w:pPr>
    </w:p>
    <w:p w:rsidR="00A00767" w:rsidRDefault="00A00767" w:rsidP="00A00767">
      <w:pPr>
        <w:pStyle w:val="Prrafodelista"/>
        <w:tabs>
          <w:tab w:val="left" w:pos="142"/>
        </w:tabs>
        <w:ind w:left="360"/>
        <w:jc w:val="both"/>
        <w:rPr>
          <w:rFonts w:ascii="Arial Narrow" w:hAnsi="Arial Narrow"/>
          <w:sz w:val="24"/>
          <w:szCs w:val="24"/>
        </w:rPr>
      </w:pPr>
    </w:p>
    <w:p w:rsidR="001208A0" w:rsidRPr="00A00767" w:rsidRDefault="001208A0" w:rsidP="00D54522">
      <w:pPr>
        <w:pStyle w:val="Prrafodelista"/>
        <w:numPr>
          <w:ilvl w:val="0"/>
          <w:numId w:val="17"/>
        </w:numPr>
        <w:jc w:val="both"/>
        <w:rPr>
          <w:rFonts w:ascii="Arial Narrow" w:hAnsi="Arial Narrow"/>
          <w:b/>
        </w:rPr>
      </w:pPr>
      <w:r w:rsidRPr="00A00767">
        <w:rPr>
          <w:rFonts w:ascii="Arial Narrow" w:hAnsi="Arial Narrow"/>
          <w:b/>
        </w:rPr>
        <w:t xml:space="preserve"> DIAGNOSTICO DE LA SITUACION ACTUAL </w:t>
      </w:r>
    </w:p>
    <w:p w:rsidR="009329C3" w:rsidRDefault="009329C3" w:rsidP="001208A0">
      <w:pPr>
        <w:jc w:val="both"/>
        <w:rPr>
          <w:rFonts w:ascii="Arial Narrow" w:hAnsi="Arial Narrow"/>
        </w:rPr>
      </w:pPr>
      <w:r w:rsidRPr="0079305C">
        <w:rPr>
          <w:rFonts w:ascii="Arial Narrow" w:hAnsi="Arial Narrow"/>
        </w:rPr>
        <w:t xml:space="preserve">Mediante la inspección realizada a cada una de las dependencias de </w:t>
      </w:r>
      <w:r w:rsidR="00680EB3">
        <w:rPr>
          <w:rFonts w:ascii="Arial Narrow" w:hAnsi="Arial Narrow"/>
        </w:rPr>
        <w:t>TALLERES UNIDOS LTDA</w:t>
      </w:r>
      <w:r w:rsidRPr="0079305C">
        <w:rPr>
          <w:rFonts w:ascii="Arial Narrow" w:hAnsi="Arial Narrow"/>
        </w:rPr>
        <w:t xml:space="preserve"> se </w:t>
      </w:r>
      <w:r w:rsidR="00E543D5" w:rsidRPr="0079305C">
        <w:rPr>
          <w:rFonts w:ascii="Arial Narrow" w:hAnsi="Arial Narrow"/>
        </w:rPr>
        <w:t>logró</w:t>
      </w:r>
      <w:r w:rsidRPr="0079305C">
        <w:rPr>
          <w:rFonts w:ascii="Arial Narrow" w:hAnsi="Arial Narrow"/>
        </w:rPr>
        <w:t xml:space="preserve"> identificar cada uno de los residuos generados por proceso.</w:t>
      </w:r>
    </w:p>
    <w:p w:rsidR="001555A9" w:rsidRPr="0079305C" w:rsidRDefault="001555A9" w:rsidP="001208A0">
      <w:pPr>
        <w:jc w:val="both"/>
        <w:rPr>
          <w:rFonts w:ascii="Arial Narrow" w:hAnsi="Arial Narrow"/>
        </w:rPr>
      </w:pPr>
    </w:p>
    <w:p w:rsidR="009329C3" w:rsidRPr="0079305C" w:rsidRDefault="009329C3" w:rsidP="001208A0">
      <w:pPr>
        <w:jc w:val="both"/>
        <w:rPr>
          <w:rFonts w:ascii="Arial Narrow" w:hAnsi="Arial Narrow"/>
        </w:rPr>
      </w:pPr>
      <w:r w:rsidRPr="0079305C">
        <w:rPr>
          <w:rFonts w:ascii="Arial Narrow" w:hAnsi="Arial Narrow"/>
        </w:rPr>
        <w:t>A continuación se describen las condiciones actuales de los residuos peligrosos de la Empresa.</w:t>
      </w:r>
    </w:p>
    <w:p w:rsidR="00F40734" w:rsidRDefault="00F40734" w:rsidP="001208A0">
      <w:pPr>
        <w:jc w:val="both"/>
        <w:rPr>
          <w:rFonts w:ascii="Arial Narrow" w:hAnsi="Arial Narrow"/>
          <w:b/>
        </w:rPr>
      </w:pPr>
    </w:p>
    <w:p w:rsidR="009329C3" w:rsidRPr="0079305C" w:rsidRDefault="00A00767" w:rsidP="001208A0">
      <w:pPr>
        <w:jc w:val="both"/>
        <w:rPr>
          <w:rFonts w:ascii="Arial Narrow" w:hAnsi="Arial Narrow"/>
          <w:b/>
        </w:rPr>
      </w:pPr>
      <w:r>
        <w:rPr>
          <w:rFonts w:ascii="Arial Narrow" w:hAnsi="Arial Narrow"/>
          <w:b/>
        </w:rPr>
        <w:t xml:space="preserve">8.1 </w:t>
      </w:r>
      <w:r w:rsidR="009329C3" w:rsidRPr="0079305C">
        <w:rPr>
          <w:rFonts w:ascii="Arial Narrow" w:hAnsi="Arial Narrow"/>
          <w:b/>
        </w:rPr>
        <w:t xml:space="preserve"> I</w:t>
      </w:r>
      <w:r w:rsidR="00BB5124" w:rsidRPr="0079305C">
        <w:rPr>
          <w:rFonts w:ascii="Arial Narrow" w:hAnsi="Arial Narrow"/>
          <w:b/>
        </w:rPr>
        <w:t xml:space="preserve">nventario de residuos </w:t>
      </w:r>
      <w:r w:rsidR="00282F65">
        <w:rPr>
          <w:rFonts w:ascii="Arial Narrow" w:hAnsi="Arial Narrow"/>
          <w:b/>
        </w:rPr>
        <w:t>(Ver registro MA-R-02)</w:t>
      </w:r>
    </w:p>
    <w:tbl>
      <w:tblPr>
        <w:tblW w:w="16707" w:type="dxa"/>
        <w:tblInd w:w="-1701" w:type="dxa"/>
        <w:tblCellMar>
          <w:left w:w="70" w:type="dxa"/>
          <w:right w:w="70" w:type="dxa"/>
        </w:tblCellMar>
        <w:tblLook w:val="04A0" w:firstRow="1" w:lastRow="0" w:firstColumn="1" w:lastColumn="0" w:noHBand="0" w:noVBand="1"/>
      </w:tblPr>
      <w:tblGrid>
        <w:gridCol w:w="406"/>
        <w:gridCol w:w="1765"/>
        <w:gridCol w:w="406"/>
        <w:gridCol w:w="406"/>
        <w:gridCol w:w="406"/>
        <w:gridCol w:w="4734"/>
        <w:gridCol w:w="2008"/>
        <w:gridCol w:w="406"/>
        <w:gridCol w:w="406"/>
        <w:gridCol w:w="406"/>
        <w:gridCol w:w="406"/>
        <w:gridCol w:w="406"/>
        <w:gridCol w:w="406"/>
        <w:gridCol w:w="406"/>
        <w:gridCol w:w="406"/>
        <w:gridCol w:w="1458"/>
        <w:gridCol w:w="1870"/>
      </w:tblGrid>
      <w:tr w:rsidR="008A2A3A" w:rsidRPr="008A2A3A" w:rsidTr="00282F65">
        <w:trPr>
          <w:trHeight w:val="315"/>
        </w:trPr>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1765"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734"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2008"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406"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1458"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c>
          <w:tcPr>
            <w:tcW w:w="1870" w:type="dxa"/>
            <w:tcBorders>
              <w:top w:val="nil"/>
              <w:left w:val="nil"/>
              <w:bottom w:val="nil"/>
              <w:right w:val="nil"/>
            </w:tcBorders>
            <w:shd w:val="clear" w:color="auto" w:fill="auto"/>
            <w:noWrap/>
            <w:vAlign w:val="bottom"/>
            <w:hideMark/>
          </w:tcPr>
          <w:p w:rsidR="008A2A3A" w:rsidRPr="008A2A3A" w:rsidRDefault="008A2A3A" w:rsidP="008A2A3A">
            <w:pPr>
              <w:rPr>
                <w:rFonts w:ascii="Calibri" w:eastAsia="Times New Roman" w:hAnsi="Calibri" w:cs="Calibri"/>
                <w:color w:val="000000"/>
                <w:lang w:val="es-CO" w:eastAsia="es-CO"/>
              </w:rPr>
            </w:pPr>
          </w:p>
        </w:tc>
      </w:tr>
    </w:tbl>
    <w:p w:rsidR="00D76E78" w:rsidRPr="00BB5124" w:rsidRDefault="00CD787C" w:rsidP="00D54522">
      <w:pPr>
        <w:pStyle w:val="Prrafodelista"/>
        <w:numPr>
          <w:ilvl w:val="1"/>
          <w:numId w:val="17"/>
        </w:numPr>
        <w:rPr>
          <w:rFonts w:ascii="Arial Narrow" w:hAnsi="Arial Narrow"/>
          <w:b/>
          <w:sz w:val="24"/>
          <w:szCs w:val="24"/>
        </w:rPr>
      </w:pPr>
      <w:r w:rsidRPr="00BB5124">
        <w:rPr>
          <w:rFonts w:ascii="Arial Narrow" w:hAnsi="Arial Narrow"/>
          <w:b/>
          <w:sz w:val="24"/>
          <w:szCs w:val="24"/>
        </w:rPr>
        <w:t xml:space="preserve"> Separación en la fuente</w:t>
      </w:r>
    </w:p>
    <w:p w:rsidR="00BB5124" w:rsidRPr="00BB5124" w:rsidRDefault="00BB5124" w:rsidP="0061316A">
      <w:pPr>
        <w:pStyle w:val="Prrafodelista"/>
        <w:numPr>
          <w:ilvl w:val="0"/>
          <w:numId w:val="2"/>
        </w:numPr>
        <w:autoSpaceDE w:val="0"/>
        <w:autoSpaceDN w:val="0"/>
        <w:adjustRightInd w:val="0"/>
        <w:spacing w:before="120" w:after="120"/>
        <w:rPr>
          <w:rFonts w:ascii="Arial Narrow" w:hAnsi="Arial Narrow" w:cs="Verdana"/>
          <w:sz w:val="24"/>
          <w:szCs w:val="24"/>
          <w:lang w:val="es-CO"/>
        </w:rPr>
      </w:pPr>
      <w:r w:rsidRPr="00BB5124">
        <w:rPr>
          <w:rFonts w:ascii="Arial Narrow" w:hAnsi="Arial Narrow" w:cs="Verdana"/>
          <w:sz w:val="24"/>
          <w:szCs w:val="24"/>
          <w:lang w:val="es-CO"/>
        </w:rPr>
        <w:t>No se han implementado estrategias de reducción en la fuente y aprovechamiento de residuos.</w:t>
      </w:r>
    </w:p>
    <w:p w:rsidR="001555A9" w:rsidRDefault="00BB5124" w:rsidP="0061316A">
      <w:pPr>
        <w:pStyle w:val="Prrafodelista"/>
        <w:numPr>
          <w:ilvl w:val="0"/>
          <w:numId w:val="2"/>
        </w:numPr>
        <w:autoSpaceDE w:val="0"/>
        <w:autoSpaceDN w:val="0"/>
        <w:adjustRightInd w:val="0"/>
        <w:spacing w:before="120" w:after="120"/>
        <w:rPr>
          <w:rFonts w:ascii="Arial Narrow" w:hAnsi="Arial Narrow" w:cs="Verdana"/>
          <w:sz w:val="24"/>
          <w:szCs w:val="24"/>
          <w:lang w:val="es-CO"/>
        </w:rPr>
      </w:pPr>
      <w:r w:rsidRPr="001555A9">
        <w:rPr>
          <w:rFonts w:ascii="Arial Narrow" w:hAnsi="Arial Narrow" w:cs="Verdana"/>
          <w:sz w:val="24"/>
          <w:szCs w:val="24"/>
          <w:lang w:val="es-CO"/>
        </w:rPr>
        <w:t xml:space="preserve">En el área administrativa se tiene la política de reutilizar el papel de impresión por ambas caras, además es almacenado y entregado a un tercero que lo recicla. </w:t>
      </w:r>
    </w:p>
    <w:p w:rsidR="00BB5124" w:rsidRPr="001555A9" w:rsidRDefault="00BB5124" w:rsidP="0061316A">
      <w:pPr>
        <w:pStyle w:val="Prrafodelista"/>
        <w:numPr>
          <w:ilvl w:val="0"/>
          <w:numId w:val="2"/>
        </w:numPr>
        <w:autoSpaceDE w:val="0"/>
        <w:autoSpaceDN w:val="0"/>
        <w:adjustRightInd w:val="0"/>
        <w:spacing w:before="120" w:after="120"/>
        <w:rPr>
          <w:rFonts w:ascii="Arial Narrow" w:hAnsi="Arial Narrow" w:cs="Verdana"/>
          <w:sz w:val="24"/>
          <w:szCs w:val="24"/>
          <w:lang w:val="es-CO"/>
        </w:rPr>
      </w:pPr>
      <w:r w:rsidRPr="001555A9">
        <w:rPr>
          <w:rFonts w:ascii="Arial Narrow" w:hAnsi="Arial Narrow" w:cs="Verdana"/>
          <w:sz w:val="24"/>
          <w:szCs w:val="24"/>
          <w:lang w:val="es-CO"/>
        </w:rPr>
        <w:t>Se han realizado capacitaciones al personal para el manejo adecuado de residuos aunque no existe un plan de seguimiento y retroalimentación en el tema.</w:t>
      </w:r>
    </w:p>
    <w:p w:rsidR="00A074DD" w:rsidRPr="00BB5124" w:rsidRDefault="00A074DD" w:rsidP="0061316A">
      <w:pPr>
        <w:pStyle w:val="Prrafodelista"/>
        <w:numPr>
          <w:ilvl w:val="0"/>
          <w:numId w:val="2"/>
        </w:numPr>
        <w:autoSpaceDE w:val="0"/>
        <w:autoSpaceDN w:val="0"/>
        <w:adjustRightInd w:val="0"/>
        <w:spacing w:before="120" w:after="120"/>
        <w:jc w:val="both"/>
        <w:rPr>
          <w:rFonts w:ascii="Arial Narrow" w:hAnsi="Arial Narrow"/>
          <w:sz w:val="24"/>
          <w:szCs w:val="24"/>
        </w:rPr>
      </w:pPr>
      <w:r w:rsidRPr="00BB5124">
        <w:rPr>
          <w:rFonts w:ascii="Arial Narrow" w:hAnsi="Arial Narrow" w:cs="Helvetica"/>
          <w:sz w:val="24"/>
          <w:szCs w:val="24"/>
          <w:lang w:val="es-CO"/>
        </w:rPr>
        <w:t>Falta de conciencia y cultura ciudadana sobre el manejo de los residuos sólidos, sin tener en cuenta el impacto en el ambiente, a pesar de la creciente sensibilización.</w:t>
      </w:r>
    </w:p>
    <w:p w:rsidR="00F96367" w:rsidRPr="00BB5124" w:rsidRDefault="00F96367" w:rsidP="0061316A">
      <w:pPr>
        <w:pStyle w:val="Prrafodelista"/>
        <w:numPr>
          <w:ilvl w:val="0"/>
          <w:numId w:val="2"/>
        </w:numPr>
        <w:autoSpaceDE w:val="0"/>
        <w:autoSpaceDN w:val="0"/>
        <w:adjustRightInd w:val="0"/>
        <w:spacing w:before="120" w:after="120"/>
        <w:rPr>
          <w:rFonts w:ascii="Arial Narrow" w:hAnsi="Arial Narrow" w:cs="Verdana"/>
          <w:sz w:val="24"/>
          <w:szCs w:val="24"/>
          <w:lang w:val="es-CO"/>
        </w:rPr>
      </w:pPr>
      <w:r w:rsidRPr="00BB5124">
        <w:rPr>
          <w:rFonts w:ascii="Arial Narrow" w:hAnsi="Arial Narrow" w:cs="Verdana"/>
          <w:sz w:val="24"/>
          <w:szCs w:val="24"/>
          <w:lang w:val="es-CO"/>
        </w:rPr>
        <w:t>No se cuentan con mecanismos de señalización adecuados para la correcta Segregación de los residuos, no se tiene implementado código de colores.</w:t>
      </w:r>
    </w:p>
    <w:p w:rsidR="00751850" w:rsidRPr="00BB5124" w:rsidRDefault="00751850" w:rsidP="00BB5124">
      <w:pPr>
        <w:autoSpaceDE w:val="0"/>
        <w:autoSpaceDN w:val="0"/>
        <w:adjustRightInd w:val="0"/>
        <w:jc w:val="center"/>
        <w:rPr>
          <w:rFonts w:ascii="Arial Narrow" w:hAnsi="Arial Narrow" w:cs="Verdana"/>
          <w:b/>
          <w:i/>
          <w:lang w:val="es-CO" w:eastAsia="en-US"/>
        </w:rPr>
      </w:pPr>
    </w:p>
    <w:p w:rsidR="00D76E78" w:rsidRDefault="00466F8A" w:rsidP="00D54522">
      <w:pPr>
        <w:pStyle w:val="Prrafodelista"/>
        <w:numPr>
          <w:ilvl w:val="1"/>
          <w:numId w:val="17"/>
        </w:numPr>
        <w:jc w:val="both"/>
        <w:rPr>
          <w:rFonts w:ascii="Arial Narrow" w:hAnsi="Arial Narrow"/>
          <w:b/>
          <w:sz w:val="24"/>
          <w:szCs w:val="24"/>
        </w:rPr>
      </w:pPr>
      <w:r w:rsidRPr="0079305C">
        <w:rPr>
          <w:rFonts w:ascii="Arial Narrow" w:hAnsi="Arial Narrow"/>
          <w:b/>
          <w:sz w:val="24"/>
          <w:szCs w:val="24"/>
        </w:rPr>
        <w:t xml:space="preserve"> A</w:t>
      </w:r>
      <w:r w:rsidR="00BB5124" w:rsidRPr="0079305C">
        <w:rPr>
          <w:rFonts w:ascii="Arial Narrow" w:hAnsi="Arial Narrow"/>
          <w:b/>
          <w:sz w:val="24"/>
          <w:szCs w:val="24"/>
        </w:rPr>
        <w:t>lmacenamiento</w:t>
      </w:r>
    </w:p>
    <w:p w:rsidR="00BC7632" w:rsidRPr="0079305C" w:rsidRDefault="00BC7632" w:rsidP="00BB7E5F">
      <w:pPr>
        <w:pStyle w:val="Prrafodelista"/>
        <w:jc w:val="both"/>
        <w:rPr>
          <w:rFonts w:ascii="Arial Narrow" w:hAnsi="Arial Narrow"/>
          <w:b/>
          <w:sz w:val="24"/>
          <w:szCs w:val="24"/>
        </w:rPr>
      </w:pPr>
    </w:p>
    <w:p w:rsidR="00D76E78" w:rsidRDefault="00466F8A" w:rsidP="00D54522">
      <w:pPr>
        <w:pStyle w:val="Prrafodelista"/>
        <w:numPr>
          <w:ilvl w:val="0"/>
          <w:numId w:val="1"/>
        </w:numPr>
        <w:jc w:val="both"/>
        <w:rPr>
          <w:rFonts w:ascii="Arial Narrow" w:hAnsi="Arial Narrow"/>
          <w:sz w:val="24"/>
          <w:szCs w:val="24"/>
        </w:rPr>
      </w:pPr>
      <w:r w:rsidRPr="0079305C">
        <w:rPr>
          <w:rFonts w:ascii="Arial Narrow" w:hAnsi="Arial Narrow"/>
          <w:sz w:val="24"/>
          <w:szCs w:val="24"/>
        </w:rPr>
        <w:t xml:space="preserve">En cuanto al almacenamiento, se </w:t>
      </w:r>
      <w:r w:rsidR="00C874AD" w:rsidRPr="0079305C">
        <w:rPr>
          <w:rFonts w:ascii="Arial Narrow" w:hAnsi="Arial Narrow"/>
          <w:sz w:val="24"/>
          <w:szCs w:val="24"/>
        </w:rPr>
        <w:t>observa</w:t>
      </w:r>
      <w:r w:rsidR="008F1667">
        <w:rPr>
          <w:rFonts w:ascii="Arial Narrow" w:hAnsi="Arial Narrow"/>
          <w:sz w:val="24"/>
          <w:szCs w:val="24"/>
        </w:rPr>
        <w:t xml:space="preserve"> que no</w:t>
      </w:r>
      <w:r w:rsidRPr="0079305C">
        <w:rPr>
          <w:rFonts w:ascii="Arial Narrow" w:hAnsi="Arial Narrow"/>
          <w:sz w:val="24"/>
          <w:szCs w:val="24"/>
        </w:rPr>
        <w:t xml:space="preserve"> se siguen protocolos de almacenamiento por colores.  Sin embargo, aparte de ser importante mejorar la infraestructura física que permita unas  condiciones óptimas de almacenamiento, se observa en general la carencia de sectores reservados (señalizados) para el almacenamiento de material vencido o en desuso</w:t>
      </w:r>
      <w:r w:rsidR="008F1667">
        <w:rPr>
          <w:rFonts w:ascii="Arial Narrow" w:hAnsi="Arial Narrow"/>
          <w:sz w:val="24"/>
          <w:szCs w:val="24"/>
        </w:rPr>
        <w:t>.</w:t>
      </w:r>
    </w:p>
    <w:p w:rsidR="00927CE3" w:rsidRPr="001555A9" w:rsidRDefault="008F1667" w:rsidP="00D54522">
      <w:pPr>
        <w:pStyle w:val="Prrafodelista"/>
        <w:numPr>
          <w:ilvl w:val="0"/>
          <w:numId w:val="1"/>
        </w:numPr>
        <w:jc w:val="both"/>
        <w:rPr>
          <w:rFonts w:ascii="Arial Narrow" w:hAnsi="Arial Narrow"/>
          <w:sz w:val="24"/>
          <w:szCs w:val="24"/>
        </w:rPr>
      </w:pPr>
      <w:r w:rsidRPr="001555A9">
        <w:rPr>
          <w:rFonts w:ascii="Arial Narrow" w:hAnsi="Arial Narrow"/>
          <w:sz w:val="24"/>
          <w:szCs w:val="24"/>
        </w:rPr>
        <w:t xml:space="preserve">Es común observar que se tiene </w:t>
      </w:r>
      <w:r w:rsidR="00927CE3" w:rsidRPr="001555A9">
        <w:rPr>
          <w:rFonts w:ascii="Arial Narrow" w:hAnsi="Arial Narrow"/>
          <w:sz w:val="24"/>
          <w:szCs w:val="24"/>
        </w:rPr>
        <w:t>la cultura de reutilizar el aceite usado para ser entregado a un gestor, sin embargo los tanques en los que se encuentra este tipo de residuos no está en condiciones óptimas que evite el contacto con el personal no autorizado y qu</w:t>
      </w:r>
      <w:r w:rsidR="00BC7632" w:rsidRPr="001555A9">
        <w:rPr>
          <w:rFonts w:ascii="Arial Narrow" w:hAnsi="Arial Narrow"/>
          <w:sz w:val="24"/>
          <w:szCs w:val="24"/>
        </w:rPr>
        <w:t>e este expuesto a la intemperie.</w:t>
      </w:r>
    </w:p>
    <w:p w:rsidR="00BC7632" w:rsidRPr="001555A9" w:rsidRDefault="00927CE3" w:rsidP="00927CE3">
      <w:pPr>
        <w:pStyle w:val="Prrafodelista"/>
        <w:numPr>
          <w:ilvl w:val="0"/>
          <w:numId w:val="1"/>
        </w:numPr>
        <w:spacing w:after="1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1555A9">
        <w:rPr>
          <w:rFonts w:ascii="Arial Narrow" w:hAnsi="Arial Narrow"/>
        </w:rPr>
        <w:t>Para los Residuos electrónicos que están en desuso tiene un cuarto apto para esto y anualmente se entrega a un gestor autorizado para dar disposición final adecuada a este tipo de residuos, sin embargo el cuarto carece de señalización necesaria.</w:t>
      </w:r>
      <w:r w:rsidRPr="001555A9">
        <w:rPr>
          <w:rFonts w:ascii="Arial Narrow" w:hAnsi="Arial Narrow" w:cs="Arial"/>
        </w:rPr>
        <w:t xml:space="preserve"> </w:t>
      </w: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Default="00BC7632" w:rsidP="00927CE3">
      <w:pPr>
        <w:pStyle w:val="Prrafodelista"/>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C7632" w:rsidRPr="000D76C2" w:rsidRDefault="00BC7632" w:rsidP="000D76C2">
      <w:pPr>
        <w:pStyle w:val="Prrafodelista"/>
        <w:jc w:val="center"/>
        <w:rPr>
          <w:rFonts w:ascii="Times New Roman" w:eastAsia="Times New Roman" w:hAnsi="Times New Roman" w:cs="Times New Roman"/>
          <w:b/>
          <w:snapToGrid w:val="0"/>
          <w:color w:val="000000"/>
          <w:w w:val="0"/>
          <w:sz w:val="0"/>
          <w:szCs w:val="0"/>
          <w:u w:color="000000"/>
          <w:bdr w:val="none" w:sz="0" w:space="0" w:color="000000"/>
          <w:shd w:val="clear" w:color="000000" w:fill="000000"/>
        </w:rPr>
      </w:pPr>
    </w:p>
    <w:p w:rsidR="00927CE3" w:rsidRPr="000D76C2" w:rsidRDefault="00927CE3" w:rsidP="000D76C2">
      <w:pPr>
        <w:pStyle w:val="Prrafodelista"/>
        <w:jc w:val="center"/>
        <w:rPr>
          <w:rFonts w:ascii="Arial Narrow" w:hAnsi="Arial Narrow"/>
          <w:b/>
          <w:sz w:val="24"/>
          <w:szCs w:val="24"/>
        </w:rPr>
      </w:pPr>
    </w:p>
    <w:p w:rsidR="006C7FC1" w:rsidRPr="00BB5124" w:rsidRDefault="005C7A51" w:rsidP="00D54522">
      <w:pPr>
        <w:pStyle w:val="Prrafodelista"/>
        <w:numPr>
          <w:ilvl w:val="1"/>
          <w:numId w:val="17"/>
        </w:numPr>
        <w:jc w:val="both"/>
        <w:rPr>
          <w:rFonts w:ascii="Arial Narrow" w:hAnsi="Arial Narrow"/>
          <w:b/>
          <w:sz w:val="24"/>
          <w:szCs w:val="24"/>
        </w:rPr>
      </w:pPr>
      <w:r w:rsidRPr="00BB5124">
        <w:rPr>
          <w:rFonts w:ascii="Arial Narrow" w:hAnsi="Arial Narrow"/>
          <w:b/>
          <w:sz w:val="24"/>
          <w:szCs w:val="24"/>
        </w:rPr>
        <w:t>R</w:t>
      </w:r>
      <w:r w:rsidR="00BB5124" w:rsidRPr="00BB5124">
        <w:rPr>
          <w:rFonts w:ascii="Arial Narrow" w:hAnsi="Arial Narrow"/>
          <w:b/>
          <w:sz w:val="24"/>
          <w:szCs w:val="24"/>
        </w:rPr>
        <w:t xml:space="preserve">ecolección interna y externa </w:t>
      </w:r>
    </w:p>
    <w:p w:rsidR="006C7FC1" w:rsidRPr="00BB5124" w:rsidRDefault="006C7FC1" w:rsidP="006C7FC1">
      <w:pPr>
        <w:pStyle w:val="Prrafodelista"/>
        <w:jc w:val="both"/>
        <w:rPr>
          <w:rFonts w:ascii="Arial Narrow" w:hAnsi="Arial Narrow"/>
          <w:b/>
          <w:sz w:val="24"/>
          <w:szCs w:val="24"/>
        </w:rPr>
      </w:pPr>
    </w:p>
    <w:p w:rsidR="006C7FC1" w:rsidRPr="00BB5124" w:rsidRDefault="006C7FC1" w:rsidP="006C7FC1">
      <w:pPr>
        <w:pStyle w:val="Prrafodelista"/>
        <w:jc w:val="both"/>
        <w:rPr>
          <w:rFonts w:ascii="Arial Narrow" w:hAnsi="Arial Narrow" w:cs="Arial"/>
          <w:sz w:val="24"/>
          <w:szCs w:val="24"/>
        </w:rPr>
      </w:pPr>
      <w:r w:rsidRPr="00BB5124">
        <w:rPr>
          <w:rFonts w:ascii="Arial Narrow" w:hAnsi="Arial Narrow" w:cs="Arial"/>
          <w:sz w:val="24"/>
          <w:szCs w:val="24"/>
        </w:rPr>
        <w:t xml:space="preserve">El diagnóstico preliminar, permitió evidenciar que la empresa, </w:t>
      </w:r>
      <w:r w:rsidR="00DF4D82">
        <w:rPr>
          <w:rFonts w:ascii="Arial Narrow" w:hAnsi="Arial Narrow" w:cs="Arial"/>
          <w:sz w:val="24"/>
          <w:szCs w:val="24"/>
        </w:rPr>
        <w:t xml:space="preserve">no </w:t>
      </w:r>
      <w:r w:rsidRPr="00BB5124">
        <w:rPr>
          <w:rFonts w:ascii="Arial Narrow" w:hAnsi="Arial Narrow" w:cs="Arial"/>
          <w:sz w:val="24"/>
          <w:szCs w:val="24"/>
        </w:rPr>
        <w:t>tenía contactos con entidades que realizaran la recolección de sus residuos peligrosos.</w:t>
      </w:r>
    </w:p>
    <w:p w:rsidR="006C7FC1" w:rsidRPr="00BB5124" w:rsidRDefault="006C7FC1" w:rsidP="006C7FC1">
      <w:pPr>
        <w:pStyle w:val="Prrafodelista"/>
        <w:jc w:val="both"/>
        <w:rPr>
          <w:rFonts w:ascii="Arial Narrow" w:hAnsi="Arial Narrow" w:cs="Arial"/>
          <w:sz w:val="24"/>
          <w:szCs w:val="24"/>
        </w:rPr>
      </w:pPr>
    </w:p>
    <w:p w:rsidR="002768C9" w:rsidRPr="00BB5124" w:rsidRDefault="002768C9" w:rsidP="00C26374">
      <w:pPr>
        <w:pStyle w:val="Prrafodelista"/>
        <w:jc w:val="both"/>
        <w:rPr>
          <w:rFonts w:ascii="Arial Narrow" w:hAnsi="Arial Narrow" w:cs="Arial"/>
          <w:sz w:val="24"/>
          <w:szCs w:val="24"/>
        </w:rPr>
      </w:pPr>
      <w:r w:rsidRPr="00BB5124">
        <w:rPr>
          <w:rFonts w:ascii="Arial Narrow" w:hAnsi="Arial Narrow" w:cs="Arial"/>
          <w:sz w:val="24"/>
          <w:szCs w:val="24"/>
        </w:rPr>
        <w:t>Para la recolección de los derrames de aceites</w:t>
      </w:r>
      <w:r w:rsidR="00DF4D82">
        <w:rPr>
          <w:rFonts w:ascii="Arial Narrow" w:hAnsi="Arial Narrow" w:cs="Arial"/>
          <w:sz w:val="24"/>
          <w:szCs w:val="24"/>
        </w:rPr>
        <w:t xml:space="preserve"> refrigerantes</w:t>
      </w:r>
      <w:r w:rsidRPr="00BB5124">
        <w:rPr>
          <w:rFonts w:ascii="Arial Narrow" w:hAnsi="Arial Narrow" w:cs="Arial"/>
          <w:sz w:val="24"/>
          <w:szCs w:val="24"/>
        </w:rPr>
        <w:t xml:space="preserve"> se utiliza aserrín como material absorbente sin embargo se evidencia que se utiliza un inadecuado uso al utilizar material más de la cuenta generando mayor cantidad de residuos peligrosos.</w:t>
      </w:r>
    </w:p>
    <w:p w:rsidR="00981AA1" w:rsidRPr="00BB5124" w:rsidRDefault="00981AA1" w:rsidP="00C26374">
      <w:pPr>
        <w:pStyle w:val="Prrafodelista"/>
        <w:jc w:val="both"/>
        <w:rPr>
          <w:rFonts w:ascii="Arial Narrow" w:hAnsi="Arial Narrow" w:cs="Arial"/>
          <w:sz w:val="24"/>
          <w:szCs w:val="24"/>
        </w:rPr>
      </w:pPr>
    </w:p>
    <w:p w:rsidR="00981AA1" w:rsidRPr="00BB5124" w:rsidRDefault="00981AA1" w:rsidP="00C26374">
      <w:pPr>
        <w:pStyle w:val="Prrafodelista"/>
        <w:jc w:val="both"/>
        <w:rPr>
          <w:rFonts w:ascii="Arial Narrow" w:hAnsi="Arial Narrow" w:cs="Arial"/>
          <w:sz w:val="24"/>
          <w:szCs w:val="24"/>
        </w:rPr>
      </w:pPr>
      <w:r w:rsidRPr="001555A9">
        <w:rPr>
          <w:rFonts w:ascii="Arial Narrow" w:hAnsi="Arial Narrow" w:cs="Arial"/>
          <w:sz w:val="24"/>
          <w:szCs w:val="24"/>
        </w:rPr>
        <w:t xml:space="preserve">Los residuos </w:t>
      </w:r>
      <w:r w:rsidR="008A2A3A" w:rsidRPr="001555A9">
        <w:rPr>
          <w:rFonts w:ascii="Arial Narrow" w:hAnsi="Arial Narrow" w:cs="Arial"/>
          <w:sz w:val="24"/>
          <w:szCs w:val="24"/>
        </w:rPr>
        <w:t>Eléctricos</w:t>
      </w:r>
      <w:r w:rsidRPr="001555A9">
        <w:rPr>
          <w:rFonts w:ascii="Arial Narrow" w:hAnsi="Arial Narrow" w:cs="Arial"/>
          <w:sz w:val="24"/>
          <w:szCs w:val="24"/>
        </w:rPr>
        <w:t xml:space="preserve"> y electrónicos (RAEE) se </w:t>
      </w:r>
      <w:r w:rsidR="00B37D0C" w:rsidRPr="001555A9">
        <w:rPr>
          <w:rFonts w:ascii="Arial Narrow" w:hAnsi="Arial Narrow" w:cs="Arial"/>
          <w:sz w:val="24"/>
          <w:szCs w:val="24"/>
        </w:rPr>
        <w:t xml:space="preserve">recolectan por parte de Auxiliar de servicios varios y se almacenan </w:t>
      </w:r>
      <w:r w:rsidRPr="001555A9">
        <w:rPr>
          <w:rFonts w:ascii="Arial Narrow" w:hAnsi="Arial Narrow" w:cs="Arial"/>
          <w:sz w:val="24"/>
          <w:szCs w:val="24"/>
        </w:rPr>
        <w:t xml:space="preserve"> en un cuarto y se entregan a un gestor autorizado para el manejo de este tipo de residuos.</w:t>
      </w:r>
    </w:p>
    <w:p w:rsidR="00C26374" w:rsidRPr="00BB5124" w:rsidRDefault="00C26374" w:rsidP="006C7FC1">
      <w:pPr>
        <w:pStyle w:val="Prrafodelista"/>
        <w:jc w:val="both"/>
        <w:rPr>
          <w:rFonts w:ascii="Arial Narrow" w:hAnsi="Arial Narrow" w:cs="Arial"/>
          <w:sz w:val="24"/>
          <w:szCs w:val="24"/>
        </w:rPr>
      </w:pPr>
    </w:p>
    <w:p w:rsidR="00FE69ED" w:rsidRPr="00BB5124" w:rsidRDefault="00FE69ED" w:rsidP="00FE69ED">
      <w:pPr>
        <w:pStyle w:val="Prrafodelista"/>
        <w:jc w:val="both"/>
        <w:rPr>
          <w:rFonts w:ascii="Arial Narrow" w:hAnsi="Arial Narrow" w:cs="Arial"/>
          <w:sz w:val="24"/>
          <w:szCs w:val="24"/>
        </w:rPr>
      </w:pPr>
      <w:r w:rsidRPr="00BB5124">
        <w:rPr>
          <w:rFonts w:ascii="Arial Narrow" w:hAnsi="Arial Narrow" w:cs="Arial"/>
          <w:sz w:val="24"/>
          <w:szCs w:val="24"/>
        </w:rPr>
        <w:t xml:space="preserve">Es oportuno mencionar que a la fecha </w:t>
      </w:r>
      <w:proofErr w:type="spellStart"/>
      <w:r w:rsidR="00DF4D82">
        <w:rPr>
          <w:rFonts w:ascii="Arial Narrow" w:hAnsi="Arial Narrow" w:cs="Arial"/>
          <w:sz w:val="24"/>
          <w:szCs w:val="24"/>
        </w:rPr>
        <w:t>aun</w:t>
      </w:r>
      <w:proofErr w:type="spellEnd"/>
      <w:r w:rsidR="00DF4D82">
        <w:rPr>
          <w:rFonts w:ascii="Arial Narrow" w:hAnsi="Arial Narrow" w:cs="Arial"/>
          <w:sz w:val="24"/>
          <w:szCs w:val="24"/>
        </w:rPr>
        <w:t xml:space="preserve"> no </w:t>
      </w:r>
      <w:r w:rsidRPr="00BB5124">
        <w:rPr>
          <w:rFonts w:ascii="Arial Narrow" w:hAnsi="Arial Narrow" w:cs="Arial"/>
          <w:sz w:val="24"/>
          <w:szCs w:val="24"/>
        </w:rPr>
        <w:t>se ha contratado una empresa, para el servicio de gestión externa de residuos peligrosos, como parte del programa de saneamiento e implementación del plan.</w:t>
      </w:r>
    </w:p>
    <w:p w:rsidR="00FE69ED" w:rsidRDefault="00FE69ED" w:rsidP="006C7FC1">
      <w:pPr>
        <w:pStyle w:val="Prrafodelista"/>
        <w:jc w:val="both"/>
        <w:rPr>
          <w:rFonts w:ascii="Arial" w:hAnsi="Arial" w:cs="Arial"/>
          <w:sz w:val="21"/>
          <w:szCs w:val="21"/>
        </w:rPr>
      </w:pPr>
    </w:p>
    <w:p w:rsidR="00AA66A4" w:rsidRDefault="005C7A51" w:rsidP="00D54522">
      <w:pPr>
        <w:pStyle w:val="Prrafodelista"/>
        <w:numPr>
          <w:ilvl w:val="1"/>
          <w:numId w:val="17"/>
        </w:numPr>
        <w:jc w:val="both"/>
        <w:rPr>
          <w:rFonts w:ascii="Arial Narrow" w:hAnsi="Arial Narrow"/>
          <w:b/>
          <w:sz w:val="24"/>
          <w:szCs w:val="24"/>
        </w:rPr>
      </w:pPr>
      <w:r w:rsidRPr="0079305C">
        <w:rPr>
          <w:rFonts w:ascii="Arial Narrow" w:hAnsi="Arial Narrow"/>
          <w:b/>
          <w:sz w:val="24"/>
          <w:szCs w:val="24"/>
        </w:rPr>
        <w:t xml:space="preserve"> T</w:t>
      </w:r>
      <w:r w:rsidR="000D76C2" w:rsidRPr="0079305C">
        <w:rPr>
          <w:rFonts w:ascii="Arial Narrow" w:hAnsi="Arial Narrow"/>
          <w:b/>
          <w:sz w:val="24"/>
          <w:szCs w:val="24"/>
        </w:rPr>
        <w:t xml:space="preserve">ratamiento </w:t>
      </w:r>
    </w:p>
    <w:p w:rsidR="00AA66A4" w:rsidRDefault="00AA66A4" w:rsidP="00AA66A4">
      <w:pPr>
        <w:pStyle w:val="Prrafodelista"/>
        <w:jc w:val="both"/>
        <w:rPr>
          <w:rFonts w:ascii="Arial Narrow" w:hAnsi="Arial Narrow"/>
          <w:b/>
          <w:sz w:val="24"/>
          <w:szCs w:val="24"/>
        </w:rPr>
      </w:pPr>
    </w:p>
    <w:p w:rsidR="006156A4" w:rsidRDefault="00DA01D3" w:rsidP="006156A4">
      <w:pPr>
        <w:pStyle w:val="Prrafodelista"/>
        <w:jc w:val="both"/>
        <w:rPr>
          <w:rFonts w:ascii="Arial Narrow" w:hAnsi="Arial Narrow" w:cs="Arial"/>
          <w:sz w:val="24"/>
          <w:szCs w:val="24"/>
        </w:rPr>
      </w:pPr>
      <w:r w:rsidRPr="006156A4">
        <w:rPr>
          <w:rFonts w:ascii="Arial Narrow" w:hAnsi="Arial Narrow" w:cs="Arial"/>
          <w:sz w:val="24"/>
          <w:szCs w:val="24"/>
        </w:rPr>
        <w:t xml:space="preserve">Se puede evidenciar que en general los residuos </w:t>
      </w:r>
      <w:r w:rsidR="00416899" w:rsidRPr="006156A4">
        <w:rPr>
          <w:rFonts w:ascii="Arial Narrow" w:hAnsi="Arial Narrow" w:cs="Arial"/>
          <w:sz w:val="24"/>
          <w:szCs w:val="24"/>
        </w:rPr>
        <w:t>peligrosos</w:t>
      </w:r>
      <w:r w:rsidRPr="006156A4">
        <w:rPr>
          <w:rFonts w:ascii="Arial Narrow" w:hAnsi="Arial Narrow" w:cs="Arial"/>
          <w:sz w:val="24"/>
          <w:szCs w:val="24"/>
        </w:rPr>
        <w:t xml:space="preserve">, pueden eliminarse a través de las técnicas de incineración en hornos convencionales y su recolección y destino final </w:t>
      </w:r>
      <w:r w:rsidR="00010537">
        <w:rPr>
          <w:rFonts w:ascii="Arial Narrow" w:hAnsi="Arial Narrow" w:cs="Arial"/>
          <w:sz w:val="24"/>
          <w:szCs w:val="24"/>
        </w:rPr>
        <w:t xml:space="preserve">debe estar </w:t>
      </w:r>
      <w:r w:rsidRPr="006156A4">
        <w:rPr>
          <w:rFonts w:ascii="Arial Narrow" w:hAnsi="Arial Narrow" w:cs="Arial"/>
          <w:sz w:val="24"/>
          <w:szCs w:val="24"/>
        </w:rPr>
        <w:t>a cargo de una empresa prestadora del servicio de gestión externa</w:t>
      </w:r>
      <w:r w:rsidR="00010537">
        <w:rPr>
          <w:rFonts w:ascii="Arial Narrow" w:hAnsi="Arial Narrow" w:cs="Arial"/>
          <w:sz w:val="24"/>
          <w:szCs w:val="24"/>
        </w:rPr>
        <w:t>, con las licencias respectivas.</w:t>
      </w:r>
    </w:p>
    <w:p w:rsidR="006156A4" w:rsidRDefault="006156A4" w:rsidP="006156A4">
      <w:pPr>
        <w:pStyle w:val="Prrafodelista"/>
        <w:jc w:val="both"/>
        <w:rPr>
          <w:rFonts w:ascii="Arial Narrow" w:hAnsi="Arial Narrow" w:cs="Arial"/>
          <w:sz w:val="24"/>
          <w:szCs w:val="24"/>
        </w:rPr>
      </w:pPr>
    </w:p>
    <w:p w:rsidR="00010537" w:rsidRDefault="00BD278E" w:rsidP="006156A4">
      <w:pPr>
        <w:pStyle w:val="Prrafodelista"/>
        <w:jc w:val="both"/>
        <w:rPr>
          <w:rFonts w:ascii="Arial Narrow" w:hAnsi="Arial Narrow" w:cs="Arial"/>
          <w:color w:val="000000" w:themeColor="text1"/>
          <w:sz w:val="24"/>
          <w:szCs w:val="24"/>
        </w:rPr>
      </w:pPr>
      <w:r>
        <w:rPr>
          <w:rFonts w:ascii="Arial Narrow" w:hAnsi="Arial Narrow" w:cs="Arial"/>
          <w:color w:val="000000" w:themeColor="text1"/>
          <w:sz w:val="24"/>
          <w:szCs w:val="24"/>
        </w:rPr>
        <w:lastRenderedPageBreak/>
        <w:t xml:space="preserve">En el caso de los aceites </w:t>
      </w:r>
      <w:r w:rsidR="00010537">
        <w:rPr>
          <w:rFonts w:ascii="Arial Narrow" w:hAnsi="Arial Narrow" w:cs="Arial"/>
          <w:color w:val="000000" w:themeColor="text1"/>
          <w:sz w:val="24"/>
          <w:szCs w:val="24"/>
        </w:rPr>
        <w:t xml:space="preserve">de mecanizado y refrigerantes </w:t>
      </w:r>
      <w:r>
        <w:rPr>
          <w:rFonts w:ascii="Arial Narrow" w:hAnsi="Arial Narrow" w:cs="Arial"/>
          <w:color w:val="000000" w:themeColor="text1"/>
          <w:sz w:val="24"/>
          <w:szCs w:val="24"/>
        </w:rPr>
        <w:t xml:space="preserve">usados se </w:t>
      </w:r>
      <w:r w:rsidR="00010537">
        <w:rPr>
          <w:rFonts w:ascii="Arial Narrow" w:hAnsi="Arial Narrow" w:cs="Arial"/>
          <w:color w:val="000000" w:themeColor="text1"/>
          <w:sz w:val="24"/>
          <w:szCs w:val="24"/>
        </w:rPr>
        <w:t>debe</w:t>
      </w:r>
      <w:r>
        <w:rPr>
          <w:rFonts w:ascii="Arial Narrow" w:hAnsi="Arial Narrow" w:cs="Arial"/>
          <w:color w:val="000000" w:themeColor="text1"/>
          <w:sz w:val="24"/>
          <w:szCs w:val="24"/>
        </w:rPr>
        <w:t xml:space="preserve"> contrata</w:t>
      </w:r>
      <w:r w:rsidR="00010537">
        <w:rPr>
          <w:rFonts w:ascii="Arial Narrow" w:hAnsi="Arial Narrow" w:cs="Arial"/>
          <w:color w:val="000000" w:themeColor="text1"/>
          <w:sz w:val="24"/>
          <w:szCs w:val="24"/>
        </w:rPr>
        <w:t>r</w:t>
      </w:r>
      <w:r>
        <w:rPr>
          <w:rFonts w:ascii="Arial Narrow" w:hAnsi="Arial Narrow" w:cs="Arial"/>
          <w:color w:val="000000" w:themeColor="text1"/>
          <w:sz w:val="24"/>
          <w:szCs w:val="24"/>
        </w:rPr>
        <w:t xml:space="preserve"> a un Gestor externo quien </w:t>
      </w:r>
      <w:r w:rsidR="00010537">
        <w:rPr>
          <w:rFonts w:ascii="Arial Narrow" w:hAnsi="Arial Narrow" w:cs="Arial"/>
          <w:color w:val="000000" w:themeColor="text1"/>
          <w:sz w:val="24"/>
          <w:szCs w:val="24"/>
        </w:rPr>
        <w:t xml:space="preserve">debe </w:t>
      </w:r>
      <w:r>
        <w:rPr>
          <w:rFonts w:ascii="Arial Narrow" w:hAnsi="Arial Narrow" w:cs="Arial"/>
          <w:color w:val="000000" w:themeColor="text1"/>
          <w:sz w:val="24"/>
          <w:szCs w:val="24"/>
        </w:rPr>
        <w:t>hace</w:t>
      </w:r>
      <w:r w:rsidR="00010537">
        <w:rPr>
          <w:rFonts w:ascii="Arial Narrow" w:hAnsi="Arial Narrow" w:cs="Arial"/>
          <w:color w:val="000000" w:themeColor="text1"/>
          <w:sz w:val="24"/>
          <w:szCs w:val="24"/>
        </w:rPr>
        <w:t>r</w:t>
      </w:r>
      <w:r>
        <w:rPr>
          <w:rFonts w:ascii="Arial Narrow" w:hAnsi="Arial Narrow" w:cs="Arial"/>
          <w:color w:val="000000" w:themeColor="text1"/>
          <w:sz w:val="24"/>
          <w:szCs w:val="24"/>
        </w:rPr>
        <w:t xml:space="preserve"> la recolección externa. </w:t>
      </w:r>
    </w:p>
    <w:p w:rsidR="00010537" w:rsidRDefault="00010537" w:rsidP="00010537">
      <w:pPr>
        <w:pStyle w:val="Prrafodelista"/>
        <w:spacing w:after="0"/>
        <w:jc w:val="both"/>
        <w:rPr>
          <w:rFonts w:ascii="Arial Narrow" w:hAnsi="Arial Narrow" w:cs="Arial"/>
          <w:color w:val="000000" w:themeColor="text1"/>
          <w:sz w:val="24"/>
          <w:szCs w:val="24"/>
        </w:rPr>
      </w:pPr>
    </w:p>
    <w:p w:rsidR="00443AE4" w:rsidRDefault="005C7A51" w:rsidP="00D54522">
      <w:pPr>
        <w:pStyle w:val="Prrafodelista"/>
        <w:numPr>
          <w:ilvl w:val="0"/>
          <w:numId w:val="17"/>
        </w:numPr>
        <w:jc w:val="both"/>
        <w:rPr>
          <w:rFonts w:ascii="Arial Narrow" w:hAnsi="Arial Narrow"/>
          <w:b/>
          <w:sz w:val="24"/>
          <w:szCs w:val="24"/>
        </w:rPr>
      </w:pPr>
      <w:r w:rsidRPr="0079305C">
        <w:rPr>
          <w:rFonts w:ascii="Arial Narrow" w:hAnsi="Arial Narrow"/>
          <w:b/>
          <w:sz w:val="24"/>
          <w:szCs w:val="24"/>
        </w:rPr>
        <w:t>GESTIÓN AMBIENTAL A IMPLEMENTARSE</w:t>
      </w:r>
    </w:p>
    <w:p w:rsidR="00EB26FD" w:rsidRPr="000D76C2" w:rsidRDefault="00AC514B" w:rsidP="00EB26FD">
      <w:pPr>
        <w:autoSpaceDE w:val="0"/>
        <w:autoSpaceDN w:val="0"/>
        <w:adjustRightInd w:val="0"/>
        <w:jc w:val="both"/>
        <w:rPr>
          <w:rFonts w:ascii="Arial Narrow" w:hAnsi="Arial Narrow" w:cs="Arial"/>
          <w:lang w:eastAsia="en-US"/>
        </w:rPr>
      </w:pPr>
      <w:r w:rsidRPr="000D76C2">
        <w:rPr>
          <w:rFonts w:ascii="Arial Narrow" w:hAnsi="Arial Narrow" w:cs="Arial"/>
          <w:lang w:eastAsia="en-US"/>
        </w:rPr>
        <w:t>El P</w:t>
      </w:r>
      <w:r w:rsidR="00EB26FD" w:rsidRPr="000D76C2">
        <w:rPr>
          <w:rFonts w:ascii="Arial Narrow" w:hAnsi="Arial Narrow" w:cs="Arial"/>
          <w:lang w:eastAsia="en-US"/>
        </w:rPr>
        <w:t xml:space="preserve">lan de gestión Integral de Residuos Peligrosos de </w:t>
      </w:r>
      <w:r w:rsidR="00680EB3">
        <w:rPr>
          <w:rFonts w:ascii="Arial Narrow" w:hAnsi="Arial Narrow" w:cs="Arial"/>
          <w:lang w:eastAsia="en-US"/>
        </w:rPr>
        <w:t>TALLERES UNIDOS LTDA</w:t>
      </w:r>
      <w:r w:rsidR="00EB26FD" w:rsidRPr="000D76C2">
        <w:rPr>
          <w:rFonts w:ascii="Arial Narrow" w:hAnsi="Arial Narrow" w:cs="Arial"/>
          <w:lang w:eastAsia="en-US"/>
        </w:rPr>
        <w:t xml:space="preserve"> desea generar las condiciones locativas y logísticas que permitan dar cumplimiento a la normatividad vigente en materia de manejo de residuos peligrosos generados en sus Áreas tanto operativas como administrativas, pues a la fecha, las buenas prácticas se evidencian como acciones aisladas.</w:t>
      </w:r>
    </w:p>
    <w:p w:rsidR="00EB26FD" w:rsidRPr="000D76C2" w:rsidRDefault="00EB26FD" w:rsidP="00EB26FD">
      <w:pPr>
        <w:autoSpaceDE w:val="0"/>
        <w:autoSpaceDN w:val="0"/>
        <w:adjustRightInd w:val="0"/>
        <w:jc w:val="both"/>
        <w:rPr>
          <w:rFonts w:ascii="Arial Narrow" w:hAnsi="Arial Narrow" w:cs="Arial"/>
          <w:lang w:eastAsia="en-US"/>
        </w:rPr>
      </w:pPr>
    </w:p>
    <w:p w:rsidR="007245D6" w:rsidRPr="000D76C2" w:rsidRDefault="00EB26FD" w:rsidP="00822AD4">
      <w:pPr>
        <w:autoSpaceDE w:val="0"/>
        <w:autoSpaceDN w:val="0"/>
        <w:adjustRightInd w:val="0"/>
        <w:jc w:val="both"/>
        <w:rPr>
          <w:rFonts w:ascii="Arial Narrow" w:hAnsi="Arial Narrow" w:cs="Arial"/>
          <w:lang w:eastAsia="en-US"/>
        </w:rPr>
      </w:pPr>
      <w:r w:rsidRPr="000D76C2">
        <w:rPr>
          <w:rFonts w:ascii="Arial Narrow" w:hAnsi="Arial Narrow" w:cs="Arial"/>
          <w:lang w:eastAsia="en-US"/>
        </w:rPr>
        <w:t>Se hace necesario definir las distintas condiciones ambient</w:t>
      </w:r>
      <w:r w:rsidR="00AC514B" w:rsidRPr="000D76C2">
        <w:rPr>
          <w:rFonts w:ascii="Arial Narrow" w:hAnsi="Arial Narrow" w:cs="Arial"/>
          <w:lang w:eastAsia="en-US"/>
        </w:rPr>
        <w:t xml:space="preserve">ales en que se encuentra las </w:t>
      </w:r>
      <w:r w:rsidR="00010537">
        <w:rPr>
          <w:rFonts w:ascii="Arial Narrow" w:hAnsi="Arial Narrow" w:cs="Arial"/>
          <w:lang w:eastAsia="en-US"/>
        </w:rPr>
        <w:t xml:space="preserve">diferentes </w:t>
      </w:r>
      <w:r w:rsidR="00E543D5">
        <w:rPr>
          <w:rFonts w:ascii="Arial Narrow" w:hAnsi="Arial Narrow" w:cs="Arial"/>
          <w:lang w:eastAsia="en-US"/>
        </w:rPr>
        <w:t>áreas</w:t>
      </w:r>
      <w:r w:rsidRPr="000D76C2">
        <w:rPr>
          <w:rFonts w:ascii="Arial Narrow" w:hAnsi="Arial Narrow" w:cs="Arial"/>
          <w:lang w:eastAsia="en-US"/>
        </w:rPr>
        <w:t xml:space="preserve"> de </w:t>
      </w:r>
      <w:r w:rsidR="00680EB3">
        <w:rPr>
          <w:rFonts w:ascii="Arial Narrow" w:hAnsi="Arial Narrow" w:cs="Arial"/>
          <w:lang w:eastAsia="en-US"/>
        </w:rPr>
        <w:t>TALLERES UNIDOS LTDA</w:t>
      </w:r>
      <w:r w:rsidRPr="000D76C2">
        <w:rPr>
          <w:rFonts w:ascii="Arial Narrow" w:hAnsi="Arial Narrow" w:cs="Arial"/>
          <w:lang w:eastAsia="en-US"/>
        </w:rPr>
        <w:t xml:space="preserve"> deben reunir conforme a lo establecido en las disposiciones legales vigentes, teniendo en cuenta las actividades que realizan. Es importante anotar que las bases documentales de esta información deben reposar en la oficina de S</w:t>
      </w:r>
      <w:r w:rsidR="00010537">
        <w:rPr>
          <w:rFonts w:ascii="Arial Narrow" w:hAnsi="Arial Narrow" w:cs="Arial"/>
          <w:lang w:eastAsia="en-US"/>
        </w:rPr>
        <w:t xml:space="preserve">istemas de </w:t>
      </w:r>
      <w:r w:rsidR="008A2A3A">
        <w:rPr>
          <w:rFonts w:ascii="Arial Narrow" w:hAnsi="Arial Narrow" w:cs="Arial"/>
          <w:lang w:eastAsia="en-US"/>
        </w:rPr>
        <w:t>Gestión</w:t>
      </w:r>
      <w:r w:rsidRPr="000D76C2">
        <w:rPr>
          <w:rFonts w:ascii="Arial Narrow" w:hAnsi="Arial Narrow" w:cs="Arial"/>
          <w:lang w:eastAsia="en-US"/>
        </w:rPr>
        <w:t xml:space="preserve">, y reflejarse en el diseño y elaboración de los panoramas de </w:t>
      </w:r>
      <w:r w:rsidRPr="000D76C2">
        <w:rPr>
          <w:rFonts w:ascii="Arial Narrow" w:hAnsi="Arial Narrow" w:cs="Arial"/>
        </w:rPr>
        <w:t>riesgos.</w:t>
      </w:r>
    </w:p>
    <w:p w:rsidR="00EB26FD" w:rsidRPr="000D76C2" w:rsidRDefault="00EB26FD" w:rsidP="00822AD4">
      <w:pPr>
        <w:autoSpaceDE w:val="0"/>
        <w:autoSpaceDN w:val="0"/>
        <w:adjustRightInd w:val="0"/>
        <w:jc w:val="both"/>
        <w:rPr>
          <w:rFonts w:ascii="Arial Narrow" w:hAnsi="Arial Narrow" w:cs="Arial"/>
          <w:lang w:eastAsia="en-US"/>
        </w:rPr>
      </w:pPr>
      <w:r w:rsidRPr="000D76C2">
        <w:rPr>
          <w:rFonts w:ascii="Arial Narrow" w:hAnsi="Arial Narrow" w:cs="Arial"/>
          <w:lang w:eastAsia="en-US"/>
        </w:rPr>
        <w:t>Es importante tener en cuenta los siguientes aspectos:</w:t>
      </w:r>
    </w:p>
    <w:p w:rsidR="00EB26FD" w:rsidRPr="000D76C2" w:rsidRDefault="00EB26FD" w:rsidP="00822AD4">
      <w:pPr>
        <w:autoSpaceDE w:val="0"/>
        <w:autoSpaceDN w:val="0"/>
        <w:adjustRightInd w:val="0"/>
        <w:jc w:val="both"/>
        <w:rPr>
          <w:rFonts w:ascii="Arial Narrow" w:hAnsi="Arial Narrow" w:cs="Arial"/>
          <w:lang w:eastAsia="en-US"/>
        </w:rPr>
      </w:pPr>
    </w:p>
    <w:p w:rsidR="00EB26FD" w:rsidRPr="000D76C2" w:rsidRDefault="00EB26FD" w:rsidP="00822AD4">
      <w:pPr>
        <w:pStyle w:val="Prrafodelista"/>
        <w:numPr>
          <w:ilvl w:val="0"/>
          <w:numId w:val="4"/>
        </w:numPr>
        <w:autoSpaceDE w:val="0"/>
        <w:autoSpaceDN w:val="0"/>
        <w:adjustRightInd w:val="0"/>
        <w:jc w:val="both"/>
        <w:rPr>
          <w:rFonts w:ascii="Arial Narrow" w:hAnsi="Arial Narrow" w:cs="Arial"/>
          <w:sz w:val="24"/>
          <w:szCs w:val="24"/>
        </w:rPr>
      </w:pPr>
      <w:r w:rsidRPr="000D76C2">
        <w:rPr>
          <w:rFonts w:ascii="Arial Narrow" w:hAnsi="Arial Narrow" w:cs="Arial"/>
          <w:sz w:val="24"/>
          <w:szCs w:val="24"/>
        </w:rPr>
        <w:t>Descripción de las actividades generales en torno a la elaboración e implementación del plan.</w:t>
      </w:r>
    </w:p>
    <w:p w:rsidR="000C0539" w:rsidRPr="000D76C2" w:rsidRDefault="00EB26FD" w:rsidP="00822AD4">
      <w:pPr>
        <w:pStyle w:val="Prrafodelista"/>
        <w:numPr>
          <w:ilvl w:val="0"/>
          <w:numId w:val="4"/>
        </w:numPr>
        <w:autoSpaceDE w:val="0"/>
        <w:autoSpaceDN w:val="0"/>
        <w:adjustRightInd w:val="0"/>
        <w:jc w:val="both"/>
        <w:rPr>
          <w:rFonts w:ascii="Arial Narrow" w:hAnsi="Arial Narrow" w:cs="Arial"/>
          <w:sz w:val="24"/>
          <w:szCs w:val="24"/>
        </w:rPr>
      </w:pPr>
      <w:r w:rsidRPr="000D76C2">
        <w:rPr>
          <w:rFonts w:ascii="Arial Narrow" w:hAnsi="Arial Narrow" w:cs="Arial"/>
          <w:sz w:val="24"/>
          <w:szCs w:val="24"/>
        </w:rPr>
        <w:t>Identificación de las características de peligrosidad de los residuos generados y estimación de la cantidad anual de cada uno de ellos y puntos de generación asociados a los procesos.</w:t>
      </w:r>
    </w:p>
    <w:p w:rsidR="00EB26FD" w:rsidRPr="000D76C2" w:rsidRDefault="00EB26FD" w:rsidP="00822AD4">
      <w:pPr>
        <w:pStyle w:val="Prrafodelista"/>
        <w:numPr>
          <w:ilvl w:val="0"/>
          <w:numId w:val="4"/>
        </w:numPr>
        <w:autoSpaceDE w:val="0"/>
        <w:autoSpaceDN w:val="0"/>
        <w:adjustRightInd w:val="0"/>
        <w:jc w:val="both"/>
        <w:rPr>
          <w:rFonts w:ascii="Arial Narrow" w:hAnsi="Arial Narrow" w:cs="Arial"/>
          <w:sz w:val="24"/>
          <w:szCs w:val="24"/>
        </w:rPr>
      </w:pPr>
      <w:r w:rsidRPr="000D76C2">
        <w:rPr>
          <w:rFonts w:ascii="Arial Narrow" w:hAnsi="Arial Narrow" w:cs="Arial"/>
          <w:sz w:val="24"/>
          <w:szCs w:val="24"/>
        </w:rPr>
        <w:t>Invitación a los generadores de estudiar y realizar el análisis de alternativas de minimización de la generación de residuos peligrosos y justificación de la medida seleccionada, como por ejemplo la aplicación de procesos más limpios, reutilización de los residuos generados y reciclaje, para reincorporar estos materiales a la cadena productiva.</w:t>
      </w:r>
    </w:p>
    <w:p w:rsidR="00EB26FD" w:rsidRPr="000D76C2" w:rsidRDefault="00EB26FD" w:rsidP="00822AD4">
      <w:pPr>
        <w:pStyle w:val="Prrafodelista"/>
        <w:numPr>
          <w:ilvl w:val="0"/>
          <w:numId w:val="4"/>
        </w:numPr>
        <w:autoSpaceDE w:val="0"/>
        <w:autoSpaceDN w:val="0"/>
        <w:adjustRightInd w:val="0"/>
        <w:jc w:val="both"/>
        <w:rPr>
          <w:rFonts w:ascii="Arial Narrow" w:hAnsi="Arial Narrow" w:cs="Arial"/>
          <w:sz w:val="24"/>
          <w:szCs w:val="24"/>
        </w:rPr>
      </w:pPr>
      <w:r w:rsidRPr="000D76C2">
        <w:rPr>
          <w:rFonts w:ascii="Arial Narrow" w:hAnsi="Arial Narrow" w:cs="Arial"/>
          <w:sz w:val="24"/>
          <w:szCs w:val="24"/>
        </w:rPr>
        <w:t>Detalle de los procedimientos internos para recoger, transportar, embalar, etiquetar</w:t>
      </w:r>
      <w:r w:rsidR="001555A9">
        <w:rPr>
          <w:rFonts w:ascii="Arial Narrow" w:hAnsi="Arial Narrow" w:cs="Arial"/>
          <w:sz w:val="24"/>
          <w:szCs w:val="24"/>
        </w:rPr>
        <w:t xml:space="preserve"> </w:t>
      </w:r>
      <w:r w:rsidRPr="000D76C2">
        <w:rPr>
          <w:rFonts w:ascii="Arial Narrow" w:hAnsi="Arial Narrow" w:cs="Arial"/>
          <w:sz w:val="24"/>
          <w:szCs w:val="24"/>
        </w:rPr>
        <w:t>y almacenar los residuos.</w:t>
      </w:r>
    </w:p>
    <w:p w:rsidR="00EB26FD" w:rsidRPr="000D76C2" w:rsidRDefault="00EB26FD" w:rsidP="00822AD4">
      <w:pPr>
        <w:pStyle w:val="Prrafodelista"/>
        <w:numPr>
          <w:ilvl w:val="0"/>
          <w:numId w:val="4"/>
        </w:numPr>
        <w:autoSpaceDE w:val="0"/>
        <w:autoSpaceDN w:val="0"/>
        <w:adjustRightInd w:val="0"/>
        <w:jc w:val="both"/>
        <w:rPr>
          <w:rFonts w:ascii="Arial Narrow" w:hAnsi="Arial Narrow" w:cs="Arial"/>
          <w:sz w:val="24"/>
          <w:szCs w:val="24"/>
        </w:rPr>
      </w:pPr>
      <w:r w:rsidRPr="000D76C2">
        <w:rPr>
          <w:rFonts w:ascii="Arial Narrow" w:hAnsi="Arial Narrow" w:cs="Arial"/>
          <w:sz w:val="24"/>
          <w:szCs w:val="24"/>
        </w:rPr>
        <w:t>Vinculación de las diferentes dependencias involucradas en el Plan y definición de su participación.</w:t>
      </w:r>
    </w:p>
    <w:p w:rsidR="00EB26FD" w:rsidRPr="000D76C2" w:rsidRDefault="00EB26FD" w:rsidP="00822AD4">
      <w:pPr>
        <w:pStyle w:val="Prrafodelista"/>
        <w:numPr>
          <w:ilvl w:val="0"/>
          <w:numId w:val="4"/>
        </w:numPr>
        <w:autoSpaceDE w:val="0"/>
        <w:autoSpaceDN w:val="0"/>
        <w:adjustRightInd w:val="0"/>
        <w:jc w:val="both"/>
        <w:rPr>
          <w:rFonts w:ascii="Arial Narrow" w:hAnsi="Arial Narrow" w:cs="Arial"/>
          <w:sz w:val="24"/>
          <w:szCs w:val="24"/>
        </w:rPr>
      </w:pPr>
      <w:r w:rsidRPr="000D76C2">
        <w:rPr>
          <w:rFonts w:ascii="Arial Narrow" w:hAnsi="Arial Narrow" w:cs="Arial"/>
          <w:sz w:val="24"/>
          <w:szCs w:val="24"/>
        </w:rPr>
        <w:t xml:space="preserve">Realización de programas de capacitación, tanto para el personal de los </w:t>
      </w:r>
      <w:r w:rsidR="000C0539" w:rsidRPr="000D76C2">
        <w:rPr>
          <w:rFonts w:ascii="Arial Narrow" w:hAnsi="Arial Narrow" w:cs="Arial"/>
          <w:sz w:val="24"/>
          <w:szCs w:val="24"/>
        </w:rPr>
        <w:t xml:space="preserve">de talleres, </w:t>
      </w:r>
      <w:r w:rsidR="00E119DD">
        <w:rPr>
          <w:rFonts w:ascii="Arial Narrow" w:hAnsi="Arial Narrow" w:cs="Arial"/>
          <w:sz w:val="24"/>
          <w:szCs w:val="24"/>
        </w:rPr>
        <w:t xml:space="preserve">bodegas, </w:t>
      </w:r>
      <w:r w:rsidR="00E543D5">
        <w:rPr>
          <w:rFonts w:ascii="Arial Narrow" w:hAnsi="Arial Narrow" w:cs="Arial"/>
          <w:sz w:val="24"/>
          <w:szCs w:val="24"/>
        </w:rPr>
        <w:t>almacén</w:t>
      </w:r>
      <w:r w:rsidR="000C0539" w:rsidRPr="000D76C2">
        <w:rPr>
          <w:rFonts w:ascii="Arial Narrow" w:hAnsi="Arial Narrow" w:cs="Arial"/>
          <w:sz w:val="24"/>
          <w:szCs w:val="24"/>
        </w:rPr>
        <w:t xml:space="preserve"> y servicios varios </w:t>
      </w:r>
      <w:r w:rsidRPr="000D76C2">
        <w:rPr>
          <w:rFonts w:ascii="Arial Narrow" w:hAnsi="Arial Narrow" w:cs="Arial"/>
          <w:sz w:val="24"/>
          <w:szCs w:val="24"/>
        </w:rPr>
        <w:t>identificados como los generadores, como del personal encargado del servicio de recolección interna.</w:t>
      </w:r>
    </w:p>
    <w:p w:rsidR="007245D6" w:rsidRPr="000D76C2" w:rsidRDefault="00EB26FD" w:rsidP="00822AD4">
      <w:pPr>
        <w:pStyle w:val="Prrafodelista"/>
        <w:numPr>
          <w:ilvl w:val="0"/>
          <w:numId w:val="4"/>
        </w:numPr>
        <w:jc w:val="both"/>
        <w:rPr>
          <w:rFonts w:ascii="Arial Narrow" w:hAnsi="Arial Narrow"/>
          <w:b/>
          <w:sz w:val="24"/>
          <w:szCs w:val="24"/>
        </w:rPr>
      </w:pPr>
      <w:r w:rsidRPr="000D76C2">
        <w:rPr>
          <w:rFonts w:ascii="Arial Narrow" w:hAnsi="Arial Narrow" w:cs="Arial"/>
          <w:sz w:val="24"/>
          <w:szCs w:val="24"/>
        </w:rPr>
        <w:t xml:space="preserve"> Plan de Contingencias. Dotación de material </w:t>
      </w:r>
      <w:r w:rsidR="00E543D5" w:rsidRPr="000D76C2">
        <w:rPr>
          <w:rFonts w:ascii="Arial Narrow" w:hAnsi="Arial Narrow" w:cs="Arial"/>
          <w:sz w:val="24"/>
          <w:szCs w:val="24"/>
        </w:rPr>
        <w:t>anti derrame</w:t>
      </w:r>
      <w:r w:rsidRPr="000D76C2">
        <w:rPr>
          <w:rFonts w:ascii="Arial Narrow" w:hAnsi="Arial Narrow" w:cs="Arial"/>
          <w:sz w:val="24"/>
          <w:szCs w:val="24"/>
        </w:rPr>
        <w:t>.</w:t>
      </w:r>
    </w:p>
    <w:p w:rsidR="000C0539" w:rsidRPr="000D76C2" w:rsidRDefault="00F36D8F" w:rsidP="00822AD4">
      <w:pPr>
        <w:pStyle w:val="Prrafodelista"/>
        <w:jc w:val="both"/>
        <w:rPr>
          <w:rFonts w:ascii="Arial Narrow" w:hAnsi="Arial Narrow" w:cs="Arial"/>
          <w:sz w:val="24"/>
          <w:szCs w:val="24"/>
        </w:rPr>
      </w:pPr>
      <w:r w:rsidRPr="000D76C2">
        <w:rPr>
          <w:rFonts w:ascii="Arial Narrow" w:hAnsi="Arial Narrow" w:cs="Arial"/>
          <w:sz w:val="24"/>
          <w:szCs w:val="24"/>
        </w:rPr>
        <w:t>En este contexto, se definen las siguientes actividades:</w:t>
      </w:r>
    </w:p>
    <w:p w:rsidR="005C44E2" w:rsidRPr="000D76C2" w:rsidRDefault="005C44E2" w:rsidP="00F36D8F">
      <w:pPr>
        <w:autoSpaceDE w:val="0"/>
        <w:autoSpaceDN w:val="0"/>
        <w:adjustRightInd w:val="0"/>
        <w:rPr>
          <w:rFonts w:ascii="Arial Narrow" w:hAnsi="Arial Narrow" w:cs="Arial"/>
          <w:b/>
          <w:lang w:eastAsia="en-US"/>
        </w:rPr>
      </w:pPr>
    </w:p>
    <w:p w:rsidR="00F36D8F" w:rsidRPr="000D76C2" w:rsidRDefault="00F36D8F" w:rsidP="00D54522">
      <w:pPr>
        <w:pStyle w:val="Prrafodelista"/>
        <w:numPr>
          <w:ilvl w:val="1"/>
          <w:numId w:val="32"/>
        </w:numPr>
        <w:autoSpaceDE w:val="0"/>
        <w:autoSpaceDN w:val="0"/>
        <w:adjustRightInd w:val="0"/>
        <w:rPr>
          <w:rFonts w:ascii="Arial Narrow" w:hAnsi="Arial Narrow" w:cs="Arial"/>
          <w:b/>
          <w:sz w:val="24"/>
          <w:szCs w:val="24"/>
        </w:rPr>
      </w:pPr>
      <w:r w:rsidRPr="000D76C2">
        <w:rPr>
          <w:rFonts w:ascii="Arial Narrow" w:hAnsi="Arial Narrow" w:cs="Arial"/>
          <w:b/>
          <w:sz w:val="24"/>
          <w:szCs w:val="24"/>
        </w:rPr>
        <w:t>S</w:t>
      </w:r>
      <w:r w:rsidR="00822AD4" w:rsidRPr="000D76C2">
        <w:rPr>
          <w:rFonts w:ascii="Arial Narrow" w:hAnsi="Arial Narrow" w:cs="Arial"/>
          <w:b/>
          <w:sz w:val="24"/>
          <w:szCs w:val="24"/>
        </w:rPr>
        <w:t>ensibilización.</w:t>
      </w:r>
    </w:p>
    <w:p w:rsidR="00F36D8F" w:rsidRDefault="00F36D8F" w:rsidP="00F36D8F">
      <w:pPr>
        <w:autoSpaceDE w:val="0"/>
        <w:autoSpaceDN w:val="0"/>
        <w:adjustRightInd w:val="0"/>
        <w:jc w:val="both"/>
        <w:rPr>
          <w:rFonts w:ascii="Arial Narrow" w:hAnsi="Arial Narrow" w:cs="Verdana"/>
          <w:lang w:eastAsia="en-US"/>
        </w:rPr>
      </w:pPr>
      <w:r w:rsidRPr="000D76C2">
        <w:rPr>
          <w:rFonts w:ascii="Arial Narrow" w:hAnsi="Arial Narrow" w:cs="Arial"/>
          <w:lang w:eastAsia="en-US"/>
        </w:rPr>
        <w:lastRenderedPageBreak/>
        <w:t>Charlas en el tema “Manejo especial de residuos peligrosos”. El principal objetivo de la jornada inicial de capacitación es reconocernos como generadores de residuos peligros</w:t>
      </w:r>
      <w:r w:rsidRPr="000D76C2">
        <w:rPr>
          <w:rFonts w:ascii="Arial Narrow" w:hAnsi="Arial Narrow" w:cs="Verdana"/>
          <w:lang w:eastAsia="en-US"/>
        </w:rPr>
        <w:t xml:space="preserve"> y entrenar al personal de la empresa en la participación activa y adecuada del sistema de gestión de residuos.</w:t>
      </w:r>
    </w:p>
    <w:p w:rsidR="00826607" w:rsidRPr="000D76C2" w:rsidRDefault="00826607" w:rsidP="00F36D8F">
      <w:pPr>
        <w:autoSpaceDE w:val="0"/>
        <w:autoSpaceDN w:val="0"/>
        <w:adjustRightInd w:val="0"/>
        <w:jc w:val="both"/>
        <w:rPr>
          <w:rFonts w:ascii="Arial Narrow" w:hAnsi="Arial Narrow" w:cs="Verdana"/>
          <w:lang w:eastAsia="en-US"/>
        </w:rPr>
      </w:pPr>
    </w:p>
    <w:p w:rsidR="00F36D8F" w:rsidRPr="000D76C2" w:rsidRDefault="00F36D8F" w:rsidP="00F36D8F">
      <w:pPr>
        <w:autoSpaceDE w:val="0"/>
        <w:autoSpaceDN w:val="0"/>
        <w:adjustRightInd w:val="0"/>
        <w:jc w:val="both"/>
        <w:rPr>
          <w:rFonts w:ascii="Arial Narrow" w:hAnsi="Arial Narrow" w:cs="Verdana"/>
          <w:lang w:eastAsia="en-US"/>
        </w:rPr>
      </w:pPr>
    </w:p>
    <w:p w:rsidR="00F36D8F" w:rsidRPr="000D76C2" w:rsidRDefault="00822AD4" w:rsidP="00D54522">
      <w:pPr>
        <w:pStyle w:val="Prrafodelista"/>
        <w:numPr>
          <w:ilvl w:val="1"/>
          <w:numId w:val="32"/>
        </w:numPr>
        <w:autoSpaceDE w:val="0"/>
        <w:autoSpaceDN w:val="0"/>
        <w:adjustRightInd w:val="0"/>
        <w:jc w:val="both"/>
        <w:rPr>
          <w:rFonts w:ascii="Arial Narrow" w:hAnsi="Arial Narrow" w:cs="Verdana"/>
          <w:b/>
          <w:sz w:val="24"/>
          <w:szCs w:val="24"/>
        </w:rPr>
      </w:pPr>
      <w:r w:rsidRPr="000D76C2">
        <w:rPr>
          <w:rFonts w:ascii="Arial Narrow" w:hAnsi="Arial Narrow" w:cs="Verdana"/>
          <w:b/>
          <w:sz w:val="24"/>
          <w:szCs w:val="24"/>
        </w:rPr>
        <w:t>Verificación</w:t>
      </w:r>
      <w:r w:rsidR="000D76C2" w:rsidRPr="000D76C2">
        <w:rPr>
          <w:rFonts w:ascii="Arial Narrow" w:hAnsi="Arial Narrow" w:cs="Verdana"/>
          <w:b/>
          <w:sz w:val="24"/>
          <w:szCs w:val="24"/>
        </w:rPr>
        <w:t xml:space="preserve"> y </w:t>
      </w:r>
      <w:r w:rsidR="00E543D5" w:rsidRPr="000D76C2">
        <w:rPr>
          <w:rFonts w:ascii="Arial Narrow" w:hAnsi="Arial Narrow" w:cs="Verdana"/>
          <w:b/>
          <w:sz w:val="24"/>
          <w:szCs w:val="24"/>
        </w:rPr>
        <w:t>diagnóstico</w:t>
      </w:r>
      <w:r w:rsidR="000D76C2" w:rsidRPr="000D76C2">
        <w:rPr>
          <w:rFonts w:ascii="Arial Narrow" w:hAnsi="Arial Narrow" w:cs="Verdana"/>
          <w:b/>
          <w:sz w:val="24"/>
          <w:szCs w:val="24"/>
        </w:rPr>
        <w:t>.</w:t>
      </w:r>
    </w:p>
    <w:p w:rsidR="00E8774F" w:rsidRDefault="00F36D8F" w:rsidP="00E41505">
      <w:pPr>
        <w:autoSpaceDE w:val="0"/>
        <w:autoSpaceDN w:val="0"/>
        <w:adjustRightInd w:val="0"/>
        <w:jc w:val="both"/>
        <w:rPr>
          <w:rFonts w:ascii="Arial Narrow" w:hAnsi="Arial Narrow" w:cs="Arial"/>
          <w:color w:val="000000" w:themeColor="text1"/>
          <w:lang w:eastAsia="en-US"/>
        </w:rPr>
      </w:pPr>
      <w:r w:rsidRPr="000D76C2">
        <w:rPr>
          <w:rFonts w:ascii="Arial Narrow" w:hAnsi="Arial Narrow" w:cs="Arial"/>
          <w:color w:val="000000" w:themeColor="text1"/>
          <w:lang w:eastAsia="en-US"/>
        </w:rPr>
        <w:t xml:space="preserve">Se realizó un estudio preliminar para la realización del </w:t>
      </w:r>
      <w:r w:rsidR="00E41505" w:rsidRPr="000D76C2">
        <w:rPr>
          <w:rFonts w:ascii="Arial Narrow" w:hAnsi="Arial Narrow" w:cs="Arial"/>
          <w:color w:val="000000" w:themeColor="text1"/>
          <w:lang w:eastAsia="en-US"/>
        </w:rPr>
        <w:t xml:space="preserve">diagnóstico en cuanto al manejo </w:t>
      </w:r>
      <w:r w:rsidRPr="000D76C2">
        <w:rPr>
          <w:rFonts w:ascii="Arial Narrow" w:hAnsi="Arial Narrow" w:cs="Arial"/>
          <w:color w:val="000000" w:themeColor="text1"/>
          <w:lang w:eastAsia="en-US"/>
        </w:rPr>
        <w:t>de los residuos peligrosos por parte de los generadores</w:t>
      </w:r>
      <w:r w:rsidR="00E41505" w:rsidRPr="000D76C2">
        <w:rPr>
          <w:rFonts w:ascii="Arial Narrow" w:hAnsi="Arial Narrow" w:cs="Arial"/>
          <w:color w:val="000000" w:themeColor="text1"/>
          <w:lang w:eastAsia="en-US"/>
        </w:rPr>
        <w:t xml:space="preserve"> en cada una de la Áreas de personal de la </w:t>
      </w:r>
      <w:r w:rsidR="00826607">
        <w:rPr>
          <w:rFonts w:ascii="Arial Narrow" w:hAnsi="Arial Narrow" w:cs="Arial"/>
          <w:color w:val="000000" w:themeColor="text1"/>
          <w:lang w:eastAsia="en-US"/>
        </w:rPr>
        <w:t>planta de producción.</w:t>
      </w:r>
    </w:p>
    <w:p w:rsidR="007C4A7B" w:rsidRDefault="007C4A7B" w:rsidP="007C4A7B">
      <w:pPr>
        <w:pStyle w:val="Prrafodelista"/>
        <w:autoSpaceDE w:val="0"/>
        <w:autoSpaceDN w:val="0"/>
        <w:adjustRightInd w:val="0"/>
        <w:ind w:left="502"/>
        <w:jc w:val="both"/>
        <w:rPr>
          <w:rFonts w:ascii="Arial Narrow" w:hAnsi="Arial Narrow" w:cs="Verdana"/>
          <w:color w:val="000000" w:themeColor="text1"/>
          <w:sz w:val="24"/>
          <w:szCs w:val="24"/>
        </w:rPr>
      </w:pPr>
    </w:p>
    <w:p w:rsidR="007C4A7B" w:rsidRPr="000D76C2" w:rsidRDefault="007C4A7B" w:rsidP="00D54522">
      <w:pPr>
        <w:pStyle w:val="Prrafodelista"/>
        <w:numPr>
          <w:ilvl w:val="1"/>
          <w:numId w:val="32"/>
        </w:numPr>
        <w:autoSpaceDE w:val="0"/>
        <w:autoSpaceDN w:val="0"/>
        <w:adjustRightInd w:val="0"/>
        <w:rPr>
          <w:rFonts w:ascii="Arial Narrow" w:hAnsi="Arial Narrow" w:cs="Arial"/>
          <w:b/>
          <w:sz w:val="24"/>
          <w:szCs w:val="24"/>
        </w:rPr>
      </w:pPr>
      <w:r w:rsidRPr="000D76C2">
        <w:rPr>
          <w:rFonts w:ascii="Arial Narrow" w:hAnsi="Arial Narrow" w:cs="Arial"/>
          <w:b/>
          <w:sz w:val="24"/>
          <w:szCs w:val="24"/>
        </w:rPr>
        <w:t>E</w:t>
      </w:r>
      <w:r w:rsidR="000D76C2" w:rsidRPr="000D76C2">
        <w:rPr>
          <w:rFonts w:ascii="Arial Narrow" w:hAnsi="Arial Narrow" w:cs="Arial"/>
          <w:b/>
          <w:sz w:val="24"/>
          <w:szCs w:val="24"/>
        </w:rPr>
        <w:t>laboración de protocolos de manejo y disposición final de residuos peligrosos.</w:t>
      </w:r>
    </w:p>
    <w:p w:rsidR="00464C4E" w:rsidRPr="000D76C2" w:rsidRDefault="00464C4E" w:rsidP="00464C4E">
      <w:pPr>
        <w:autoSpaceDE w:val="0"/>
        <w:autoSpaceDN w:val="0"/>
        <w:adjustRightInd w:val="0"/>
        <w:jc w:val="both"/>
        <w:rPr>
          <w:rFonts w:ascii="Arial Narrow" w:hAnsi="Arial Narrow" w:cs="Arial"/>
          <w:color w:val="000000" w:themeColor="text1"/>
          <w:lang w:eastAsia="en-US"/>
        </w:rPr>
      </w:pPr>
      <w:r w:rsidRPr="000D76C2">
        <w:rPr>
          <w:rFonts w:ascii="Arial Narrow" w:hAnsi="Arial Narrow" w:cs="Arial"/>
          <w:color w:val="000000" w:themeColor="text1"/>
          <w:lang w:eastAsia="en-US"/>
        </w:rPr>
        <w:t xml:space="preserve">Se </w:t>
      </w:r>
      <w:r w:rsidR="00A33D69" w:rsidRPr="000D76C2">
        <w:rPr>
          <w:rFonts w:ascii="Arial Narrow" w:hAnsi="Arial Narrow" w:cs="Arial"/>
          <w:color w:val="000000" w:themeColor="text1"/>
          <w:lang w:eastAsia="en-US"/>
        </w:rPr>
        <w:t>invitará</w:t>
      </w:r>
      <w:r w:rsidRPr="000D76C2">
        <w:rPr>
          <w:rFonts w:ascii="Arial Narrow" w:hAnsi="Arial Narrow" w:cs="Arial"/>
          <w:color w:val="000000" w:themeColor="text1"/>
          <w:lang w:eastAsia="en-US"/>
        </w:rPr>
        <w:t xml:space="preserve"> al personal de </w:t>
      </w:r>
      <w:r w:rsidR="00141B52">
        <w:rPr>
          <w:rFonts w:ascii="Arial Narrow" w:hAnsi="Arial Narrow" w:cs="Arial"/>
          <w:color w:val="000000" w:themeColor="text1"/>
          <w:lang w:eastAsia="en-US"/>
        </w:rPr>
        <w:t xml:space="preserve">planta, bodegas y administración </w:t>
      </w:r>
      <w:r w:rsidRPr="000D76C2">
        <w:rPr>
          <w:rFonts w:ascii="Arial Narrow" w:hAnsi="Arial Narrow" w:cs="Arial"/>
          <w:color w:val="000000" w:themeColor="text1"/>
          <w:lang w:eastAsia="en-US"/>
        </w:rPr>
        <w:t>durante la realización de las diferentes charlas, a participar activamente en la realización de los protocolos.</w:t>
      </w:r>
    </w:p>
    <w:p w:rsidR="00464C4E" w:rsidRPr="000D76C2" w:rsidRDefault="00464C4E" w:rsidP="00464C4E">
      <w:pPr>
        <w:autoSpaceDE w:val="0"/>
        <w:autoSpaceDN w:val="0"/>
        <w:adjustRightInd w:val="0"/>
        <w:jc w:val="both"/>
        <w:rPr>
          <w:rFonts w:ascii="Arial Narrow" w:hAnsi="Arial Narrow" w:cs="Arial"/>
          <w:color w:val="000000" w:themeColor="text1"/>
          <w:lang w:eastAsia="en-US"/>
        </w:rPr>
      </w:pPr>
    </w:p>
    <w:p w:rsidR="00464C4E" w:rsidRPr="000D76C2" w:rsidRDefault="00464C4E" w:rsidP="00464C4E">
      <w:pPr>
        <w:autoSpaceDE w:val="0"/>
        <w:autoSpaceDN w:val="0"/>
        <w:adjustRightInd w:val="0"/>
        <w:jc w:val="both"/>
        <w:rPr>
          <w:rFonts w:ascii="Arial Narrow" w:hAnsi="Arial Narrow" w:cs="Arial"/>
          <w:color w:val="000000" w:themeColor="text1"/>
          <w:lang w:eastAsia="en-US"/>
        </w:rPr>
      </w:pPr>
      <w:r w:rsidRPr="000D76C2">
        <w:rPr>
          <w:rFonts w:ascii="Arial Narrow" w:hAnsi="Arial Narrow" w:cs="Arial"/>
          <w:color w:val="000000" w:themeColor="text1"/>
          <w:lang w:eastAsia="en-US"/>
        </w:rPr>
        <w:t>Debe quedar claro que la realización de éstos es responsabilidad de los generadores en la Áreas productivas de la empresa</w:t>
      </w:r>
      <w:r w:rsidR="00145232" w:rsidRPr="000D76C2">
        <w:rPr>
          <w:rFonts w:ascii="Arial Narrow" w:hAnsi="Arial Narrow" w:cs="Arial"/>
          <w:color w:val="000000" w:themeColor="text1"/>
          <w:lang w:eastAsia="en-US"/>
        </w:rPr>
        <w:t>.</w:t>
      </w:r>
    </w:p>
    <w:p w:rsidR="00464C4E" w:rsidRPr="000D76C2" w:rsidRDefault="00464C4E" w:rsidP="00464C4E">
      <w:pPr>
        <w:autoSpaceDE w:val="0"/>
        <w:autoSpaceDN w:val="0"/>
        <w:adjustRightInd w:val="0"/>
        <w:jc w:val="both"/>
        <w:rPr>
          <w:rFonts w:ascii="Arial Narrow" w:hAnsi="Arial Narrow" w:cs="Arial"/>
          <w:color w:val="000000" w:themeColor="text1"/>
          <w:lang w:eastAsia="en-US"/>
        </w:rPr>
      </w:pPr>
    </w:p>
    <w:p w:rsidR="00E93D01" w:rsidRPr="000D76C2" w:rsidRDefault="00464C4E" w:rsidP="00D04876">
      <w:pPr>
        <w:pStyle w:val="Prrafodelista"/>
        <w:numPr>
          <w:ilvl w:val="0"/>
          <w:numId w:val="7"/>
        </w:numPr>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 xml:space="preserve">Se establece el código de colores en los recipientes y los grupos de sustancias a separar en los </w:t>
      </w:r>
      <w:r w:rsidR="00A61DE8" w:rsidRPr="000D76C2">
        <w:rPr>
          <w:rFonts w:ascii="Arial Narrow" w:hAnsi="Arial Narrow" w:cs="Arial"/>
          <w:color w:val="000000" w:themeColor="text1"/>
          <w:sz w:val="24"/>
          <w:szCs w:val="24"/>
        </w:rPr>
        <w:t>a cada una de la Áreas.</w:t>
      </w:r>
    </w:p>
    <w:p w:rsidR="00141B52" w:rsidRDefault="00464C4E" w:rsidP="00D04876">
      <w:pPr>
        <w:pStyle w:val="Prrafodelista"/>
        <w:numPr>
          <w:ilvl w:val="0"/>
          <w:numId w:val="7"/>
        </w:numPr>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Se contactan entidades que en el medio están capacitadas para transportar y eliminar los residuos, como prestadores del servicio de gestión externa. En primera instancia se establece comunicación con el Área</w:t>
      </w:r>
      <w:r w:rsidR="008606DF" w:rsidRPr="000D76C2">
        <w:rPr>
          <w:rFonts w:ascii="Arial Narrow" w:hAnsi="Arial Narrow" w:cs="Arial"/>
          <w:color w:val="000000" w:themeColor="text1"/>
          <w:sz w:val="24"/>
          <w:szCs w:val="24"/>
        </w:rPr>
        <w:t xml:space="preserve"> de</w:t>
      </w:r>
      <w:r w:rsidR="00141B52">
        <w:rPr>
          <w:rFonts w:ascii="Arial Narrow" w:hAnsi="Arial Narrow" w:cs="Arial"/>
          <w:color w:val="000000" w:themeColor="text1"/>
          <w:sz w:val="24"/>
          <w:szCs w:val="24"/>
        </w:rPr>
        <w:t xml:space="preserve"> producción, Bodega, </w:t>
      </w:r>
      <w:r w:rsidR="008606DF" w:rsidRPr="000D76C2">
        <w:rPr>
          <w:rFonts w:ascii="Arial Narrow" w:hAnsi="Arial Narrow" w:cs="Arial"/>
          <w:color w:val="000000" w:themeColor="text1"/>
          <w:sz w:val="24"/>
          <w:szCs w:val="24"/>
        </w:rPr>
        <w:t>Almacén, y oficinas quienes tienen almacenados Residuos Peligrosos</w:t>
      </w:r>
      <w:r w:rsidR="00E93D01" w:rsidRPr="000D76C2">
        <w:rPr>
          <w:rFonts w:ascii="Arial Narrow" w:hAnsi="Arial Narrow" w:cs="Arial"/>
          <w:color w:val="000000" w:themeColor="text1"/>
          <w:sz w:val="24"/>
          <w:szCs w:val="24"/>
        </w:rPr>
        <w:t xml:space="preserve"> tales como aceites y materiales impregnados con aceites, </w:t>
      </w:r>
      <w:r w:rsidR="00C402BB" w:rsidRPr="000D76C2">
        <w:rPr>
          <w:rFonts w:ascii="Arial Narrow" w:hAnsi="Arial Narrow" w:cs="Arial"/>
          <w:color w:val="000000" w:themeColor="text1"/>
          <w:sz w:val="24"/>
          <w:szCs w:val="24"/>
        </w:rPr>
        <w:t>Fluorescentes</w:t>
      </w:r>
      <w:r w:rsidR="00E93D01" w:rsidRPr="000D76C2">
        <w:rPr>
          <w:rFonts w:ascii="Arial Narrow" w:hAnsi="Arial Narrow" w:cs="Arial"/>
          <w:color w:val="000000" w:themeColor="text1"/>
          <w:sz w:val="24"/>
          <w:szCs w:val="24"/>
        </w:rPr>
        <w:t>,</w:t>
      </w:r>
      <w:r w:rsidR="001555A9">
        <w:rPr>
          <w:rFonts w:ascii="Arial Narrow" w:hAnsi="Arial Narrow" w:cs="Arial"/>
          <w:color w:val="000000" w:themeColor="text1"/>
          <w:sz w:val="24"/>
          <w:szCs w:val="24"/>
        </w:rPr>
        <w:t xml:space="preserve"> </w:t>
      </w:r>
      <w:r w:rsidR="00E93D01" w:rsidRPr="000D76C2">
        <w:rPr>
          <w:rFonts w:ascii="Arial Narrow" w:hAnsi="Arial Narrow" w:cs="Arial"/>
          <w:color w:val="000000" w:themeColor="text1"/>
          <w:sz w:val="24"/>
          <w:szCs w:val="24"/>
        </w:rPr>
        <w:t>baterías,  Medicamentos vencidos y otros materiales especiales.</w:t>
      </w:r>
    </w:p>
    <w:p w:rsidR="00B053EF" w:rsidRPr="000D76C2" w:rsidRDefault="008606DF" w:rsidP="00D04876">
      <w:pPr>
        <w:pStyle w:val="Prrafodelista"/>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 xml:space="preserve">Se </w:t>
      </w:r>
      <w:r w:rsidR="00E543D5" w:rsidRPr="000D76C2">
        <w:rPr>
          <w:rFonts w:ascii="Arial Narrow" w:hAnsi="Arial Narrow" w:cs="Arial"/>
          <w:color w:val="000000" w:themeColor="text1"/>
          <w:sz w:val="24"/>
          <w:szCs w:val="24"/>
        </w:rPr>
        <w:t>encargó</w:t>
      </w:r>
      <w:r w:rsidRPr="000D76C2">
        <w:rPr>
          <w:rFonts w:ascii="Arial Narrow" w:hAnsi="Arial Narrow" w:cs="Arial"/>
          <w:color w:val="000000" w:themeColor="text1"/>
          <w:sz w:val="24"/>
          <w:szCs w:val="24"/>
        </w:rPr>
        <w:t xml:space="preserve"> a la empresa </w:t>
      </w:r>
      <w:r w:rsidR="00114EAE">
        <w:rPr>
          <w:rFonts w:ascii="Arial Narrow" w:hAnsi="Arial Narrow" w:cs="Arial"/>
          <w:color w:val="000000" w:themeColor="text1"/>
          <w:sz w:val="24"/>
          <w:szCs w:val="24"/>
        </w:rPr>
        <w:t>BIOTA</w:t>
      </w:r>
      <w:r w:rsidRPr="000D76C2">
        <w:rPr>
          <w:rFonts w:ascii="Arial Narrow" w:hAnsi="Arial Narrow" w:cs="Arial"/>
          <w:color w:val="000000" w:themeColor="text1"/>
          <w:sz w:val="24"/>
          <w:szCs w:val="24"/>
        </w:rPr>
        <w:t xml:space="preserve">, la presentación de una cotización específica para retirar los residuos de estas dependencias. </w:t>
      </w:r>
    </w:p>
    <w:p w:rsidR="00464C4E" w:rsidRPr="000D76C2" w:rsidRDefault="00E92978" w:rsidP="00D04876">
      <w:pPr>
        <w:pStyle w:val="Prrafodelista"/>
        <w:numPr>
          <w:ilvl w:val="0"/>
          <w:numId w:val="7"/>
        </w:numPr>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Dotación de recipientes. Canecas, Puntos ecológicos y Bolsas.</w:t>
      </w:r>
    </w:p>
    <w:p w:rsidR="00E92978" w:rsidRPr="000D76C2" w:rsidRDefault="00E92978" w:rsidP="00D04876">
      <w:pPr>
        <w:pStyle w:val="Prrafodelista"/>
        <w:numPr>
          <w:ilvl w:val="0"/>
          <w:numId w:val="7"/>
        </w:numPr>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Inicio de la implementación del sistema de señalización, paralelo al manejo de residuos peligrosos.</w:t>
      </w:r>
    </w:p>
    <w:p w:rsidR="00E92978" w:rsidRPr="000D76C2" w:rsidRDefault="00E92978" w:rsidP="00D04876">
      <w:pPr>
        <w:pStyle w:val="Prrafodelista"/>
        <w:numPr>
          <w:ilvl w:val="0"/>
          <w:numId w:val="7"/>
        </w:numPr>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Coordinar la elaboración de protocolos por parte de los generadores y tenerlos a disposición de la comunidad.</w:t>
      </w:r>
    </w:p>
    <w:p w:rsidR="00E92978" w:rsidRPr="000D76C2" w:rsidRDefault="00E92978" w:rsidP="00D04876">
      <w:pPr>
        <w:pStyle w:val="Prrafodelista"/>
        <w:numPr>
          <w:ilvl w:val="0"/>
          <w:numId w:val="7"/>
        </w:numPr>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 xml:space="preserve">Se tiene estimada la realización de </w:t>
      </w:r>
      <w:r w:rsidR="00145232" w:rsidRPr="000D76C2">
        <w:rPr>
          <w:rFonts w:ascii="Arial Narrow" w:hAnsi="Arial Narrow" w:cs="Arial"/>
          <w:color w:val="000000" w:themeColor="text1"/>
          <w:sz w:val="24"/>
          <w:szCs w:val="24"/>
        </w:rPr>
        <w:t>auditorías</w:t>
      </w:r>
      <w:r w:rsidRPr="000D76C2">
        <w:rPr>
          <w:rFonts w:ascii="Arial Narrow" w:hAnsi="Arial Narrow" w:cs="Arial"/>
          <w:color w:val="000000" w:themeColor="text1"/>
          <w:sz w:val="24"/>
          <w:szCs w:val="24"/>
        </w:rPr>
        <w:t xml:space="preserve"> internas, con la vinculación </w:t>
      </w:r>
      <w:r w:rsidR="00145232" w:rsidRPr="000D76C2">
        <w:rPr>
          <w:rFonts w:ascii="Arial Narrow" w:hAnsi="Arial Narrow" w:cs="Arial"/>
          <w:color w:val="000000" w:themeColor="text1"/>
          <w:sz w:val="24"/>
          <w:szCs w:val="24"/>
        </w:rPr>
        <w:t>del departamento</w:t>
      </w:r>
      <w:r w:rsidRPr="000D76C2">
        <w:rPr>
          <w:rFonts w:ascii="Arial Narrow" w:hAnsi="Arial Narrow" w:cs="Arial"/>
          <w:color w:val="000000" w:themeColor="text1"/>
          <w:sz w:val="24"/>
          <w:szCs w:val="24"/>
        </w:rPr>
        <w:t xml:space="preserve"> gestión ambiental como líderes o auditores internos en </w:t>
      </w:r>
      <w:r w:rsidR="00145232" w:rsidRPr="000D76C2">
        <w:rPr>
          <w:rFonts w:ascii="Arial Narrow" w:hAnsi="Arial Narrow" w:cs="Arial"/>
          <w:color w:val="000000" w:themeColor="text1"/>
          <w:sz w:val="24"/>
          <w:szCs w:val="24"/>
        </w:rPr>
        <w:t>cada una de las Áreas</w:t>
      </w:r>
      <w:r w:rsidRPr="000D76C2">
        <w:rPr>
          <w:rFonts w:ascii="Arial Narrow" w:hAnsi="Arial Narrow" w:cs="Arial"/>
          <w:color w:val="000000" w:themeColor="text1"/>
          <w:sz w:val="24"/>
          <w:szCs w:val="24"/>
        </w:rPr>
        <w:t>, para que permitan facilitar la operatividad del plan.</w:t>
      </w:r>
    </w:p>
    <w:p w:rsidR="00145232" w:rsidRPr="000D76C2" w:rsidRDefault="00145232" w:rsidP="00D04876">
      <w:pPr>
        <w:pStyle w:val="Prrafodelista"/>
        <w:numPr>
          <w:ilvl w:val="0"/>
          <w:numId w:val="7"/>
        </w:numPr>
        <w:autoSpaceDE w:val="0"/>
        <w:autoSpaceDN w:val="0"/>
        <w:adjustRightInd w:val="0"/>
        <w:jc w:val="both"/>
        <w:rPr>
          <w:rFonts w:ascii="Arial Narrow" w:hAnsi="Arial Narrow" w:cs="Arial"/>
          <w:color w:val="000000" w:themeColor="text1"/>
          <w:sz w:val="24"/>
          <w:szCs w:val="24"/>
        </w:rPr>
      </w:pPr>
      <w:r w:rsidRPr="000D76C2">
        <w:rPr>
          <w:rFonts w:ascii="Arial Narrow" w:hAnsi="Arial Narrow" w:cs="Arial"/>
          <w:color w:val="000000" w:themeColor="text1"/>
          <w:sz w:val="24"/>
          <w:szCs w:val="24"/>
        </w:rPr>
        <w:t>Se prevé invitar a todas las Áreas y dependencias pertenecientes a la empresa, a vincularse al proceso de implementación del Plan</w:t>
      </w:r>
      <w:r w:rsidR="00141B52">
        <w:rPr>
          <w:rFonts w:ascii="Arial Narrow" w:hAnsi="Arial Narrow" w:cs="Arial"/>
          <w:color w:val="000000" w:themeColor="text1"/>
          <w:sz w:val="24"/>
          <w:szCs w:val="24"/>
        </w:rPr>
        <w:t>.</w:t>
      </w:r>
    </w:p>
    <w:p w:rsidR="00E93D01" w:rsidRPr="000D76C2" w:rsidRDefault="00E93D01" w:rsidP="00E93D01">
      <w:pPr>
        <w:pStyle w:val="Prrafodelista"/>
        <w:autoSpaceDE w:val="0"/>
        <w:autoSpaceDN w:val="0"/>
        <w:adjustRightInd w:val="0"/>
        <w:rPr>
          <w:rFonts w:ascii="Arial Narrow" w:hAnsi="Arial Narrow" w:cs="Arial"/>
          <w:color w:val="000000" w:themeColor="text1"/>
          <w:sz w:val="24"/>
          <w:szCs w:val="24"/>
        </w:rPr>
      </w:pPr>
    </w:p>
    <w:p w:rsidR="00A00767" w:rsidRPr="000D76C2" w:rsidRDefault="00E93D01" w:rsidP="00D54522">
      <w:pPr>
        <w:pStyle w:val="Prrafodelista"/>
        <w:numPr>
          <w:ilvl w:val="2"/>
          <w:numId w:val="32"/>
        </w:numPr>
        <w:autoSpaceDE w:val="0"/>
        <w:autoSpaceDN w:val="0"/>
        <w:adjustRightInd w:val="0"/>
        <w:rPr>
          <w:rFonts w:ascii="Arial Narrow" w:hAnsi="Arial Narrow" w:cs="Arial"/>
          <w:b/>
          <w:sz w:val="24"/>
          <w:szCs w:val="24"/>
        </w:rPr>
      </w:pPr>
      <w:r w:rsidRPr="000D76C2">
        <w:rPr>
          <w:rFonts w:ascii="Arial Narrow" w:hAnsi="Arial Narrow" w:cs="Arial"/>
          <w:b/>
          <w:sz w:val="24"/>
          <w:szCs w:val="24"/>
        </w:rPr>
        <w:t xml:space="preserve"> Identificación de sustancias </w:t>
      </w:r>
      <w:r w:rsidR="0034623E" w:rsidRPr="000D76C2">
        <w:rPr>
          <w:rFonts w:ascii="Arial Narrow" w:hAnsi="Arial Narrow" w:cs="Arial"/>
          <w:b/>
          <w:sz w:val="24"/>
          <w:szCs w:val="24"/>
        </w:rPr>
        <w:t xml:space="preserve">peligrosas. </w:t>
      </w:r>
    </w:p>
    <w:p w:rsidR="00E93D01" w:rsidRPr="000D76C2" w:rsidRDefault="00E93D01" w:rsidP="00E93D01">
      <w:pPr>
        <w:autoSpaceDE w:val="0"/>
        <w:autoSpaceDN w:val="0"/>
        <w:adjustRightInd w:val="0"/>
        <w:rPr>
          <w:rFonts w:ascii="Arial Narrow" w:hAnsi="Arial Narrow" w:cs="Arial"/>
          <w:lang w:eastAsia="en-US"/>
        </w:rPr>
      </w:pPr>
      <w:r w:rsidRPr="000D76C2">
        <w:rPr>
          <w:rFonts w:ascii="Arial Narrow" w:hAnsi="Arial Narrow" w:cs="Arial"/>
          <w:lang w:eastAsia="en-US"/>
        </w:rPr>
        <w:lastRenderedPageBreak/>
        <w:t xml:space="preserve">De conformidad con el Decreto </w:t>
      </w:r>
      <w:r w:rsidR="00A61DE8" w:rsidRPr="000D76C2">
        <w:rPr>
          <w:rFonts w:ascii="Arial Narrow" w:hAnsi="Arial Narrow" w:cs="Arial"/>
          <w:lang w:eastAsia="en-US"/>
        </w:rPr>
        <w:t>4741 de 2005</w:t>
      </w:r>
      <w:r w:rsidRPr="000D76C2">
        <w:rPr>
          <w:rFonts w:ascii="Arial Narrow" w:hAnsi="Arial Narrow" w:cs="Arial"/>
          <w:lang w:eastAsia="en-US"/>
        </w:rPr>
        <w:t xml:space="preserve">, se establece la siguiente clasificación de los residuos </w:t>
      </w:r>
      <w:r w:rsidR="00A61DE8" w:rsidRPr="000D76C2">
        <w:rPr>
          <w:rFonts w:ascii="Arial Narrow" w:hAnsi="Arial Narrow" w:cs="Arial"/>
          <w:lang w:eastAsia="en-US"/>
        </w:rPr>
        <w:t>Peligrosos</w:t>
      </w:r>
      <w:r w:rsidRPr="000D76C2">
        <w:rPr>
          <w:rFonts w:ascii="Arial Narrow" w:hAnsi="Arial Narrow" w:cs="Arial"/>
          <w:lang w:eastAsia="en-US"/>
        </w:rPr>
        <w:t>:</w:t>
      </w:r>
    </w:p>
    <w:p w:rsidR="0034623E" w:rsidRPr="000D76C2" w:rsidRDefault="0034623E" w:rsidP="00E93D01">
      <w:pPr>
        <w:autoSpaceDE w:val="0"/>
        <w:autoSpaceDN w:val="0"/>
        <w:adjustRightInd w:val="0"/>
        <w:rPr>
          <w:rFonts w:ascii="Arial Narrow" w:hAnsi="Arial Narrow" w:cs="Arial"/>
          <w:lang w:eastAsia="en-US"/>
        </w:rPr>
      </w:pPr>
    </w:p>
    <w:p w:rsidR="001C2FA0" w:rsidRPr="000D76C2" w:rsidRDefault="001C2FA0" w:rsidP="00D54522">
      <w:pPr>
        <w:pStyle w:val="Prrafodelista"/>
        <w:numPr>
          <w:ilvl w:val="1"/>
          <w:numId w:val="32"/>
        </w:numPr>
        <w:autoSpaceDE w:val="0"/>
        <w:autoSpaceDN w:val="0"/>
        <w:adjustRightInd w:val="0"/>
        <w:rPr>
          <w:rFonts w:ascii="Arial Narrow" w:hAnsi="Arial Narrow" w:cs="Arial"/>
          <w:b/>
          <w:sz w:val="24"/>
          <w:szCs w:val="24"/>
        </w:rPr>
      </w:pPr>
      <w:r w:rsidRPr="000D76C2">
        <w:rPr>
          <w:rFonts w:ascii="Arial Narrow" w:hAnsi="Arial Narrow" w:cs="Arial"/>
          <w:b/>
          <w:sz w:val="24"/>
          <w:szCs w:val="24"/>
        </w:rPr>
        <w:t xml:space="preserve"> S</w:t>
      </w:r>
      <w:r w:rsidR="000D76C2" w:rsidRPr="000D76C2">
        <w:rPr>
          <w:rFonts w:ascii="Arial Narrow" w:hAnsi="Arial Narrow" w:cs="Arial"/>
          <w:b/>
          <w:sz w:val="24"/>
          <w:szCs w:val="24"/>
        </w:rPr>
        <w:t>eparación en la fuente</w:t>
      </w:r>
    </w:p>
    <w:p w:rsidR="0034623E" w:rsidRPr="000D76C2" w:rsidRDefault="001C2FA0" w:rsidP="001C2FA0">
      <w:pPr>
        <w:autoSpaceDE w:val="0"/>
        <w:autoSpaceDN w:val="0"/>
        <w:adjustRightInd w:val="0"/>
        <w:jc w:val="both"/>
        <w:rPr>
          <w:rFonts w:ascii="Arial Narrow" w:hAnsi="Arial Narrow" w:cs="Arial"/>
          <w:lang w:eastAsia="en-US"/>
        </w:rPr>
      </w:pPr>
      <w:r w:rsidRPr="000D76C2">
        <w:rPr>
          <w:rFonts w:ascii="Arial Narrow" w:hAnsi="Arial Narrow" w:cs="Arial"/>
          <w:lang w:eastAsia="en-US"/>
        </w:rPr>
        <w:t>Es importante entonces, señalar un procedimiento general de separación de residuos en</w:t>
      </w:r>
      <w:r w:rsidR="001555A9">
        <w:rPr>
          <w:rFonts w:ascii="Arial Narrow" w:hAnsi="Arial Narrow" w:cs="Arial"/>
          <w:lang w:eastAsia="en-US"/>
        </w:rPr>
        <w:t xml:space="preserve"> </w:t>
      </w:r>
      <w:r w:rsidRPr="000D76C2">
        <w:rPr>
          <w:rFonts w:ascii="Arial Narrow" w:hAnsi="Arial Narrow" w:cs="Arial"/>
          <w:lang w:eastAsia="en-US"/>
        </w:rPr>
        <w:t>la fuente con base en el tipo de residuo, es valioso mencionar que son los generadores los encargados de re</w:t>
      </w:r>
      <w:r w:rsidR="00216FA2" w:rsidRPr="000D76C2">
        <w:rPr>
          <w:rFonts w:ascii="Arial Narrow" w:hAnsi="Arial Narrow" w:cs="Arial"/>
          <w:lang w:eastAsia="en-US"/>
        </w:rPr>
        <w:t xml:space="preserve">alizar los protocolos de manejo </w:t>
      </w:r>
      <w:r w:rsidRPr="000D76C2">
        <w:rPr>
          <w:rFonts w:ascii="Arial Narrow" w:hAnsi="Arial Narrow" w:cs="Arial"/>
          <w:lang w:eastAsia="en-US"/>
        </w:rPr>
        <w:t xml:space="preserve">de los residuos peligrosos y posteriormente, para aquellos residuos que </w:t>
      </w:r>
      <w:r w:rsidR="00216FA2" w:rsidRPr="000D76C2">
        <w:rPr>
          <w:rFonts w:ascii="Arial Narrow" w:hAnsi="Arial Narrow" w:cs="Arial"/>
          <w:lang w:eastAsia="en-US"/>
        </w:rPr>
        <w:t xml:space="preserve">tengan características de </w:t>
      </w:r>
      <w:r w:rsidRPr="000D76C2">
        <w:rPr>
          <w:rFonts w:ascii="Arial Narrow" w:hAnsi="Arial Narrow" w:cs="Arial"/>
          <w:lang w:eastAsia="en-US"/>
        </w:rPr>
        <w:t>peligrosidad, proceder a su separación y almacenamiento temporal, antes de remitirlo a los acopios respectivos. Adicionalmente, es también responsabilidad de los generadores diligenciar los formularios correspondientes.</w:t>
      </w:r>
    </w:p>
    <w:p w:rsidR="00C402BB" w:rsidRDefault="00C402BB" w:rsidP="001C2FA0">
      <w:pPr>
        <w:autoSpaceDE w:val="0"/>
        <w:autoSpaceDN w:val="0"/>
        <w:adjustRightInd w:val="0"/>
        <w:jc w:val="both"/>
        <w:rPr>
          <w:rFonts w:ascii="Arial Narrow" w:hAnsi="Arial Narrow" w:cs="Arial"/>
          <w:lang w:eastAsia="en-US"/>
        </w:rPr>
      </w:pPr>
      <w:r w:rsidRPr="000D76C2">
        <w:rPr>
          <w:rFonts w:ascii="Arial Narrow" w:hAnsi="Arial Narrow" w:cs="Arial"/>
          <w:lang w:eastAsia="en-US"/>
        </w:rPr>
        <w:t xml:space="preserve">Se propone entonces </w:t>
      </w:r>
      <w:r w:rsidR="00DC4066" w:rsidRPr="000D76C2">
        <w:rPr>
          <w:rFonts w:ascii="Arial Narrow" w:hAnsi="Arial Narrow" w:cs="Arial"/>
          <w:lang w:eastAsia="en-US"/>
        </w:rPr>
        <w:t xml:space="preserve">proceder </w:t>
      </w:r>
      <w:r w:rsidRPr="000D76C2">
        <w:rPr>
          <w:rFonts w:ascii="Arial Narrow" w:hAnsi="Arial Narrow" w:cs="Arial"/>
          <w:lang w:eastAsia="en-US"/>
        </w:rPr>
        <w:t xml:space="preserve"> una separación </w:t>
      </w:r>
      <w:r w:rsidR="00DC4066" w:rsidRPr="000D76C2">
        <w:rPr>
          <w:rFonts w:ascii="Arial Narrow" w:hAnsi="Arial Narrow" w:cs="Arial"/>
          <w:lang w:eastAsia="en-US"/>
        </w:rPr>
        <w:t>básica:</w:t>
      </w:r>
    </w:p>
    <w:p w:rsidR="000D76C2" w:rsidRPr="000D76C2" w:rsidRDefault="000D76C2" w:rsidP="001C2FA0">
      <w:pPr>
        <w:autoSpaceDE w:val="0"/>
        <w:autoSpaceDN w:val="0"/>
        <w:adjustRightInd w:val="0"/>
        <w:jc w:val="both"/>
        <w:rPr>
          <w:rFonts w:ascii="Arial Narrow" w:hAnsi="Arial Narrow" w:cs="Arial"/>
          <w:lang w:eastAsia="en-US"/>
        </w:rPr>
      </w:pPr>
      <w:r>
        <w:rPr>
          <w:rFonts w:ascii="Arial Narrow" w:hAnsi="Arial Narrow" w:cs="Arial"/>
          <w:noProof/>
          <w:sz w:val="22"/>
          <w:szCs w:val="22"/>
        </w:rPr>
        <w:lastRenderedPageBreak/>
        <w:drawing>
          <wp:inline distT="0" distB="0" distL="0" distR="0">
            <wp:extent cx="6132269" cy="7091916"/>
            <wp:effectExtent l="0" t="0" r="20955" b="0"/>
            <wp:docPr id="26"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00767" w:rsidRDefault="00A00767" w:rsidP="001C2FA0">
      <w:pPr>
        <w:autoSpaceDE w:val="0"/>
        <w:autoSpaceDN w:val="0"/>
        <w:adjustRightInd w:val="0"/>
        <w:jc w:val="both"/>
        <w:rPr>
          <w:rFonts w:ascii="Arial Narrow" w:hAnsi="Arial Narrow" w:cs="Arial"/>
          <w:sz w:val="22"/>
          <w:szCs w:val="22"/>
          <w:lang w:eastAsia="en-US"/>
        </w:rPr>
      </w:pPr>
    </w:p>
    <w:p w:rsidR="001555A9" w:rsidRDefault="001555A9" w:rsidP="001C2FA0">
      <w:pPr>
        <w:autoSpaceDE w:val="0"/>
        <w:autoSpaceDN w:val="0"/>
        <w:adjustRightInd w:val="0"/>
        <w:jc w:val="both"/>
        <w:rPr>
          <w:rFonts w:ascii="Arial Narrow" w:hAnsi="Arial Narrow" w:cs="Arial"/>
          <w:sz w:val="22"/>
          <w:szCs w:val="22"/>
          <w:lang w:eastAsia="en-US"/>
        </w:rPr>
      </w:pPr>
    </w:p>
    <w:p w:rsidR="001555A9" w:rsidRDefault="001555A9" w:rsidP="001C2FA0">
      <w:pPr>
        <w:autoSpaceDE w:val="0"/>
        <w:autoSpaceDN w:val="0"/>
        <w:adjustRightInd w:val="0"/>
        <w:jc w:val="both"/>
        <w:rPr>
          <w:rFonts w:ascii="Arial Narrow" w:hAnsi="Arial Narrow" w:cs="Arial"/>
          <w:sz w:val="22"/>
          <w:szCs w:val="22"/>
          <w:lang w:eastAsia="en-US"/>
        </w:rPr>
      </w:pPr>
    </w:p>
    <w:p w:rsidR="001555A9" w:rsidRDefault="001555A9" w:rsidP="001C2FA0">
      <w:pPr>
        <w:autoSpaceDE w:val="0"/>
        <w:autoSpaceDN w:val="0"/>
        <w:adjustRightInd w:val="0"/>
        <w:jc w:val="both"/>
        <w:rPr>
          <w:rFonts w:ascii="Arial Narrow" w:hAnsi="Arial Narrow" w:cs="Arial"/>
          <w:sz w:val="22"/>
          <w:szCs w:val="22"/>
          <w:lang w:eastAsia="en-US"/>
        </w:rPr>
      </w:pPr>
    </w:p>
    <w:p w:rsidR="001555A9" w:rsidRDefault="001555A9" w:rsidP="001C2FA0">
      <w:pPr>
        <w:autoSpaceDE w:val="0"/>
        <w:autoSpaceDN w:val="0"/>
        <w:adjustRightInd w:val="0"/>
        <w:jc w:val="both"/>
        <w:rPr>
          <w:rFonts w:ascii="Arial Narrow" w:hAnsi="Arial Narrow" w:cs="Arial"/>
          <w:sz w:val="22"/>
          <w:szCs w:val="22"/>
          <w:lang w:eastAsia="en-US"/>
        </w:rPr>
      </w:pPr>
    </w:p>
    <w:p w:rsidR="001555A9" w:rsidRDefault="001555A9" w:rsidP="001C2FA0">
      <w:pPr>
        <w:autoSpaceDE w:val="0"/>
        <w:autoSpaceDN w:val="0"/>
        <w:adjustRightInd w:val="0"/>
        <w:jc w:val="both"/>
        <w:rPr>
          <w:rFonts w:ascii="Arial Narrow" w:hAnsi="Arial Narrow" w:cs="Arial"/>
          <w:sz w:val="22"/>
          <w:szCs w:val="22"/>
          <w:lang w:eastAsia="en-US"/>
        </w:rPr>
      </w:pPr>
    </w:p>
    <w:p w:rsidR="00236B1E" w:rsidRDefault="00236B1E" w:rsidP="001C2FA0">
      <w:pPr>
        <w:autoSpaceDE w:val="0"/>
        <w:autoSpaceDN w:val="0"/>
        <w:adjustRightInd w:val="0"/>
        <w:jc w:val="both"/>
        <w:rPr>
          <w:rFonts w:ascii="Arial Narrow" w:hAnsi="Arial Narrow" w:cs="Arial"/>
          <w:sz w:val="22"/>
          <w:szCs w:val="22"/>
          <w:lang w:eastAsia="en-US"/>
        </w:rPr>
      </w:pPr>
    </w:p>
    <w:p w:rsidR="00FE6969" w:rsidRPr="00A00767" w:rsidRDefault="00FE6969" w:rsidP="00D54522">
      <w:pPr>
        <w:pStyle w:val="Prrafodelista"/>
        <w:numPr>
          <w:ilvl w:val="2"/>
          <w:numId w:val="32"/>
        </w:numPr>
        <w:autoSpaceDE w:val="0"/>
        <w:autoSpaceDN w:val="0"/>
        <w:adjustRightInd w:val="0"/>
        <w:rPr>
          <w:rFonts w:ascii="Arial Narrow" w:hAnsi="Arial Narrow" w:cs="Arial"/>
          <w:b/>
        </w:rPr>
      </w:pPr>
      <w:r w:rsidRPr="00A00767">
        <w:rPr>
          <w:rFonts w:ascii="Arial Narrow" w:hAnsi="Arial Narrow" w:cs="Arial"/>
          <w:b/>
        </w:rPr>
        <w:t xml:space="preserve">Código de colores </w:t>
      </w:r>
      <w:r w:rsidR="00643DE0" w:rsidRPr="00A00767">
        <w:rPr>
          <w:rFonts w:ascii="Arial Narrow" w:hAnsi="Arial Narrow" w:cs="Arial"/>
          <w:b/>
        </w:rPr>
        <w:t xml:space="preserve">para separación de Residuos en </w:t>
      </w:r>
      <w:r w:rsidR="00680EB3">
        <w:rPr>
          <w:rFonts w:ascii="Arial Narrow" w:hAnsi="Arial Narrow" w:cs="Arial"/>
          <w:b/>
        </w:rPr>
        <w:t>TALLERES UNIDOS LTDA</w:t>
      </w:r>
      <w:r w:rsidRPr="00A00767">
        <w:rPr>
          <w:rFonts w:ascii="Arial Narrow" w:hAnsi="Arial Narrow" w:cs="Arial"/>
          <w:b/>
        </w:rPr>
        <w:t>:</w:t>
      </w:r>
    </w:p>
    <w:p w:rsidR="000D76C2" w:rsidRDefault="00FE6969" w:rsidP="00E924FA">
      <w:pPr>
        <w:autoSpaceDE w:val="0"/>
        <w:autoSpaceDN w:val="0"/>
        <w:adjustRightInd w:val="0"/>
        <w:jc w:val="both"/>
        <w:rPr>
          <w:rFonts w:ascii="Arial Narrow" w:hAnsi="Arial Narrow" w:cs="Arial"/>
          <w:sz w:val="22"/>
          <w:szCs w:val="22"/>
          <w:lang w:eastAsia="en-US"/>
        </w:rPr>
      </w:pPr>
      <w:r w:rsidRPr="00AD7EE6">
        <w:rPr>
          <w:rFonts w:ascii="Arial Narrow" w:hAnsi="Arial Narrow" w:cs="Arial"/>
          <w:sz w:val="22"/>
          <w:szCs w:val="22"/>
          <w:lang w:eastAsia="en-US"/>
        </w:rPr>
        <w:t>En las dependencias de</w:t>
      </w:r>
      <w:r w:rsidR="00236B1E">
        <w:rPr>
          <w:rFonts w:ascii="Arial Narrow" w:hAnsi="Arial Narrow" w:cs="Arial"/>
          <w:sz w:val="22"/>
          <w:szCs w:val="22"/>
          <w:lang w:eastAsia="en-US"/>
        </w:rPr>
        <w:t xml:space="preserve"> Talleres Unidos</w:t>
      </w:r>
      <w:r w:rsidRPr="00AD7EE6">
        <w:rPr>
          <w:rFonts w:ascii="Arial Narrow" w:hAnsi="Arial Narrow" w:cs="Arial"/>
          <w:sz w:val="22"/>
          <w:szCs w:val="22"/>
          <w:lang w:eastAsia="en-US"/>
        </w:rPr>
        <w:t xml:space="preserve">, se adoptará para el manejo de residuos </w:t>
      </w:r>
      <w:r w:rsidR="00390E5D">
        <w:rPr>
          <w:rFonts w:ascii="Arial Narrow" w:hAnsi="Arial Narrow" w:cs="Arial"/>
          <w:sz w:val="22"/>
          <w:szCs w:val="22"/>
          <w:lang w:eastAsia="en-US"/>
        </w:rPr>
        <w:t xml:space="preserve">peligrosos </w:t>
      </w:r>
      <w:r w:rsidRPr="00AD7EE6">
        <w:rPr>
          <w:rFonts w:ascii="Arial Narrow" w:hAnsi="Arial Narrow" w:cs="Arial"/>
          <w:sz w:val="22"/>
          <w:szCs w:val="22"/>
          <w:lang w:eastAsia="en-US"/>
        </w:rPr>
        <w:t xml:space="preserve"> </w:t>
      </w:r>
      <w:r w:rsidR="00390E5D">
        <w:rPr>
          <w:rFonts w:ascii="Arial Narrow" w:hAnsi="Arial Narrow" w:cs="Arial"/>
          <w:sz w:val="22"/>
          <w:szCs w:val="22"/>
          <w:lang w:eastAsia="en-US"/>
        </w:rPr>
        <w:t xml:space="preserve">el color rojo </w:t>
      </w:r>
      <w:r w:rsidRPr="00AD7EE6">
        <w:rPr>
          <w:rFonts w:ascii="Arial Narrow" w:hAnsi="Arial Narrow" w:cs="Arial"/>
          <w:sz w:val="22"/>
          <w:szCs w:val="22"/>
          <w:lang w:eastAsia="en-US"/>
        </w:rPr>
        <w:t xml:space="preserve"> que se debe emplear en recipientes para la separación en la fuente de los residuos. </w:t>
      </w:r>
    </w:p>
    <w:p w:rsidR="007138E4" w:rsidRDefault="007138E4" w:rsidP="00E924FA">
      <w:pPr>
        <w:autoSpaceDE w:val="0"/>
        <w:autoSpaceDN w:val="0"/>
        <w:adjustRightInd w:val="0"/>
        <w:jc w:val="both"/>
        <w:rPr>
          <w:rFonts w:ascii="Arial Narrow" w:hAnsi="Arial Narrow" w:cs="Arial"/>
          <w:sz w:val="22"/>
          <w:szCs w:val="22"/>
          <w:lang w:eastAsia="en-US"/>
        </w:rPr>
      </w:pPr>
    </w:p>
    <w:p w:rsidR="00AD7EE6" w:rsidRPr="00AD7EE6" w:rsidRDefault="00AD7EE6" w:rsidP="001555A9">
      <w:pPr>
        <w:autoSpaceDE w:val="0"/>
        <w:autoSpaceDN w:val="0"/>
        <w:adjustRightInd w:val="0"/>
        <w:jc w:val="center"/>
        <w:rPr>
          <w:rFonts w:ascii="Arial Narrow" w:hAnsi="Arial Narrow" w:cs="Arial"/>
          <w:sz w:val="22"/>
          <w:szCs w:val="22"/>
          <w:lang w:eastAsia="en-US"/>
        </w:rPr>
      </w:pPr>
    </w:p>
    <w:p w:rsidR="00F87B41" w:rsidRDefault="00F87B41" w:rsidP="00E924FA">
      <w:pPr>
        <w:autoSpaceDE w:val="0"/>
        <w:autoSpaceDN w:val="0"/>
        <w:adjustRightInd w:val="0"/>
        <w:jc w:val="both"/>
        <w:rPr>
          <w:rFonts w:ascii="Arial" w:hAnsi="Arial" w:cs="Arial"/>
          <w:sz w:val="21"/>
          <w:szCs w:val="21"/>
          <w:lang w:eastAsia="en-US"/>
        </w:rPr>
      </w:pPr>
    </w:p>
    <w:p w:rsidR="00E924FA" w:rsidRPr="008235B3" w:rsidRDefault="00643DE0" w:rsidP="00D54522">
      <w:pPr>
        <w:pStyle w:val="Prrafodelista"/>
        <w:numPr>
          <w:ilvl w:val="0"/>
          <w:numId w:val="8"/>
        </w:numPr>
        <w:autoSpaceDE w:val="0"/>
        <w:autoSpaceDN w:val="0"/>
        <w:adjustRightInd w:val="0"/>
        <w:rPr>
          <w:rFonts w:ascii="Arial Narrow" w:hAnsi="Arial Narrow" w:cs="Arial"/>
          <w:sz w:val="24"/>
          <w:szCs w:val="24"/>
        </w:rPr>
      </w:pPr>
      <w:r w:rsidRPr="008235B3">
        <w:rPr>
          <w:rFonts w:ascii="Arial Narrow" w:hAnsi="Arial Narrow" w:cs="Arial"/>
          <w:b/>
          <w:sz w:val="24"/>
          <w:szCs w:val="24"/>
        </w:rPr>
        <w:t>Rojo-Peligrosos:</w:t>
      </w:r>
      <w:r w:rsidRPr="008235B3">
        <w:rPr>
          <w:rFonts w:ascii="Arial Narrow" w:hAnsi="Arial Narrow" w:cs="Arial"/>
          <w:sz w:val="24"/>
          <w:szCs w:val="24"/>
        </w:rPr>
        <w:t xml:space="preserve"> Material Absorbente (Papel, Cartón, Aserrín, Tela </w:t>
      </w:r>
      <w:proofErr w:type="spellStart"/>
      <w:r w:rsidRPr="008235B3">
        <w:rPr>
          <w:rFonts w:ascii="Arial Narrow" w:hAnsi="Arial Narrow" w:cs="Arial"/>
          <w:sz w:val="24"/>
          <w:szCs w:val="24"/>
        </w:rPr>
        <w:t>Oleofilica</w:t>
      </w:r>
      <w:proofErr w:type="spellEnd"/>
      <w:r w:rsidRPr="008235B3">
        <w:rPr>
          <w:rFonts w:ascii="Arial Narrow" w:hAnsi="Arial Narrow" w:cs="Arial"/>
          <w:sz w:val="24"/>
          <w:szCs w:val="24"/>
        </w:rPr>
        <w:t xml:space="preserve">, Estopas), </w:t>
      </w:r>
      <w:r w:rsidR="008235B3" w:rsidRPr="008235B3">
        <w:rPr>
          <w:rFonts w:ascii="Arial Narrow" w:hAnsi="Arial Narrow" w:cs="Arial"/>
          <w:sz w:val="24"/>
          <w:szCs w:val="24"/>
        </w:rPr>
        <w:t xml:space="preserve">EPP contaminado, </w:t>
      </w:r>
      <w:r w:rsidRPr="008235B3">
        <w:rPr>
          <w:rFonts w:ascii="Arial Narrow" w:hAnsi="Arial Narrow" w:cs="Arial"/>
          <w:sz w:val="24"/>
          <w:szCs w:val="24"/>
        </w:rPr>
        <w:t>Me</w:t>
      </w:r>
      <w:r w:rsidR="008235B3">
        <w:rPr>
          <w:rFonts w:ascii="Arial Narrow" w:hAnsi="Arial Narrow" w:cs="Arial"/>
          <w:sz w:val="24"/>
          <w:szCs w:val="24"/>
        </w:rPr>
        <w:t>dicamentos Vencidos</w:t>
      </w:r>
      <w:r w:rsidRPr="008235B3">
        <w:rPr>
          <w:rFonts w:ascii="Arial Narrow" w:hAnsi="Arial Narrow" w:cs="Arial"/>
          <w:sz w:val="24"/>
          <w:szCs w:val="24"/>
        </w:rPr>
        <w:t>, drogas, Recipiente de aceite, Aerosoles, desinfectantes, pinturas, gasolina, solventes, baterías</w:t>
      </w:r>
      <w:r w:rsidR="008235B3">
        <w:rPr>
          <w:rFonts w:ascii="Arial Narrow" w:hAnsi="Arial Narrow" w:cs="Arial"/>
          <w:sz w:val="24"/>
          <w:szCs w:val="24"/>
        </w:rPr>
        <w:t xml:space="preserve"> (AAA y AA)</w:t>
      </w:r>
      <w:r w:rsidRPr="008235B3">
        <w:rPr>
          <w:rFonts w:ascii="Arial Narrow" w:hAnsi="Arial Narrow" w:cs="Arial"/>
          <w:sz w:val="24"/>
          <w:szCs w:val="24"/>
        </w:rPr>
        <w:t>,</w:t>
      </w:r>
      <w:r w:rsidR="008235B3" w:rsidRPr="008235B3">
        <w:rPr>
          <w:rFonts w:ascii="Arial Narrow" w:hAnsi="Arial Narrow" w:cs="Arial"/>
          <w:sz w:val="24"/>
          <w:szCs w:val="24"/>
        </w:rPr>
        <w:t xml:space="preserve"> Recipientes de Plaguicidas</w:t>
      </w:r>
      <w:r w:rsidRPr="008235B3">
        <w:rPr>
          <w:rFonts w:ascii="Arial Narrow" w:hAnsi="Arial Narrow" w:cs="Arial"/>
          <w:sz w:val="24"/>
          <w:szCs w:val="24"/>
        </w:rPr>
        <w:t xml:space="preserve"> entre otros (ver Decreto 4741 de 2005).</w:t>
      </w:r>
    </w:p>
    <w:p w:rsidR="00E924FA" w:rsidRPr="000D76C2" w:rsidRDefault="00AD7EE6" w:rsidP="00AD7EE6">
      <w:pPr>
        <w:autoSpaceDE w:val="0"/>
        <w:autoSpaceDN w:val="0"/>
        <w:adjustRightInd w:val="0"/>
        <w:jc w:val="both"/>
        <w:rPr>
          <w:rFonts w:ascii="Arial Narrow" w:hAnsi="Arial Narrow" w:cs="Arial"/>
          <w:lang w:eastAsia="en-US"/>
        </w:rPr>
      </w:pPr>
      <w:r w:rsidRPr="000D76C2">
        <w:rPr>
          <w:rFonts w:ascii="Arial Narrow" w:hAnsi="Arial Narrow" w:cs="Arial"/>
          <w:lang w:eastAsia="en-US"/>
        </w:rPr>
        <w:t xml:space="preserve">Los recipientes serán ubicados estratégicamente en sitios visibles y estarán identificados con el color correspondiente del residuo a depositar y la señalización para la correcta segregación de </w:t>
      </w:r>
      <w:proofErr w:type="gramStart"/>
      <w:r w:rsidRPr="000D76C2">
        <w:rPr>
          <w:rFonts w:ascii="Arial Narrow" w:hAnsi="Arial Narrow" w:cs="Arial"/>
          <w:lang w:eastAsia="en-US"/>
        </w:rPr>
        <w:t>los</w:t>
      </w:r>
      <w:proofErr w:type="gramEnd"/>
      <w:r w:rsidRPr="000D76C2">
        <w:rPr>
          <w:rFonts w:ascii="Arial Narrow" w:hAnsi="Arial Narrow" w:cs="Arial"/>
          <w:lang w:eastAsia="en-US"/>
        </w:rPr>
        <w:t xml:space="preserve"> mismos.</w:t>
      </w:r>
    </w:p>
    <w:p w:rsidR="000D76C2" w:rsidRDefault="000D76C2" w:rsidP="00AD7EE6">
      <w:pPr>
        <w:autoSpaceDE w:val="0"/>
        <w:autoSpaceDN w:val="0"/>
        <w:adjustRightInd w:val="0"/>
        <w:jc w:val="both"/>
        <w:rPr>
          <w:rFonts w:ascii="Arial Narrow" w:hAnsi="Arial Narrow" w:cs="Arial"/>
          <w:sz w:val="22"/>
          <w:szCs w:val="22"/>
          <w:lang w:eastAsia="en-US"/>
        </w:rPr>
      </w:pPr>
    </w:p>
    <w:p w:rsidR="004E3D2D" w:rsidRDefault="004E3D2D" w:rsidP="00AD7EE6">
      <w:pPr>
        <w:autoSpaceDE w:val="0"/>
        <w:autoSpaceDN w:val="0"/>
        <w:adjustRightInd w:val="0"/>
        <w:jc w:val="both"/>
        <w:rPr>
          <w:rFonts w:ascii="Arial Narrow" w:hAnsi="Arial Narrow" w:cs="Arial"/>
          <w:sz w:val="22"/>
          <w:szCs w:val="22"/>
          <w:lang w:eastAsia="en-US"/>
        </w:rPr>
      </w:pPr>
    </w:p>
    <w:p w:rsidR="00A27DF7" w:rsidRPr="000D76C2" w:rsidRDefault="00A27DF7" w:rsidP="00D54522">
      <w:pPr>
        <w:pStyle w:val="Prrafodelista"/>
        <w:numPr>
          <w:ilvl w:val="2"/>
          <w:numId w:val="32"/>
        </w:numPr>
        <w:autoSpaceDE w:val="0"/>
        <w:autoSpaceDN w:val="0"/>
        <w:adjustRightInd w:val="0"/>
        <w:rPr>
          <w:rFonts w:ascii="Arial Narrow" w:hAnsi="Arial Narrow" w:cs="Arial"/>
          <w:b/>
          <w:sz w:val="24"/>
          <w:szCs w:val="24"/>
        </w:rPr>
      </w:pPr>
      <w:r w:rsidRPr="000D76C2">
        <w:rPr>
          <w:rFonts w:ascii="Arial Narrow" w:hAnsi="Arial Narrow" w:cs="Arial"/>
          <w:b/>
          <w:sz w:val="24"/>
          <w:szCs w:val="24"/>
        </w:rPr>
        <w:t>Recomendaciones para la clasificación de residuos</w:t>
      </w:r>
    </w:p>
    <w:p w:rsidR="00A27DF7" w:rsidRPr="00DD16DF" w:rsidRDefault="000A7FAB" w:rsidP="00A27DF7">
      <w:pPr>
        <w:autoSpaceDE w:val="0"/>
        <w:autoSpaceDN w:val="0"/>
        <w:adjustRightInd w:val="0"/>
        <w:jc w:val="both"/>
        <w:rPr>
          <w:rFonts w:ascii="Arial Narrow" w:hAnsi="Arial Narrow" w:cs="Arial"/>
          <w:lang w:eastAsia="en-US"/>
        </w:rPr>
      </w:pPr>
      <w:r w:rsidRPr="00DD16DF">
        <w:rPr>
          <w:rFonts w:ascii="Arial Narrow" w:hAnsi="Arial Narrow" w:cs="Arial"/>
          <w:lang w:eastAsia="en-US"/>
        </w:rPr>
        <w:t>L</w:t>
      </w:r>
      <w:r w:rsidR="00A27DF7" w:rsidRPr="00DD16DF">
        <w:rPr>
          <w:rFonts w:ascii="Arial Narrow" w:hAnsi="Arial Narrow" w:cs="Arial"/>
          <w:lang w:eastAsia="en-US"/>
        </w:rPr>
        <w:t>os residuos sólidos (inertes, reciclables, vidrio y orgánicos) se utilizarán contenedores de vol</w:t>
      </w:r>
      <w:r w:rsidRPr="00DD16DF">
        <w:rPr>
          <w:rFonts w:ascii="Arial Narrow" w:hAnsi="Arial Narrow" w:cs="Arial"/>
          <w:lang w:eastAsia="en-US"/>
        </w:rPr>
        <w:t>umen cercano a los 53 L y 20 L. de acuerdo a la cantidad generada.</w:t>
      </w:r>
    </w:p>
    <w:p w:rsidR="00A27DF7" w:rsidRPr="000D76C2" w:rsidRDefault="00A27DF7" w:rsidP="00236B1E">
      <w:pPr>
        <w:autoSpaceDE w:val="0"/>
        <w:autoSpaceDN w:val="0"/>
        <w:adjustRightInd w:val="0"/>
        <w:spacing w:before="120"/>
        <w:jc w:val="both"/>
        <w:rPr>
          <w:rFonts w:ascii="Arial Narrow" w:hAnsi="Arial Narrow" w:cs="Arial"/>
          <w:lang w:eastAsia="en-US"/>
        </w:rPr>
      </w:pPr>
      <w:r w:rsidRPr="00DD16DF">
        <w:rPr>
          <w:rFonts w:ascii="Arial Narrow" w:hAnsi="Arial Narrow" w:cs="Arial"/>
          <w:lang w:eastAsia="en-US"/>
        </w:rPr>
        <w:t xml:space="preserve">En cuanto a los residuos líquidos como Aceites, se tendrán </w:t>
      </w:r>
      <w:r w:rsidR="002700D3" w:rsidRPr="00DD16DF">
        <w:rPr>
          <w:rFonts w:ascii="Arial Narrow" w:hAnsi="Arial Narrow" w:cs="Arial"/>
          <w:lang w:eastAsia="en-US"/>
        </w:rPr>
        <w:t>contenedores</w:t>
      </w:r>
      <w:r w:rsidRPr="00DD16DF">
        <w:rPr>
          <w:rFonts w:ascii="Arial Narrow" w:hAnsi="Arial Narrow" w:cs="Arial"/>
          <w:lang w:eastAsia="en-US"/>
        </w:rPr>
        <w:t xml:space="preserve"> de</w:t>
      </w:r>
      <w:r w:rsidR="00B954C1" w:rsidRPr="00DD16DF">
        <w:rPr>
          <w:rFonts w:ascii="Arial Narrow" w:hAnsi="Arial Narrow" w:cs="Arial"/>
          <w:lang w:eastAsia="en-US"/>
        </w:rPr>
        <w:t xml:space="preserve"> hierro</w:t>
      </w:r>
      <w:r w:rsidRPr="00DD16DF">
        <w:rPr>
          <w:rFonts w:ascii="Arial Narrow" w:hAnsi="Arial Narrow" w:cs="Arial"/>
          <w:lang w:eastAsia="en-US"/>
        </w:rPr>
        <w:t xml:space="preserve">, con capacidad de </w:t>
      </w:r>
      <w:r w:rsidR="00B954C1" w:rsidRPr="00DD16DF">
        <w:rPr>
          <w:rFonts w:ascii="Arial Narrow" w:hAnsi="Arial Narrow" w:cs="Arial"/>
          <w:lang w:eastAsia="en-US"/>
        </w:rPr>
        <w:t>55 Galones</w:t>
      </w:r>
      <w:r w:rsidR="00236B1E" w:rsidRPr="00DD16DF">
        <w:rPr>
          <w:rFonts w:ascii="Arial Narrow" w:hAnsi="Arial Narrow" w:cs="Arial"/>
          <w:lang w:eastAsia="en-US"/>
        </w:rPr>
        <w:t>.</w:t>
      </w:r>
    </w:p>
    <w:p w:rsidR="002700D3" w:rsidRPr="000D76C2" w:rsidRDefault="002700D3" w:rsidP="00A27DF7">
      <w:pPr>
        <w:autoSpaceDE w:val="0"/>
        <w:autoSpaceDN w:val="0"/>
        <w:adjustRightInd w:val="0"/>
        <w:jc w:val="both"/>
        <w:rPr>
          <w:rFonts w:ascii="Arial Narrow" w:hAnsi="Arial Narrow" w:cs="Arial"/>
          <w:lang w:eastAsia="en-US"/>
        </w:rPr>
      </w:pPr>
    </w:p>
    <w:p w:rsidR="002700D3" w:rsidRPr="000D76C2" w:rsidRDefault="002700D3" w:rsidP="002700D3">
      <w:pPr>
        <w:autoSpaceDE w:val="0"/>
        <w:autoSpaceDN w:val="0"/>
        <w:adjustRightInd w:val="0"/>
        <w:rPr>
          <w:rFonts w:ascii="Arial Narrow" w:hAnsi="Arial Narrow" w:cs="Arial"/>
          <w:lang w:eastAsia="en-US"/>
        </w:rPr>
      </w:pPr>
      <w:r w:rsidRPr="000D76C2">
        <w:rPr>
          <w:rFonts w:ascii="Arial Narrow" w:hAnsi="Arial Narrow" w:cs="Arial"/>
          <w:lang w:eastAsia="en-US"/>
        </w:rPr>
        <w:t>El número de contenedores a utilizar, depende de la variedad de residuos generados y con el objetivo de optimizar los procesos de separación en la fuente.</w:t>
      </w:r>
    </w:p>
    <w:p w:rsidR="005C7362" w:rsidRPr="000D76C2" w:rsidRDefault="005C7362" w:rsidP="002700D3">
      <w:pPr>
        <w:autoSpaceDE w:val="0"/>
        <w:autoSpaceDN w:val="0"/>
        <w:adjustRightInd w:val="0"/>
        <w:rPr>
          <w:rFonts w:ascii="Arial Narrow" w:hAnsi="Arial Narrow" w:cs="Arial"/>
          <w:lang w:eastAsia="en-US"/>
        </w:rPr>
      </w:pPr>
    </w:p>
    <w:p w:rsidR="005C7362" w:rsidRPr="000D76C2" w:rsidRDefault="005C7362" w:rsidP="00D54522">
      <w:pPr>
        <w:pStyle w:val="Prrafodelista"/>
        <w:numPr>
          <w:ilvl w:val="3"/>
          <w:numId w:val="32"/>
        </w:numPr>
        <w:autoSpaceDE w:val="0"/>
        <w:autoSpaceDN w:val="0"/>
        <w:adjustRightInd w:val="0"/>
        <w:rPr>
          <w:rFonts w:ascii="Arial Narrow" w:hAnsi="Arial Narrow" w:cs="Arial"/>
          <w:b/>
          <w:sz w:val="24"/>
          <w:szCs w:val="24"/>
        </w:rPr>
      </w:pPr>
      <w:r w:rsidRPr="000D76C2">
        <w:rPr>
          <w:rFonts w:ascii="Arial Narrow" w:hAnsi="Arial Narrow" w:cs="Arial"/>
          <w:b/>
          <w:sz w:val="24"/>
          <w:szCs w:val="24"/>
        </w:rPr>
        <w:t xml:space="preserve">  Residuos químicos.</w:t>
      </w:r>
    </w:p>
    <w:p w:rsidR="005C7362" w:rsidRPr="000D76C2" w:rsidRDefault="007138E4" w:rsidP="007138E4">
      <w:pPr>
        <w:autoSpaceDE w:val="0"/>
        <w:autoSpaceDN w:val="0"/>
        <w:adjustRightInd w:val="0"/>
        <w:jc w:val="both"/>
        <w:rPr>
          <w:rFonts w:ascii="Arial Narrow" w:hAnsi="Arial Narrow" w:cs="Arial"/>
          <w:lang w:eastAsia="en-US"/>
        </w:rPr>
      </w:pPr>
      <w:r w:rsidRPr="000D76C2">
        <w:rPr>
          <w:rFonts w:ascii="Arial Narrow" w:hAnsi="Arial Narrow" w:cs="Arial"/>
          <w:lang w:eastAsia="en-US"/>
        </w:rPr>
        <w:t>Teniendo en cuenta</w:t>
      </w:r>
      <w:r w:rsidR="005C7362" w:rsidRPr="000D76C2">
        <w:rPr>
          <w:rFonts w:ascii="Arial Narrow" w:hAnsi="Arial Narrow" w:cs="Arial"/>
          <w:lang w:eastAsia="en-US"/>
        </w:rPr>
        <w:t xml:space="preserve"> el riesgo que implican para </w:t>
      </w:r>
      <w:r w:rsidRPr="000D76C2">
        <w:rPr>
          <w:rFonts w:ascii="Arial Narrow" w:hAnsi="Arial Narrow" w:cs="Arial"/>
          <w:lang w:eastAsia="en-US"/>
        </w:rPr>
        <w:t>el Medio Ambiente y la Salud</w:t>
      </w:r>
      <w:r w:rsidR="005C7362" w:rsidRPr="000D76C2">
        <w:rPr>
          <w:rFonts w:ascii="Arial Narrow" w:hAnsi="Arial Narrow" w:cs="Arial"/>
          <w:lang w:eastAsia="en-US"/>
        </w:rPr>
        <w:t xml:space="preserve">, se </w:t>
      </w:r>
      <w:r w:rsidRPr="000D76C2">
        <w:rPr>
          <w:rFonts w:ascii="Arial Narrow" w:hAnsi="Arial Narrow" w:cs="Arial"/>
          <w:lang w:eastAsia="en-US"/>
        </w:rPr>
        <w:t>recomienda</w:t>
      </w:r>
      <w:r w:rsidR="005C7362" w:rsidRPr="000D76C2">
        <w:rPr>
          <w:rFonts w:ascii="Arial Narrow" w:hAnsi="Arial Narrow" w:cs="Arial"/>
          <w:lang w:eastAsia="en-US"/>
        </w:rPr>
        <w:t xml:space="preserve"> la separación en la fuente, donde sería preferible el manejo en sus propios envases, empaques y </w:t>
      </w:r>
      <w:r w:rsidRPr="000D76C2">
        <w:rPr>
          <w:rFonts w:ascii="Arial Narrow" w:hAnsi="Arial Narrow" w:cs="Arial"/>
          <w:lang w:eastAsia="en-US"/>
        </w:rPr>
        <w:t>r</w:t>
      </w:r>
      <w:r w:rsidR="005C7362" w:rsidRPr="000D76C2">
        <w:rPr>
          <w:rFonts w:ascii="Arial Narrow" w:hAnsi="Arial Narrow" w:cs="Arial"/>
          <w:lang w:eastAsia="en-US"/>
        </w:rPr>
        <w:t xml:space="preserve">ecipientes, atendiendo las instrucciones dadas en sus etiquetas y hojas de seguridad, las cuales deben ser suministradas por los proveedores, en </w:t>
      </w:r>
      <w:r w:rsidRPr="000D76C2">
        <w:rPr>
          <w:rFonts w:ascii="Arial Narrow" w:hAnsi="Arial Narrow" w:cs="Arial"/>
          <w:lang w:eastAsia="en-US"/>
        </w:rPr>
        <w:t xml:space="preserve">donde se debe tener presente el </w:t>
      </w:r>
      <w:r w:rsidR="005C7362" w:rsidRPr="000D76C2">
        <w:rPr>
          <w:rFonts w:ascii="Arial Narrow" w:hAnsi="Arial Narrow" w:cs="Arial"/>
          <w:lang w:eastAsia="en-US"/>
        </w:rPr>
        <w:t>cuidando de no mezclarlos cuando sean incompatibles o reaccionen entre sí. En estos casos, se debe consultar normas de seguridad industrial y salud ocupacional.</w:t>
      </w:r>
    </w:p>
    <w:p w:rsidR="007138E4" w:rsidRPr="000D76C2" w:rsidRDefault="007138E4" w:rsidP="007138E4">
      <w:pPr>
        <w:autoSpaceDE w:val="0"/>
        <w:autoSpaceDN w:val="0"/>
        <w:adjustRightInd w:val="0"/>
        <w:jc w:val="both"/>
        <w:rPr>
          <w:rFonts w:ascii="Arial Narrow" w:hAnsi="Arial Narrow" w:cs="Arial"/>
          <w:lang w:eastAsia="en-US"/>
        </w:rPr>
      </w:pPr>
    </w:p>
    <w:p w:rsidR="005C7362" w:rsidRPr="000D76C2" w:rsidRDefault="005C7362" w:rsidP="007138E4">
      <w:pPr>
        <w:autoSpaceDE w:val="0"/>
        <w:autoSpaceDN w:val="0"/>
        <w:adjustRightInd w:val="0"/>
        <w:jc w:val="both"/>
        <w:rPr>
          <w:rFonts w:ascii="Arial Narrow" w:hAnsi="Arial Narrow" w:cs="Arial"/>
          <w:lang w:eastAsia="en-US"/>
        </w:rPr>
      </w:pPr>
      <w:r w:rsidRPr="000D76C2">
        <w:rPr>
          <w:rFonts w:ascii="Arial Narrow" w:hAnsi="Arial Narrow" w:cs="Arial"/>
          <w:lang w:eastAsia="en-US"/>
        </w:rPr>
        <w:t>Los residuos</w:t>
      </w:r>
      <w:r w:rsidR="007138E4" w:rsidRPr="000D76C2">
        <w:rPr>
          <w:rFonts w:ascii="Arial Narrow" w:hAnsi="Arial Narrow" w:cs="Arial"/>
          <w:lang w:eastAsia="en-US"/>
        </w:rPr>
        <w:t xml:space="preserve"> Químicos</w:t>
      </w:r>
      <w:r w:rsidRPr="000D76C2">
        <w:rPr>
          <w:rFonts w:ascii="Arial Narrow" w:hAnsi="Arial Narrow" w:cs="Arial"/>
          <w:lang w:eastAsia="en-US"/>
        </w:rPr>
        <w:t xml:space="preserve"> deben clasificarse y segregarse bajo manos expertas y con las medidas de seguridad requeridas</w:t>
      </w:r>
      <w:r w:rsidR="007138E4" w:rsidRPr="000D76C2">
        <w:rPr>
          <w:rFonts w:ascii="Arial Narrow" w:hAnsi="Arial Narrow" w:cs="Arial"/>
          <w:lang w:eastAsia="en-US"/>
        </w:rPr>
        <w:t xml:space="preserve"> como el uso de EPP. Esto se debe realizar </w:t>
      </w:r>
      <w:r w:rsidRPr="000D76C2">
        <w:rPr>
          <w:rFonts w:ascii="Arial Narrow" w:hAnsi="Arial Narrow" w:cs="Arial"/>
          <w:lang w:eastAsia="en-US"/>
        </w:rPr>
        <w:t xml:space="preserve">en el mismo lugar de generación e inmediatamente se producen. Deben segregarse tanto los sólidos como los líquidos, de forma </w:t>
      </w:r>
      <w:r w:rsidR="007138E4" w:rsidRPr="000D76C2">
        <w:rPr>
          <w:rFonts w:ascii="Arial Narrow" w:hAnsi="Arial Narrow" w:cs="Arial"/>
          <w:lang w:eastAsia="en-US"/>
        </w:rPr>
        <w:t>separada</w:t>
      </w:r>
      <w:r w:rsidRPr="000D76C2">
        <w:rPr>
          <w:rFonts w:ascii="Arial Narrow" w:hAnsi="Arial Narrow" w:cs="Arial"/>
          <w:lang w:eastAsia="en-US"/>
        </w:rPr>
        <w:t xml:space="preserve"> y en recipientes diferentes a los residuos comunes.</w:t>
      </w:r>
    </w:p>
    <w:p w:rsidR="007138E4" w:rsidRPr="000D76C2" w:rsidRDefault="007138E4" w:rsidP="005C7362">
      <w:pPr>
        <w:autoSpaceDE w:val="0"/>
        <w:autoSpaceDN w:val="0"/>
        <w:adjustRightInd w:val="0"/>
        <w:rPr>
          <w:rFonts w:ascii="Arial Narrow" w:hAnsi="Arial Narrow" w:cs="Arial"/>
          <w:lang w:eastAsia="en-US"/>
        </w:rPr>
      </w:pPr>
    </w:p>
    <w:p w:rsidR="00E82257" w:rsidRPr="000D76C2" w:rsidRDefault="005C7362" w:rsidP="005C7362">
      <w:pPr>
        <w:autoSpaceDE w:val="0"/>
        <w:autoSpaceDN w:val="0"/>
        <w:adjustRightInd w:val="0"/>
        <w:rPr>
          <w:rFonts w:ascii="Arial Narrow" w:hAnsi="Arial Narrow" w:cs="Arial"/>
          <w:lang w:eastAsia="en-US"/>
        </w:rPr>
      </w:pPr>
      <w:r w:rsidRPr="000D76C2">
        <w:rPr>
          <w:rFonts w:ascii="Arial Narrow" w:hAnsi="Arial Narrow" w:cs="Arial"/>
          <w:lang w:eastAsia="en-US"/>
        </w:rPr>
        <w:lastRenderedPageBreak/>
        <w:t xml:space="preserve">A continuación se presentan los grupos de residuos que pueden manejarse alternativamente en </w:t>
      </w:r>
      <w:r w:rsidR="00E82257" w:rsidRPr="000D76C2">
        <w:rPr>
          <w:rFonts w:ascii="Arial Narrow" w:hAnsi="Arial Narrow" w:cs="Arial"/>
          <w:lang w:eastAsia="en-US"/>
        </w:rPr>
        <w:t>los lugares de trabajo:</w:t>
      </w:r>
    </w:p>
    <w:p w:rsidR="002700D3" w:rsidRPr="000D76C2" w:rsidRDefault="002700D3" w:rsidP="00A27DF7">
      <w:pPr>
        <w:autoSpaceDE w:val="0"/>
        <w:autoSpaceDN w:val="0"/>
        <w:adjustRightInd w:val="0"/>
        <w:jc w:val="both"/>
        <w:rPr>
          <w:rFonts w:ascii="Arial Narrow" w:hAnsi="Arial Narrow" w:cs="Arial"/>
          <w:lang w:eastAsia="en-US"/>
        </w:rPr>
      </w:pPr>
    </w:p>
    <w:p w:rsidR="000534B2" w:rsidRPr="000D76C2" w:rsidRDefault="000534B2" w:rsidP="00A27DF7">
      <w:pPr>
        <w:autoSpaceDE w:val="0"/>
        <w:autoSpaceDN w:val="0"/>
        <w:adjustRightInd w:val="0"/>
        <w:jc w:val="both"/>
        <w:rPr>
          <w:rFonts w:ascii="Arial Narrow" w:hAnsi="Arial Narrow" w:cs="Arial"/>
          <w:b/>
          <w:lang w:eastAsia="en-US"/>
        </w:rPr>
      </w:pPr>
    </w:p>
    <w:p w:rsidR="000534B2" w:rsidRPr="000D76C2" w:rsidRDefault="000534B2" w:rsidP="00D54522">
      <w:pPr>
        <w:pStyle w:val="Prrafodelista"/>
        <w:numPr>
          <w:ilvl w:val="0"/>
          <w:numId w:val="9"/>
        </w:numPr>
        <w:autoSpaceDE w:val="0"/>
        <w:autoSpaceDN w:val="0"/>
        <w:adjustRightInd w:val="0"/>
        <w:jc w:val="both"/>
        <w:rPr>
          <w:rFonts w:ascii="Arial Narrow" w:hAnsi="Arial Narrow" w:cs="Arial"/>
          <w:b/>
          <w:sz w:val="24"/>
          <w:szCs w:val="24"/>
        </w:rPr>
      </w:pPr>
      <w:r w:rsidRPr="000D76C2">
        <w:rPr>
          <w:rFonts w:ascii="Arial Narrow" w:hAnsi="Arial Narrow" w:cs="Arial"/>
          <w:b/>
          <w:sz w:val="24"/>
          <w:szCs w:val="24"/>
        </w:rPr>
        <w:t>Aceites y material impregnado de aceites, como Aserrín, EPP, Filtros entre otros:</w:t>
      </w:r>
    </w:p>
    <w:p w:rsidR="000534B2" w:rsidRPr="000D76C2" w:rsidRDefault="000534B2" w:rsidP="000534B2">
      <w:pPr>
        <w:autoSpaceDE w:val="0"/>
        <w:autoSpaceDN w:val="0"/>
        <w:adjustRightInd w:val="0"/>
        <w:jc w:val="both"/>
        <w:rPr>
          <w:rFonts w:ascii="Arial Narrow" w:hAnsi="Arial Narrow" w:cs="Arial"/>
          <w:lang w:eastAsia="en-US"/>
        </w:rPr>
      </w:pPr>
      <w:r w:rsidRPr="000D76C2">
        <w:rPr>
          <w:rFonts w:ascii="Arial Narrow" w:hAnsi="Arial Narrow" w:cs="Arial"/>
          <w:lang w:eastAsia="en-US"/>
        </w:rPr>
        <w:t>Este grupo de residuos tiene un tratamiento especial que corresponde a las empresas Gestoras. En este caso se incluye</w:t>
      </w:r>
      <w:r w:rsidR="00DD16DF">
        <w:rPr>
          <w:rFonts w:ascii="Arial Narrow" w:hAnsi="Arial Narrow" w:cs="Arial"/>
          <w:lang w:eastAsia="en-US"/>
        </w:rPr>
        <w:t xml:space="preserve"> </w:t>
      </w:r>
      <w:r w:rsidRPr="000D76C2">
        <w:rPr>
          <w:rFonts w:ascii="Arial Narrow" w:hAnsi="Arial Narrow" w:cs="Arial"/>
          <w:lang w:eastAsia="en-US"/>
        </w:rPr>
        <w:t>el aceite usado</w:t>
      </w:r>
      <w:r w:rsidR="0054163B" w:rsidRPr="000D76C2">
        <w:rPr>
          <w:rFonts w:ascii="Arial Narrow" w:hAnsi="Arial Narrow" w:cs="Arial"/>
          <w:lang w:eastAsia="en-US"/>
        </w:rPr>
        <w:t>.</w:t>
      </w:r>
    </w:p>
    <w:p w:rsidR="000A7FAB" w:rsidRPr="000D76C2" w:rsidRDefault="000A7FAB" w:rsidP="000534B2">
      <w:pPr>
        <w:autoSpaceDE w:val="0"/>
        <w:autoSpaceDN w:val="0"/>
        <w:adjustRightInd w:val="0"/>
        <w:jc w:val="both"/>
        <w:rPr>
          <w:rFonts w:ascii="Arial Narrow" w:hAnsi="Arial Narrow" w:cs="Arial"/>
          <w:lang w:eastAsia="en-US"/>
        </w:rPr>
      </w:pPr>
    </w:p>
    <w:p w:rsidR="000A7FAB" w:rsidRPr="000D76C2" w:rsidRDefault="000A7FAB" w:rsidP="00D54522">
      <w:pPr>
        <w:pStyle w:val="Prrafodelista"/>
        <w:numPr>
          <w:ilvl w:val="0"/>
          <w:numId w:val="9"/>
        </w:numPr>
        <w:autoSpaceDE w:val="0"/>
        <w:autoSpaceDN w:val="0"/>
        <w:adjustRightInd w:val="0"/>
        <w:rPr>
          <w:rFonts w:ascii="Arial Narrow" w:hAnsi="Arial Narrow" w:cs="Arial"/>
          <w:b/>
          <w:sz w:val="24"/>
          <w:szCs w:val="24"/>
        </w:rPr>
      </w:pPr>
      <w:r w:rsidRPr="000D76C2">
        <w:rPr>
          <w:rFonts w:ascii="Arial Narrow" w:hAnsi="Arial Narrow" w:cs="Arial"/>
          <w:b/>
          <w:sz w:val="24"/>
          <w:szCs w:val="24"/>
        </w:rPr>
        <w:t>Sólidos.</w:t>
      </w:r>
    </w:p>
    <w:p w:rsidR="000A7FAB" w:rsidRPr="000D76C2" w:rsidRDefault="000A7FAB" w:rsidP="000A7FAB">
      <w:pPr>
        <w:autoSpaceDE w:val="0"/>
        <w:autoSpaceDN w:val="0"/>
        <w:adjustRightInd w:val="0"/>
        <w:jc w:val="both"/>
        <w:rPr>
          <w:rFonts w:ascii="Arial Narrow" w:hAnsi="Arial Narrow" w:cs="Arial"/>
          <w:lang w:eastAsia="en-US"/>
        </w:rPr>
      </w:pPr>
      <w:r w:rsidRPr="000D76C2">
        <w:rPr>
          <w:rFonts w:ascii="Arial Narrow" w:hAnsi="Arial Narrow" w:cs="Arial"/>
          <w:lang w:eastAsia="en-US"/>
        </w:rPr>
        <w:t xml:space="preserve">Se clasifican en este grupo los productos químicos en estado sólido de naturaleza orgánica e inorgánica. Estos se sugiere tenerlos en </w:t>
      </w:r>
      <w:r w:rsidR="00E543D5" w:rsidRPr="000D76C2">
        <w:rPr>
          <w:rFonts w:ascii="Arial Narrow" w:hAnsi="Arial Narrow" w:cs="Arial"/>
          <w:lang w:eastAsia="en-US"/>
        </w:rPr>
        <w:t>envases</w:t>
      </w:r>
      <w:r w:rsidRPr="000D76C2">
        <w:rPr>
          <w:rFonts w:ascii="Arial Narrow" w:hAnsi="Arial Narrow" w:cs="Arial"/>
          <w:lang w:eastAsia="en-US"/>
        </w:rPr>
        <w:t xml:space="preserve"> separados atendiendo a la naturaleza: a) Sólidos orgánicos: productos químicos de naturaleza orgánica o contaminados con productos químicos orgánicos; y b) Sólidos inorgánicos: productos químicos de naturaleza inorgánica. Por ejemplo, sales de metales pesados. En este último caso, es posible incluirlo en el envase de los lodos.</w:t>
      </w:r>
    </w:p>
    <w:p w:rsidR="000A7FAB" w:rsidRPr="000D76C2" w:rsidRDefault="000A7FAB" w:rsidP="000A7FAB">
      <w:pPr>
        <w:autoSpaceDE w:val="0"/>
        <w:autoSpaceDN w:val="0"/>
        <w:adjustRightInd w:val="0"/>
        <w:jc w:val="both"/>
        <w:rPr>
          <w:rFonts w:ascii="Arial Narrow" w:hAnsi="Arial Narrow" w:cs="Arial"/>
          <w:lang w:eastAsia="en-US"/>
        </w:rPr>
      </w:pPr>
    </w:p>
    <w:p w:rsidR="000A7FAB" w:rsidRPr="000D76C2" w:rsidRDefault="000A7FAB" w:rsidP="000A7FAB">
      <w:pPr>
        <w:autoSpaceDE w:val="0"/>
        <w:autoSpaceDN w:val="0"/>
        <w:adjustRightInd w:val="0"/>
        <w:jc w:val="both"/>
        <w:rPr>
          <w:rFonts w:ascii="Arial Narrow" w:hAnsi="Arial Narrow" w:cs="Arial"/>
          <w:lang w:eastAsia="en-US"/>
        </w:rPr>
      </w:pPr>
      <w:r w:rsidRPr="000D76C2">
        <w:rPr>
          <w:rFonts w:ascii="Arial Narrow" w:hAnsi="Arial Narrow" w:cs="Arial"/>
          <w:lang w:eastAsia="en-US"/>
        </w:rPr>
        <w:t xml:space="preserve">El vidrio limpio partido, se depositará en bolsa transparente de calibre 2, para que se evidencie la presencia de este material y se pueda tener la suficiente precaución en su manipulación. </w:t>
      </w:r>
    </w:p>
    <w:p w:rsidR="000A7FAB" w:rsidRPr="000D76C2" w:rsidRDefault="000A7FAB" w:rsidP="000A7FAB">
      <w:pPr>
        <w:autoSpaceDE w:val="0"/>
        <w:autoSpaceDN w:val="0"/>
        <w:adjustRightInd w:val="0"/>
        <w:jc w:val="both"/>
        <w:rPr>
          <w:rFonts w:ascii="Arial Narrow" w:hAnsi="Arial Narrow" w:cs="Arial"/>
          <w:lang w:eastAsia="en-US"/>
        </w:rPr>
      </w:pPr>
    </w:p>
    <w:p w:rsidR="000A7FAB" w:rsidRDefault="009D4608" w:rsidP="000A7FAB">
      <w:pPr>
        <w:autoSpaceDE w:val="0"/>
        <w:autoSpaceDN w:val="0"/>
        <w:adjustRightInd w:val="0"/>
        <w:jc w:val="both"/>
        <w:rPr>
          <w:rFonts w:ascii="Arial Narrow" w:hAnsi="Arial Narrow" w:cs="Arial"/>
          <w:lang w:eastAsia="en-US"/>
        </w:rPr>
      </w:pPr>
      <w:r w:rsidRPr="000D76C2">
        <w:rPr>
          <w:rFonts w:ascii="Arial Narrow" w:hAnsi="Arial Narrow" w:cs="Arial"/>
          <w:lang w:eastAsia="en-US"/>
        </w:rPr>
        <w:t xml:space="preserve">El material </w:t>
      </w:r>
      <w:r w:rsidR="000A7FAB" w:rsidRPr="000D76C2">
        <w:rPr>
          <w:rFonts w:ascii="Arial Narrow" w:hAnsi="Arial Narrow" w:cs="Arial"/>
          <w:lang w:eastAsia="en-US"/>
        </w:rPr>
        <w:t>contaminado con productos químicos (Recipientes), presenta riesgos intrínsecos de los productos químicos de los cuales están impregnados</w:t>
      </w:r>
      <w:r w:rsidRPr="000D76C2">
        <w:rPr>
          <w:rFonts w:ascii="Arial Narrow" w:hAnsi="Arial Narrow" w:cs="Arial"/>
          <w:lang w:eastAsia="en-US"/>
        </w:rPr>
        <w:t>.</w:t>
      </w:r>
      <w:r w:rsidR="000A7FAB" w:rsidRPr="000D76C2">
        <w:rPr>
          <w:rFonts w:ascii="Arial Narrow" w:hAnsi="Arial Narrow" w:cs="Arial"/>
          <w:lang w:eastAsia="en-US"/>
        </w:rPr>
        <w:t xml:space="preserve"> Estos recipientes deben ser depositados en el contenedor específico adecuado</w:t>
      </w:r>
      <w:r w:rsidRPr="000D76C2">
        <w:rPr>
          <w:rFonts w:ascii="Arial Narrow" w:hAnsi="Arial Narrow" w:cs="Arial"/>
          <w:lang w:eastAsia="en-US"/>
        </w:rPr>
        <w:t xml:space="preserve"> (Rojo)</w:t>
      </w:r>
      <w:r w:rsidR="000A7FAB" w:rsidRPr="000D76C2">
        <w:rPr>
          <w:rFonts w:ascii="Arial Narrow" w:hAnsi="Arial Narrow" w:cs="Arial"/>
          <w:lang w:eastAsia="en-US"/>
        </w:rPr>
        <w:t>.</w:t>
      </w:r>
    </w:p>
    <w:p w:rsidR="00DD16DF" w:rsidRPr="000D76C2" w:rsidRDefault="00DD16DF" w:rsidP="000A7FAB">
      <w:pPr>
        <w:autoSpaceDE w:val="0"/>
        <w:autoSpaceDN w:val="0"/>
        <w:adjustRightInd w:val="0"/>
        <w:jc w:val="both"/>
        <w:rPr>
          <w:rFonts w:ascii="Arial Narrow" w:hAnsi="Arial Narrow" w:cs="Arial"/>
          <w:lang w:eastAsia="en-US"/>
        </w:rPr>
      </w:pPr>
    </w:p>
    <w:p w:rsidR="0054163B" w:rsidRPr="000D76C2" w:rsidRDefault="0054163B" w:rsidP="000534B2">
      <w:pPr>
        <w:autoSpaceDE w:val="0"/>
        <w:autoSpaceDN w:val="0"/>
        <w:adjustRightInd w:val="0"/>
        <w:jc w:val="both"/>
        <w:rPr>
          <w:rFonts w:ascii="Arial Narrow" w:hAnsi="Arial Narrow" w:cs="Arial"/>
          <w:lang w:eastAsia="en-US"/>
        </w:rPr>
      </w:pPr>
    </w:p>
    <w:p w:rsidR="0054163B" w:rsidRPr="000D76C2" w:rsidRDefault="0054163B" w:rsidP="00D54522">
      <w:pPr>
        <w:pStyle w:val="Prrafodelista"/>
        <w:numPr>
          <w:ilvl w:val="0"/>
          <w:numId w:val="9"/>
        </w:numPr>
        <w:autoSpaceDE w:val="0"/>
        <w:autoSpaceDN w:val="0"/>
        <w:adjustRightInd w:val="0"/>
        <w:rPr>
          <w:rFonts w:ascii="Arial Narrow" w:hAnsi="Arial Narrow" w:cs="Arial"/>
          <w:b/>
          <w:sz w:val="24"/>
          <w:szCs w:val="24"/>
        </w:rPr>
      </w:pPr>
      <w:r w:rsidRPr="000D76C2">
        <w:rPr>
          <w:rFonts w:ascii="Arial Narrow" w:hAnsi="Arial Narrow" w:cs="Arial"/>
          <w:b/>
          <w:sz w:val="24"/>
          <w:szCs w:val="24"/>
        </w:rPr>
        <w:t>Otros Residuos</w:t>
      </w:r>
    </w:p>
    <w:p w:rsidR="0054163B" w:rsidRPr="000D76C2" w:rsidRDefault="0054163B" w:rsidP="0054163B">
      <w:pPr>
        <w:autoSpaceDE w:val="0"/>
        <w:autoSpaceDN w:val="0"/>
        <w:adjustRightInd w:val="0"/>
        <w:jc w:val="both"/>
        <w:rPr>
          <w:rFonts w:ascii="Arial Narrow" w:hAnsi="Arial Narrow" w:cs="Arial"/>
          <w:lang w:eastAsia="en-US"/>
        </w:rPr>
      </w:pPr>
      <w:r w:rsidRPr="000D76C2">
        <w:rPr>
          <w:rFonts w:ascii="Arial Narrow" w:hAnsi="Arial Narrow" w:cs="Arial"/>
          <w:lang w:eastAsia="en-US"/>
        </w:rPr>
        <w:t>A este grupo pertenecen aquellos residuos que presentan algún tipo de riesgo para la salud y el medio ambiente, y cuya disposición final la realizan empresas que en general, reincorporan estos productos a la cadena productiva, a través de diversos procedimientos, como es el caso de los tubos de lámparas halógenas y de mercurio, los cartuchos de impresora, las pilas y baterías en general. Estos se deben almacenar en bolsa transparente de calibre 2 y serán recolectados por el personal de Servicios varios periódicamente, para ser almacenados en el centro de acopio, previo a la disposición final.</w:t>
      </w:r>
    </w:p>
    <w:p w:rsidR="00A27DF7" w:rsidRPr="000D76C2" w:rsidRDefault="00A27DF7" w:rsidP="00AD7EE6">
      <w:pPr>
        <w:autoSpaceDE w:val="0"/>
        <w:autoSpaceDN w:val="0"/>
        <w:adjustRightInd w:val="0"/>
        <w:rPr>
          <w:rFonts w:ascii="Arial Narrow" w:hAnsi="Arial Narrow" w:cs="Arial"/>
        </w:rPr>
      </w:pPr>
    </w:p>
    <w:p w:rsidR="00E540C3" w:rsidRPr="000D76C2" w:rsidRDefault="009D4608" w:rsidP="00D54522">
      <w:pPr>
        <w:pStyle w:val="Prrafodelista"/>
        <w:numPr>
          <w:ilvl w:val="1"/>
          <w:numId w:val="32"/>
        </w:numPr>
        <w:autoSpaceDE w:val="0"/>
        <w:autoSpaceDN w:val="0"/>
        <w:adjustRightInd w:val="0"/>
        <w:rPr>
          <w:rFonts w:ascii="Arial Narrow" w:hAnsi="Arial Narrow" w:cs="Arial"/>
          <w:b/>
          <w:sz w:val="24"/>
          <w:szCs w:val="24"/>
        </w:rPr>
      </w:pPr>
      <w:r w:rsidRPr="000D76C2">
        <w:rPr>
          <w:rFonts w:ascii="Arial Narrow" w:hAnsi="Arial Narrow" w:cs="Arial"/>
          <w:b/>
          <w:sz w:val="24"/>
          <w:szCs w:val="24"/>
        </w:rPr>
        <w:t xml:space="preserve"> M</w:t>
      </w:r>
      <w:r w:rsidR="000D76C2" w:rsidRPr="000D76C2">
        <w:rPr>
          <w:rFonts w:ascii="Arial Narrow" w:hAnsi="Arial Narrow" w:cs="Arial"/>
          <w:b/>
          <w:sz w:val="24"/>
          <w:szCs w:val="24"/>
        </w:rPr>
        <w:t>anejo y almacenamiento de productos químicos</w:t>
      </w:r>
    </w:p>
    <w:p w:rsidR="009D4608" w:rsidRPr="000D76C2" w:rsidRDefault="00163089" w:rsidP="00163089">
      <w:pPr>
        <w:autoSpaceDE w:val="0"/>
        <w:autoSpaceDN w:val="0"/>
        <w:adjustRightInd w:val="0"/>
        <w:jc w:val="both"/>
        <w:rPr>
          <w:rFonts w:ascii="Arial Narrow" w:hAnsi="Arial Narrow" w:cs="Arial"/>
          <w:lang w:eastAsia="en-US"/>
        </w:rPr>
      </w:pPr>
      <w:r w:rsidRPr="000D76C2">
        <w:rPr>
          <w:rFonts w:ascii="Arial Narrow" w:hAnsi="Arial Narrow" w:cs="Arial"/>
          <w:lang w:eastAsia="en-US"/>
        </w:rPr>
        <w:t>Para la correcta manipulación y almacenamiento de reactivos, el usuario debe poder identificar los distintos productos peligrosos. Por lo anterior es requisito que los envases estén adecuadamente marcados y cuenten con los siguientes símbolos o pictogramas:</w:t>
      </w:r>
    </w:p>
    <w:p w:rsidR="00957311" w:rsidRDefault="00957311" w:rsidP="00163089">
      <w:pPr>
        <w:autoSpaceDE w:val="0"/>
        <w:autoSpaceDN w:val="0"/>
        <w:adjustRightInd w:val="0"/>
        <w:jc w:val="both"/>
        <w:rPr>
          <w:rFonts w:ascii="Arial" w:hAnsi="Arial" w:cs="Arial"/>
          <w:sz w:val="21"/>
          <w:szCs w:val="21"/>
          <w:lang w:eastAsia="en-US"/>
        </w:rPr>
      </w:pPr>
    </w:p>
    <w:p w:rsidR="00957311" w:rsidRPr="00163089" w:rsidRDefault="00957311" w:rsidP="00163089">
      <w:pPr>
        <w:autoSpaceDE w:val="0"/>
        <w:autoSpaceDN w:val="0"/>
        <w:adjustRightInd w:val="0"/>
        <w:jc w:val="both"/>
        <w:rPr>
          <w:rFonts w:ascii="Arial" w:hAnsi="Arial" w:cs="Arial"/>
          <w:sz w:val="21"/>
          <w:szCs w:val="21"/>
          <w:lang w:eastAsia="en-US"/>
        </w:rPr>
      </w:pPr>
    </w:p>
    <w:p w:rsidR="009D4608" w:rsidRDefault="009D4608" w:rsidP="009D4608">
      <w:pPr>
        <w:autoSpaceDE w:val="0"/>
        <w:autoSpaceDN w:val="0"/>
        <w:adjustRightInd w:val="0"/>
        <w:rPr>
          <w:rFonts w:ascii="Verdana" w:hAnsi="Verdana" w:cs="Verdana"/>
          <w:sz w:val="21"/>
          <w:szCs w:val="21"/>
          <w:lang w:eastAsia="en-US"/>
        </w:rPr>
      </w:pPr>
    </w:p>
    <w:p w:rsidR="009D4608" w:rsidRDefault="009D4608" w:rsidP="009D4608">
      <w:pPr>
        <w:autoSpaceDE w:val="0"/>
        <w:autoSpaceDN w:val="0"/>
        <w:adjustRightInd w:val="0"/>
        <w:rPr>
          <w:rFonts w:ascii="Verdana" w:hAnsi="Verdana" w:cs="Verdana"/>
          <w:sz w:val="21"/>
          <w:szCs w:val="21"/>
          <w:lang w:eastAsia="en-US"/>
        </w:rPr>
      </w:pPr>
    </w:p>
    <w:p w:rsidR="009D4608" w:rsidRDefault="009D4608" w:rsidP="009D4608">
      <w:pPr>
        <w:autoSpaceDE w:val="0"/>
        <w:autoSpaceDN w:val="0"/>
        <w:adjustRightInd w:val="0"/>
        <w:rPr>
          <w:rFonts w:ascii="Verdana" w:hAnsi="Verdana" w:cs="Verdana"/>
          <w:sz w:val="21"/>
          <w:szCs w:val="21"/>
          <w:lang w:eastAsia="en-US"/>
        </w:rPr>
      </w:pPr>
    </w:p>
    <w:p w:rsidR="009D4608" w:rsidRDefault="009D4608" w:rsidP="009D4608">
      <w:pPr>
        <w:autoSpaceDE w:val="0"/>
        <w:autoSpaceDN w:val="0"/>
        <w:adjustRightInd w:val="0"/>
        <w:rPr>
          <w:rFonts w:ascii="Verdana" w:hAnsi="Verdana" w:cs="Verdana"/>
          <w:sz w:val="21"/>
          <w:szCs w:val="21"/>
          <w:lang w:eastAsia="en-US"/>
        </w:rPr>
      </w:pPr>
    </w:p>
    <w:p w:rsidR="00163089" w:rsidRPr="00D54522" w:rsidRDefault="00163089" w:rsidP="00D54522">
      <w:pPr>
        <w:pStyle w:val="Prrafodelista"/>
        <w:numPr>
          <w:ilvl w:val="2"/>
          <w:numId w:val="32"/>
        </w:numPr>
        <w:autoSpaceDE w:val="0"/>
        <w:autoSpaceDN w:val="0"/>
        <w:adjustRightInd w:val="0"/>
        <w:rPr>
          <w:rFonts w:ascii="Arial Narrow" w:hAnsi="Arial Narrow" w:cs="Arial"/>
          <w:b/>
          <w:sz w:val="24"/>
          <w:szCs w:val="24"/>
        </w:rPr>
      </w:pPr>
      <w:r w:rsidRPr="00D54522">
        <w:rPr>
          <w:rFonts w:ascii="Arial Narrow" w:hAnsi="Arial Narrow" w:cs="Arial"/>
          <w:b/>
          <w:sz w:val="24"/>
          <w:szCs w:val="24"/>
        </w:rPr>
        <w:t>Recomendaciones generales sobre el manejo de productos Químicos</w:t>
      </w:r>
    </w:p>
    <w:p w:rsidR="00163089" w:rsidRPr="00D54522" w:rsidRDefault="00163089" w:rsidP="00957311">
      <w:pPr>
        <w:autoSpaceDE w:val="0"/>
        <w:autoSpaceDN w:val="0"/>
        <w:adjustRightInd w:val="0"/>
        <w:jc w:val="both"/>
        <w:rPr>
          <w:rFonts w:ascii="Arial Narrow" w:hAnsi="Arial Narrow" w:cs="Verdana"/>
          <w:lang w:eastAsia="en-US"/>
        </w:rPr>
      </w:pPr>
      <w:r w:rsidRPr="00D54522">
        <w:rPr>
          <w:rFonts w:ascii="Arial Narrow" w:hAnsi="Arial Narrow" w:cs="Verdana"/>
          <w:lang w:eastAsia="en-US"/>
        </w:rPr>
        <w:t>A continuación se presentan algunas recomendaciones generales para el manejo de productos químicos, que estando relacionadas directamente con la generación de residuos peligrosos, convenientemente ayudará a la prevención y minimización de dichos residuos.</w:t>
      </w:r>
      <w:bookmarkStart w:id="0" w:name="_GoBack"/>
      <w:bookmarkEnd w:id="0"/>
    </w:p>
    <w:p w:rsidR="00163089" w:rsidRPr="00D54522" w:rsidRDefault="00163089" w:rsidP="00957311">
      <w:pPr>
        <w:autoSpaceDE w:val="0"/>
        <w:autoSpaceDN w:val="0"/>
        <w:adjustRightInd w:val="0"/>
        <w:jc w:val="both"/>
        <w:rPr>
          <w:rFonts w:ascii="Arial Narrow" w:hAnsi="Arial Narrow" w:cs="Verdana"/>
          <w:lang w:eastAsia="en-US"/>
        </w:rPr>
      </w:pPr>
    </w:p>
    <w:p w:rsidR="00163089" w:rsidRPr="00D54522" w:rsidRDefault="00163089" w:rsidP="00957311">
      <w:pPr>
        <w:autoSpaceDE w:val="0"/>
        <w:autoSpaceDN w:val="0"/>
        <w:adjustRightInd w:val="0"/>
        <w:jc w:val="both"/>
        <w:rPr>
          <w:rFonts w:ascii="Arial Narrow" w:hAnsi="Arial Narrow" w:cs="Verdana"/>
          <w:lang w:eastAsia="en-US"/>
        </w:rPr>
      </w:pPr>
      <w:r w:rsidRPr="00D54522">
        <w:rPr>
          <w:rFonts w:ascii="Arial Narrow" w:hAnsi="Arial Narrow" w:cs="Verdana"/>
          <w:lang w:eastAsia="en-US"/>
        </w:rPr>
        <w:t>Verificar que todos los productos químicos que ingresan a la EMPRESA se encuentren registrados en un listado de productos químicos. Un inventario de productos químicos, comienza con la investigación de la información preexistente con la que cuenta la empresa en lo que se refiere a productos químicos (por ejemplo, registros de compras, tarjetas de control de existencias, etc.). Esta documentación brinda un excelente punto de partida y ciertos indicios sobre los tipos y cantidades de productos químicos disponibles.</w:t>
      </w:r>
    </w:p>
    <w:p w:rsidR="00A44171" w:rsidRPr="00D54522" w:rsidRDefault="00A44171" w:rsidP="00957311">
      <w:pPr>
        <w:autoSpaceDE w:val="0"/>
        <w:autoSpaceDN w:val="0"/>
        <w:adjustRightInd w:val="0"/>
        <w:jc w:val="both"/>
        <w:rPr>
          <w:rFonts w:ascii="Arial Narrow" w:hAnsi="Arial Narrow" w:cs="Verdana"/>
          <w:lang w:eastAsia="en-US"/>
        </w:rPr>
      </w:pPr>
    </w:p>
    <w:p w:rsidR="00163089" w:rsidRPr="00D54522" w:rsidRDefault="00163089" w:rsidP="00D54522">
      <w:pPr>
        <w:pStyle w:val="Prrafodelista"/>
        <w:numPr>
          <w:ilvl w:val="0"/>
          <w:numId w:val="9"/>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Incluir en el inventario de productos químicos las cantidades almacenadas, y la frecuencia de utilización por parte del operario encargado. Un correcto inventario de residuos nos puede entregar información de las cantidades almacenadas de productos químicos y sitios de almacenamiento desde una oficina administrativa, por lo que dicho inventario debe estar actualizado constantemente.</w:t>
      </w:r>
    </w:p>
    <w:p w:rsidR="00A44171" w:rsidRPr="00D54522" w:rsidRDefault="00A44171" w:rsidP="00957311">
      <w:pPr>
        <w:pStyle w:val="Prrafodelista"/>
        <w:autoSpaceDE w:val="0"/>
        <w:autoSpaceDN w:val="0"/>
        <w:adjustRightInd w:val="0"/>
        <w:jc w:val="both"/>
        <w:rPr>
          <w:rFonts w:ascii="Arial Narrow" w:hAnsi="Arial Narrow" w:cs="Verdana"/>
          <w:sz w:val="24"/>
          <w:szCs w:val="24"/>
        </w:rPr>
      </w:pPr>
    </w:p>
    <w:p w:rsidR="009D4608" w:rsidRPr="00D54522" w:rsidRDefault="00163089" w:rsidP="00D54522">
      <w:pPr>
        <w:pStyle w:val="Prrafodelista"/>
        <w:numPr>
          <w:ilvl w:val="0"/>
          <w:numId w:val="9"/>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Identificar adecuadamente todos los productos químicos con las Etiquetas legibles, claras y que reúnan la información necesaria para garantizar la seguridad en su manipulación, almacenamiento o transporte.</w:t>
      </w:r>
    </w:p>
    <w:p w:rsidR="00A44171" w:rsidRPr="00D54522" w:rsidRDefault="00A44171" w:rsidP="00957311">
      <w:pPr>
        <w:pStyle w:val="Prrafodelista"/>
        <w:jc w:val="both"/>
        <w:rPr>
          <w:rFonts w:ascii="Arial Narrow" w:hAnsi="Arial Narrow" w:cs="Verdana"/>
          <w:sz w:val="24"/>
          <w:szCs w:val="24"/>
        </w:rPr>
      </w:pPr>
    </w:p>
    <w:p w:rsidR="00163089" w:rsidRPr="00D54522" w:rsidRDefault="00163089" w:rsidP="00D54522">
      <w:pPr>
        <w:pStyle w:val="Prrafodelista"/>
        <w:numPr>
          <w:ilvl w:val="0"/>
          <w:numId w:val="9"/>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 xml:space="preserve">Si existen recipientes con productos químicos que se desconoce su contenido, </w:t>
      </w:r>
      <w:r w:rsidR="00A44171" w:rsidRPr="00D54522">
        <w:rPr>
          <w:rFonts w:ascii="Arial Narrow" w:hAnsi="Arial Narrow" w:cs="Verdana"/>
          <w:sz w:val="24"/>
          <w:szCs w:val="24"/>
        </w:rPr>
        <w:t xml:space="preserve">se debe </w:t>
      </w:r>
      <w:r w:rsidRPr="00D54522">
        <w:rPr>
          <w:rFonts w:ascii="Arial Narrow" w:hAnsi="Arial Narrow" w:cs="Verdana"/>
          <w:sz w:val="24"/>
          <w:szCs w:val="24"/>
        </w:rPr>
        <w:t>etiquetar con un rótulo de desconocido y almacenar en un lugar seguro mientras se puede determinar su contenido o su disposición como residuo peligroso.</w:t>
      </w:r>
    </w:p>
    <w:p w:rsidR="00A44171" w:rsidRPr="00D54522" w:rsidRDefault="00A44171" w:rsidP="00957311">
      <w:pPr>
        <w:pStyle w:val="Prrafodelista"/>
        <w:jc w:val="both"/>
        <w:rPr>
          <w:rFonts w:ascii="Arial Narrow" w:hAnsi="Arial Narrow" w:cs="Verdana"/>
          <w:sz w:val="24"/>
          <w:szCs w:val="24"/>
        </w:rPr>
      </w:pPr>
    </w:p>
    <w:p w:rsidR="00163089" w:rsidRPr="00D54522" w:rsidRDefault="00163089" w:rsidP="00D54522">
      <w:pPr>
        <w:pStyle w:val="Prrafodelista"/>
        <w:numPr>
          <w:ilvl w:val="0"/>
          <w:numId w:val="9"/>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Recopilar y organizar las hojas de seguridad de todos los productos químicos utilizados en la empresa.</w:t>
      </w:r>
    </w:p>
    <w:p w:rsidR="00A44171" w:rsidRPr="00D54522" w:rsidRDefault="00A44171" w:rsidP="00957311">
      <w:pPr>
        <w:pStyle w:val="Prrafodelista"/>
        <w:jc w:val="both"/>
        <w:rPr>
          <w:rFonts w:ascii="Arial Narrow" w:hAnsi="Arial Narrow" w:cs="Verdana"/>
          <w:sz w:val="24"/>
          <w:szCs w:val="24"/>
        </w:rPr>
      </w:pPr>
    </w:p>
    <w:p w:rsidR="00163089" w:rsidRPr="00D54522" w:rsidRDefault="00163089" w:rsidP="00D54522">
      <w:pPr>
        <w:pStyle w:val="Prrafodelista"/>
        <w:numPr>
          <w:ilvl w:val="0"/>
          <w:numId w:val="9"/>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Documentar el nivel de riesgo de los productos químicos utilizados en la empresa con el fin de tener una visión clara de su manejo seguro.</w:t>
      </w:r>
    </w:p>
    <w:p w:rsidR="00A44171" w:rsidRPr="00D54522" w:rsidRDefault="00A44171" w:rsidP="00957311">
      <w:pPr>
        <w:pStyle w:val="Prrafodelista"/>
        <w:jc w:val="both"/>
        <w:rPr>
          <w:rFonts w:ascii="Arial Narrow" w:hAnsi="Arial Narrow" w:cs="Verdana"/>
          <w:sz w:val="24"/>
          <w:szCs w:val="24"/>
        </w:rPr>
      </w:pPr>
    </w:p>
    <w:p w:rsidR="00163089" w:rsidRPr="00D54522" w:rsidRDefault="00163089" w:rsidP="00D54522">
      <w:pPr>
        <w:pStyle w:val="Prrafodelista"/>
        <w:numPr>
          <w:ilvl w:val="0"/>
          <w:numId w:val="9"/>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 xml:space="preserve">Recordemos que sustancias como el </w:t>
      </w:r>
      <w:proofErr w:type="spellStart"/>
      <w:r w:rsidRPr="00D54522">
        <w:rPr>
          <w:rFonts w:ascii="Arial Narrow" w:hAnsi="Arial Narrow" w:cs="Verdana"/>
          <w:sz w:val="24"/>
          <w:szCs w:val="24"/>
        </w:rPr>
        <w:t>thinner</w:t>
      </w:r>
      <w:proofErr w:type="spellEnd"/>
      <w:r w:rsidRPr="00D54522">
        <w:rPr>
          <w:rFonts w:ascii="Arial Narrow" w:hAnsi="Arial Narrow" w:cs="Verdana"/>
          <w:sz w:val="24"/>
          <w:szCs w:val="24"/>
        </w:rPr>
        <w:t xml:space="preserve"> son muy volátiles y que por la presencia de COV la aspiración constante de estos vapores pueden generar afectaciones a la salud de las personas.</w:t>
      </w:r>
    </w:p>
    <w:p w:rsidR="00A44171" w:rsidRPr="00D54522" w:rsidRDefault="00A44171" w:rsidP="00957311">
      <w:pPr>
        <w:pStyle w:val="Prrafodelista"/>
        <w:autoSpaceDE w:val="0"/>
        <w:autoSpaceDN w:val="0"/>
        <w:adjustRightInd w:val="0"/>
        <w:jc w:val="both"/>
        <w:rPr>
          <w:rFonts w:ascii="Arial Narrow" w:hAnsi="Arial Narrow" w:cs="Verdana"/>
          <w:sz w:val="24"/>
          <w:szCs w:val="24"/>
        </w:rPr>
      </w:pPr>
    </w:p>
    <w:p w:rsidR="00BC59B1" w:rsidRDefault="00163089" w:rsidP="00BC59B1">
      <w:pPr>
        <w:pStyle w:val="Prrafodelista"/>
        <w:numPr>
          <w:ilvl w:val="0"/>
          <w:numId w:val="9"/>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Tener presente las siguientes recomendaciones en el trasvase de productos químicos:</w:t>
      </w:r>
    </w:p>
    <w:p w:rsidR="00BC59B1" w:rsidRPr="00BC59B1" w:rsidRDefault="00BC59B1" w:rsidP="00BC59B1">
      <w:pPr>
        <w:pStyle w:val="Prrafodelista"/>
        <w:rPr>
          <w:rFonts w:ascii="Arial Narrow" w:hAnsi="Arial Narrow" w:cs="Verdana"/>
          <w:sz w:val="24"/>
          <w:szCs w:val="24"/>
        </w:rPr>
      </w:pP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lastRenderedPageBreak/>
        <w:t>Conocer el producto químico antes de realizar cualquier operación sobre ellos. Tener disponible hoja de seguridad.</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Documentar procedimientos de trabajo que permitan realizar las labores de trasvase de productos químicos con seguridad.</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Tener presente que el trasvase se realice en condiciones de buena ventilación, en un sitio específico y contar con control de derrames.</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Utilizar embudos para llenar recipientes de boca estrecha y verter por gravedad con un grifo regulador o por medio de una bomba mecánica, evitar el vertido libre salvo para envases de pequeños volúmenes.</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Cerrar siempre los recipientes una vez extraída la cantidad de producto que se necesita.</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Las sustancias inflamables deben trasvasarse en lugares bien ventilados y preferiblemente bajo sistemas de extracción localizada.</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Trasvasar a velocidades lentas evitando las salpicaduras y las proyecciones cuando se trate de líquidos inflamables. Las cargas electrostáticas que se generan por la fricción de materiales constituyen un foco de ignición.</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Tener en cuenta a la hora de recoger un derrame no utilizar inmediatamente trapos o papel para ácidos y bases fuertes aunque se lleve puesto guantes, utilizar en este caso sustancias neutralizadoras</w:t>
      </w:r>
    </w:p>
    <w:p w:rsidR="00163089" w:rsidRPr="00D54522" w:rsidRDefault="00163089" w:rsidP="00D54522">
      <w:pPr>
        <w:pStyle w:val="Prrafodelista"/>
        <w:numPr>
          <w:ilvl w:val="0"/>
          <w:numId w:val="10"/>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Utilizar los elementos de protección adecuados (guantes, pantalla facial) resistentes al producto trasvasado.</w:t>
      </w:r>
    </w:p>
    <w:p w:rsidR="00163089" w:rsidRPr="00D54522" w:rsidRDefault="00163089" w:rsidP="00D54522">
      <w:pPr>
        <w:pStyle w:val="Prrafodelista"/>
        <w:numPr>
          <w:ilvl w:val="0"/>
          <w:numId w:val="14"/>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Se recomienda la realización de simulacros con el personal del área encargada sobre procedimientos y actuación correcta ante una emergencia o accidente.</w:t>
      </w:r>
    </w:p>
    <w:p w:rsidR="00957311" w:rsidRPr="00D54522" w:rsidRDefault="00957311" w:rsidP="00957311">
      <w:pPr>
        <w:pStyle w:val="Prrafodelista"/>
        <w:autoSpaceDE w:val="0"/>
        <w:autoSpaceDN w:val="0"/>
        <w:adjustRightInd w:val="0"/>
        <w:jc w:val="both"/>
        <w:rPr>
          <w:rFonts w:ascii="Arial Narrow" w:hAnsi="Arial Narrow" w:cs="Verdana"/>
          <w:sz w:val="24"/>
          <w:szCs w:val="24"/>
        </w:rPr>
      </w:pPr>
    </w:p>
    <w:p w:rsidR="00163089" w:rsidRPr="00D54522" w:rsidRDefault="00163089" w:rsidP="00D54522">
      <w:pPr>
        <w:pStyle w:val="Prrafodelista"/>
        <w:numPr>
          <w:ilvl w:val="0"/>
          <w:numId w:val="14"/>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Capacitar al personal sobre los riesgos a los que se puede exponer al manipular productos químicos sin los debidos elementos de protección personal o buen manejo de estas sustancias.</w:t>
      </w:r>
    </w:p>
    <w:p w:rsidR="00957311" w:rsidRPr="00D54522" w:rsidRDefault="00957311" w:rsidP="00957311">
      <w:pPr>
        <w:pStyle w:val="Prrafodelista"/>
        <w:rPr>
          <w:rFonts w:ascii="Arial Narrow" w:hAnsi="Arial Narrow" w:cs="Verdana"/>
          <w:sz w:val="24"/>
          <w:szCs w:val="24"/>
        </w:rPr>
      </w:pPr>
    </w:p>
    <w:p w:rsidR="00163089" w:rsidRPr="00D54522" w:rsidRDefault="00163089" w:rsidP="00D54522">
      <w:pPr>
        <w:pStyle w:val="Prrafodelista"/>
        <w:numPr>
          <w:ilvl w:val="0"/>
          <w:numId w:val="14"/>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Entrenar al personal en la lectura de las etiquetas de los diferentes productos químicos utilizados. La capacitación de los empleados en el correcto rotulado y la comprensión de tales rótulos es un requisito fundamental para el logro de cualquier ti</w:t>
      </w:r>
      <w:r w:rsidR="00FC2A93" w:rsidRPr="00D54522">
        <w:rPr>
          <w:rFonts w:ascii="Arial Narrow" w:hAnsi="Arial Narrow" w:cs="Verdana"/>
          <w:sz w:val="24"/>
          <w:szCs w:val="24"/>
        </w:rPr>
        <w:t xml:space="preserve">po de progreso en la gestión de </w:t>
      </w:r>
      <w:proofErr w:type="gramStart"/>
      <w:r w:rsidRPr="00D54522">
        <w:rPr>
          <w:rFonts w:ascii="Arial Narrow" w:hAnsi="Arial Narrow" w:cs="Verdana"/>
          <w:sz w:val="24"/>
          <w:szCs w:val="24"/>
        </w:rPr>
        <w:t>las</w:t>
      </w:r>
      <w:proofErr w:type="gramEnd"/>
      <w:r w:rsidRPr="00D54522">
        <w:rPr>
          <w:rFonts w:ascii="Arial Narrow" w:hAnsi="Arial Narrow" w:cs="Verdana"/>
          <w:sz w:val="24"/>
          <w:szCs w:val="24"/>
        </w:rPr>
        <w:t xml:space="preserve"> productos químicos.</w:t>
      </w:r>
    </w:p>
    <w:p w:rsidR="0047735F" w:rsidRPr="00D54522" w:rsidRDefault="0047735F" w:rsidP="0047735F">
      <w:pPr>
        <w:pStyle w:val="Prrafodelista"/>
        <w:rPr>
          <w:rFonts w:ascii="Arial Narrow" w:hAnsi="Arial Narrow" w:cs="Verdana"/>
          <w:sz w:val="24"/>
          <w:szCs w:val="24"/>
        </w:rPr>
      </w:pPr>
    </w:p>
    <w:p w:rsidR="00163089" w:rsidRPr="00D54522" w:rsidRDefault="00163089" w:rsidP="00D54522">
      <w:pPr>
        <w:pStyle w:val="Prrafodelista"/>
        <w:numPr>
          <w:ilvl w:val="0"/>
          <w:numId w:val="14"/>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Ubicar la tabla de compatibi</w:t>
      </w:r>
      <w:r w:rsidR="00A44171" w:rsidRPr="00D54522">
        <w:rPr>
          <w:rFonts w:ascii="Arial Narrow" w:hAnsi="Arial Narrow" w:cs="Verdana"/>
          <w:sz w:val="24"/>
          <w:szCs w:val="24"/>
        </w:rPr>
        <w:t xml:space="preserve">lidades químicas en el lugar de </w:t>
      </w:r>
      <w:r w:rsidRPr="00D54522">
        <w:rPr>
          <w:rFonts w:ascii="Arial Narrow" w:hAnsi="Arial Narrow" w:cs="Verdana"/>
          <w:sz w:val="24"/>
          <w:szCs w:val="24"/>
        </w:rPr>
        <w:t xml:space="preserve">almacenamiento. </w:t>
      </w:r>
    </w:p>
    <w:p w:rsidR="0047735F" w:rsidRPr="00D54522" w:rsidRDefault="0047735F" w:rsidP="0047735F">
      <w:pPr>
        <w:pStyle w:val="Prrafodelista"/>
        <w:rPr>
          <w:rFonts w:ascii="Arial Narrow" w:hAnsi="Arial Narrow" w:cs="Verdana"/>
          <w:sz w:val="24"/>
          <w:szCs w:val="24"/>
        </w:rPr>
      </w:pPr>
    </w:p>
    <w:p w:rsidR="00163089" w:rsidRPr="00D54522" w:rsidRDefault="00163089" w:rsidP="00D54522">
      <w:pPr>
        <w:pStyle w:val="Prrafodelista"/>
        <w:numPr>
          <w:ilvl w:val="0"/>
          <w:numId w:val="14"/>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Mejorar las condiciones mínimas de almac</w:t>
      </w:r>
      <w:r w:rsidR="00A44171" w:rsidRPr="00D54522">
        <w:rPr>
          <w:rFonts w:ascii="Arial Narrow" w:hAnsi="Arial Narrow" w:cs="Verdana"/>
          <w:sz w:val="24"/>
          <w:szCs w:val="24"/>
        </w:rPr>
        <w:t>enamiento del aceite nuevo.</w:t>
      </w:r>
      <w:r w:rsidRPr="00D54522">
        <w:rPr>
          <w:rFonts w:ascii="Arial Narrow" w:hAnsi="Arial Narrow" w:cs="Verdana"/>
          <w:sz w:val="24"/>
          <w:szCs w:val="24"/>
        </w:rPr>
        <w:t xml:space="preserve"> Se recomienda el aislamiento de los tanques del contacto </w:t>
      </w:r>
      <w:proofErr w:type="spellStart"/>
      <w:r w:rsidRPr="00D54522">
        <w:rPr>
          <w:rFonts w:ascii="Arial Narrow" w:hAnsi="Arial Narrow" w:cs="Verdana"/>
          <w:sz w:val="24"/>
          <w:szCs w:val="24"/>
        </w:rPr>
        <w:t>conmaterial</w:t>
      </w:r>
      <w:proofErr w:type="spellEnd"/>
      <w:r w:rsidRPr="00D54522">
        <w:rPr>
          <w:rFonts w:ascii="Arial Narrow" w:hAnsi="Arial Narrow" w:cs="Verdana"/>
          <w:sz w:val="24"/>
          <w:szCs w:val="24"/>
        </w:rPr>
        <w:t xml:space="preserve"> reciclable como cartón. Por la c</w:t>
      </w:r>
      <w:r w:rsidR="00A44171" w:rsidRPr="00D54522">
        <w:rPr>
          <w:rFonts w:ascii="Arial Narrow" w:hAnsi="Arial Narrow" w:cs="Verdana"/>
          <w:sz w:val="24"/>
          <w:szCs w:val="24"/>
        </w:rPr>
        <w:t xml:space="preserve">antidad de aceite almacenado se </w:t>
      </w:r>
      <w:r w:rsidRPr="00D54522">
        <w:rPr>
          <w:rFonts w:ascii="Arial Narrow" w:hAnsi="Arial Narrow" w:cs="Verdana"/>
          <w:sz w:val="24"/>
          <w:szCs w:val="24"/>
        </w:rPr>
        <w:t>recomienda la construcción de un diqu</w:t>
      </w:r>
      <w:r w:rsidR="00A44171" w:rsidRPr="00D54522">
        <w:rPr>
          <w:rFonts w:ascii="Arial Narrow" w:hAnsi="Arial Narrow" w:cs="Verdana"/>
          <w:sz w:val="24"/>
          <w:szCs w:val="24"/>
        </w:rPr>
        <w:t xml:space="preserve">e de </w:t>
      </w:r>
      <w:r w:rsidR="00A44171" w:rsidRPr="00D54522">
        <w:rPr>
          <w:rFonts w:ascii="Arial Narrow" w:hAnsi="Arial Narrow" w:cs="Verdana"/>
          <w:sz w:val="24"/>
          <w:szCs w:val="24"/>
        </w:rPr>
        <w:lastRenderedPageBreak/>
        <w:t xml:space="preserve">contención para eventuales </w:t>
      </w:r>
      <w:r w:rsidRPr="00D54522">
        <w:rPr>
          <w:rFonts w:ascii="Arial Narrow" w:hAnsi="Arial Narrow" w:cs="Verdana"/>
          <w:sz w:val="24"/>
          <w:szCs w:val="24"/>
        </w:rPr>
        <w:t>derrames, el dique debe ser construido con una capacidad de albergar el100% del líquido almacenado más un 10%.</w:t>
      </w:r>
    </w:p>
    <w:p w:rsidR="0047735F" w:rsidRPr="00D54522" w:rsidRDefault="0047735F" w:rsidP="0047735F">
      <w:pPr>
        <w:pStyle w:val="Prrafodelista"/>
        <w:rPr>
          <w:rFonts w:ascii="Arial Narrow" w:hAnsi="Arial Narrow" w:cs="Verdana"/>
          <w:sz w:val="24"/>
          <w:szCs w:val="24"/>
        </w:rPr>
      </w:pPr>
    </w:p>
    <w:p w:rsidR="00163089" w:rsidRPr="00D54522" w:rsidRDefault="00163089" w:rsidP="00D54522">
      <w:pPr>
        <w:pStyle w:val="Prrafodelista"/>
        <w:numPr>
          <w:ilvl w:val="0"/>
          <w:numId w:val="14"/>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 xml:space="preserve">Cuando sea necesario el </w:t>
      </w:r>
      <w:r w:rsidR="00E543D5" w:rsidRPr="00D54522">
        <w:rPr>
          <w:rFonts w:ascii="Arial Narrow" w:hAnsi="Arial Narrow" w:cs="Verdana"/>
          <w:sz w:val="24"/>
          <w:szCs w:val="24"/>
        </w:rPr>
        <w:t>re envasado</w:t>
      </w:r>
      <w:r w:rsidRPr="00D54522">
        <w:rPr>
          <w:rFonts w:ascii="Arial Narrow" w:hAnsi="Arial Narrow" w:cs="Verdana"/>
          <w:sz w:val="24"/>
          <w:szCs w:val="24"/>
        </w:rPr>
        <w:t xml:space="preserve"> de</w:t>
      </w:r>
      <w:r w:rsidR="00A44171" w:rsidRPr="00D54522">
        <w:rPr>
          <w:rFonts w:ascii="Arial Narrow" w:hAnsi="Arial Narrow" w:cs="Verdana"/>
          <w:sz w:val="24"/>
          <w:szCs w:val="24"/>
        </w:rPr>
        <w:t xml:space="preserve"> productos químicos utilizar el </w:t>
      </w:r>
      <w:r w:rsidRPr="00D54522">
        <w:rPr>
          <w:rFonts w:ascii="Arial Narrow" w:hAnsi="Arial Narrow" w:cs="Verdana"/>
          <w:sz w:val="24"/>
          <w:szCs w:val="24"/>
        </w:rPr>
        <w:t>etiquetado correcto, no envasar en recipie</w:t>
      </w:r>
      <w:r w:rsidR="00A44171" w:rsidRPr="00D54522">
        <w:rPr>
          <w:rFonts w:ascii="Arial Narrow" w:hAnsi="Arial Narrow" w:cs="Verdana"/>
          <w:sz w:val="24"/>
          <w:szCs w:val="24"/>
        </w:rPr>
        <w:t xml:space="preserve">ntes que tengan otras etiquetas </w:t>
      </w:r>
      <w:r w:rsidRPr="00D54522">
        <w:rPr>
          <w:rFonts w:ascii="Arial Narrow" w:hAnsi="Arial Narrow" w:cs="Verdana"/>
          <w:sz w:val="24"/>
          <w:szCs w:val="24"/>
        </w:rPr>
        <w:t>ni dejar los recipientes sin la señalización adecuada.</w:t>
      </w:r>
    </w:p>
    <w:p w:rsidR="0047735F" w:rsidRPr="00D54522" w:rsidRDefault="0047735F" w:rsidP="0047735F">
      <w:pPr>
        <w:pStyle w:val="Prrafodelista"/>
        <w:rPr>
          <w:rFonts w:ascii="Arial Narrow" w:hAnsi="Arial Narrow" w:cs="Verdana"/>
          <w:sz w:val="24"/>
          <w:szCs w:val="24"/>
        </w:rPr>
      </w:pPr>
    </w:p>
    <w:p w:rsidR="00163089" w:rsidRPr="00D54522" w:rsidRDefault="00163089" w:rsidP="00D54522">
      <w:pPr>
        <w:pStyle w:val="Prrafodelista"/>
        <w:numPr>
          <w:ilvl w:val="0"/>
          <w:numId w:val="14"/>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Mantener bien cerrados los recipientes que contienen productos químicos.</w:t>
      </w:r>
    </w:p>
    <w:p w:rsidR="0047735F" w:rsidRPr="00D54522" w:rsidRDefault="0047735F" w:rsidP="0047735F">
      <w:pPr>
        <w:pStyle w:val="Prrafodelista"/>
        <w:rPr>
          <w:rFonts w:ascii="Arial Narrow" w:hAnsi="Arial Narrow" w:cs="Verdana"/>
          <w:sz w:val="24"/>
          <w:szCs w:val="24"/>
        </w:rPr>
      </w:pPr>
    </w:p>
    <w:p w:rsidR="00163089" w:rsidRPr="00D54522" w:rsidRDefault="00163089" w:rsidP="00D54522">
      <w:pPr>
        <w:pStyle w:val="Prrafodelista"/>
        <w:numPr>
          <w:ilvl w:val="0"/>
          <w:numId w:val="12"/>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Dar a conocer al personal buenas p</w:t>
      </w:r>
      <w:r w:rsidR="00A44171" w:rsidRPr="00D54522">
        <w:rPr>
          <w:rFonts w:ascii="Arial Narrow" w:hAnsi="Arial Narrow" w:cs="Verdana"/>
          <w:sz w:val="24"/>
          <w:szCs w:val="24"/>
        </w:rPr>
        <w:t xml:space="preserve">rácticas en el manejo seguro de </w:t>
      </w:r>
      <w:r w:rsidRPr="00D54522">
        <w:rPr>
          <w:rFonts w:ascii="Arial Narrow" w:hAnsi="Arial Narrow" w:cs="Verdana"/>
          <w:sz w:val="24"/>
          <w:szCs w:val="24"/>
        </w:rPr>
        <w:t>productos químicos de forma que se minimic</w:t>
      </w:r>
      <w:r w:rsidR="00A44171" w:rsidRPr="00D54522">
        <w:rPr>
          <w:rFonts w:ascii="Arial Narrow" w:hAnsi="Arial Narrow" w:cs="Verdana"/>
          <w:sz w:val="24"/>
          <w:szCs w:val="24"/>
        </w:rPr>
        <w:t xml:space="preserve">e el riesgo a la salud humana y </w:t>
      </w:r>
      <w:r w:rsidRPr="00D54522">
        <w:rPr>
          <w:rFonts w:ascii="Arial Narrow" w:hAnsi="Arial Narrow" w:cs="Verdana"/>
          <w:sz w:val="24"/>
          <w:szCs w:val="24"/>
        </w:rPr>
        <w:t>el medio ambiente.</w:t>
      </w:r>
    </w:p>
    <w:p w:rsidR="0047735F" w:rsidRPr="00D54522" w:rsidRDefault="0047735F" w:rsidP="0047735F">
      <w:pPr>
        <w:pStyle w:val="Prrafodelista"/>
        <w:autoSpaceDE w:val="0"/>
        <w:autoSpaceDN w:val="0"/>
        <w:adjustRightInd w:val="0"/>
        <w:jc w:val="both"/>
        <w:rPr>
          <w:rFonts w:ascii="Arial Narrow" w:hAnsi="Arial Narrow" w:cs="Verdana"/>
          <w:sz w:val="24"/>
          <w:szCs w:val="24"/>
        </w:rPr>
      </w:pPr>
    </w:p>
    <w:p w:rsidR="00163089" w:rsidRPr="00D54522" w:rsidRDefault="00163089" w:rsidP="00D54522">
      <w:pPr>
        <w:pStyle w:val="Prrafodelista"/>
        <w:numPr>
          <w:ilvl w:val="0"/>
          <w:numId w:val="12"/>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 xml:space="preserve">Identificar qué productos químicos requieren medidas prioritarias </w:t>
      </w:r>
      <w:proofErr w:type="spellStart"/>
      <w:r w:rsidRPr="00D54522">
        <w:rPr>
          <w:rFonts w:ascii="Arial Narrow" w:hAnsi="Arial Narrow" w:cs="Verdana"/>
          <w:sz w:val="24"/>
          <w:szCs w:val="24"/>
        </w:rPr>
        <w:t>tendientesa</w:t>
      </w:r>
      <w:proofErr w:type="spellEnd"/>
      <w:r w:rsidRPr="00D54522">
        <w:rPr>
          <w:rFonts w:ascii="Arial Narrow" w:hAnsi="Arial Narrow" w:cs="Verdana"/>
          <w:sz w:val="24"/>
          <w:szCs w:val="24"/>
        </w:rPr>
        <w:t xml:space="preserve"> minimizar los riesgos para la empresa, los trabajadores y el ambiente.</w:t>
      </w:r>
    </w:p>
    <w:p w:rsidR="00163089" w:rsidRPr="00D54522" w:rsidRDefault="00163089" w:rsidP="00DD16DF">
      <w:pPr>
        <w:pStyle w:val="Prrafodelista"/>
        <w:numPr>
          <w:ilvl w:val="0"/>
          <w:numId w:val="12"/>
        </w:numPr>
        <w:autoSpaceDE w:val="0"/>
        <w:autoSpaceDN w:val="0"/>
        <w:adjustRightInd w:val="0"/>
        <w:jc w:val="both"/>
        <w:rPr>
          <w:rFonts w:ascii="Arial Narrow" w:hAnsi="Arial Narrow" w:cs="Verdana"/>
          <w:sz w:val="24"/>
          <w:szCs w:val="24"/>
        </w:rPr>
      </w:pPr>
      <w:r w:rsidRPr="00D54522">
        <w:rPr>
          <w:rFonts w:ascii="Arial Narrow" w:hAnsi="Arial Narrow" w:cs="Verdana"/>
          <w:sz w:val="24"/>
          <w:szCs w:val="24"/>
        </w:rPr>
        <w:t>Una vez que se han identificado los produc</w:t>
      </w:r>
      <w:r w:rsidR="00A44171" w:rsidRPr="00D54522">
        <w:rPr>
          <w:rFonts w:ascii="Arial Narrow" w:hAnsi="Arial Narrow" w:cs="Verdana"/>
          <w:sz w:val="24"/>
          <w:szCs w:val="24"/>
        </w:rPr>
        <w:t xml:space="preserve">tos químicos más costosos y con </w:t>
      </w:r>
      <w:r w:rsidRPr="00D54522">
        <w:rPr>
          <w:rFonts w:ascii="Arial Narrow" w:hAnsi="Arial Narrow" w:cs="Verdana"/>
          <w:sz w:val="24"/>
          <w:szCs w:val="24"/>
        </w:rPr>
        <w:t>mayor riesgo así como también las s</w:t>
      </w:r>
      <w:r w:rsidR="00FC2A93" w:rsidRPr="00D54522">
        <w:rPr>
          <w:rFonts w:ascii="Arial Narrow" w:hAnsi="Arial Narrow" w:cs="Verdana"/>
          <w:sz w:val="24"/>
          <w:szCs w:val="24"/>
        </w:rPr>
        <w:t xml:space="preserve">ituaciones más peligrosas en </w:t>
      </w:r>
      <w:proofErr w:type="spellStart"/>
      <w:r w:rsidR="00FC2A93" w:rsidRPr="00D54522">
        <w:rPr>
          <w:rFonts w:ascii="Arial Narrow" w:hAnsi="Arial Narrow" w:cs="Verdana"/>
          <w:sz w:val="24"/>
          <w:szCs w:val="24"/>
        </w:rPr>
        <w:t>la</w:t>
      </w:r>
      <w:r w:rsidRPr="00D54522">
        <w:rPr>
          <w:rFonts w:ascii="Arial Narrow" w:hAnsi="Arial Narrow" w:cs="Verdana"/>
          <w:sz w:val="24"/>
          <w:szCs w:val="24"/>
        </w:rPr>
        <w:t>empresa</w:t>
      </w:r>
      <w:proofErr w:type="spellEnd"/>
      <w:r w:rsidRPr="00D54522">
        <w:rPr>
          <w:rFonts w:ascii="Arial Narrow" w:hAnsi="Arial Narrow" w:cs="Verdana"/>
          <w:sz w:val="24"/>
          <w:szCs w:val="24"/>
        </w:rPr>
        <w:t xml:space="preserve">, podrán analizarse las causas del </w:t>
      </w:r>
      <w:r w:rsidR="00A44171" w:rsidRPr="00D54522">
        <w:rPr>
          <w:rFonts w:ascii="Arial Narrow" w:hAnsi="Arial Narrow" w:cs="Verdana"/>
          <w:sz w:val="24"/>
          <w:szCs w:val="24"/>
        </w:rPr>
        <w:t xml:space="preserve">uso o el manejo indebido de los </w:t>
      </w:r>
      <w:r w:rsidRPr="00D54522">
        <w:rPr>
          <w:rFonts w:ascii="Arial Narrow" w:hAnsi="Arial Narrow" w:cs="Verdana"/>
          <w:sz w:val="24"/>
          <w:szCs w:val="24"/>
        </w:rPr>
        <w:t>productos químicos peligrosos en su empr</w:t>
      </w:r>
      <w:r w:rsidR="00A44171" w:rsidRPr="00D54522">
        <w:rPr>
          <w:rFonts w:ascii="Arial Narrow" w:hAnsi="Arial Narrow" w:cs="Verdana"/>
          <w:sz w:val="24"/>
          <w:szCs w:val="24"/>
        </w:rPr>
        <w:t>esa</w:t>
      </w:r>
      <w:r w:rsidR="00DD16DF">
        <w:rPr>
          <w:rFonts w:ascii="Arial Narrow" w:hAnsi="Arial Narrow" w:cs="Verdana"/>
          <w:sz w:val="24"/>
          <w:szCs w:val="24"/>
        </w:rPr>
        <w:t>.</w:t>
      </w:r>
    </w:p>
    <w:p w:rsidR="009D4608" w:rsidRPr="00D54522" w:rsidRDefault="00C5703A" w:rsidP="00D54522">
      <w:pPr>
        <w:pStyle w:val="Prrafodelista"/>
        <w:numPr>
          <w:ilvl w:val="2"/>
          <w:numId w:val="32"/>
        </w:numPr>
        <w:autoSpaceDE w:val="0"/>
        <w:autoSpaceDN w:val="0"/>
        <w:adjustRightInd w:val="0"/>
        <w:rPr>
          <w:rFonts w:ascii="Arial Narrow" w:hAnsi="Arial Narrow" w:cs="Verdana"/>
          <w:b/>
          <w:sz w:val="24"/>
          <w:szCs w:val="24"/>
        </w:rPr>
      </w:pPr>
      <w:r w:rsidRPr="00D54522">
        <w:rPr>
          <w:rFonts w:ascii="Arial Narrow" w:hAnsi="Arial Narrow" w:cs="Verdana"/>
          <w:b/>
          <w:sz w:val="24"/>
          <w:szCs w:val="24"/>
        </w:rPr>
        <w:t>I</w:t>
      </w:r>
      <w:r w:rsidR="00957311" w:rsidRPr="00D54522">
        <w:rPr>
          <w:rFonts w:ascii="Arial Narrow" w:hAnsi="Arial Narrow" w:cs="Verdana"/>
          <w:b/>
          <w:sz w:val="24"/>
          <w:szCs w:val="24"/>
        </w:rPr>
        <w:t>ncompatibilidades para el almacenamiento de sustancias químicas:</w:t>
      </w:r>
    </w:p>
    <w:p w:rsidR="0047735F" w:rsidRDefault="0047735F" w:rsidP="0047735F">
      <w:pPr>
        <w:autoSpaceDE w:val="0"/>
        <w:autoSpaceDN w:val="0"/>
        <w:adjustRightInd w:val="0"/>
        <w:jc w:val="both"/>
        <w:rPr>
          <w:rFonts w:ascii="Arial Narrow" w:hAnsi="Arial Narrow" w:cs="Arial"/>
          <w:lang w:eastAsia="en-US"/>
        </w:rPr>
      </w:pPr>
      <w:r w:rsidRPr="00D54522">
        <w:rPr>
          <w:rFonts w:ascii="Arial Narrow" w:hAnsi="Arial Narrow" w:cs="Arial"/>
          <w:lang w:eastAsia="en-US"/>
        </w:rPr>
        <w:t>Los principios básicos para conseguir un almacenamiento adecuado y seguro de los productos químicos en  general son los siguientes: Reducir las existencias al mínimo, establecer separaciones, aislar o confinar ciertos productos y disponer de instalaciones adecuadas.</w:t>
      </w: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C6FC2" w:rsidRDefault="004C6FC2" w:rsidP="0047735F">
      <w:pPr>
        <w:autoSpaceDE w:val="0"/>
        <w:autoSpaceDN w:val="0"/>
        <w:adjustRightInd w:val="0"/>
        <w:jc w:val="both"/>
        <w:rPr>
          <w:rFonts w:ascii="Arial Narrow" w:hAnsi="Arial Narrow" w:cs="Arial"/>
          <w:lang w:eastAsia="en-US"/>
        </w:rPr>
      </w:pPr>
    </w:p>
    <w:p w:rsidR="004C6FC2" w:rsidRDefault="004C6FC2"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4E3D2D" w:rsidRDefault="004E3D2D" w:rsidP="0047735F">
      <w:pPr>
        <w:autoSpaceDE w:val="0"/>
        <w:autoSpaceDN w:val="0"/>
        <w:adjustRightInd w:val="0"/>
        <w:jc w:val="both"/>
        <w:rPr>
          <w:rFonts w:ascii="Arial Narrow" w:hAnsi="Arial Narrow" w:cs="Arial"/>
          <w:lang w:eastAsia="en-US"/>
        </w:rPr>
      </w:pPr>
    </w:p>
    <w:p w:rsidR="00006CE0" w:rsidRPr="00235277" w:rsidRDefault="00006CE0" w:rsidP="00C5703A">
      <w:pPr>
        <w:autoSpaceDE w:val="0"/>
        <w:autoSpaceDN w:val="0"/>
        <w:adjustRightInd w:val="0"/>
        <w:jc w:val="center"/>
        <w:rPr>
          <w:rFonts w:ascii="Arial Narrow" w:hAnsi="Arial Narrow" w:cs="Arial"/>
          <w:b/>
          <w:i/>
          <w:sz w:val="22"/>
          <w:szCs w:val="22"/>
          <w:lang w:eastAsia="en-US"/>
        </w:rPr>
      </w:pPr>
      <w:r w:rsidRPr="00235277">
        <w:rPr>
          <w:rFonts w:ascii="Arial Narrow" w:hAnsi="Arial Narrow" w:cs="Arial"/>
          <w:b/>
          <w:i/>
          <w:sz w:val="22"/>
          <w:szCs w:val="22"/>
          <w:lang w:eastAsia="en-US"/>
        </w:rPr>
        <w:t>Clasificación internacional de sustancias peligrosas</w:t>
      </w:r>
    </w:p>
    <w:p w:rsidR="0047735F" w:rsidRDefault="00DD16DF" w:rsidP="0047735F">
      <w:pPr>
        <w:autoSpaceDE w:val="0"/>
        <w:autoSpaceDN w:val="0"/>
        <w:adjustRightInd w:val="0"/>
        <w:jc w:val="both"/>
        <w:rPr>
          <w:rFonts w:ascii="Arial Narrow" w:hAnsi="Arial Narrow" w:cs="Arial"/>
          <w:sz w:val="22"/>
          <w:szCs w:val="22"/>
          <w:lang w:eastAsia="en-US"/>
        </w:rPr>
      </w:pPr>
      <w:r>
        <w:rPr>
          <w:rFonts w:ascii="Arial Narrow" w:hAnsi="Arial Narrow" w:cs="Arial"/>
          <w:noProof/>
          <w:sz w:val="22"/>
          <w:szCs w:val="22"/>
        </w:rPr>
        <w:drawing>
          <wp:anchor distT="0" distB="0" distL="114300" distR="114300" simplePos="0" relativeHeight="251689984" behindDoc="0" locked="0" layoutInCell="1" allowOverlap="1">
            <wp:simplePos x="0" y="0"/>
            <wp:positionH relativeFrom="column">
              <wp:posOffset>-356235</wp:posOffset>
            </wp:positionH>
            <wp:positionV relativeFrom="paragraph">
              <wp:posOffset>47625</wp:posOffset>
            </wp:positionV>
            <wp:extent cx="6293485" cy="6972300"/>
            <wp:effectExtent l="19050" t="0" r="0" b="0"/>
            <wp:wrapNone/>
            <wp:docPr id="28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r="1058"/>
                    <a:stretch>
                      <a:fillRect/>
                    </a:stretch>
                  </pic:blipFill>
                  <pic:spPr bwMode="auto">
                    <a:xfrm>
                      <a:off x="0" y="0"/>
                      <a:ext cx="6293485" cy="6972300"/>
                    </a:xfrm>
                    <a:prstGeom prst="rect">
                      <a:avLst/>
                    </a:prstGeom>
                    <a:noFill/>
                    <a:ln w="9525">
                      <a:noFill/>
                      <a:miter lim="800000"/>
                      <a:headEnd/>
                      <a:tailEnd/>
                    </a:ln>
                  </pic:spPr>
                </pic:pic>
              </a:graphicData>
            </a:graphic>
          </wp:anchor>
        </w:drawing>
      </w:r>
    </w:p>
    <w:p w:rsidR="0047735F" w:rsidRDefault="0047735F" w:rsidP="0047735F">
      <w:pPr>
        <w:autoSpaceDE w:val="0"/>
        <w:autoSpaceDN w:val="0"/>
        <w:adjustRightInd w:val="0"/>
        <w:jc w:val="both"/>
        <w:rPr>
          <w:rFonts w:ascii="Arial Narrow" w:hAnsi="Arial Narrow" w:cs="Arial"/>
          <w:sz w:val="22"/>
          <w:szCs w:val="22"/>
          <w:lang w:eastAsia="en-US"/>
        </w:rPr>
      </w:pPr>
    </w:p>
    <w:p w:rsidR="0047735F" w:rsidRDefault="0047735F" w:rsidP="0047735F">
      <w:pPr>
        <w:autoSpaceDE w:val="0"/>
        <w:autoSpaceDN w:val="0"/>
        <w:adjustRightInd w:val="0"/>
        <w:jc w:val="both"/>
        <w:rPr>
          <w:rFonts w:ascii="Arial Narrow" w:hAnsi="Arial Narrow" w:cs="Arial"/>
          <w:sz w:val="22"/>
          <w:szCs w:val="22"/>
          <w:lang w:eastAsia="en-US"/>
        </w:rPr>
      </w:pPr>
    </w:p>
    <w:p w:rsidR="0047735F" w:rsidRDefault="0047735F" w:rsidP="0047735F">
      <w:pPr>
        <w:autoSpaceDE w:val="0"/>
        <w:autoSpaceDN w:val="0"/>
        <w:adjustRightInd w:val="0"/>
        <w:jc w:val="both"/>
        <w:rPr>
          <w:rFonts w:ascii="Arial Narrow" w:hAnsi="Arial Narrow" w:cs="Arial"/>
          <w:sz w:val="22"/>
          <w:szCs w:val="22"/>
          <w:lang w:eastAsia="en-US"/>
        </w:rPr>
      </w:pPr>
    </w:p>
    <w:p w:rsidR="0047735F" w:rsidRDefault="0047735F" w:rsidP="0047735F">
      <w:pPr>
        <w:autoSpaceDE w:val="0"/>
        <w:autoSpaceDN w:val="0"/>
        <w:adjustRightInd w:val="0"/>
        <w:jc w:val="both"/>
        <w:rPr>
          <w:rFonts w:ascii="Arial Narrow" w:hAnsi="Arial Narrow" w:cs="Arial"/>
          <w:sz w:val="22"/>
          <w:szCs w:val="22"/>
          <w:lang w:eastAsia="en-US"/>
        </w:rPr>
      </w:pPr>
    </w:p>
    <w:p w:rsidR="0047735F" w:rsidRDefault="0047735F" w:rsidP="0047735F">
      <w:pPr>
        <w:autoSpaceDE w:val="0"/>
        <w:autoSpaceDN w:val="0"/>
        <w:adjustRightInd w:val="0"/>
        <w:jc w:val="both"/>
        <w:rPr>
          <w:rFonts w:ascii="Arial Narrow" w:hAnsi="Arial Narrow" w:cs="Arial"/>
          <w:sz w:val="22"/>
          <w:szCs w:val="22"/>
          <w:lang w:eastAsia="en-US"/>
        </w:rPr>
      </w:pPr>
    </w:p>
    <w:p w:rsidR="0047735F" w:rsidRPr="0047735F" w:rsidRDefault="0047735F" w:rsidP="0047735F">
      <w:pPr>
        <w:autoSpaceDE w:val="0"/>
        <w:autoSpaceDN w:val="0"/>
        <w:adjustRightInd w:val="0"/>
        <w:jc w:val="both"/>
        <w:rPr>
          <w:rFonts w:ascii="Arial Narrow" w:hAnsi="Arial Narrow" w:cs="Arial"/>
          <w:sz w:val="22"/>
          <w:szCs w:val="22"/>
          <w:lang w:eastAsia="en-US"/>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006CE0" w:rsidRDefault="00006CE0" w:rsidP="00AD7EE6">
      <w:pPr>
        <w:autoSpaceDE w:val="0"/>
        <w:autoSpaceDN w:val="0"/>
        <w:adjustRightInd w:val="0"/>
        <w:rPr>
          <w:rFonts w:ascii="Arial Narrow" w:hAnsi="Arial Narrow" w:cs="Arial"/>
          <w:sz w:val="22"/>
          <w:szCs w:val="22"/>
        </w:rPr>
      </w:pPr>
    </w:p>
    <w:p w:rsidR="00006CE0" w:rsidRDefault="00006CE0" w:rsidP="00AD7EE6">
      <w:pPr>
        <w:autoSpaceDE w:val="0"/>
        <w:autoSpaceDN w:val="0"/>
        <w:adjustRightInd w:val="0"/>
        <w:rPr>
          <w:rFonts w:ascii="Arial Narrow" w:hAnsi="Arial Narrow" w:cs="Arial"/>
          <w:sz w:val="22"/>
          <w:szCs w:val="22"/>
        </w:rPr>
      </w:pPr>
    </w:p>
    <w:p w:rsidR="00006CE0" w:rsidRDefault="00006CE0" w:rsidP="00AD7EE6">
      <w:pPr>
        <w:autoSpaceDE w:val="0"/>
        <w:autoSpaceDN w:val="0"/>
        <w:adjustRightInd w:val="0"/>
        <w:rPr>
          <w:rFonts w:ascii="Arial Narrow" w:hAnsi="Arial Narrow" w:cs="Arial"/>
          <w:sz w:val="22"/>
          <w:szCs w:val="22"/>
        </w:rPr>
      </w:pPr>
    </w:p>
    <w:p w:rsidR="00006CE0" w:rsidRDefault="00006CE0" w:rsidP="00AD7EE6">
      <w:pPr>
        <w:autoSpaceDE w:val="0"/>
        <w:autoSpaceDN w:val="0"/>
        <w:adjustRightInd w:val="0"/>
        <w:rPr>
          <w:rFonts w:ascii="Arial Narrow" w:hAnsi="Arial Narrow" w:cs="Arial"/>
          <w:sz w:val="22"/>
          <w:szCs w:val="22"/>
        </w:rPr>
      </w:pPr>
    </w:p>
    <w:p w:rsidR="00006CE0" w:rsidRDefault="00006CE0"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47735F" w:rsidRDefault="0047735F" w:rsidP="00AD7EE6">
      <w:pPr>
        <w:autoSpaceDE w:val="0"/>
        <w:autoSpaceDN w:val="0"/>
        <w:adjustRightInd w:val="0"/>
        <w:rPr>
          <w:rFonts w:ascii="Arial Narrow" w:hAnsi="Arial Narrow" w:cs="Arial"/>
          <w:sz w:val="22"/>
          <w:szCs w:val="22"/>
        </w:rPr>
      </w:pPr>
    </w:p>
    <w:p w:rsidR="00006CE0" w:rsidRDefault="00006CE0" w:rsidP="00006CE0">
      <w:pPr>
        <w:pStyle w:val="Ttulo2"/>
      </w:pPr>
      <w:r>
        <w:tab/>
      </w:r>
    </w:p>
    <w:p w:rsidR="004E3D2D" w:rsidRDefault="004E3D2D" w:rsidP="004E3D2D"/>
    <w:p w:rsidR="004E3D2D" w:rsidRDefault="004E3D2D" w:rsidP="004E3D2D"/>
    <w:p w:rsidR="004E3D2D" w:rsidRPr="004E3D2D" w:rsidRDefault="004E3D2D" w:rsidP="004E3D2D"/>
    <w:p w:rsidR="000D1005" w:rsidRPr="00D54522" w:rsidRDefault="000D1005" w:rsidP="00D54522">
      <w:pPr>
        <w:pStyle w:val="Prrafodelista"/>
        <w:numPr>
          <w:ilvl w:val="2"/>
          <w:numId w:val="32"/>
        </w:numPr>
        <w:autoSpaceDE w:val="0"/>
        <w:autoSpaceDN w:val="0"/>
        <w:adjustRightInd w:val="0"/>
        <w:rPr>
          <w:rFonts w:ascii="Arial Narrow" w:hAnsi="Arial Narrow" w:cs="Arial"/>
          <w:b/>
          <w:color w:val="000000" w:themeColor="text1"/>
          <w:sz w:val="24"/>
          <w:szCs w:val="24"/>
        </w:rPr>
      </w:pPr>
      <w:r w:rsidRPr="00D54522">
        <w:rPr>
          <w:rFonts w:ascii="Arial Narrow" w:hAnsi="Arial Narrow" w:cs="Arial"/>
          <w:b/>
          <w:color w:val="000000" w:themeColor="text1"/>
          <w:sz w:val="24"/>
          <w:szCs w:val="24"/>
        </w:rPr>
        <w:t>Manipulación de productos químicos y residuos peligrosos</w:t>
      </w:r>
    </w:p>
    <w:p w:rsidR="000D1005" w:rsidRPr="00D54522" w:rsidRDefault="000D1005" w:rsidP="000D1005">
      <w:pPr>
        <w:autoSpaceDE w:val="0"/>
        <w:autoSpaceDN w:val="0"/>
        <w:adjustRightInd w:val="0"/>
        <w:rPr>
          <w:rFonts w:ascii="Arial Narrow" w:hAnsi="Arial Narrow" w:cs="Arial"/>
          <w:color w:val="000000" w:themeColor="text1"/>
          <w:lang w:eastAsia="en-US"/>
        </w:rPr>
      </w:pPr>
    </w:p>
    <w:p w:rsidR="000D1005" w:rsidRPr="00D54522" w:rsidRDefault="000D1005" w:rsidP="000D1005">
      <w:pPr>
        <w:autoSpaceDE w:val="0"/>
        <w:autoSpaceDN w:val="0"/>
        <w:adjustRightInd w:val="0"/>
        <w:jc w:val="both"/>
        <w:rPr>
          <w:rFonts w:ascii="Arial Narrow" w:hAnsi="Arial Narrow" w:cs="Arial"/>
          <w:color w:val="000000" w:themeColor="text1"/>
          <w:lang w:eastAsia="en-US"/>
        </w:rPr>
      </w:pPr>
      <w:r w:rsidRPr="00D54522">
        <w:rPr>
          <w:rFonts w:ascii="Arial Narrow" w:hAnsi="Arial Narrow" w:cs="Arial"/>
          <w:color w:val="000000" w:themeColor="text1"/>
          <w:lang w:eastAsia="en-US"/>
        </w:rPr>
        <w:t xml:space="preserve">Las </w:t>
      </w:r>
      <w:r w:rsidR="00171888" w:rsidRPr="00D54522">
        <w:rPr>
          <w:rFonts w:ascii="Arial Narrow" w:hAnsi="Arial Narrow" w:cs="Arial"/>
          <w:color w:val="000000" w:themeColor="text1"/>
          <w:lang w:eastAsia="en-US"/>
        </w:rPr>
        <w:t>actividades</w:t>
      </w:r>
      <w:r w:rsidRPr="00D54522">
        <w:rPr>
          <w:rFonts w:ascii="Arial Narrow" w:hAnsi="Arial Narrow" w:cs="Arial"/>
          <w:color w:val="000000" w:themeColor="text1"/>
          <w:lang w:eastAsia="en-US"/>
        </w:rPr>
        <w:t xml:space="preserve"> con productos químicos, como envasado, trasvase y almacenamiento, tratamiento, disposición final, etiquetado y registro de los residuos, deben llevarse a cabo siguiendo unos instructivos de trabajo, contenidas en los manuales de procedimientos y en los protocolos de tratamiento y disposición final de residuos peligrosos, cuya elaboración se recalca en este documento, es responsabilidad del personal que realiza las actividades en la Áreas operativas</w:t>
      </w:r>
      <w:r w:rsidR="002C4D02">
        <w:rPr>
          <w:rFonts w:ascii="Arial Narrow" w:hAnsi="Arial Narrow" w:cs="Arial"/>
          <w:color w:val="000000" w:themeColor="text1"/>
          <w:lang w:eastAsia="en-US"/>
        </w:rPr>
        <w:t>.</w:t>
      </w:r>
      <w:r w:rsidRPr="00D54522">
        <w:rPr>
          <w:rFonts w:ascii="Arial Narrow" w:hAnsi="Arial Narrow" w:cs="Arial"/>
          <w:color w:val="000000" w:themeColor="text1"/>
          <w:lang w:eastAsia="en-US"/>
        </w:rPr>
        <w:t xml:space="preserve"> Vale la pena mencionar que todos los generadores están obligados a cumplir con tales procedimientos.</w:t>
      </w:r>
    </w:p>
    <w:p w:rsidR="000D1005" w:rsidRPr="00D54522" w:rsidRDefault="000D1005" w:rsidP="000D1005">
      <w:pPr>
        <w:autoSpaceDE w:val="0"/>
        <w:autoSpaceDN w:val="0"/>
        <w:adjustRightInd w:val="0"/>
        <w:jc w:val="both"/>
        <w:rPr>
          <w:rFonts w:ascii="Arial Narrow" w:hAnsi="Arial Narrow" w:cs="Arial"/>
          <w:color w:val="000000" w:themeColor="text1"/>
          <w:lang w:eastAsia="en-US"/>
        </w:rPr>
      </w:pPr>
    </w:p>
    <w:p w:rsidR="000D1005" w:rsidRPr="00D54522" w:rsidRDefault="00171888" w:rsidP="000D1005">
      <w:pPr>
        <w:autoSpaceDE w:val="0"/>
        <w:autoSpaceDN w:val="0"/>
        <w:adjustRightInd w:val="0"/>
        <w:jc w:val="both"/>
        <w:rPr>
          <w:rFonts w:ascii="Arial Narrow" w:hAnsi="Arial Narrow" w:cs="Arial"/>
          <w:color w:val="000000" w:themeColor="text1"/>
          <w:lang w:eastAsia="en-US"/>
        </w:rPr>
      </w:pPr>
      <w:r w:rsidRPr="00D54522">
        <w:rPr>
          <w:rFonts w:ascii="Arial Narrow" w:hAnsi="Arial Narrow" w:cs="Arial"/>
          <w:color w:val="000000" w:themeColor="text1"/>
          <w:lang w:eastAsia="en-US"/>
        </w:rPr>
        <w:t xml:space="preserve">La </w:t>
      </w:r>
      <w:r w:rsidR="000D1005" w:rsidRPr="00D54522">
        <w:rPr>
          <w:rFonts w:ascii="Arial Narrow" w:hAnsi="Arial Narrow" w:cs="Arial"/>
          <w:color w:val="000000" w:themeColor="text1"/>
          <w:lang w:eastAsia="en-US"/>
        </w:rPr>
        <w:t xml:space="preserve"> responsabilidad de quien dir</w:t>
      </w:r>
      <w:r w:rsidRPr="00D54522">
        <w:rPr>
          <w:rFonts w:ascii="Arial Narrow" w:hAnsi="Arial Narrow" w:cs="Arial"/>
          <w:color w:val="000000" w:themeColor="text1"/>
          <w:lang w:eastAsia="en-US"/>
        </w:rPr>
        <w:t xml:space="preserve">ige la práctica o la actividad debe </w:t>
      </w:r>
      <w:r w:rsidR="000D1005" w:rsidRPr="00D54522">
        <w:rPr>
          <w:rFonts w:ascii="Arial Narrow" w:hAnsi="Arial Narrow" w:cs="Arial"/>
          <w:color w:val="000000" w:themeColor="text1"/>
          <w:lang w:eastAsia="en-US"/>
        </w:rPr>
        <w:t>garantizar que el personal que manipulará las sustancias peligrosas consulte las fichas o cartas de</w:t>
      </w:r>
      <w:r w:rsidR="004C6FC2">
        <w:rPr>
          <w:rFonts w:ascii="Arial Narrow" w:hAnsi="Arial Narrow" w:cs="Arial"/>
          <w:color w:val="000000" w:themeColor="text1"/>
          <w:lang w:eastAsia="en-US"/>
        </w:rPr>
        <w:t xml:space="preserve"> </w:t>
      </w:r>
      <w:r w:rsidR="000D1005" w:rsidRPr="00D54522">
        <w:rPr>
          <w:rFonts w:ascii="Arial Narrow" w:hAnsi="Arial Narrow" w:cs="Arial"/>
          <w:color w:val="000000" w:themeColor="text1"/>
          <w:lang w:eastAsia="en-US"/>
        </w:rPr>
        <w:t>seguridad de los reactivos, las cuales incluyen entre otros, los siguientes aspectos:</w:t>
      </w:r>
    </w:p>
    <w:p w:rsidR="000D1005" w:rsidRPr="00D54522" w:rsidRDefault="000D1005" w:rsidP="000D1005">
      <w:pPr>
        <w:autoSpaceDE w:val="0"/>
        <w:autoSpaceDN w:val="0"/>
        <w:adjustRightInd w:val="0"/>
        <w:rPr>
          <w:rFonts w:ascii="Arial Narrow" w:hAnsi="Arial Narrow" w:cs="Arial"/>
          <w:color w:val="010000"/>
          <w:lang w:eastAsia="en-US"/>
        </w:rPr>
      </w:pP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Composición/información sobre los componentes.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Identificación de los peligros.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Primeros auxilios.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Medidas de lucha contra incendios.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Medidas que deben tomarse en caso de vertido accidental.</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Manipulación y almacenamiento.</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Controles de exposición/protección individual.</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Propiedades físicas y químicas.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Estabilidad y reactividad.</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Informaciones toxicológicas.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Informaciones ecológicas.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Consideraciones sobre la eliminación.</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Informaciones relativas al transporte.</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Informaciones reglamentarias.</w:t>
      </w:r>
    </w:p>
    <w:p w:rsidR="000D1005" w:rsidRPr="00D54522" w:rsidRDefault="000D1005" w:rsidP="00D54522">
      <w:pPr>
        <w:pStyle w:val="Prrafodelista"/>
        <w:numPr>
          <w:ilvl w:val="1"/>
          <w:numId w:val="13"/>
        </w:numPr>
        <w:autoSpaceDE w:val="0"/>
        <w:autoSpaceDN w:val="0"/>
        <w:adjustRightInd w:val="0"/>
        <w:rPr>
          <w:rFonts w:ascii="Arial Narrow" w:hAnsi="Arial Narrow" w:cs="Arial"/>
          <w:color w:val="000000"/>
          <w:sz w:val="24"/>
          <w:szCs w:val="24"/>
        </w:rPr>
      </w:pPr>
      <w:r w:rsidRPr="00D54522">
        <w:rPr>
          <w:rFonts w:ascii="Arial Narrow" w:hAnsi="Arial Narrow" w:cs="Arial"/>
          <w:color w:val="000000"/>
          <w:sz w:val="24"/>
          <w:szCs w:val="24"/>
        </w:rPr>
        <w:t>Otras informaciones.</w:t>
      </w:r>
    </w:p>
    <w:p w:rsidR="000D1005" w:rsidRPr="00D54522" w:rsidRDefault="000D1005" w:rsidP="000D1005">
      <w:pPr>
        <w:autoSpaceDE w:val="0"/>
        <w:autoSpaceDN w:val="0"/>
        <w:adjustRightInd w:val="0"/>
        <w:rPr>
          <w:rFonts w:ascii="Arial Narrow" w:hAnsi="Arial Narrow" w:cs="Arial"/>
          <w:color w:val="000000"/>
          <w:lang w:eastAsia="en-US"/>
        </w:rPr>
      </w:pPr>
    </w:p>
    <w:p w:rsidR="000D1005" w:rsidRPr="00D54522" w:rsidRDefault="000D1005" w:rsidP="000D1005">
      <w:pPr>
        <w:autoSpaceDE w:val="0"/>
        <w:autoSpaceDN w:val="0"/>
        <w:adjustRightInd w:val="0"/>
        <w:rPr>
          <w:rFonts w:ascii="Arial Narrow" w:hAnsi="Arial Narrow" w:cs="Arial"/>
          <w:color w:val="000000"/>
          <w:lang w:eastAsia="en-US"/>
        </w:rPr>
      </w:pPr>
      <w:r w:rsidRPr="00D54522">
        <w:rPr>
          <w:rFonts w:ascii="Arial Narrow" w:hAnsi="Arial Narrow" w:cs="Arial"/>
          <w:color w:val="000000"/>
          <w:lang w:eastAsia="en-US"/>
        </w:rPr>
        <w:lastRenderedPageBreak/>
        <w:t>Es importante anotar que los proveedores (fabricante o importador) tienen la obligación</w:t>
      </w:r>
      <w:r w:rsidR="00DD16DF">
        <w:rPr>
          <w:rFonts w:ascii="Arial Narrow" w:hAnsi="Arial Narrow" w:cs="Arial"/>
          <w:color w:val="000000"/>
          <w:lang w:eastAsia="en-US"/>
        </w:rPr>
        <w:t xml:space="preserve"> </w:t>
      </w:r>
      <w:r w:rsidRPr="00D54522">
        <w:rPr>
          <w:rFonts w:ascii="Arial Narrow" w:hAnsi="Arial Narrow" w:cs="Arial"/>
          <w:color w:val="000000"/>
          <w:lang w:eastAsia="en-US"/>
        </w:rPr>
        <w:t>legal de entregar estas fichas al usuario de productos químicos.</w:t>
      </w:r>
    </w:p>
    <w:p w:rsidR="000D1005" w:rsidRDefault="000D1005" w:rsidP="00AD7EE6">
      <w:pPr>
        <w:autoSpaceDE w:val="0"/>
        <w:autoSpaceDN w:val="0"/>
        <w:adjustRightInd w:val="0"/>
        <w:rPr>
          <w:rFonts w:ascii="Arial Narrow" w:hAnsi="Arial Narrow" w:cs="Arial"/>
          <w:sz w:val="22"/>
          <w:szCs w:val="22"/>
        </w:rPr>
      </w:pPr>
    </w:p>
    <w:p w:rsidR="00171888" w:rsidRDefault="00171888" w:rsidP="00AD7EE6">
      <w:pPr>
        <w:autoSpaceDE w:val="0"/>
        <w:autoSpaceDN w:val="0"/>
        <w:adjustRightInd w:val="0"/>
        <w:rPr>
          <w:rFonts w:ascii="Arial Narrow" w:hAnsi="Arial Narrow" w:cs="Arial"/>
          <w:sz w:val="22"/>
          <w:szCs w:val="22"/>
        </w:rPr>
      </w:pPr>
    </w:p>
    <w:p w:rsidR="00171888" w:rsidRDefault="00171888" w:rsidP="00AD7EE6">
      <w:pPr>
        <w:autoSpaceDE w:val="0"/>
        <w:autoSpaceDN w:val="0"/>
        <w:adjustRightInd w:val="0"/>
        <w:rPr>
          <w:rFonts w:ascii="Arial Narrow" w:hAnsi="Arial Narrow" w:cs="Arial"/>
          <w:sz w:val="22"/>
          <w:szCs w:val="22"/>
        </w:rPr>
      </w:pPr>
    </w:p>
    <w:p w:rsidR="00171888" w:rsidRDefault="00171888" w:rsidP="00AD7EE6">
      <w:pPr>
        <w:autoSpaceDE w:val="0"/>
        <w:autoSpaceDN w:val="0"/>
        <w:adjustRightInd w:val="0"/>
        <w:rPr>
          <w:rFonts w:ascii="Arial Narrow" w:hAnsi="Arial Narrow" w:cs="Arial"/>
          <w:sz w:val="22"/>
          <w:szCs w:val="22"/>
        </w:rPr>
      </w:pPr>
    </w:p>
    <w:p w:rsidR="00171888" w:rsidRDefault="00171888" w:rsidP="00AD7EE6">
      <w:pPr>
        <w:autoSpaceDE w:val="0"/>
        <w:autoSpaceDN w:val="0"/>
        <w:adjustRightInd w:val="0"/>
        <w:rPr>
          <w:rFonts w:ascii="Arial Narrow" w:hAnsi="Arial Narrow" w:cs="Arial"/>
          <w:sz w:val="22"/>
          <w:szCs w:val="22"/>
        </w:rPr>
      </w:pPr>
    </w:p>
    <w:p w:rsidR="00171888" w:rsidRDefault="00171888" w:rsidP="00AD7EE6">
      <w:pPr>
        <w:autoSpaceDE w:val="0"/>
        <w:autoSpaceDN w:val="0"/>
        <w:adjustRightInd w:val="0"/>
        <w:rPr>
          <w:rFonts w:ascii="Arial Narrow" w:hAnsi="Arial Narrow" w:cs="Arial"/>
          <w:sz w:val="22"/>
          <w:szCs w:val="22"/>
        </w:rPr>
      </w:pPr>
    </w:p>
    <w:p w:rsidR="00171888" w:rsidRDefault="00171888" w:rsidP="00AD7EE6">
      <w:pPr>
        <w:autoSpaceDE w:val="0"/>
        <w:autoSpaceDN w:val="0"/>
        <w:adjustRightInd w:val="0"/>
        <w:rPr>
          <w:rFonts w:ascii="Arial Narrow" w:hAnsi="Arial Narrow" w:cs="Arial"/>
          <w:sz w:val="22"/>
          <w:szCs w:val="22"/>
        </w:rPr>
      </w:pPr>
    </w:p>
    <w:p w:rsidR="00171888" w:rsidRDefault="00171888" w:rsidP="00AD7EE6">
      <w:pPr>
        <w:autoSpaceDE w:val="0"/>
        <w:autoSpaceDN w:val="0"/>
        <w:adjustRightInd w:val="0"/>
        <w:rPr>
          <w:rFonts w:ascii="Arial Narrow" w:hAnsi="Arial Narrow" w:cs="Arial"/>
          <w:sz w:val="22"/>
          <w:szCs w:val="22"/>
        </w:rPr>
      </w:pPr>
    </w:p>
    <w:p w:rsidR="007450CA" w:rsidRPr="00D54522" w:rsidRDefault="007450CA" w:rsidP="00D54522">
      <w:pPr>
        <w:pStyle w:val="Prrafodelista"/>
        <w:numPr>
          <w:ilvl w:val="2"/>
          <w:numId w:val="32"/>
        </w:numPr>
        <w:autoSpaceDE w:val="0"/>
        <w:autoSpaceDN w:val="0"/>
        <w:adjustRightInd w:val="0"/>
        <w:jc w:val="both"/>
        <w:rPr>
          <w:rFonts w:ascii="Arial Narrow" w:hAnsi="Arial Narrow" w:cs="Arial"/>
          <w:b/>
          <w:sz w:val="24"/>
          <w:szCs w:val="24"/>
        </w:rPr>
      </w:pPr>
      <w:r w:rsidRPr="00D54522">
        <w:rPr>
          <w:rFonts w:ascii="Arial Narrow" w:hAnsi="Arial Narrow" w:cs="Verdana"/>
          <w:b/>
          <w:sz w:val="24"/>
          <w:szCs w:val="24"/>
        </w:rPr>
        <w:t xml:space="preserve"> Condiciones para el almacenamiento temporal de residuos</w:t>
      </w:r>
    </w:p>
    <w:p w:rsidR="000A05DB" w:rsidRPr="00D54522" w:rsidRDefault="000A05DB" w:rsidP="00427DF1">
      <w:pPr>
        <w:autoSpaceDE w:val="0"/>
        <w:autoSpaceDN w:val="0"/>
        <w:adjustRightInd w:val="0"/>
        <w:jc w:val="both"/>
        <w:rPr>
          <w:rFonts w:ascii="Arial Narrow" w:hAnsi="Arial Narrow" w:cs="Verdana"/>
          <w:color w:val="000000" w:themeColor="text1"/>
          <w:lang w:eastAsia="en-US"/>
        </w:rPr>
      </w:pPr>
      <w:r w:rsidRPr="009E36F5">
        <w:rPr>
          <w:rFonts w:ascii="Arial Narrow" w:hAnsi="Arial Narrow" w:cs="Verdana"/>
          <w:color w:val="000000" w:themeColor="text1"/>
          <w:lang w:eastAsia="en-US"/>
        </w:rPr>
        <w:t xml:space="preserve">El centro de acopio temporal de Residuos peligrosos está ubicado en </w:t>
      </w:r>
      <w:r w:rsidR="009E36F5" w:rsidRPr="009E36F5">
        <w:rPr>
          <w:rFonts w:ascii="Arial Narrow" w:hAnsi="Arial Narrow" w:cs="Verdana"/>
          <w:color w:val="000000" w:themeColor="text1"/>
          <w:lang w:eastAsia="en-US"/>
        </w:rPr>
        <w:t xml:space="preserve">el patio de </w:t>
      </w:r>
      <w:r w:rsidR="003C1AAA" w:rsidRPr="009E36F5">
        <w:rPr>
          <w:rFonts w:ascii="Arial Narrow" w:hAnsi="Arial Narrow" w:cs="Verdana"/>
          <w:color w:val="000000" w:themeColor="text1"/>
          <w:lang w:eastAsia="en-US"/>
        </w:rPr>
        <w:t xml:space="preserve"> la planta de producción d</w:t>
      </w:r>
      <w:r w:rsidRPr="009E36F5">
        <w:rPr>
          <w:rFonts w:ascii="Arial Narrow" w:hAnsi="Arial Narrow" w:cs="Verdana"/>
          <w:color w:val="000000" w:themeColor="text1"/>
          <w:lang w:eastAsia="en-US"/>
        </w:rPr>
        <w:t xml:space="preserve">e </w:t>
      </w:r>
      <w:r w:rsidR="00680EB3" w:rsidRPr="009E36F5">
        <w:rPr>
          <w:rFonts w:ascii="Arial Narrow" w:hAnsi="Arial Narrow" w:cs="Verdana"/>
          <w:color w:val="000000" w:themeColor="text1"/>
          <w:lang w:eastAsia="en-US"/>
        </w:rPr>
        <w:t>TALLERES UNIDOS LTDA</w:t>
      </w:r>
      <w:r w:rsidR="003C1AAA" w:rsidRPr="009E36F5">
        <w:rPr>
          <w:rFonts w:ascii="Arial Narrow" w:hAnsi="Arial Narrow" w:cs="Verdana"/>
          <w:color w:val="000000" w:themeColor="text1"/>
          <w:lang w:eastAsia="en-US"/>
        </w:rPr>
        <w:t>., c</w:t>
      </w:r>
      <w:r w:rsidRPr="009E36F5">
        <w:rPr>
          <w:rFonts w:ascii="Arial Narrow" w:hAnsi="Arial Narrow" w:cs="Verdana"/>
          <w:color w:val="000000" w:themeColor="text1"/>
          <w:lang w:eastAsia="en-US"/>
        </w:rPr>
        <w:t xml:space="preserve">onsta de </w:t>
      </w:r>
      <w:r w:rsidR="00906558" w:rsidRPr="009E36F5">
        <w:rPr>
          <w:rFonts w:ascii="Arial Narrow" w:hAnsi="Arial Narrow" w:cs="Verdana"/>
          <w:color w:val="000000" w:themeColor="text1"/>
          <w:lang w:eastAsia="en-US"/>
        </w:rPr>
        <w:t xml:space="preserve">un </w:t>
      </w:r>
      <w:proofErr w:type="spellStart"/>
      <w:r w:rsidR="003C1AAA" w:rsidRPr="009E36F5">
        <w:rPr>
          <w:rFonts w:ascii="Arial Narrow" w:hAnsi="Arial Narrow" w:cs="Verdana"/>
          <w:color w:val="000000" w:themeColor="text1"/>
          <w:lang w:eastAsia="en-US"/>
        </w:rPr>
        <w:t>area</w:t>
      </w:r>
      <w:proofErr w:type="spellEnd"/>
      <w:r w:rsidR="003C1AAA" w:rsidRPr="009E36F5">
        <w:rPr>
          <w:rFonts w:ascii="Arial Narrow" w:hAnsi="Arial Narrow" w:cs="Verdana"/>
          <w:color w:val="000000" w:themeColor="text1"/>
          <w:lang w:eastAsia="en-US"/>
        </w:rPr>
        <w:t xml:space="preserve"> de almacenamiento de chatarra y viruta, </w:t>
      </w:r>
      <w:r w:rsidRPr="009E36F5">
        <w:rPr>
          <w:rFonts w:ascii="Arial Narrow" w:hAnsi="Arial Narrow" w:cs="Verdana"/>
          <w:color w:val="000000" w:themeColor="text1"/>
          <w:lang w:eastAsia="en-US"/>
        </w:rPr>
        <w:t>de igual manera se tiene en cuenta la compatibilidad de los residuos para realizar el correcto almacenaje de ellos según tabla de características de peligrosidad de los residuos peligrosos.</w:t>
      </w:r>
    </w:p>
    <w:p w:rsidR="000A05DB" w:rsidRPr="00D54522" w:rsidRDefault="000A05DB" w:rsidP="00427DF1">
      <w:pPr>
        <w:autoSpaceDE w:val="0"/>
        <w:autoSpaceDN w:val="0"/>
        <w:adjustRightInd w:val="0"/>
        <w:jc w:val="both"/>
        <w:rPr>
          <w:rFonts w:ascii="Arial Narrow" w:hAnsi="Arial Narrow" w:cs="Verdana"/>
          <w:color w:val="000000" w:themeColor="text1"/>
          <w:lang w:eastAsia="en-US"/>
        </w:rPr>
      </w:pPr>
    </w:p>
    <w:p w:rsidR="00397147" w:rsidRPr="00D54522" w:rsidRDefault="00427DF1" w:rsidP="00427DF1">
      <w:pPr>
        <w:autoSpaceDE w:val="0"/>
        <w:autoSpaceDN w:val="0"/>
        <w:adjustRightInd w:val="0"/>
        <w:jc w:val="both"/>
        <w:rPr>
          <w:rFonts w:ascii="Arial Narrow" w:hAnsi="Arial Narrow" w:cs="Arial"/>
          <w:lang w:eastAsia="en-US"/>
        </w:rPr>
      </w:pPr>
      <w:r w:rsidRPr="009E36F5">
        <w:rPr>
          <w:rFonts w:ascii="Arial Narrow" w:hAnsi="Arial Narrow" w:cs="Arial"/>
          <w:lang w:eastAsia="en-US"/>
        </w:rPr>
        <w:t xml:space="preserve">En el caso específico de los aceites, se cuenta con la resolución 318 de febrero 14 de 2000, “Por el cual se establecen las condiciones técnicas para el manejo, almacenamiento, transporte, utilización y la disposición de aceites usados”. </w:t>
      </w:r>
      <w:r w:rsidR="00397147" w:rsidRPr="009E36F5">
        <w:rPr>
          <w:rFonts w:ascii="Arial Narrow" w:hAnsi="Arial Narrow" w:cs="Arial"/>
          <w:color w:val="000000" w:themeColor="text1"/>
          <w:lang w:eastAsia="en-US"/>
        </w:rPr>
        <w:t>Estos deben almacenarse separadamente de todos los demás residuos en un contenedor debidamente marcado. En el rotulo debe estar impreso y adherido al contenedor, conteniendo información del tipo de aceite, nombre, dirección y teléfono del titular o establecimiento, actividad industrial, período de almacenamiento del aceite. En ningún momento se debe superar los 6 meses de almacenamiento. El resto de los residuos peligrosos, no debe permanecer en el sitio de almacenamiento, un período mayor a 30 días.</w:t>
      </w:r>
    </w:p>
    <w:p w:rsidR="00397147" w:rsidRPr="00D54522" w:rsidRDefault="00397147" w:rsidP="000A05DB">
      <w:pPr>
        <w:autoSpaceDE w:val="0"/>
        <w:autoSpaceDN w:val="0"/>
        <w:adjustRightInd w:val="0"/>
        <w:jc w:val="both"/>
        <w:rPr>
          <w:rFonts w:ascii="Arial Narrow" w:hAnsi="Arial Narrow" w:cs="Verdana"/>
          <w:color w:val="333333"/>
          <w:lang w:eastAsia="en-US"/>
        </w:rPr>
      </w:pPr>
    </w:p>
    <w:p w:rsidR="00397147" w:rsidRPr="00D54522" w:rsidRDefault="00427DF1" w:rsidP="00D54522">
      <w:pPr>
        <w:pStyle w:val="Prrafodelista"/>
        <w:numPr>
          <w:ilvl w:val="2"/>
          <w:numId w:val="32"/>
        </w:numPr>
        <w:autoSpaceDE w:val="0"/>
        <w:autoSpaceDN w:val="0"/>
        <w:adjustRightInd w:val="0"/>
        <w:rPr>
          <w:rFonts w:ascii="Arial Narrow" w:hAnsi="Arial Narrow" w:cs="Verdana,Bold"/>
          <w:b/>
          <w:bCs/>
          <w:color w:val="000000"/>
          <w:sz w:val="24"/>
          <w:szCs w:val="24"/>
        </w:rPr>
      </w:pPr>
      <w:r w:rsidRPr="00D54522">
        <w:rPr>
          <w:rFonts w:ascii="Arial Narrow" w:hAnsi="Arial Narrow" w:cs="Verdana,Bold"/>
          <w:b/>
          <w:bCs/>
          <w:color w:val="000000"/>
          <w:sz w:val="24"/>
          <w:szCs w:val="24"/>
        </w:rPr>
        <w:t>Centro de Acopio de los residuos peligrosos</w:t>
      </w:r>
      <w:r w:rsidR="00397147" w:rsidRPr="00D54522">
        <w:rPr>
          <w:rFonts w:ascii="Arial Narrow" w:hAnsi="Arial Narrow" w:cs="Verdana,Bold"/>
          <w:b/>
          <w:bCs/>
          <w:color w:val="000000"/>
          <w:sz w:val="24"/>
          <w:szCs w:val="24"/>
        </w:rPr>
        <w:t xml:space="preserve"> según</w:t>
      </w:r>
      <w:r w:rsidR="00C5703A" w:rsidRPr="00D54522">
        <w:rPr>
          <w:rFonts w:ascii="Arial Narrow" w:hAnsi="Arial Narrow" w:cs="Verdana,Bold"/>
          <w:b/>
          <w:bCs/>
          <w:color w:val="000000"/>
          <w:sz w:val="24"/>
          <w:szCs w:val="24"/>
        </w:rPr>
        <w:t xml:space="preserve"> su</w:t>
      </w:r>
      <w:r w:rsidR="00397147" w:rsidRPr="00D54522">
        <w:rPr>
          <w:rFonts w:ascii="Arial Narrow" w:hAnsi="Arial Narrow" w:cs="Verdana,Bold"/>
          <w:b/>
          <w:bCs/>
          <w:color w:val="000000"/>
          <w:sz w:val="24"/>
          <w:szCs w:val="24"/>
        </w:rPr>
        <w:t xml:space="preserve"> clasificación</w:t>
      </w:r>
      <w:r w:rsidRPr="00D54522">
        <w:rPr>
          <w:rFonts w:ascii="Arial Narrow" w:hAnsi="Arial Narrow" w:cs="Verdana,Bold"/>
          <w:b/>
          <w:bCs/>
          <w:color w:val="000000"/>
          <w:sz w:val="24"/>
          <w:szCs w:val="24"/>
        </w:rPr>
        <w:t>:</w:t>
      </w:r>
    </w:p>
    <w:p w:rsidR="00053920" w:rsidRPr="009E36F5" w:rsidRDefault="00053920" w:rsidP="009E36F5">
      <w:pPr>
        <w:autoSpaceDE w:val="0"/>
        <w:autoSpaceDN w:val="0"/>
        <w:adjustRightInd w:val="0"/>
        <w:jc w:val="both"/>
        <w:rPr>
          <w:rFonts w:ascii="Arial Narrow" w:hAnsi="Arial Narrow" w:cs="Verdana"/>
          <w:color w:val="333333"/>
          <w:lang w:eastAsia="en-US"/>
        </w:rPr>
      </w:pPr>
      <w:r w:rsidRPr="009E36F5">
        <w:rPr>
          <w:rFonts w:ascii="Arial Narrow" w:hAnsi="Arial Narrow" w:cs="Verdana"/>
          <w:color w:val="333333"/>
          <w:lang w:eastAsia="en-US"/>
        </w:rPr>
        <w:t xml:space="preserve">Dado que hay una amplia generación de Aceites e por las actividades que se realizan en el interior de la empresa es importante contar con un </w:t>
      </w:r>
      <w:r w:rsidR="009E36F5">
        <w:rPr>
          <w:rFonts w:ascii="Arial Narrow" w:hAnsi="Arial Narrow" w:cs="Verdana"/>
          <w:color w:val="333333"/>
          <w:lang w:eastAsia="en-US"/>
        </w:rPr>
        <w:t>área</w:t>
      </w:r>
      <w:r w:rsidRPr="009E36F5">
        <w:rPr>
          <w:rFonts w:ascii="Arial Narrow" w:hAnsi="Arial Narrow" w:cs="Verdana"/>
          <w:color w:val="333333"/>
          <w:lang w:eastAsia="en-US"/>
        </w:rPr>
        <w:t xml:space="preserve"> de almacenamiento de residuos peligrosos que cumpla con las siguientes condiciones:</w:t>
      </w:r>
    </w:p>
    <w:p w:rsidR="00053920" w:rsidRPr="003C1AAA" w:rsidRDefault="00053920" w:rsidP="00397147">
      <w:pPr>
        <w:autoSpaceDE w:val="0"/>
        <w:autoSpaceDN w:val="0"/>
        <w:adjustRightInd w:val="0"/>
        <w:rPr>
          <w:rFonts w:ascii="Arial Narrow" w:hAnsi="Arial Narrow" w:cs="Verdana"/>
          <w:color w:val="000000" w:themeColor="text1"/>
          <w:highlight w:val="yellow"/>
          <w:lang w:eastAsia="en-US"/>
        </w:rPr>
      </w:pP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Protegido contra el ingreso de aguas.</w:t>
      </w: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Alejado de las áreas de proceso.</w:t>
      </w: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Pisos de fácil limpieza.</w:t>
      </w: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Los residuos deben depositarse en recipientes rígidos evitando que las bolsas queden en el piso.</w:t>
      </w: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Iluminación.</w:t>
      </w: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Ventilación natural o forzada.</w:t>
      </w: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Punto de agua y desagüe. Para el caso de almacenamiento de residuos peligrosos, el desagüe no debe ir conectado directamente al sistema de alcantarillado.</w:t>
      </w:r>
    </w:p>
    <w:p w:rsidR="00053920" w:rsidRPr="009E36F5"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t>Extintores y material absorbente según el tipo de residuo a almacenar.</w:t>
      </w:r>
    </w:p>
    <w:p w:rsidR="00053920" w:rsidRDefault="00053920" w:rsidP="00D54522">
      <w:pPr>
        <w:pStyle w:val="Prrafodelista"/>
        <w:numPr>
          <w:ilvl w:val="0"/>
          <w:numId w:val="11"/>
        </w:numPr>
        <w:autoSpaceDE w:val="0"/>
        <w:autoSpaceDN w:val="0"/>
        <w:adjustRightInd w:val="0"/>
        <w:rPr>
          <w:rFonts w:ascii="Arial Narrow" w:hAnsi="Arial Narrow" w:cs="Verdana"/>
          <w:color w:val="000000" w:themeColor="text1"/>
          <w:sz w:val="24"/>
          <w:szCs w:val="24"/>
        </w:rPr>
      </w:pPr>
      <w:r w:rsidRPr="009E36F5">
        <w:rPr>
          <w:rFonts w:ascii="Arial Narrow" w:hAnsi="Arial Narrow" w:cs="Verdana"/>
          <w:color w:val="000000" w:themeColor="text1"/>
          <w:sz w:val="24"/>
          <w:szCs w:val="24"/>
        </w:rPr>
        <w:lastRenderedPageBreak/>
        <w:t>Almacenados teniendo en cuenta sus compatibilidades químicas.</w:t>
      </w:r>
    </w:p>
    <w:p w:rsidR="00032833" w:rsidRDefault="00032833" w:rsidP="00032833">
      <w:pPr>
        <w:autoSpaceDE w:val="0"/>
        <w:autoSpaceDN w:val="0"/>
        <w:adjustRightInd w:val="0"/>
        <w:rPr>
          <w:rFonts w:ascii="Arial Narrow" w:hAnsi="Arial Narrow" w:cs="Verdana"/>
          <w:color w:val="000000" w:themeColor="text1"/>
        </w:rPr>
      </w:pPr>
    </w:p>
    <w:p w:rsidR="00032833" w:rsidRDefault="00032833" w:rsidP="00032833">
      <w:pPr>
        <w:autoSpaceDE w:val="0"/>
        <w:autoSpaceDN w:val="0"/>
        <w:adjustRightInd w:val="0"/>
        <w:rPr>
          <w:rFonts w:ascii="Arial Narrow" w:hAnsi="Arial Narrow" w:cs="Verdana"/>
          <w:color w:val="000000" w:themeColor="text1"/>
        </w:rPr>
      </w:pPr>
    </w:p>
    <w:p w:rsidR="00032833" w:rsidRDefault="00032833" w:rsidP="00032833">
      <w:pPr>
        <w:autoSpaceDE w:val="0"/>
        <w:autoSpaceDN w:val="0"/>
        <w:adjustRightInd w:val="0"/>
        <w:rPr>
          <w:rFonts w:ascii="Arial Narrow" w:hAnsi="Arial Narrow" w:cs="Verdana"/>
          <w:color w:val="000000" w:themeColor="text1"/>
        </w:rPr>
      </w:pPr>
    </w:p>
    <w:p w:rsidR="00032833" w:rsidRDefault="00032833" w:rsidP="00032833">
      <w:pPr>
        <w:autoSpaceDE w:val="0"/>
        <w:autoSpaceDN w:val="0"/>
        <w:adjustRightInd w:val="0"/>
        <w:rPr>
          <w:rFonts w:ascii="Arial Narrow" w:hAnsi="Arial Narrow" w:cs="Verdana"/>
          <w:color w:val="000000" w:themeColor="text1"/>
        </w:rPr>
      </w:pPr>
    </w:p>
    <w:p w:rsidR="00032833" w:rsidRDefault="00032833" w:rsidP="00032833">
      <w:pPr>
        <w:autoSpaceDE w:val="0"/>
        <w:autoSpaceDN w:val="0"/>
        <w:adjustRightInd w:val="0"/>
        <w:rPr>
          <w:rFonts w:ascii="Arial Narrow" w:hAnsi="Arial Narrow" w:cs="Verdana"/>
          <w:color w:val="000000" w:themeColor="text1"/>
        </w:rPr>
      </w:pPr>
    </w:p>
    <w:p w:rsidR="00032833" w:rsidRDefault="00032833" w:rsidP="00032833">
      <w:pPr>
        <w:autoSpaceDE w:val="0"/>
        <w:autoSpaceDN w:val="0"/>
        <w:adjustRightInd w:val="0"/>
        <w:rPr>
          <w:rFonts w:ascii="Arial Narrow" w:hAnsi="Arial Narrow" w:cs="Verdana"/>
          <w:color w:val="000000" w:themeColor="text1"/>
        </w:rPr>
      </w:pPr>
    </w:p>
    <w:p w:rsidR="00032833" w:rsidRPr="00032833" w:rsidRDefault="00032833" w:rsidP="00032833">
      <w:pPr>
        <w:autoSpaceDE w:val="0"/>
        <w:autoSpaceDN w:val="0"/>
        <w:adjustRightInd w:val="0"/>
        <w:rPr>
          <w:rFonts w:ascii="Arial Narrow" w:hAnsi="Arial Narrow" w:cs="Verdana"/>
          <w:color w:val="000000" w:themeColor="text1"/>
        </w:rPr>
      </w:pPr>
    </w:p>
    <w:p w:rsidR="00E96C54" w:rsidRPr="00032833" w:rsidRDefault="00E96C54" w:rsidP="00114EAE">
      <w:pPr>
        <w:autoSpaceDE w:val="0"/>
        <w:autoSpaceDN w:val="0"/>
        <w:adjustRightInd w:val="0"/>
        <w:jc w:val="center"/>
        <w:rPr>
          <w:rFonts w:ascii="Arial Narrow" w:hAnsi="Arial Narrow" w:cs="Arial"/>
          <w:b/>
        </w:rPr>
      </w:pPr>
      <w:r w:rsidRPr="00032833">
        <w:rPr>
          <w:rFonts w:ascii="Arial Narrow" w:hAnsi="Arial Narrow" w:cs="Arial"/>
          <w:b/>
        </w:rPr>
        <w:t>9.6  RECOLECCION</w:t>
      </w:r>
    </w:p>
    <w:p w:rsidR="00E96C54" w:rsidRPr="00032833" w:rsidRDefault="00E96C54" w:rsidP="00AD7EE6">
      <w:pPr>
        <w:autoSpaceDE w:val="0"/>
        <w:autoSpaceDN w:val="0"/>
        <w:adjustRightInd w:val="0"/>
        <w:rPr>
          <w:rFonts w:ascii="Arial Narrow" w:hAnsi="Arial Narrow" w:cs="Arial"/>
        </w:rPr>
      </w:pPr>
    </w:p>
    <w:p w:rsidR="007375E5" w:rsidRPr="00032833" w:rsidRDefault="007375E5" w:rsidP="00AD7EE6">
      <w:pPr>
        <w:autoSpaceDE w:val="0"/>
        <w:autoSpaceDN w:val="0"/>
        <w:adjustRightInd w:val="0"/>
        <w:rPr>
          <w:rFonts w:ascii="Arial Narrow" w:hAnsi="Arial Narrow" w:cs="Arial"/>
          <w:b/>
        </w:rPr>
      </w:pPr>
      <w:r w:rsidRPr="00032833">
        <w:rPr>
          <w:rFonts w:ascii="Arial Narrow" w:hAnsi="Arial Narrow" w:cs="Arial"/>
          <w:b/>
        </w:rPr>
        <w:t>9.6.1</w:t>
      </w:r>
      <w:r w:rsidR="00C5703A" w:rsidRPr="00032833">
        <w:rPr>
          <w:rFonts w:ascii="Arial Narrow" w:hAnsi="Arial Narrow" w:cs="Arial"/>
          <w:b/>
        </w:rPr>
        <w:t xml:space="preserve">. Recolección </w:t>
      </w:r>
      <w:r w:rsidRPr="00032833">
        <w:rPr>
          <w:rFonts w:ascii="Arial Narrow" w:hAnsi="Arial Narrow" w:cs="Arial"/>
          <w:b/>
        </w:rPr>
        <w:t xml:space="preserve"> Interna:</w:t>
      </w:r>
    </w:p>
    <w:p w:rsidR="007375E5" w:rsidRPr="00032833" w:rsidRDefault="007375E5" w:rsidP="00AD7EE6">
      <w:pPr>
        <w:autoSpaceDE w:val="0"/>
        <w:autoSpaceDN w:val="0"/>
        <w:adjustRightInd w:val="0"/>
        <w:rPr>
          <w:rFonts w:ascii="Arial Narrow" w:hAnsi="Arial Narrow" w:cs="Arial"/>
        </w:rPr>
      </w:pPr>
    </w:p>
    <w:p w:rsidR="00E96C54" w:rsidRPr="00032833" w:rsidRDefault="00E96C54" w:rsidP="00E96C54">
      <w:pPr>
        <w:autoSpaceDE w:val="0"/>
        <w:autoSpaceDN w:val="0"/>
        <w:adjustRightInd w:val="0"/>
        <w:jc w:val="both"/>
        <w:rPr>
          <w:rFonts w:ascii="Arial Narrow" w:hAnsi="Arial Narrow" w:cs="Arial"/>
          <w:lang w:eastAsia="en-US"/>
        </w:rPr>
      </w:pPr>
      <w:r w:rsidRPr="00032833">
        <w:rPr>
          <w:rFonts w:ascii="Arial Narrow" w:hAnsi="Arial Narrow" w:cs="Arial"/>
          <w:lang w:eastAsia="en-US"/>
        </w:rPr>
        <w:t>Las rutas internas para la recolección de residuos peligrosos, fueron tomadas del Plan de</w:t>
      </w:r>
      <w:r w:rsidR="00461EB4">
        <w:rPr>
          <w:rFonts w:ascii="Arial Narrow" w:hAnsi="Arial Narrow" w:cs="Arial"/>
          <w:lang w:eastAsia="en-US"/>
        </w:rPr>
        <w:t xml:space="preserve"> </w:t>
      </w:r>
      <w:r w:rsidRPr="00032833">
        <w:rPr>
          <w:rFonts w:ascii="Arial Narrow" w:hAnsi="Arial Narrow" w:cs="Arial"/>
          <w:lang w:eastAsia="en-US"/>
        </w:rPr>
        <w:t xml:space="preserve">Gestión </w:t>
      </w:r>
      <w:r w:rsidR="00862106" w:rsidRPr="00032833">
        <w:rPr>
          <w:rFonts w:ascii="Arial Narrow" w:hAnsi="Arial Narrow" w:cs="Arial"/>
          <w:lang w:eastAsia="en-US"/>
        </w:rPr>
        <w:t>de Manejo de Residuos</w:t>
      </w:r>
      <w:r w:rsidRPr="00032833">
        <w:rPr>
          <w:rFonts w:ascii="Arial Narrow" w:hAnsi="Arial Narrow" w:cs="Arial"/>
          <w:lang w:eastAsia="en-US"/>
        </w:rPr>
        <w:t xml:space="preserve">, las cuales serán integradas al servicio de recolección que hoy realiza servicios generales; cada </w:t>
      </w:r>
      <w:r w:rsidR="00862106" w:rsidRPr="00032833">
        <w:rPr>
          <w:rFonts w:ascii="Arial Narrow" w:hAnsi="Arial Narrow" w:cs="Arial"/>
          <w:lang w:eastAsia="en-US"/>
        </w:rPr>
        <w:t>Área</w:t>
      </w:r>
      <w:r w:rsidRPr="00032833">
        <w:rPr>
          <w:rFonts w:ascii="Arial Narrow" w:hAnsi="Arial Narrow" w:cs="Arial"/>
          <w:lang w:eastAsia="en-US"/>
        </w:rPr>
        <w:t xml:space="preserve"> una vez genere residuos peligrosos y su respectivo recipiente se encuentre lleno unas ¾ partes, deberá comunicarse</w:t>
      </w:r>
      <w:r w:rsidR="00461EB4">
        <w:rPr>
          <w:rFonts w:ascii="Arial Narrow" w:hAnsi="Arial Narrow" w:cs="Arial"/>
          <w:lang w:eastAsia="en-US"/>
        </w:rPr>
        <w:t xml:space="preserve"> </w:t>
      </w:r>
      <w:r w:rsidRPr="00032833">
        <w:rPr>
          <w:rFonts w:ascii="Arial Narrow" w:hAnsi="Arial Narrow" w:cs="Arial"/>
          <w:lang w:eastAsia="en-US"/>
        </w:rPr>
        <w:t xml:space="preserve">con el </w:t>
      </w:r>
      <w:r w:rsidR="00EE0FFA">
        <w:rPr>
          <w:rFonts w:ascii="Arial Narrow" w:hAnsi="Arial Narrow" w:cs="Arial"/>
          <w:lang w:eastAsia="en-US"/>
        </w:rPr>
        <w:t>encargado de servicios Vario</w:t>
      </w:r>
      <w:r w:rsidRPr="00032833">
        <w:rPr>
          <w:rFonts w:ascii="Arial Narrow" w:hAnsi="Arial Narrow" w:cs="Arial"/>
          <w:lang w:eastAsia="en-US"/>
        </w:rPr>
        <w:t xml:space="preserve">, para que proceda a su recolección y almacenamiento posterior en el </w:t>
      </w:r>
      <w:r w:rsidR="00EE0FFA">
        <w:rPr>
          <w:rFonts w:ascii="Arial Narrow" w:hAnsi="Arial Narrow" w:cs="Arial"/>
          <w:lang w:eastAsia="en-US"/>
        </w:rPr>
        <w:t xml:space="preserve">área </w:t>
      </w:r>
      <w:r w:rsidRPr="00032833">
        <w:rPr>
          <w:rFonts w:ascii="Arial Narrow" w:hAnsi="Arial Narrow" w:cs="Arial"/>
          <w:lang w:eastAsia="en-US"/>
        </w:rPr>
        <w:t xml:space="preserve"> acopio.</w:t>
      </w:r>
    </w:p>
    <w:p w:rsidR="00862106" w:rsidRPr="0081798E" w:rsidRDefault="00862106" w:rsidP="00E96C54">
      <w:pPr>
        <w:autoSpaceDE w:val="0"/>
        <w:autoSpaceDN w:val="0"/>
        <w:adjustRightInd w:val="0"/>
        <w:jc w:val="both"/>
        <w:rPr>
          <w:rFonts w:ascii="Arial Narrow" w:hAnsi="Arial Narrow" w:cs="Arial"/>
          <w:highlight w:val="yellow"/>
          <w:lang w:eastAsia="en-US"/>
        </w:rPr>
      </w:pPr>
    </w:p>
    <w:p w:rsidR="00862106" w:rsidRPr="00032833" w:rsidRDefault="00862106" w:rsidP="00E96C54">
      <w:pPr>
        <w:autoSpaceDE w:val="0"/>
        <w:autoSpaceDN w:val="0"/>
        <w:adjustRightInd w:val="0"/>
        <w:jc w:val="both"/>
        <w:rPr>
          <w:rFonts w:ascii="Arial Narrow" w:hAnsi="Arial Narrow" w:cs="Arial"/>
          <w:lang w:eastAsia="en-US"/>
        </w:rPr>
      </w:pPr>
      <w:r w:rsidRPr="00032833">
        <w:rPr>
          <w:rFonts w:ascii="Arial Narrow" w:hAnsi="Arial Narrow" w:cs="Arial"/>
          <w:lang w:eastAsia="en-US"/>
        </w:rPr>
        <w:t>En el caso de los Aceites una vez se tengan los contendores llenos deberán s</w:t>
      </w:r>
      <w:r w:rsidR="00EE0FFA">
        <w:rPr>
          <w:rFonts w:ascii="Arial Narrow" w:hAnsi="Arial Narrow" w:cs="Arial"/>
          <w:lang w:eastAsia="en-US"/>
        </w:rPr>
        <w:t>er llevados por el personal de Albedo.</w:t>
      </w:r>
    </w:p>
    <w:p w:rsidR="00917DBC" w:rsidRPr="00032833" w:rsidRDefault="00917DBC" w:rsidP="00E96C54">
      <w:pPr>
        <w:autoSpaceDE w:val="0"/>
        <w:autoSpaceDN w:val="0"/>
        <w:adjustRightInd w:val="0"/>
        <w:jc w:val="both"/>
        <w:rPr>
          <w:rFonts w:ascii="Arial Narrow" w:hAnsi="Arial Narrow" w:cs="Arial"/>
          <w:lang w:eastAsia="en-US"/>
        </w:rPr>
      </w:pPr>
    </w:p>
    <w:p w:rsidR="00917DBC" w:rsidRPr="00D54522" w:rsidRDefault="00917DBC" w:rsidP="00917DBC">
      <w:pPr>
        <w:autoSpaceDE w:val="0"/>
        <w:autoSpaceDN w:val="0"/>
        <w:adjustRightInd w:val="0"/>
        <w:jc w:val="both"/>
        <w:rPr>
          <w:rFonts w:ascii="Arial Narrow" w:hAnsi="Arial Narrow" w:cs="Arial"/>
          <w:lang w:eastAsia="en-US"/>
        </w:rPr>
      </w:pPr>
      <w:r w:rsidRPr="00D54522">
        <w:rPr>
          <w:rFonts w:ascii="Arial Narrow" w:hAnsi="Arial Narrow" w:cs="Arial"/>
          <w:lang w:eastAsia="en-US"/>
        </w:rPr>
        <w:t xml:space="preserve">Toma importancia aclarar que la persona encargada de realizar </w:t>
      </w:r>
      <w:r w:rsidR="00EC33B2" w:rsidRPr="00D54522">
        <w:rPr>
          <w:rFonts w:ascii="Arial Narrow" w:hAnsi="Arial Narrow" w:cs="Arial"/>
          <w:lang w:eastAsia="en-US"/>
        </w:rPr>
        <w:t xml:space="preserve">la </w:t>
      </w:r>
      <w:r w:rsidRPr="00D54522">
        <w:rPr>
          <w:rFonts w:ascii="Arial Narrow" w:hAnsi="Arial Narrow" w:cs="Arial"/>
          <w:lang w:eastAsia="en-US"/>
        </w:rPr>
        <w:t>función</w:t>
      </w:r>
      <w:r w:rsidR="00EC33B2" w:rsidRPr="00D54522">
        <w:rPr>
          <w:rFonts w:ascii="Arial Narrow" w:hAnsi="Arial Narrow" w:cs="Arial"/>
          <w:lang w:eastAsia="en-US"/>
        </w:rPr>
        <w:t xml:space="preserve"> de recolectar los residuos peligrosos</w:t>
      </w:r>
      <w:r w:rsidRPr="00D54522">
        <w:rPr>
          <w:rFonts w:ascii="Arial Narrow" w:hAnsi="Arial Narrow" w:cs="Arial"/>
          <w:lang w:eastAsia="en-US"/>
        </w:rPr>
        <w:t xml:space="preserve"> deberá cumplir con todas las normas de seguridad industrial y salud ocupacional requeridas, como uso de gua</w:t>
      </w:r>
      <w:r w:rsidR="00EE0FFA">
        <w:rPr>
          <w:rFonts w:ascii="Arial Narrow" w:hAnsi="Arial Narrow" w:cs="Arial"/>
          <w:lang w:eastAsia="en-US"/>
        </w:rPr>
        <w:t>ntes, delantal y bota</w:t>
      </w:r>
      <w:r w:rsidRPr="00D54522">
        <w:rPr>
          <w:rFonts w:ascii="Arial Narrow" w:hAnsi="Arial Narrow" w:cs="Arial"/>
          <w:lang w:eastAsia="en-US"/>
        </w:rPr>
        <w:t>.</w:t>
      </w:r>
    </w:p>
    <w:p w:rsidR="00BC3450" w:rsidRPr="00D54522" w:rsidRDefault="00BC3450" w:rsidP="00917DBC">
      <w:pPr>
        <w:autoSpaceDE w:val="0"/>
        <w:autoSpaceDN w:val="0"/>
        <w:adjustRightInd w:val="0"/>
        <w:jc w:val="both"/>
        <w:rPr>
          <w:rFonts w:ascii="Arial Narrow" w:hAnsi="Arial Narrow" w:cs="Arial"/>
          <w:lang w:eastAsia="en-US"/>
        </w:rPr>
      </w:pPr>
    </w:p>
    <w:p w:rsidR="00BC3450" w:rsidRDefault="00BC3450" w:rsidP="00917DBC">
      <w:pPr>
        <w:autoSpaceDE w:val="0"/>
        <w:autoSpaceDN w:val="0"/>
        <w:adjustRightInd w:val="0"/>
        <w:jc w:val="both"/>
        <w:rPr>
          <w:rFonts w:ascii="Arial Narrow" w:hAnsi="Arial Narrow" w:cs="Arial"/>
          <w:sz w:val="22"/>
          <w:szCs w:val="22"/>
          <w:lang w:eastAsia="en-US"/>
        </w:rPr>
      </w:pPr>
    </w:p>
    <w:p w:rsidR="007375E5" w:rsidRPr="00EE0FFA" w:rsidRDefault="00C5703A" w:rsidP="00E96C54">
      <w:pPr>
        <w:autoSpaceDE w:val="0"/>
        <w:autoSpaceDN w:val="0"/>
        <w:adjustRightInd w:val="0"/>
        <w:jc w:val="both"/>
        <w:rPr>
          <w:rFonts w:ascii="Arial Narrow" w:hAnsi="Arial Narrow" w:cs="Arial"/>
          <w:b/>
          <w:lang w:eastAsia="en-US"/>
        </w:rPr>
      </w:pPr>
      <w:r w:rsidRPr="00EE0FFA">
        <w:rPr>
          <w:rFonts w:ascii="Arial Narrow" w:hAnsi="Arial Narrow" w:cs="Arial"/>
          <w:b/>
          <w:lang w:eastAsia="en-US"/>
        </w:rPr>
        <w:t xml:space="preserve">9.6.2. Recolección </w:t>
      </w:r>
      <w:r w:rsidR="007375E5" w:rsidRPr="00EE0FFA">
        <w:rPr>
          <w:rFonts w:ascii="Arial Narrow" w:hAnsi="Arial Narrow" w:cs="Arial"/>
          <w:b/>
          <w:lang w:eastAsia="en-US"/>
        </w:rPr>
        <w:t>Externa:</w:t>
      </w:r>
    </w:p>
    <w:p w:rsidR="007375E5" w:rsidRPr="00EE0FFA" w:rsidRDefault="007375E5" w:rsidP="00E96C54">
      <w:pPr>
        <w:autoSpaceDE w:val="0"/>
        <w:autoSpaceDN w:val="0"/>
        <w:adjustRightInd w:val="0"/>
        <w:jc w:val="both"/>
        <w:rPr>
          <w:rFonts w:ascii="Arial Narrow" w:hAnsi="Arial Narrow" w:cs="Arial"/>
          <w:b/>
          <w:lang w:eastAsia="en-US"/>
        </w:rPr>
      </w:pPr>
    </w:p>
    <w:p w:rsidR="007375E5" w:rsidRPr="00EE0FFA" w:rsidRDefault="007375E5" w:rsidP="00E96C54">
      <w:pPr>
        <w:autoSpaceDE w:val="0"/>
        <w:autoSpaceDN w:val="0"/>
        <w:adjustRightInd w:val="0"/>
        <w:jc w:val="both"/>
        <w:rPr>
          <w:rFonts w:ascii="Arial Narrow" w:hAnsi="Arial Narrow" w:cs="Arial"/>
          <w:lang w:eastAsia="en-US"/>
        </w:rPr>
      </w:pPr>
      <w:r w:rsidRPr="00EE0FFA">
        <w:rPr>
          <w:rFonts w:ascii="Arial Narrow" w:hAnsi="Arial Narrow" w:cs="Arial"/>
          <w:lang w:eastAsia="en-US"/>
        </w:rPr>
        <w:t xml:space="preserve">La recolección externa de residuos peligrosos será contratada por terceros, de acuerdo a la </w:t>
      </w:r>
      <w:r w:rsidR="00890D19" w:rsidRPr="00EE0FFA">
        <w:rPr>
          <w:rFonts w:ascii="Arial Narrow" w:hAnsi="Arial Narrow" w:cs="Arial"/>
          <w:lang w:eastAsia="en-US"/>
        </w:rPr>
        <w:t>tipología</w:t>
      </w:r>
      <w:r w:rsidRPr="00EE0FFA">
        <w:rPr>
          <w:rFonts w:ascii="Arial Narrow" w:hAnsi="Arial Narrow" w:cs="Arial"/>
          <w:lang w:eastAsia="en-US"/>
        </w:rPr>
        <w:t xml:space="preserve"> de estos, </w:t>
      </w:r>
      <w:r w:rsidR="00890D19" w:rsidRPr="00EE0FFA">
        <w:rPr>
          <w:rFonts w:ascii="Arial Narrow" w:hAnsi="Arial Narrow" w:cs="Arial"/>
          <w:lang w:eastAsia="en-US"/>
        </w:rPr>
        <w:t>así</w:t>
      </w:r>
      <w:r w:rsidRPr="00EE0FFA">
        <w:rPr>
          <w:rFonts w:ascii="Arial Narrow" w:hAnsi="Arial Narrow" w:cs="Arial"/>
          <w:lang w:eastAsia="en-US"/>
        </w:rPr>
        <w:t>:</w:t>
      </w:r>
    </w:p>
    <w:p w:rsidR="00D54522" w:rsidRPr="00EE0FFA" w:rsidRDefault="00D54522" w:rsidP="00E96C54">
      <w:pPr>
        <w:autoSpaceDE w:val="0"/>
        <w:autoSpaceDN w:val="0"/>
        <w:adjustRightInd w:val="0"/>
        <w:jc w:val="both"/>
        <w:rPr>
          <w:rFonts w:ascii="Arial Narrow" w:hAnsi="Arial Narrow" w:cs="Arial"/>
          <w:sz w:val="22"/>
          <w:szCs w:val="22"/>
          <w:lang w:eastAsia="en-US"/>
        </w:rPr>
      </w:pPr>
    </w:p>
    <w:tbl>
      <w:tblPr>
        <w:tblStyle w:val="Tablaconcuadrcula"/>
        <w:tblW w:w="0" w:type="auto"/>
        <w:tblLook w:val="04A0" w:firstRow="1" w:lastRow="0" w:firstColumn="1" w:lastColumn="0" w:noHBand="0" w:noVBand="1"/>
      </w:tblPr>
      <w:tblGrid>
        <w:gridCol w:w="2881"/>
        <w:gridCol w:w="2881"/>
        <w:gridCol w:w="2882"/>
      </w:tblGrid>
      <w:tr w:rsidR="007375E5" w:rsidRPr="009C7638" w:rsidTr="00772A2F">
        <w:tc>
          <w:tcPr>
            <w:tcW w:w="2881" w:type="dxa"/>
            <w:shd w:val="clear" w:color="auto" w:fill="D9D9D9" w:themeFill="background1" w:themeFillShade="D9"/>
            <w:vAlign w:val="center"/>
          </w:tcPr>
          <w:p w:rsidR="007375E5" w:rsidRPr="00EE0FFA" w:rsidRDefault="007375E5" w:rsidP="007375E5">
            <w:pPr>
              <w:autoSpaceDE w:val="0"/>
              <w:autoSpaceDN w:val="0"/>
              <w:adjustRightInd w:val="0"/>
              <w:jc w:val="center"/>
              <w:rPr>
                <w:rFonts w:ascii="Arial Narrow" w:hAnsi="Arial Narrow" w:cs="Arial"/>
                <w:b/>
                <w:lang w:eastAsia="en-US"/>
              </w:rPr>
            </w:pPr>
            <w:r w:rsidRPr="00EE0FFA">
              <w:rPr>
                <w:rFonts w:ascii="Arial Narrow" w:hAnsi="Arial Narrow" w:cs="Arial"/>
                <w:b/>
                <w:lang w:eastAsia="en-US"/>
              </w:rPr>
              <w:t>TIPO DE RESIDUO</w:t>
            </w:r>
          </w:p>
        </w:tc>
        <w:tc>
          <w:tcPr>
            <w:tcW w:w="2881" w:type="dxa"/>
            <w:shd w:val="clear" w:color="auto" w:fill="D9D9D9" w:themeFill="background1" w:themeFillShade="D9"/>
            <w:vAlign w:val="center"/>
          </w:tcPr>
          <w:p w:rsidR="007375E5" w:rsidRPr="00EE0FFA" w:rsidRDefault="007375E5" w:rsidP="007375E5">
            <w:pPr>
              <w:autoSpaceDE w:val="0"/>
              <w:autoSpaceDN w:val="0"/>
              <w:adjustRightInd w:val="0"/>
              <w:jc w:val="center"/>
              <w:rPr>
                <w:rFonts w:ascii="Arial Narrow" w:hAnsi="Arial Narrow" w:cs="Arial"/>
                <w:b/>
                <w:lang w:eastAsia="en-US"/>
              </w:rPr>
            </w:pPr>
            <w:r w:rsidRPr="00EE0FFA">
              <w:rPr>
                <w:rFonts w:ascii="Arial Narrow" w:hAnsi="Arial Narrow" w:cs="Arial"/>
                <w:b/>
                <w:lang w:eastAsia="en-US"/>
              </w:rPr>
              <w:t>EMPRESA ESPECIALIZADA EN EL SERVICIO DE GESTION EXTERNA</w:t>
            </w:r>
          </w:p>
        </w:tc>
        <w:tc>
          <w:tcPr>
            <w:tcW w:w="2882" w:type="dxa"/>
            <w:shd w:val="clear" w:color="auto" w:fill="D9D9D9" w:themeFill="background1" w:themeFillShade="D9"/>
            <w:vAlign w:val="center"/>
          </w:tcPr>
          <w:p w:rsidR="007375E5" w:rsidRPr="00EE0FFA" w:rsidRDefault="007375E5" w:rsidP="007375E5">
            <w:pPr>
              <w:autoSpaceDE w:val="0"/>
              <w:autoSpaceDN w:val="0"/>
              <w:adjustRightInd w:val="0"/>
              <w:jc w:val="center"/>
              <w:rPr>
                <w:rFonts w:ascii="Arial Narrow" w:hAnsi="Arial Narrow" w:cs="Arial"/>
                <w:b/>
                <w:lang w:eastAsia="en-US"/>
              </w:rPr>
            </w:pPr>
            <w:r w:rsidRPr="00EE0FFA">
              <w:rPr>
                <w:rFonts w:ascii="Arial Narrow" w:hAnsi="Arial Narrow" w:cs="Arial"/>
                <w:b/>
                <w:lang w:eastAsia="en-US"/>
              </w:rPr>
              <w:t>FRECUENCIA DE RECOLECCION</w:t>
            </w:r>
          </w:p>
        </w:tc>
      </w:tr>
      <w:tr w:rsidR="007375E5" w:rsidRPr="009C7638" w:rsidTr="009457CA">
        <w:tc>
          <w:tcPr>
            <w:tcW w:w="2881" w:type="dxa"/>
            <w:vAlign w:val="center"/>
          </w:tcPr>
          <w:p w:rsidR="007375E5" w:rsidRPr="00EE0FFA" w:rsidRDefault="007375E5" w:rsidP="009457CA">
            <w:pPr>
              <w:autoSpaceDE w:val="0"/>
              <w:autoSpaceDN w:val="0"/>
              <w:adjustRightInd w:val="0"/>
              <w:jc w:val="both"/>
              <w:rPr>
                <w:rFonts w:ascii="Arial Narrow" w:hAnsi="Arial Narrow" w:cs="Arial"/>
                <w:b/>
                <w:lang w:eastAsia="en-US"/>
              </w:rPr>
            </w:pPr>
            <w:r w:rsidRPr="00EE0FFA">
              <w:rPr>
                <w:rFonts w:ascii="Arial Narrow" w:hAnsi="Arial Narrow" w:cs="Arial"/>
                <w:b/>
                <w:lang w:eastAsia="en-US"/>
              </w:rPr>
              <w:t>Aceites usados</w:t>
            </w:r>
          </w:p>
        </w:tc>
        <w:tc>
          <w:tcPr>
            <w:tcW w:w="2881" w:type="dxa"/>
            <w:vAlign w:val="center"/>
          </w:tcPr>
          <w:p w:rsidR="007375E5" w:rsidRPr="00EE0FFA" w:rsidRDefault="004C6FC2" w:rsidP="009457CA">
            <w:pPr>
              <w:autoSpaceDE w:val="0"/>
              <w:autoSpaceDN w:val="0"/>
              <w:adjustRightInd w:val="0"/>
              <w:jc w:val="center"/>
              <w:rPr>
                <w:rFonts w:ascii="Arial Narrow" w:hAnsi="Arial Narrow" w:cs="Arial"/>
                <w:lang w:eastAsia="en-US"/>
              </w:rPr>
            </w:pPr>
            <w:r>
              <w:rPr>
                <w:rFonts w:ascii="Arial Narrow" w:hAnsi="Arial Narrow" w:cs="Arial"/>
                <w:lang w:eastAsia="en-US"/>
              </w:rPr>
              <w:t>DESCONT S.A</w:t>
            </w:r>
          </w:p>
        </w:tc>
        <w:tc>
          <w:tcPr>
            <w:tcW w:w="2882" w:type="dxa"/>
            <w:vAlign w:val="center"/>
          </w:tcPr>
          <w:p w:rsidR="007375E5" w:rsidRPr="00EE0FFA" w:rsidRDefault="007375E5" w:rsidP="009457CA">
            <w:pPr>
              <w:autoSpaceDE w:val="0"/>
              <w:autoSpaceDN w:val="0"/>
              <w:adjustRightInd w:val="0"/>
              <w:jc w:val="both"/>
              <w:rPr>
                <w:rFonts w:ascii="Arial Narrow" w:hAnsi="Arial Narrow" w:cs="Arial"/>
                <w:lang w:eastAsia="en-US"/>
              </w:rPr>
            </w:pPr>
            <w:r w:rsidRPr="00EE0FFA">
              <w:rPr>
                <w:rFonts w:ascii="Arial Narrow" w:hAnsi="Arial Narrow" w:cs="Arial"/>
                <w:lang w:eastAsia="en-US"/>
              </w:rPr>
              <w:t>La frecuencia de la recolección es de acuerdo a las tasas de generación de estos residuos por cada uno de los generadores.</w:t>
            </w:r>
          </w:p>
        </w:tc>
      </w:tr>
      <w:tr w:rsidR="004C6FC2" w:rsidRPr="009C7638" w:rsidTr="009E6E51">
        <w:tc>
          <w:tcPr>
            <w:tcW w:w="2881" w:type="dxa"/>
            <w:vAlign w:val="center"/>
          </w:tcPr>
          <w:p w:rsidR="004C6FC2" w:rsidRPr="00EE0FFA" w:rsidRDefault="004C6FC2" w:rsidP="009457CA">
            <w:pPr>
              <w:autoSpaceDE w:val="0"/>
              <w:autoSpaceDN w:val="0"/>
              <w:adjustRightInd w:val="0"/>
              <w:jc w:val="both"/>
              <w:rPr>
                <w:rFonts w:ascii="Arial Narrow" w:hAnsi="Arial Narrow" w:cs="Arial"/>
                <w:b/>
                <w:lang w:eastAsia="en-US"/>
              </w:rPr>
            </w:pPr>
            <w:r w:rsidRPr="00EE0FFA">
              <w:rPr>
                <w:rFonts w:ascii="Arial Narrow" w:hAnsi="Arial Narrow" w:cs="Arial"/>
                <w:b/>
                <w:lang w:eastAsia="en-US"/>
              </w:rPr>
              <w:t>Residuos Eléctricos y Electrónicos (Equipos de Cómputo, Celulares, y demás electrodomésticos)</w:t>
            </w:r>
          </w:p>
        </w:tc>
        <w:tc>
          <w:tcPr>
            <w:tcW w:w="2881" w:type="dxa"/>
          </w:tcPr>
          <w:p w:rsidR="004C6FC2" w:rsidRDefault="004C6FC2" w:rsidP="004C6FC2">
            <w:pPr>
              <w:jc w:val="center"/>
            </w:pPr>
            <w:r w:rsidRPr="0065331B">
              <w:rPr>
                <w:rFonts w:ascii="Arial Narrow" w:hAnsi="Arial Narrow" w:cs="Arial"/>
                <w:lang w:eastAsia="en-US"/>
              </w:rPr>
              <w:t>DESCONT S.A</w:t>
            </w:r>
          </w:p>
        </w:tc>
        <w:tc>
          <w:tcPr>
            <w:tcW w:w="2882" w:type="dxa"/>
            <w:vAlign w:val="center"/>
          </w:tcPr>
          <w:p w:rsidR="004C6FC2" w:rsidRPr="00EE0FFA" w:rsidRDefault="004C6FC2" w:rsidP="009457CA">
            <w:pPr>
              <w:autoSpaceDE w:val="0"/>
              <w:autoSpaceDN w:val="0"/>
              <w:adjustRightInd w:val="0"/>
              <w:jc w:val="both"/>
              <w:rPr>
                <w:rFonts w:ascii="Arial Narrow" w:hAnsi="Arial Narrow" w:cs="Arial"/>
                <w:lang w:eastAsia="en-US"/>
              </w:rPr>
            </w:pPr>
            <w:r w:rsidRPr="00EE0FFA">
              <w:rPr>
                <w:rFonts w:ascii="Arial Narrow" w:hAnsi="Arial Narrow" w:cs="Arial"/>
                <w:lang w:eastAsia="en-US"/>
              </w:rPr>
              <w:t>La frecuencia de la recolección es de acuerdo a las tasas de generación de estos residuos por cada uno de los generadores.</w:t>
            </w:r>
          </w:p>
        </w:tc>
      </w:tr>
      <w:tr w:rsidR="004C6FC2" w:rsidRPr="009C7638" w:rsidTr="009E6E51">
        <w:tc>
          <w:tcPr>
            <w:tcW w:w="2881" w:type="dxa"/>
            <w:vAlign w:val="center"/>
          </w:tcPr>
          <w:p w:rsidR="004C6FC2" w:rsidRPr="00EE0FFA" w:rsidRDefault="004C6FC2" w:rsidP="009457CA">
            <w:pPr>
              <w:autoSpaceDE w:val="0"/>
              <w:autoSpaceDN w:val="0"/>
              <w:adjustRightInd w:val="0"/>
              <w:jc w:val="both"/>
              <w:rPr>
                <w:rFonts w:ascii="Arial Narrow" w:hAnsi="Arial Narrow" w:cs="Arial"/>
                <w:b/>
                <w:lang w:eastAsia="en-US"/>
              </w:rPr>
            </w:pPr>
            <w:r w:rsidRPr="00EE0FFA">
              <w:rPr>
                <w:rFonts w:ascii="Arial Narrow" w:hAnsi="Arial Narrow" w:cs="Arial"/>
                <w:b/>
                <w:lang w:eastAsia="en-US"/>
              </w:rPr>
              <w:lastRenderedPageBreak/>
              <w:t>Residuos Sólidos Peligrosos ( Fluorescentes, Baterías, Recipientes de Productos Químicos, Baterías de Carros, Material Absorbente, EPP Contaminados)</w:t>
            </w:r>
          </w:p>
        </w:tc>
        <w:tc>
          <w:tcPr>
            <w:tcW w:w="2881" w:type="dxa"/>
          </w:tcPr>
          <w:p w:rsidR="004C6FC2" w:rsidRDefault="004C6FC2" w:rsidP="004C6FC2">
            <w:pPr>
              <w:jc w:val="center"/>
            </w:pPr>
            <w:r w:rsidRPr="0065331B">
              <w:rPr>
                <w:rFonts w:ascii="Arial Narrow" w:hAnsi="Arial Narrow" w:cs="Arial"/>
                <w:lang w:eastAsia="en-US"/>
              </w:rPr>
              <w:t>DESCONT S.A</w:t>
            </w:r>
          </w:p>
        </w:tc>
        <w:tc>
          <w:tcPr>
            <w:tcW w:w="2882" w:type="dxa"/>
            <w:vAlign w:val="center"/>
          </w:tcPr>
          <w:p w:rsidR="004C6FC2" w:rsidRPr="009C7638" w:rsidRDefault="004C6FC2" w:rsidP="009457CA">
            <w:pPr>
              <w:autoSpaceDE w:val="0"/>
              <w:autoSpaceDN w:val="0"/>
              <w:adjustRightInd w:val="0"/>
              <w:jc w:val="both"/>
              <w:rPr>
                <w:rFonts w:ascii="Arial Narrow" w:hAnsi="Arial Narrow" w:cs="Arial"/>
                <w:highlight w:val="yellow"/>
                <w:lang w:eastAsia="en-US"/>
              </w:rPr>
            </w:pPr>
            <w:r w:rsidRPr="00EE0FFA">
              <w:rPr>
                <w:rFonts w:ascii="Arial Narrow" w:hAnsi="Arial Narrow" w:cs="Arial"/>
                <w:lang w:eastAsia="en-US"/>
              </w:rPr>
              <w:t>La frecuencia de la recolección es de acuerdo a las tasas de generación de estos residuos por cada uno de los generadores.</w:t>
            </w:r>
          </w:p>
        </w:tc>
      </w:tr>
      <w:tr w:rsidR="004C6FC2" w:rsidTr="009E6E51">
        <w:tc>
          <w:tcPr>
            <w:tcW w:w="2881" w:type="dxa"/>
            <w:vAlign w:val="center"/>
          </w:tcPr>
          <w:p w:rsidR="004C6FC2" w:rsidRPr="009C7638" w:rsidRDefault="004C6FC2" w:rsidP="00EE0FFA">
            <w:pPr>
              <w:autoSpaceDE w:val="0"/>
              <w:autoSpaceDN w:val="0"/>
              <w:adjustRightInd w:val="0"/>
              <w:jc w:val="both"/>
              <w:rPr>
                <w:rFonts w:ascii="Arial Narrow" w:hAnsi="Arial Narrow" w:cs="Arial"/>
                <w:b/>
                <w:highlight w:val="yellow"/>
                <w:lang w:eastAsia="en-US"/>
              </w:rPr>
            </w:pPr>
            <w:r w:rsidRPr="00EE0FFA">
              <w:rPr>
                <w:rFonts w:ascii="Arial Narrow" w:hAnsi="Arial Narrow" w:cs="Arial"/>
                <w:b/>
                <w:lang w:eastAsia="en-US"/>
              </w:rPr>
              <w:t>Disposición Final de aserrín y trapos  impregnado de aceite</w:t>
            </w:r>
          </w:p>
        </w:tc>
        <w:tc>
          <w:tcPr>
            <w:tcW w:w="2881" w:type="dxa"/>
          </w:tcPr>
          <w:p w:rsidR="004C6FC2" w:rsidRDefault="004C6FC2" w:rsidP="004C6FC2">
            <w:pPr>
              <w:jc w:val="center"/>
            </w:pPr>
            <w:r w:rsidRPr="0065331B">
              <w:rPr>
                <w:rFonts w:ascii="Arial Narrow" w:hAnsi="Arial Narrow" w:cs="Arial"/>
                <w:lang w:eastAsia="en-US"/>
              </w:rPr>
              <w:t>DESCONT S.A</w:t>
            </w:r>
          </w:p>
        </w:tc>
        <w:tc>
          <w:tcPr>
            <w:tcW w:w="2882" w:type="dxa"/>
            <w:vAlign w:val="center"/>
          </w:tcPr>
          <w:p w:rsidR="004C6FC2" w:rsidRPr="009C7638" w:rsidRDefault="004C6FC2" w:rsidP="00553DE1">
            <w:pPr>
              <w:autoSpaceDE w:val="0"/>
              <w:autoSpaceDN w:val="0"/>
              <w:adjustRightInd w:val="0"/>
              <w:jc w:val="both"/>
              <w:rPr>
                <w:rFonts w:ascii="Arial Narrow" w:hAnsi="Arial Narrow" w:cs="Arial"/>
                <w:highlight w:val="yellow"/>
                <w:lang w:eastAsia="en-US"/>
              </w:rPr>
            </w:pPr>
            <w:r w:rsidRPr="00EE0FFA">
              <w:rPr>
                <w:rFonts w:ascii="Arial Narrow" w:hAnsi="Arial Narrow" w:cs="Arial"/>
                <w:lang w:eastAsia="en-US"/>
              </w:rPr>
              <w:t>La frecuencia de la recolección es de acuerdo a las tasas de generación de estos residuos por cada uno de los generadores.</w:t>
            </w:r>
          </w:p>
        </w:tc>
      </w:tr>
    </w:tbl>
    <w:p w:rsidR="007375E5" w:rsidRPr="007375E5" w:rsidRDefault="007375E5" w:rsidP="00E96C54">
      <w:pPr>
        <w:autoSpaceDE w:val="0"/>
        <w:autoSpaceDN w:val="0"/>
        <w:adjustRightInd w:val="0"/>
        <w:jc w:val="both"/>
        <w:rPr>
          <w:rFonts w:ascii="Arial Narrow" w:hAnsi="Arial Narrow" w:cs="Arial"/>
          <w:b/>
          <w:sz w:val="22"/>
          <w:szCs w:val="22"/>
          <w:lang w:eastAsia="en-US"/>
        </w:rPr>
      </w:pPr>
    </w:p>
    <w:p w:rsidR="00E96C54" w:rsidRDefault="00E96C54" w:rsidP="009457CA">
      <w:pPr>
        <w:autoSpaceDE w:val="0"/>
        <w:autoSpaceDN w:val="0"/>
        <w:adjustRightInd w:val="0"/>
        <w:jc w:val="both"/>
        <w:rPr>
          <w:rFonts w:ascii="Arial Narrow" w:hAnsi="Arial Narrow" w:cs="Arial"/>
          <w:sz w:val="22"/>
          <w:szCs w:val="22"/>
        </w:rPr>
      </w:pPr>
    </w:p>
    <w:p w:rsidR="00527E0A" w:rsidRPr="00D54522" w:rsidRDefault="00772A2F" w:rsidP="00D54522">
      <w:pPr>
        <w:pStyle w:val="Prrafodelista"/>
        <w:numPr>
          <w:ilvl w:val="1"/>
          <w:numId w:val="18"/>
        </w:numPr>
        <w:autoSpaceDE w:val="0"/>
        <w:autoSpaceDN w:val="0"/>
        <w:adjustRightInd w:val="0"/>
        <w:jc w:val="both"/>
        <w:rPr>
          <w:rFonts w:ascii="Arial Narrow" w:hAnsi="Arial Narrow" w:cs="Arial"/>
          <w:b/>
          <w:color w:val="000000" w:themeColor="text1"/>
          <w:sz w:val="24"/>
          <w:szCs w:val="24"/>
        </w:rPr>
      </w:pPr>
      <w:r w:rsidRPr="00D54522">
        <w:rPr>
          <w:rFonts w:ascii="Arial Narrow" w:hAnsi="Arial Narrow" w:cs="Arial"/>
          <w:b/>
          <w:color w:val="000000" w:themeColor="text1"/>
          <w:sz w:val="24"/>
          <w:szCs w:val="24"/>
        </w:rPr>
        <w:t xml:space="preserve"> T</w:t>
      </w:r>
      <w:r w:rsidR="00D54522" w:rsidRPr="00D54522">
        <w:rPr>
          <w:rFonts w:ascii="Arial Narrow" w:hAnsi="Arial Narrow" w:cs="Arial"/>
          <w:b/>
          <w:color w:val="000000" w:themeColor="text1"/>
          <w:sz w:val="24"/>
          <w:szCs w:val="24"/>
        </w:rPr>
        <w:t xml:space="preserve">ratamiento </w:t>
      </w:r>
    </w:p>
    <w:p w:rsidR="00527E0A" w:rsidRPr="00D54522" w:rsidRDefault="00DB130A" w:rsidP="009457CA">
      <w:pPr>
        <w:autoSpaceDE w:val="0"/>
        <w:autoSpaceDN w:val="0"/>
        <w:adjustRightInd w:val="0"/>
        <w:jc w:val="both"/>
        <w:rPr>
          <w:rFonts w:ascii="Arial Narrow" w:hAnsi="Arial Narrow" w:cs="Arial"/>
          <w:color w:val="000000" w:themeColor="text1"/>
        </w:rPr>
      </w:pPr>
      <w:r w:rsidRPr="00D54522">
        <w:rPr>
          <w:rFonts w:ascii="Arial Narrow" w:hAnsi="Arial Narrow" w:cs="Arial"/>
          <w:color w:val="000000" w:themeColor="text1"/>
        </w:rPr>
        <w:t>De acuerdo a la Unión Europea se deben seguir tres líneas de actuación para el adecuado tratamiento de los Residuos Químicos:</w:t>
      </w:r>
    </w:p>
    <w:p w:rsidR="00527E0A" w:rsidRPr="00D54522" w:rsidRDefault="00527E0A" w:rsidP="009457CA">
      <w:pPr>
        <w:autoSpaceDE w:val="0"/>
        <w:autoSpaceDN w:val="0"/>
        <w:adjustRightInd w:val="0"/>
        <w:jc w:val="both"/>
        <w:rPr>
          <w:rFonts w:ascii="Arial Narrow" w:hAnsi="Arial Narrow" w:cs="Arial"/>
          <w:color w:val="000000" w:themeColor="text1"/>
        </w:rPr>
      </w:pPr>
    </w:p>
    <w:p w:rsidR="00527E0A" w:rsidRPr="00D54522" w:rsidRDefault="00DB130A" w:rsidP="009457CA">
      <w:pPr>
        <w:autoSpaceDE w:val="0"/>
        <w:autoSpaceDN w:val="0"/>
        <w:adjustRightInd w:val="0"/>
        <w:jc w:val="both"/>
        <w:rPr>
          <w:rFonts w:ascii="Arial Narrow" w:hAnsi="Arial Narrow" w:cs="Arial"/>
          <w:color w:val="000000" w:themeColor="text1"/>
        </w:rPr>
      </w:pPr>
      <w:r w:rsidRPr="00D54522">
        <w:rPr>
          <w:rFonts w:ascii="Arial Narrow" w:hAnsi="Arial Narrow" w:cs="Arial"/>
          <w:b/>
          <w:color w:val="000000" w:themeColor="text1"/>
        </w:rPr>
        <w:t>Reducción desde el origen:</w:t>
      </w:r>
      <w:r w:rsidRPr="00D54522">
        <w:rPr>
          <w:rFonts w:ascii="Arial Narrow" w:hAnsi="Arial Narrow" w:cs="Arial"/>
          <w:color w:val="000000" w:themeColor="text1"/>
        </w:rPr>
        <w:t xml:space="preserve"> Se trata de intervenir de manera preventiva, evitando que se produzcan, actuando fundamentalmente sobre el consumo, tratando de utilizar el mínimo.</w:t>
      </w:r>
    </w:p>
    <w:p w:rsidR="00DB130A" w:rsidRPr="00D54522" w:rsidRDefault="00DB130A" w:rsidP="009457CA">
      <w:pPr>
        <w:autoSpaceDE w:val="0"/>
        <w:autoSpaceDN w:val="0"/>
        <w:adjustRightInd w:val="0"/>
        <w:jc w:val="both"/>
        <w:rPr>
          <w:rFonts w:ascii="Arial Narrow" w:hAnsi="Arial Narrow" w:cs="Arial"/>
          <w:color w:val="000000" w:themeColor="text1"/>
        </w:rPr>
      </w:pPr>
    </w:p>
    <w:p w:rsidR="00DB130A" w:rsidRPr="00D54522" w:rsidRDefault="00DB130A" w:rsidP="009457CA">
      <w:pPr>
        <w:autoSpaceDE w:val="0"/>
        <w:autoSpaceDN w:val="0"/>
        <w:adjustRightInd w:val="0"/>
        <w:jc w:val="both"/>
        <w:rPr>
          <w:rFonts w:ascii="Arial Narrow" w:hAnsi="Arial Narrow" w:cs="Arial"/>
          <w:color w:val="000000" w:themeColor="text1"/>
        </w:rPr>
      </w:pPr>
      <w:r w:rsidRPr="00D54522">
        <w:rPr>
          <w:rFonts w:ascii="Arial Narrow" w:hAnsi="Arial Narrow" w:cs="Arial"/>
          <w:b/>
          <w:color w:val="000000" w:themeColor="text1"/>
        </w:rPr>
        <w:t>Reciclado:</w:t>
      </w:r>
      <w:r w:rsidRPr="00D54522">
        <w:rPr>
          <w:rFonts w:ascii="Arial Narrow" w:hAnsi="Arial Narrow" w:cs="Arial"/>
          <w:color w:val="000000" w:themeColor="text1"/>
        </w:rPr>
        <w:t xml:space="preserve"> Pretende re-usar el residuo generado, ya sea en el mismo o en otro tipo de proceso, en calidad de materia prima.</w:t>
      </w:r>
    </w:p>
    <w:p w:rsidR="00527E0A" w:rsidRDefault="00527E0A" w:rsidP="009457CA">
      <w:pPr>
        <w:autoSpaceDE w:val="0"/>
        <w:autoSpaceDN w:val="0"/>
        <w:adjustRightInd w:val="0"/>
        <w:jc w:val="both"/>
        <w:rPr>
          <w:rFonts w:ascii="Arial Narrow" w:hAnsi="Arial Narrow" w:cs="Arial"/>
          <w:color w:val="000000" w:themeColor="text1"/>
          <w:sz w:val="22"/>
          <w:szCs w:val="22"/>
        </w:rPr>
      </w:pPr>
    </w:p>
    <w:p w:rsidR="00527E0A" w:rsidRPr="00D54522" w:rsidRDefault="00DB130A" w:rsidP="009457CA">
      <w:pPr>
        <w:autoSpaceDE w:val="0"/>
        <w:autoSpaceDN w:val="0"/>
        <w:adjustRightInd w:val="0"/>
        <w:jc w:val="both"/>
        <w:rPr>
          <w:rFonts w:ascii="Arial Narrow" w:hAnsi="Arial Narrow" w:cs="Arial"/>
          <w:color w:val="000000" w:themeColor="text1"/>
        </w:rPr>
      </w:pPr>
      <w:r w:rsidRPr="00D54522">
        <w:rPr>
          <w:rFonts w:ascii="Arial Narrow" w:hAnsi="Arial Narrow" w:cs="Arial"/>
          <w:b/>
          <w:color w:val="000000" w:themeColor="text1"/>
        </w:rPr>
        <w:t xml:space="preserve">Eliminación segura de aquellos residuos que no se consideran reutilizables: </w:t>
      </w:r>
      <w:r w:rsidR="00621B7C" w:rsidRPr="00D54522">
        <w:rPr>
          <w:rFonts w:ascii="Arial Narrow" w:hAnsi="Arial Narrow" w:cs="Arial"/>
          <w:color w:val="000000" w:themeColor="text1"/>
        </w:rPr>
        <w:t>D</w:t>
      </w:r>
      <w:r w:rsidRPr="00D54522">
        <w:rPr>
          <w:rFonts w:ascii="Arial Narrow" w:hAnsi="Arial Narrow" w:cs="Arial"/>
          <w:color w:val="000000" w:themeColor="text1"/>
        </w:rPr>
        <w:t>ebe</w:t>
      </w:r>
      <w:r w:rsidR="00621B7C" w:rsidRPr="00D54522">
        <w:rPr>
          <w:rFonts w:ascii="Arial Narrow" w:hAnsi="Arial Narrow" w:cs="Arial"/>
          <w:color w:val="000000" w:themeColor="text1"/>
        </w:rPr>
        <w:t>n</w:t>
      </w:r>
      <w:r w:rsidRPr="00D54522">
        <w:rPr>
          <w:rFonts w:ascii="Arial Narrow" w:hAnsi="Arial Narrow" w:cs="Arial"/>
          <w:color w:val="000000" w:themeColor="text1"/>
        </w:rPr>
        <w:t xml:space="preserve"> seguirse a cabalidad </w:t>
      </w:r>
      <w:r w:rsidR="00621B7C" w:rsidRPr="00D54522">
        <w:rPr>
          <w:rFonts w:ascii="Arial Narrow" w:hAnsi="Arial Narrow" w:cs="Arial"/>
          <w:color w:val="000000" w:themeColor="text1"/>
        </w:rPr>
        <w:t>las indicaciones dadas en las Hojas de seguridad, y si se presenta duda, las indicaciones dadas por el fabricante y siempre atreves de un gestor autorizado. Como paso previo a la eliminación es fundamental que los residuos se clasifiquen, segreguen y depositen en recipientes adecuados.</w:t>
      </w:r>
    </w:p>
    <w:p w:rsidR="00621B7C" w:rsidRPr="00D54522" w:rsidRDefault="00621B7C" w:rsidP="009457CA">
      <w:pPr>
        <w:autoSpaceDE w:val="0"/>
        <w:autoSpaceDN w:val="0"/>
        <w:adjustRightInd w:val="0"/>
        <w:jc w:val="both"/>
        <w:rPr>
          <w:rFonts w:ascii="Arial Narrow" w:hAnsi="Arial Narrow" w:cs="Arial"/>
          <w:color w:val="000000" w:themeColor="text1"/>
        </w:rPr>
      </w:pPr>
    </w:p>
    <w:p w:rsidR="00621B7C" w:rsidRPr="00D54522" w:rsidRDefault="00621B7C" w:rsidP="009457CA">
      <w:pPr>
        <w:autoSpaceDE w:val="0"/>
        <w:autoSpaceDN w:val="0"/>
        <w:adjustRightInd w:val="0"/>
        <w:jc w:val="both"/>
        <w:rPr>
          <w:rFonts w:ascii="Arial Narrow" w:hAnsi="Arial Narrow" w:cs="Arial"/>
          <w:color w:val="000000" w:themeColor="text1"/>
        </w:rPr>
      </w:pPr>
      <w:r w:rsidRPr="00D54522">
        <w:rPr>
          <w:rFonts w:ascii="Arial Narrow" w:hAnsi="Arial Narrow" w:cs="Arial"/>
          <w:color w:val="000000" w:themeColor="text1"/>
        </w:rPr>
        <w:t xml:space="preserve">A continuación se describen la manera como se tratarán los Residuos generados por </w:t>
      </w:r>
      <w:r w:rsidR="00680EB3">
        <w:rPr>
          <w:rFonts w:ascii="Arial Narrow" w:hAnsi="Arial Narrow" w:cs="Arial"/>
          <w:color w:val="000000" w:themeColor="text1"/>
        </w:rPr>
        <w:t>TALLERES UNIDOS LTDA</w:t>
      </w:r>
    </w:p>
    <w:p w:rsidR="00621B7C" w:rsidRPr="00D54522" w:rsidRDefault="00621B7C" w:rsidP="009457CA">
      <w:pPr>
        <w:autoSpaceDE w:val="0"/>
        <w:autoSpaceDN w:val="0"/>
        <w:adjustRightInd w:val="0"/>
        <w:jc w:val="both"/>
        <w:rPr>
          <w:rFonts w:ascii="Arial Narrow" w:hAnsi="Arial Narrow" w:cs="Arial"/>
          <w:color w:val="000000" w:themeColor="text1"/>
        </w:rPr>
      </w:pPr>
    </w:p>
    <w:p w:rsidR="00621B7C" w:rsidRPr="0051542F" w:rsidRDefault="00621B7C" w:rsidP="00621B7C">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Tratamiento y disposición final de Residuos Peligrosos:</w:t>
      </w:r>
    </w:p>
    <w:p w:rsidR="00621B7C" w:rsidRPr="004219BC" w:rsidRDefault="00621B7C" w:rsidP="00621B7C">
      <w:pPr>
        <w:autoSpaceDE w:val="0"/>
        <w:autoSpaceDN w:val="0"/>
        <w:adjustRightInd w:val="0"/>
        <w:jc w:val="center"/>
        <w:rPr>
          <w:rFonts w:ascii="Arial Narrow" w:hAnsi="Arial Narrow" w:cs="Arial"/>
          <w:b/>
          <w:color w:val="000000" w:themeColor="text1"/>
          <w:sz w:val="22"/>
          <w:szCs w:val="22"/>
          <w:highlight w:val="yellow"/>
        </w:rPr>
      </w:pPr>
    </w:p>
    <w:tbl>
      <w:tblPr>
        <w:tblStyle w:val="Tablaconcuadrcula"/>
        <w:tblW w:w="0" w:type="auto"/>
        <w:tblLook w:val="04A0" w:firstRow="1" w:lastRow="0" w:firstColumn="1" w:lastColumn="0" w:noHBand="0" w:noVBand="1"/>
      </w:tblPr>
      <w:tblGrid>
        <w:gridCol w:w="2881"/>
        <w:gridCol w:w="2881"/>
        <w:gridCol w:w="2882"/>
      </w:tblGrid>
      <w:tr w:rsidR="00621B7C" w:rsidRPr="004219BC" w:rsidTr="00E4039E">
        <w:tc>
          <w:tcPr>
            <w:tcW w:w="2881" w:type="dxa"/>
            <w:shd w:val="clear" w:color="auto" w:fill="A6A6A6" w:themeFill="background1" w:themeFillShade="A6"/>
            <w:vAlign w:val="center"/>
          </w:tcPr>
          <w:p w:rsidR="00621B7C" w:rsidRPr="0051542F" w:rsidRDefault="00621B7C" w:rsidP="00E74249">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RESIDUO</w:t>
            </w:r>
          </w:p>
        </w:tc>
        <w:tc>
          <w:tcPr>
            <w:tcW w:w="2881" w:type="dxa"/>
            <w:shd w:val="clear" w:color="auto" w:fill="A6A6A6" w:themeFill="background1" w:themeFillShade="A6"/>
            <w:vAlign w:val="center"/>
          </w:tcPr>
          <w:p w:rsidR="00621B7C" w:rsidRPr="0051542F" w:rsidRDefault="00621B7C" w:rsidP="00E74249">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CARACTERISTICAS DEL CONTENEDOR</w:t>
            </w:r>
          </w:p>
        </w:tc>
        <w:tc>
          <w:tcPr>
            <w:tcW w:w="2882" w:type="dxa"/>
            <w:shd w:val="clear" w:color="auto" w:fill="A6A6A6" w:themeFill="background1" w:themeFillShade="A6"/>
            <w:vAlign w:val="center"/>
          </w:tcPr>
          <w:p w:rsidR="00621B7C" w:rsidRPr="0051542F" w:rsidRDefault="003F512E" w:rsidP="00E74249">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TRATAMIENTO</w:t>
            </w:r>
            <w:r w:rsidR="00621B7C" w:rsidRPr="0051542F">
              <w:rPr>
                <w:rFonts w:ascii="Arial Narrow" w:hAnsi="Arial Narrow" w:cs="Arial"/>
                <w:b/>
                <w:color w:val="000000" w:themeColor="text1"/>
              </w:rPr>
              <w:t xml:space="preserve"> Y DISPOSICION FINAL</w:t>
            </w:r>
          </w:p>
        </w:tc>
      </w:tr>
      <w:tr w:rsidR="00621B7C" w:rsidRPr="004219BC" w:rsidTr="003F512E">
        <w:tc>
          <w:tcPr>
            <w:tcW w:w="2881" w:type="dxa"/>
            <w:vAlign w:val="center"/>
          </w:tcPr>
          <w:p w:rsidR="00621B7C" w:rsidRPr="0051542F" w:rsidRDefault="00E74249" w:rsidP="003F512E">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RECICLABLES LIMPIOS</w:t>
            </w:r>
          </w:p>
          <w:p w:rsidR="00502CB8" w:rsidRPr="0051542F" w:rsidRDefault="00502CB8" w:rsidP="0051542F">
            <w:pPr>
              <w:autoSpaceDE w:val="0"/>
              <w:autoSpaceDN w:val="0"/>
              <w:adjustRightInd w:val="0"/>
              <w:jc w:val="center"/>
              <w:rPr>
                <w:rFonts w:ascii="Arial Narrow" w:hAnsi="Arial Narrow" w:cs="Arial"/>
                <w:color w:val="000000" w:themeColor="text1"/>
              </w:rPr>
            </w:pPr>
            <w:r w:rsidRPr="0051542F">
              <w:rPr>
                <w:rFonts w:ascii="Arial Narrow" w:hAnsi="Arial Narrow" w:cs="Arial"/>
                <w:color w:val="000000" w:themeColor="text1"/>
              </w:rPr>
              <w:t>Papel de Archivo, Cartón, Revistas,  Vidrio, Plástico, Equipos obsoletos, ETC. Los Ganchos de grapadora usados deben desecharse separadamente.</w:t>
            </w:r>
          </w:p>
        </w:tc>
        <w:tc>
          <w:tcPr>
            <w:tcW w:w="2881" w:type="dxa"/>
            <w:vAlign w:val="center"/>
          </w:tcPr>
          <w:p w:rsidR="00621B7C" w:rsidRPr="0051542F" w:rsidRDefault="00502CB8" w:rsidP="0068439B">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Recipiente Gris.</w:t>
            </w:r>
          </w:p>
        </w:tc>
        <w:tc>
          <w:tcPr>
            <w:tcW w:w="2882" w:type="dxa"/>
            <w:vAlign w:val="center"/>
          </w:tcPr>
          <w:p w:rsidR="00621B7C" w:rsidRPr="0051542F" w:rsidRDefault="00502CB8" w:rsidP="003F512E">
            <w:pPr>
              <w:autoSpaceDE w:val="0"/>
              <w:autoSpaceDN w:val="0"/>
              <w:adjustRightInd w:val="0"/>
              <w:jc w:val="both"/>
              <w:rPr>
                <w:rFonts w:ascii="Arial Narrow" w:hAnsi="Arial Narrow" w:cs="Arial"/>
                <w:color w:val="000000" w:themeColor="text1"/>
              </w:rPr>
            </w:pPr>
            <w:r w:rsidRPr="0051542F">
              <w:rPr>
                <w:rFonts w:ascii="Arial Narrow" w:hAnsi="Arial Narrow" w:cs="Arial"/>
                <w:color w:val="000000" w:themeColor="text1"/>
              </w:rPr>
              <w:t>Se entregara regularmente a proveedores para que se reincorporen a Cadena productiva.</w:t>
            </w:r>
          </w:p>
        </w:tc>
      </w:tr>
      <w:tr w:rsidR="00621B7C" w:rsidRPr="004219BC" w:rsidTr="003F512E">
        <w:tc>
          <w:tcPr>
            <w:tcW w:w="2881" w:type="dxa"/>
            <w:vAlign w:val="center"/>
          </w:tcPr>
          <w:p w:rsidR="00621B7C" w:rsidRPr="0051542F" w:rsidRDefault="00C84747" w:rsidP="003F512E">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lastRenderedPageBreak/>
              <w:t>BIODEGRADABLES</w:t>
            </w:r>
          </w:p>
          <w:p w:rsidR="00C84747" w:rsidRPr="0051542F" w:rsidRDefault="00C84747" w:rsidP="003F512E">
            <w:pPr>
              <w:autoSpaceDE w:val="0"/>
              <w:autoSpaceDN w:val="0"/>
              <w:adjustRightInd w:val="0"/>
              <w:jc w:val="center"/>
              <w:rPr>
                <w:rFonts w:ascii="Arial Narrow" w:hAnsi="Arial Narrow" w:cs="Arial"/>
                <w:color w:val="000000" w:themeColor="text1"/>
              </w:rPr>
            </w:pPr>
            <w:r w:rsidRPr="0051542F">
              <w:rPr>
                <w:rFonts w:ascii="Arial Narrow" w:hAnsi="Arial Narrow" w:cs="Arial"/>
                <w:color w:val="000000" w:themeColor="text1"/>
              </w:rPr>
              <w:t>Residuos de alimentos, papel higiénico, Toallas higiénicas, Material de Barrido y otros residuos orgánicos, Servilletas, y otros residuos orgánicos biodegradables.</w:t>
            </w:r>
          </w:p>
        </w:tc>
        <w:tc>
          <w:tcPr>
            <w:tcW w:w="2881" w:type="dxa"/>
            <w:vAlign w:val="center"/>
          </w:tcPr>
          <w:p w:rsidR="00621B7C" w:rsidRPr="0051542F" w:rsidRDefault="00C84747" w:rsidP="0068439B">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Recipiente Verde.</w:t>
            </w:r>
          </w:p>
        </w:tc>
        <w:tc>
          <w:tcPr>
            <w:tcW w:w="2882" w:type="dxa"/>
            <w:vAlign w:val="center"/>
          </w:tcPr>
          <w:p w:rsidR="00621B7C" w:rsidRPr="0051542F" w:rsidRDefault="00C84747" w:rsidP="0051542F">
            <w:pPr>
              <w:autoSpaceDE w:val="0"/>
              <w:autoSpaceDN w:val="0"/>
              <w:adjustRightInd w:val="0"/>
              <w:jc w:val="both"/>
              <w:rPr>
                <w:rFonts w:ascii="Arial Narrow" w:hAnsi="Arial Narrow" w:cs="Arial"/>
                <w:color w:val="000000" w:themeColor="text1"/>
              </w:rPr>
            </w:pPr>
            <w:r w:rsidRPr="0051542F">
              <w:rPr>
                <w:rFonts w:ascii="Arial Narrow" w:hAnsi="Arial Narrow" w:cs="Arial"/>
                <w:color w:val="000000" w:themeColor="text1"/>
              </w:rPr>
              <w:t>Se entregara a la empresa recolectora de Aseo Local para ser enviados al Relleno sanitario</w:t>
            </w:r>
            <w:r w:rsidR="0051542F">
              <w:rPr>
                <w:rFonts w:ascii="Arial Narrow" w:hAnsi="Arial Narrow" w:cs="Arial"/>
                <w:color w:val="000000" w:themeColor="text1"/>
              </w:rPr>
              <w:t>.</w:t>
            </w:r>
          </w:p>
        </w:tc>
      </w:tr>
      <w:tr w:rsidR="00621B7C" w:rsidRPr="004219BC" w:rsidTr="003F512E">
        <w:tc>
          <w:tcPr>
            <w:tcW w:w="2881" w:type="dxa"/>
            <w:vAlign w:val="center"/>
          </w:tcPr>
          <w:p w:rsidR="00621B7C" w:rsidRPr="0051542F" w:rsidRDefault="00621B7C" w:rsidP="003F512E">
            <w:pPr>
              <w:autoSpaceDE w:val="0"/>
              <w:autoSpaceDN w:val="0"/>
              <w:adjustRightInd w:val="0"/>
              <w:jc w:val="center"/>
              <w:rPr>
                <w:rFonts w:ascii="Arial Narrow" w:hAnsi="Arial Narrow" w:cs="Arial"/>
                <w:b/>
                <w:color w:val="000000" w:themeColor="text1"/>
              </w:rPr>
            </w:pPr>
          </w:p>
          <w:p w:rsidR="00C84747" w:rsidRPr="0051542F" w:rsidRDefault="00C84747" w:rsidP="003F512E">
            <w:pPr>
              <w:autoSpaceDE w:val="0"/>
              <w:autoSpaceDN w:val="0"/>
              <w:adjustRightInd w:val="0"/>
              <w:jc w:val="center"/>
              <w:rPr>
                <w:rFonts w:ascii="Arial Narrow" w:hAnsi="Arial Narrow" w:cs="Arial"/>
                <w:b/>
                <w:color w:val="000000" w:themeColor="text1"/>
              </w:rPr>
            </w:pPr>
          </w:p>
          <w:p w:rsidR="00C84747" w:rsidRPr="0051542F" w:rsidRDefault="00C84747" w:rsidP="003F512E">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Residuos ordinarios Comunes</w:t>
            </w:r>
          </w:p>
          <w:p w:rsidR="00C84747" w:rsidRPr="0051542F" w:rsidRDefault="00C84747" w:rsidP="003F512E">
            <w:pPr>
              <w:autoSpaceDE w:val="0"/>
              <w:autoSpaceDN w:val="0"/>
              <w:adjustRightInd w:val="0"/>
              <w:jc w:val="center"/>
              <w:rPr>
                <w:rFonts w:ascii="Arial Narrow" w:hAnsi="Arial Narrow" w:cs="Arial"/>
                <w:color w:val="000000" w:themeColor="text1"/>
              </w:rPr>
            </w:pPr>
            <w:r w:rsidRPr="0051542F">
              <w:rPr>
                <w:rFonts w:ascii="Arial Narrow" w:hAnsi="Arial Narrow" w:cs="Arial"/>
                <w:color w:val="000000" w:themeColor="text1"/>
              </w:rPr>
              <w:t>Residuos Sólidos de oficinas, Áreas comunes y Áreas de Uso general.</w:t>
            </w:r>
          </w:p>
          <w:p w:rsidR="00C84747" w:rsidRPr="0051542F" w:rsidRDefault="00C84747" w:rsidP="003F512E">
            <w:pPr>
              <w:autoSpaceDE w:val="0"/>
              <w:autoSpaceDN w:val="0"/>
              <w:adjustRightInd w:val="0"/>
              <w:jc w:val="center"/>
              <w:rPr>
                <w:rFonts w:ascii="Arial Narrow" w:hAnsi="Arial Narrow" w:cs="Arial"/>
                <w:b/>
                <w:color w:val="000000" w:themeColor="text1"/>
              </w:rPr>
            </w:pPr>
          </w:p>
          <w:p w:rsidR="00C84747" w:rsidRPr="0051542F" w:rsidRDefault="00C84747" w:rsidP="003F512E">
            <w:pPr>
              <w:autoSpaceDE w:val="0"/>
              <w:autoSpaceDN w:val="0"/>
              <w:adjustRightInd w:val="0"/>
              <w:jc w:val="center"/>
              <w:rPr>
                <w:rFonts w:ascii="Arial Narrow" w:hAnsi="Arial Narrow" w:cs="Arial"/>
                <w:b/>
                <w:color w:val="000000" w:themeColor="text1"/>
              </w:rPr>
            </w:pPr>
          </w:p>
        </w:tc>
        <w:tc>
          <w:tcPr>
            <w:tcW w:w="2881" w:type="dxa"/>
            <w:vAlign w:val="center"/>
          </w:tcPr>
          <w:p w:rsidR="004C6FC2" w:rsidRDefault="004C6FC2" w:rsidP="003F512E">
            <w:pPr>
              <w:autoSpaceDE w:val="0"/>
              <w:autoSpaceDN w:val="0"/>
              <w:adjustRightInd w:val="0"/>
              <w:jc w:val="center"/>
              <w:rPr>
                <w:rFonts w:ascii="Arial Narrow" w:hAnsi="Arial Narrow" w:cs="Arial"/>
                <w:b/>
                <w:color w:val="000000" w:themeColor="text1"/>
              </w:rPr>
            </w:pPr>
          </w:p>
          <w:p w:rsidR="00621B7C" w:rsidRPr="0051542F" w:rsidRDefault="00C84747" w:rsidP="003F512E">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Recipiente y Bolsa Verde</w:t>
            </w:r>
          </w:p>
        </w:tc>
        <w:tc>
          <w:tcPr>
            <w:tcW w:w="2882" w:type="dxa"/>
            <w:vAlign w:val="center"/>
          </w:tcPr>
          <w:p w:rsidR="00621B7C" w:rsidRPr="0051542F" w:rsidRDefault="00390027" w:rsidP="0051542F">
            <w:pPr>
              <w:autoSpaceDE w:val="0"/>
              <w:autoSpaceDN w:val="0"/>
              <w:adjustRightInd w:val="0"/>
              <w:jc w:val="both"/>
              <w:rPr>
                <w:rFonts w:ascii="Arial Narrow" w:hAnsi="Arial Narrow" w:cs="Arial"/>
                <w:b/>
                <w:color w:val="000000" w:themeColor="text1"/>
              </w:rPr>
            </w:pPr>
            <w:r w:rsidRPr="0051542F">
              <w:rPr>
                <w:rFonts w:ascii="Arial Narrow" w:hAnsi="Arial Narrow" w:cs="Arial"/>
                <w:color w:val="000000" w:themeColor="text1"/>
              </w:rPr>
              <w:t xml:space="preserve">Se entregara a la empresa recolectora de Aseo Local para ser enviados al Relleno sanitario </w:t>
            </w:r>
          </w:p>
        </w:tc>
      </w:tr>
      <w:tr w:rsidR="00621B7C" w:rsidRPr="004219BC" w:rsidTr="003F512E">
        <w:tc>
          <w:tcPr>
            <w:tcW w:w="2881" w:type="dxa"/>
            <w:vAlign w:val="center"/>
          </w:tcPr>
          <w:p w:rsidR="00621B7C" w:rsidRPr="0051542F" w:rsidRDefault="00390027" w:rsidP="003F512E">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Material Impregnado de Aceites usados c</w:t>
            </w:r>
            <w:r w:rsidR="0051542F">
              <w:rPr>
                <w:rFonts w:ascii="Arial Narrow" w:hAnsi="Arial Narrow" w:cs="Arial"/>
                <w:color w:val="000000" w:themeColor="text1"/>
              </w:rPr>
              <w:t>omo trapos</w:t>
            </w:r>
            <w:r w:rsidRPr="0051542F">
              <w:rPr>
                <w:rFonts w:ascii="Arial Narrow" w:hAnsi="Arial Narrow" w:cs="Arial"/>
                <w:color w:val="000000" w:themeColor="text1"/>
              </w:rPr>
              <w:t>, Aserrín, EPP, Cartón Papel entre otros.</w:t>
            </w:r>
          </w:p>
        </w:tc>
        <w:tc>
          <w:tcPr>
            <w:tcW w:w="2881" w:type="dxa"/>
            <w:vAlign w:val="center"/>
          </w:tcPr>
          <w:p w:rsidR="00621B7C" w:rsidRPr="0051542F" w:rsidRDefault="00390027" w:rsidP="003F512E">
            <w:pPr>
              <w:autoSpaceDE w:val="0"/>
              <w:autoSpaceDN w:val="0"/>
              <w:adjustRightInd w:val="0"/>
              <w:jc w:val="center"/>
              <w:rPr>
                <w:rFonts w:ascii="Arial Narrow" w:hAnsi="Arial Narrow" w:cs="Arial"/>
                <w:b/>
                <w:color w:val="000000" w:themeColor="text1"/>
              </w:rPr>
            </w:pPr>
            <w:r w:rsidRPr="0051542F">
              <w:rPr>
                <w:rFonts w:ascii="Arial Narrow" w:hAnsi="Arial Narrow" w:cs="Arial"/>
                <w:b/>
                <w:color w:val="000000" w:themeColor="text1"/>
              </w:rPr>
              <w:t>Recipientes y Bolsa Roja</w:t>
            </w:r>
          </w:p>
        </w:tc>
        <w:tc>
          <w:tcPr>
            <w:tcW w:w="2882" w:type="dxa"/>
            <w:vAlign w:val="center"/>
          </w:tcPr>
          <w:p w:rsidR="00621B7C" w:rsidRPr="0051542F" w:rsidRDefault="00390027" w:rsidP="004C6FC2">
            <w:pPr>
              <w:autoSpaceDE w:val="0"/>
              <w:autoSpaceDN w:val="0"/>
              <w:adjustRightInd w:val="0"/>
              <w:jc w:val="both"/>
              <w:rPr>
                <w:rFonts w:ascii="Arial Narrow" w:hAnsi="Arial Narrow" w:cs="Arial"/>
                <w:color w:val="000000" w:themeColor="text1"/>
              </w:rPr>
            </w:pPr>
            <w:r w:rsidRPr="0051542F">
              <w:rPr>
                <w:rFonts w:ascii="Arial Narrow" w:hAnsi="Arial Narrow" w:cs="Arial"/>
                <w:color w:val="000000" w:themeColor="text1"/>
              </w:rPr>
              <w:t xml:space="preserve">Recolección por parte de </w:t>
            </w:r>
            <w:proofErr w:type="spellStart"/>
            <w:r w:rsidRPr="0051542F">
              <w:rPr>
                <w:rFonts w:ascii="Arial Narrow" w:hAnsi="Arial Narrow" w:cs="Arial"/>
                <w:color w:val="000000" w:themeColor="text1"/>
              </w:rPr>
              <w:t>de</w:t>
            </w:r>
            <w:proofErr w:type="spellEnd"/>
            <w:r w:rsidRPr="0051542F">
              <w:rPr>
                <w:rFonts w:ascii="Arial Narrow" w:hAnsi="Arial Narrow" w:cs="Arial"/>
                <w:color w:val="000000" w:themeColor="text1"/>
              </w:rPr>
              <w:t xml:space="preserve"> empresa Gestora (</w:t>
            </w:r>
            <w:r w:rsidR="004C6FC2">
              <w:rPr>
                <w:rFonts w:ascii="Arial Narrow" w:hAnsi="Arial Narrow" w:cs="Arial"/>
                <w:color w:val="000000" w:themeColor="text1"/>
              </w:rPr>
              <w:t>DESCONT S.A</w:t>
            </w:r>
            <w:r w:rsidRPr="0051542F">
              <w:rPr>
                <w:rFonts w:ascii="Arial Narrow" w:hAnsi="Arial Narrow" w:cs="Arial"/>
                <w:color w:val="000000" w:themeColor="text1"/>
              </w:rPr>
              <w:t xml:space="preserve">) </w:t>
            </w:r>
            <w:r w:rsidRPr="0051542F">
              <w:rPr>
                <w:rFonts w:ascii="Arial Narrow" w:hAnsi="Arial Narrow" w:cs="Arial"/>
                <w:b/>
                <w:color w:val="000000" w:themeColor="text1"/>
              </w:rPr>
              <w:t>Incineración.</w:t>
            </w:r>
          </w:p>
        </w:tc>
      </w:tr>
      <w:tr w:rsidR="00621B7C" w:rsidRPr="004219BC" w:rsidTr="003F512E">
        <w:tc>
          <w:tcPr>
            <w:tcW w:w="2881" w:type="dxa"/>
            <w:vAlign w:val="center"/>
          </w:tcPr>
          <w:p w:rsidR="00621B7C" w:rsidRPr="00BF6C6F" w:rsidRDefault="00621B7C" w:rsidP="003F512E">
            <w:pPr>
              <w:autoSpaceDE w:val="0"/>
              <w:autoSpaceDN w:val="0"/>
              <w:adjustRightInd w:val="0"/>
              <w:jc w:val="center"/>
              <w:rPr>
                <w:rFonts w:ascii="Arial Narrow" w:hAnsi="Arial Narrow" w:cs="Arial"/>
                <w:b/>
                <w:color w:val="000000" w:themeColor="text1"/>
              </w:rPr>
            </w:pPr>
          </w:p>
          <w:p w:rsidR="00390027" w:rsidRPr="00BF6C6F" w:rsidRDefault="00390027" w:rsidP="003F512E">
            <w:pPr>
              <w:autoSpaceDE w:val="0"/>
              <w:autoSpaceDN w:val="0"/>
              <w:adjustRightInd w:val="0"/>
              <w:jc w:val="center"/>
              <w:rPr>
                <w:rFonts w:ascii="Arial Narrow" w:hAnsi="Arial Narrow" w:cs="Arial"/>
                <w:b/>
                <w:color w:val="000000" w:themeColor="text1"/>
              </w:rPr>
            </w:pPr>
          </w:p>
          <w:p w:rsidR="00390027" w:rsidRPr="00BF6C6F" w:rsidRDefault="00390027" w:rsidP="003F512E">
            <w:pPr>
              <w:autoSpaceDE w:val="0"/>
              <w:autoSpaceDN w:val="0"/>
              <w:adjustRightInd w:val="0"/>
              <w:jc w:val="center"/>
              <w:rPr>
                <w:rFonts w:ascii="Arial Narrow" w:hAnsi="Arial Narrow" w:cs="Arial"/>
                <w:b/>
                <w:color w:val="000000" w:themeColor="text1"/>
              </w:rPr>
            </w:pPr>
            <w:r w:rsidRPr="00BF6C6F">
              <w:rPr>
                <w:rFonts w:ascii="Arial Narrow" w:hAnsi="Arial Narrow" w:cs="Arial"/>
                <w:b/>
                <w:color w:val="000000" w:themeColor="text1"/>
              </w:rPr>
              <w:t>Aceites Usados</w:t>
            </w:r>
          </w:p>
        </w:tc>
        <w:tc>
          <w:tcPr>
            <w:tcW w:w="2881" w:type="dxa"/>
            <w:vAlign w:val="center"/>
          </w:tcPr>
          <w:p w:rsidR="00621B7C" w:rsidRPr="00BF6C6F" w:rsidRDefault="00390027" w:rsidP="003F512E">
            <w:pPr>
              <w:autoSpaceDE w:val="0"/>
              <w:autoSpaceDN w:val="0"/>
              <w:adjustRightInd w:val="0"/>
              <w:jc w:val="center"/>
              <w:rPr>
                <w:rFonts w:ascii="Arial Narrow" w:hAnsi="Arial Narrow" w:cs="Arial"/>
                <w:b/>
                <w:color w:val="000000" w:themeColor="text1"/>
              </w:rPr>
            </w:pPr>
            <w:r w:rsidRPr="00BF6C6F">
              <w:rPr>
                <w:rFonts w:ascii="Arial Narrow" w:hAnsi="Arial Narrow" w:cs="Arial"/>
                <w:b/>
                <w:color w:val="000000" w:themeColor="text1"/>
              </w:rPr>
              <w:t>Contenedor Hierro de 55 Galones.</w:t>
            </w:r>
          </w:p>
        </w:tc>
        <w:tc>
          <w:tcPr>
            <w:tcW w:w="2882" w:type="dxa"/>
            <w:vAlign w:val="center"/>
          </w:tcPr>
          <w:p w:rsidR="00621B7C" w:rsidRPr="00BF6C6F" w:rsidRDefault="00390027" w:rsidP="00DE1721">
            <w:pPr>
              <w:autoSpaceDE w:val="0"/>
              <w:autoSpaceDN w:val="0"/>
              <w:adjustRightInd w:val="0"/>
              <w:jc w:val="both"/>
              <w:rPr>
                <w:rFonts w:ascii="Arial Narrow" w:hAnsi="Arial Narrow" w:cs="Arial"/>
                <w:b/>
                <w:color w:val="000000" w:themeColor="text1"/>
              </w:rPr>
            </w:pPr>
            <w:r w:rsidRPr="00BF6C6F">
              <w:rPr>
                <w:rFonts w:ascii="Arial Narrow" w:hAnsi="Arial Narrow" w:cs="Arial"/>
                <w:color w:val="000000" w:themeColor="text1"/>
              </w:rPr>
              <w:t xml:space="preserve">Recolección por parte de empresa Gestora </w:t>
            </w:r>
            <w:r w:rsidR="004C6FC2" w:rsidRPr="0051542F">
              <w:rPr>
                <w:rFonts w:ascii="Arial Narrow" w:hAnsi="Arial Narrow" w:cs="Arial"/>
                <w:color w:val="000000" w:themeColor="text1"/>
              </w:rPr>
              <w:t>(</w:t>
            </w:r>
            <w:r w:rsidR="004C6FC2">
              <w:rPr>
                <w:rFonts w:ascii="Arial Narrow" w:hAnsi="Arial Narrow" w:cs="Arial"/>
                <w:color w:val="000000" w:themeColor="text1"/>
              </w:rPr>
              <w:t>DESCONT S.A</w:t>
            </w:r>
            <w:r w:rsidR="004C6FC2" w:rsidRPr="0051542F">
              <w:rPr>
                <w:rFonts w:ascii="Arial Narrow" w:hAnsi="Arial Narrow" w:cs="Arial"/>
                <w:color w:val="000000" w:themeColor="text1"/>
              </w:rPr>
              <w:t xml:space="preserve">) </w:t>
            </w:r>
            <w:r w:rsidRPr="00BF6C6F">
              <w:rPr>
                <w:rFonts w:ascii="Arial Narrow" w:hAnsi="Arial Narrow" w:cs="Arial"/>
                <w:b/>
                <w:color w:val="000000" w:themeColor="text1"/>
              </w:rPr>
              <w:t>Tratamiento Fisicoquímicos, Aprovechamiento como materia Prima.</w:t>
            </w:r>
          </w:p>
        </w:tc>
      </w:tr>
      <w:tr w:rsidR="00294497" w:rsidRPr="004219BC" w:rsidTr="003F512E">
        <w:tc>
          <w:tcPr>
            <w:tcW w:w="2881" w:type="dxa"/>
            <w:vAlign w:val="center"/>
          </w:tcPr>
          <w:p w:rsidR="003F512E" w:rsidRPr="00BF6C6F" w:rsidRDefault="00294497" w:rsidP="003F512E">
            <w:pPr>
              <w:autoSpaceDE w:val="0"/>
              <w:autoSpaceDN w:val="0"/>
              <w:adjustRightInd w:val="0"/>
              <w:jc w:val="center"/>
              <w:rPr>
                <w:rFonts w:ascii="Arial Narrow" w:hAnsi="Arial Narrow" w:cs="Arial"/>
                <w:b/>
                <w:color w:val="000000" w:themeColor="text1"/>
              </w:rPr>
            </w:pPr>
            <w:r w:rsidRPr="00BF6C6F">
              <w:rPr>
                <w:rFonts w:ascii="Arial Narrow" w:hAnsi="Arial Narrow" w:cs="Arial"/>
                <w:b/>
                <w:color w:val="000000" w:themeColor="text1"/>
              </w:rPr>
              <w:t>Otros</w:t>
            </w:r>
          </w:p>
          <w:p w:rsidR="00294497" w:rsidRPr="00BF6C6F" w:rsidRDefault="003F512E" w:rsidP="003F512E">
            <w:pPr>
              <w:autoSpaceDE w:val="0"/>
              <w:autoSpaceDN w:val="0"/>
              <w:adjustRightInd w:val="0"/>
              <w:jc w:val="center"/>
              <w:rPr>
                <w:rFonts w:ascii="Arial Narrow" w:hAnsi="Arial Narrow" w:cs="Arial"/>
                <w:b/>
                <w:color w:val="000000" w:themeColor="text1"/>
              </w:rPr>
            </w:pPr>
            <w:r w:rsidRPr="00BF6C6F">
              <w:rPr>
                <w:rFonts w:ascii="Arial Narrow" w:hAnsi="Arial Narrow" w:cs="Arial"/>
                <w:color w:val="000000" w:themeColor="text1"/>
              </w:rPr>
              <w:t>Lámparas</w:t>
            </w:r>
            <w:r w:rsidR="00294497" w:rsidRPr="00BF6C6F">
              <w:rPr>
                <w:rFonts w:ascii="Arial Narrow" w:hAnsi="Arial Narrow" w:cs="Arial"/>
                <w:color w:val="000000" w:themeColor="text1"/>
              </w:rPr>
              <w:t xml:space="preserve"> Fluorescentes, </w:t>
            </w:r>
            <w:r w:rsidRPr="00BF6C6F">
              <w:rPr>
                <w:rFonts w:ascii="Arial Narrow" w:hAnsi="Arial Narrow" w:cs="Arial"/>
                <w:color w:val="000000" w:themeColor="text1"/>
              </w:rPr>
              <w:t>Baterías</w:t>
            </w:r>
            <w:r w:rsidR="00294497" w:rsidRPr="00BF6C6F">
              <w:rPr>
                <w:rFonts w:ascii="Arial Narrow" w:hAnsi="Arial Narrow" w:cs="Arial"/>
                <w:color w:val="000000" w:themeColor="text1"/>
              </w:rPr>
              <w:t xml:space="preserve">, cartuchos </w:t>
            </w:r>
            <w:r w:rsidR="00C13383" w:rsidRPr="00BF6C6F">
              <w:rPr>
                <w:rFonts w:ascii="Arial Narrow" w:hAnsi="Arial Narrow" w:cs="Arial"/>
                <w:color w:val="000000" w:themeColor="text1"/>
              </w:rPr>
              <w:t>impresora,</w:t>
            </w:r>
          </w:p>
        </w:tc>
        <w:tc>
          <w:tcPr>
            <w:tcW w:w="2881" w:type="dxa"/>
            <w:vAlign w:val="center"/>
          </w:tcPr>
          <w:p w:rsidR="00294497" w:rsidRPr="00BF6C6F" w:rsidRDefault="00C13383" w:rsidP="003F512E">
            <w:pPr>
              <w:autoSpaceDE w:val="0"/>
              <w:autoSpaceDN w:val="0"/>
              <w:adjustRightInd w:val="0"/>
              <w:jc w:val="center"/>
              <w:rPr>
                <w:rFonts w:ascii="Arial Narrow" w:hAnsi="Arial Narrow" w:cs="Arial"/>
                <w:b/>
                <w:color w:val="000000" w:themeColor="text1"/>
              </w:rPr>
            </w:pPr>
            <w:r w:rsidRPr="00461EB4">
              <w:rPr>
                <w:rFonts w:ascii="Arial Narrow" w:hAnsi="Arial Narrow" w:cs="Arial"/>
                <w:b/>
                <w:color w:val="000000" w:themeColor="text1"/>
              </w:rPr>
              <w:t>Bolsas Transparente</w:t>
            </w:r>
          </w:p>
        </w:tc>
        <w:tc>
          <w:tcPr>
            <w:tcW w:w="2882" w:type="dxa"/>
            <w:vAlign w:val="center"/>
          </w:tcPr>
          <w:p w:rsidR="00294497" w:rsidRPr="00BF6C6F" w:rsidRDefault="00C13383" w:rsidP="003F512E">
            <w:pPr>
              <w:autoSpaceDE w:val="0"/>
              <w:autoSpaceDN w:val="0"/>
              <w:adjustRightInd w:val="0"/>
              <w:jc w:val="both"/>
              <w:rPr>
                <w:rFonts w:ascii="Arial Narrow" w:hAnsi="Arial Narrow" w:cs="Arial"/>
                <w:color w:val="000000" w:themeColor="text1"/>
              </w:rPr>
            </w:pPr>
            <w:r w:rsidRPr="00BF6C6F">
              <w:rPr>
                <w:rFonts w:ascii="Arial Narrow" w:hAnsi="Arial Narrow" w:cs="Arial"/>
                <w:color w:val="000000" w:themeColor="text1"/>
              </w:rPr>
              <w:t xml:space="preserve">Se entregan regularmente a empresas </w:t>
            </w:r>
            <w:r w:rsidRPr="00BF6C6F">
              <w:rPr>
                <w:rFonts w:ascii="Arial Narrow" w:hAnsi="Arial Narrow" w:cs="Arial"/>
                <w:b/>
                <w:color w:val="000000" w:themeColor="text1"/>
              </w:rPr>
              <w:t>para su reincorporación en la cadena productiva, se prevé realizar contacto con las empresas productoras para realizar entrega como parte de los Planes post-consumo de cada una de ellas.</w:t>
            </w:r>
          </w:p>
        </w:tc>
      </w:tr>
    </w:tbl>
    <w:p w:rsidR="00621B7C" w:rsidRPr="00621B7C" w:rsidRDefault="00621B7C" w:rsidP="00621B7C">
      <w:pPr>
        <w:autoSpaceDE w:val="0"/>
        <w:autoSpaceDN w:val="0"/>
        <w:adjustRightInd w:val="0"/>
        <w:jc w:val="center"/>
        <w:rPr>
          <w:rFonts w:ascii="Arial Narrow" w:hAnsi="Arial Narrow" w:cs="Arial"/>
          <w:b/>
          <w:color w:val="000000" w:themeColor="text1"/>
          <w:sz w:val="22"/>
          <w:szCs w:val="22"/>
        </w:rPr>
      </w:pPr>
    </w:p>
    <w:p w:rsidR="00C13383" w:rsidRDefault="00C13383" w:rsidP="00AE5237">
      <w:pPr>
        <w:autoSpaceDE w:val="0"/>
        <w:autoSpaceDN w:val="0"/>
        <w:adjustRightInd w:val="0"/>
        <w:jc w:val="both"/>
        <w:rPr>
          <w:rFonts w:ascii="Arial Narrow" w:hAnsi="Arial Narrow" w:cs="Arial"/>
          <w:color w:val="000000" w:themeColor="text1"/>
          <w:sz w:val="22"/>
          <w:szCs w:val="22"/>
        </w:rPr>
      </w:pPr>
    </w:p>
    <w:p w:rsidR="007245D6" w:rsidRPr="00D54522" w:rsidRDefault="007245D6" w:rsidP="00AE5237">
      <w:pPr>
        <w:pStyle w:val="Prrafodelista"/>
        <w:numPr>
          <w:ilvl w:val="0"/>
          <w:numId w:val="18"/>
        </w:numPr>
        <w:jc w:val="both"/>
        <w:rPr>
          <w:rFonts w:ascii="Arial Narrow" w:hAnsi="Arial Narrow"/>
          <w:b/>
          <w:sz w:val="24"/>
          <w:szCs w:val="24"/>
        </w:rPr>
      </w:pPr>
      <w:r w:rsidRPr="00D54522">
        <w:rPr>
          <w:rFonts w:ascii="Arial Narrow" w:hAnsi="Arial Narrow"/>
          <w:b/>
          <w:sz w:val="24"/>
          <w:szCs w:val="24"/>
        </w:rPr>
        <w:t xml:space="preserve">PLAN DE CONTINGENCIA </w:t>
      </w:r>
    </w:p>
    <w:p w:rsidR="00677440" w:rsidRPr="00D54522" w:rsidRDefault="00677440" w:rsidP="00AE5237">
      <w:pPr>
        <w:pStyle w:val="Sinespaciado"/>
        <w:jc w:val="both"/>
        <w:rPr>
          <w:rFonts w:ascii="Arial Narrow" w:eastAsia="Calibri" w:hAnsi="Arial Narrow"/>
          <w:sz w:val="24"/>
          <w:szCs w:val="24"/>
        </w:rPr>
      </w:pPr>
      <w:r w:rsidRPr="00D54522">
        <w:rPr>
          <w:rFonts w:ascii="Arial Narrow" w:eastAsia="Calibri" w:hAnsi="Arial Narrow"/>
          <w:sz w:val="24"/>
          <w:szCs w:val="24"/>
        </w:rPr>
        <w:t>El tipo de emergencias que se pueden presentar en las instalaciones de un Acopiador Primario son básicamente tres: goteos o fugas, derrames e incendios. Las acciones mínimas a realizar en caso de presentarse cualquiera de estas contingencias son las siguientes:</w:t>
      </w:r>
    </w:p>
    <w:p w:rsidR="00677440" w:rsidRPr="00D54522" w:rsidRDefault="00677440" w:rsidP="00AE5237">
      <w:pPr>
        <w:pStyle w:val="Sinespaciado"/>
        <w:jc w:val="both"/>
        <w:rPr>
          <w:rFonts w:ascii="Arial Narrow" w:eastAsia="Calibri" w:hAnsi="Arial Narrow"/>
          <w:sz w:val="24"/>
          <w:szCs w:val="24"/>
        </w:rPr>
      </w:pPr>
    </w:p>
    <w:p w:rsidR="00677440" w:rsidRPr="00D54522" w:rsidRDefault="00585ECF" w:rsidP="00AE5237">
      <w:pPr>
        <w:pStyle w:val="Sinespaciado"/>
        <w:jc w:val="both"/>
        <w:rPr>
          <w:rFonts w:ascii="Arial Narrow" w:eastAsia="Calibri" w:hAnsi="Arial Narrow"/>
          <w:b/>
          <w:sz w:val="24"/>
          <w:szCs w:val="24"/>
        </w:rPr>
      </w:pPr>
      <w:r w:rsidRPr="00D54522">
        <w:rPr>
          <w:rFonts w:ascii="Arial Narrow" w:hAnsi="Arial Narrow"/>
          <w:b/>
          <w:sz w:val="24"/>
          <w:szCs w:val="24"/>
        </w:rPr>
        <w:t>10.1</w:t>
      </w:r>
      <w:r w:rsidR="00C5703A" w:rsidRPr="00D54522">
        <w:rPr>
          <w:rFonts w:ascii="Arial Narrow" w:hAnsi="Arial Narrow"/>
          <w:b/>
          <w:sz w:val="24"/>
          <w:szCs w:val="24"/>
        </w:rPr>
        <w:t xml:space="preserve">. </w:t>
      </w:r>
      <w:r w:rsidR="00605EDD" w:rsidRPr="00D54522">
        <w:rPr>
          <w:rFonts w:ascii="Arial Narrow" w:eastAsia="Calibri" w:hAnsi="Arial Narrow"/>
          <w:b/>
          <w:sz w:val="24"/>
          <w:szCs w:val="24"/>
        </w:rPr>
        <w:t>Goteos o fugas</w:t>
      </w:r>
    </w:p>
    <w:p w:rsidR="00C5703A" w:rsidRPr="00D54522" w:rsidRDefault="00C5703A" w:rsidP="00AE5237">
      <w:pPr>
        <w:pStyle w:val="Sinespaciado"/>
        <w:jc w:val="both"/>
        <w:rPr>
          <w:rFonts w:ascii="Arial Narrow" w:eastAsia="Calibri" w:hAnsi="Arial Narrow"/>
          <w:b/>
          <w:sz w:val="24"/>
          <w:szCs w:val="24"/>
        </w:rPr>
      </w:pPr>
    </w:p>
    <w:p w:rsidR="00677440" w:rsidRPr="00D54522" w:rsidRDefault="00677440" w:rsidP="00AE5237">
      <w:pPr>
        <w:pStyle w:val="Sinespaciado"/>
        <w:jc w:val="both"/>
        <w:rPr>
          <w:rFonts w:ascii="Arial Narrow" w:eastAsia="Calibri" w:hAnsi="Arial Narrow"/>
          <w:sz w:val="24"/>
          <w:szCs w:val="24"/>
        </w:rPr>
      </w:pPr>
      <w:r w:rsidRPr="00D54522">
        <w:rPr>
          <w:rFonts w:ascii="Arial Narrow" w:eastAsia="Calibri" w:hAnsi="Arial Narrow"/>
          <w:sz w:val="24"/>
          <w:szCs w:val="24"/>
        </w:rPr>
        <w:t>En caso de presentarse goteo o fuga siga cuidadosamente las siguientes indicaciones:</w:t>
      </w:r>
    </w:p>
    <w:p w:rsidR="00677440" w:rsidRPr="00D54522" w:rsidRDefault="00677440" w:rsidP="00AE5237">
      <w:pPr>
        <w:pStyle w:val="Sinespaciado"/>
        <w:jc w:val="both"/>
        <w:rPr>
          <w:rFonts w:ascii="Arial Narrow" w:eastAsia="Calibri" w:hAnsi="Arial Narrow"/>
          <w:sz w:val="24"/>
          <w:szCs w:val="24"/>
        </w:rPr>
      </w:pPr>
    </w:p>
    <w:p w:rsidR="00677440" w:rsidRPr="00D54522" w:rsidRDefault="00677440" w:rsidP="00AE5237">
      <w:pPr>
        <w:pStyle w:val="Sinespaciado"/>
        <w:numPr>
          <w:ilvl w:val="1"/>
          <w:numId w:val="10"/>
        </w:numPr>
        <w:jc w:val="both"/>
        <w:rPr>
          <w:rFonts w:ascii="Arial Narrow" w:eastAsia="Calibri" w:hAnsi="Arial Narrow"/>
          <w:sz w:val="24"/>
          <w:szCs w:val="24"/>
        </w:rPr>
      </w:pPr>
      <w:r w:rsidRPr="00D54522">
        <w:rPr>
          <w:rFonts w:ascii="Arial Narrow" w:eastAsia="Calibri" w:hAnsi="Arial Narrow"/>
          <w:sz w:val="24"/>
          <w:szCs w:val="24"/>
        </w:rPr>
        <w:t>Recoger, limpiar y secar el aceite usado con materiales absorbentes tales como aserrín o arena.</w:t>
      </w:r>
    </w:p>
    <w:p w:rsidR="00677440" w:rsidRPr="00D54522" w:rsidRDefault="00677440" w:rsidP="00AE5237">
      <w:pPr>
        <w:pStyle w:val="Sinespaciado"/>
        <w:numPr>
          <w:ilvl w:val="1"/>
          <w:numId w:val="10"/>
        </w:numPr>
        <w:jc w:val="both"/>
        <w:rPr>
          <w:rFonts w:ascii="Arial Narrow" w:eastAsia="Calibri" w:hAnsi="Arial Narrow"/>
          <w:sz w:val="24"/>
          <w:szCs w:val="24"/>
        </w:rPr>
      </w:pPr>
      <w:r w:rsidRPr="00D54522">
        <w:rPr>
          <w:rFonts w:ascii="Arial Narrow" w:eastAsia="Calibri" w:hAnsi="Arial Narrow"/>
          <w:sz w:val="24"/>
          <w:szCs w:val="24"/>
        </w:rPr>
        <w:t>Almacenar los materiales contaminados con aceites usados tales como aserrín, arena, trapos, estopa y vasijas en forma independiente, alejado de fuentes de ignición y protegidos del agua.</w:t>
      </w:r>
    </w:p>
    <w:p w:rsidR="00677440" w:rsidRPr="00D54522" w:rsidRDefault="00677440" w:rsidP="00AE5237">
      <w:pPr>
        <w:pStyle w:val="Sinespaciado"/>
        <w:numPr>
          <w:ilvl w:val="1"/>
          <w:numId w:val="10"/>
        </w:numPr>
        <w:jc w:val="both"/>
        <w:rPr>
          <w:rFonts w:ascii="Arial Narrow" w:eastAsia="Calibri" w:hAnsi="Arial Narrow"/>
          <w:sz w:val="24"/>
          <w:szCs w:val="24"/>
        </w:rPr>
      </w:pPr>
      <w:r w:rsidRPr="00D54522">
        <w:rPr>
          <w:rFonts w:ascii="Arial Narrow" w:eastAsia="Calibri" w:hAnsi="Arial Narrow"/>
          <w:sz w:val="24"/>
          <w:szCs w:val="24"/>
        </w:rPr>
        <w:t xml:space="preserve">Entregar los materiales contaminados a personal debidamente autorizado por la autoridad ambiental competente para realizar la disposición final mediante métodos de incineración, encapsulamiento, </w:t>
      </w:r>
      <w:proofErr w:type="spellStart"/>
      <w:r w:rsidRPr="00D54522">
        <w:rPr>
          <w:rFonts w:ascii="Arial Narrow" w:eastAsia="Calibri" w:hAnsi="Arial Narrow"/>
          <w:sz w:val="24"/>
          <w:szCs w:val="24"/>
        </w:rPr>
        <w:t>bioremediación</w:t>
      </w:r>
      <w:proofErr w:type="spellEnd"/>
      <w:r w:rsidRPr="00D54522">
        <w:rPr>
          <w:rFonts w:ascii="Arial Narrow" w:eastAsia="Calibri" w:hAnsi="Arial Narrow"/>
          <w:sz w:val="24"/>
          <w:szCs w:val="24"/>
        </w:rPr>
        <w:t xml:space="preserve"> u otro.</w:t>
      </w:r>
    </w:p>
    <w:p w:rsidR="00677440" w:rsidRDefault="00677440" w:rsidP="00AE5237">
      <w:pPr>
        <w:pStyle w:val="Sinespaciado"/>
        <w:jc w:val="both"/>
        <w:rPr>
          <w:rFonts w:ascii="Arial Narrow" w:eastAsia="Calibri" w:hAnsi="Arial Narrow"/>
          <w:sz w:val="24"/>
          <w:szCs w:val="24"/>
        </w:rPr>
      </w:pPr>
    </w:p>
    <w:p w:rsidR="009C4556" w:rsidRDefault="009C4556" w:rsidP="00AE5237">
      <w:pPr>
        <w:pStyle w:val="Sinespaciado"/>
        <w:jc w:val="both"/>
        <w:rPr>
          <w:rFonts w:ascii="Arial Narrow" w:eastAsia="Calibri" w:hAnsi="Arial Narrow"/>
          <w:sz w:val="24"/>
          <w:szCs w:val="24"/>
        </w:rPr>
      </w:pPr>
    </w:p>
    <w:p w:rsidR="00677440" w:rsidRPr="00D54522" w:rsidRDefault="00585ECF" w:rsidP="00C46DAA">
      <w:pPr>
        <w:pStyle w:val="Sinespaciado"/>
        <w:rPr>
          <w:rFonts w:ascii="Arial Narrow" w:hAnsi="Arial Narrow"/>
          <w:b/>
          <w:sz w:val="24"/>
          <w:szCs w:val="24"/>
        </w:rPr>
      </w:pPr>
      <w:r w:rsidRPr="00D54522">
        <w:rPr>
          <w:rFonts w:ascii="Arial Narrow" w:hAnsi="Arial Narrow"/>
          <w:b/>
          <w:sz w:val="24"/>
          <w:szCs w:val="24"/>
        </w:rPr>
        <w:t>10.2</w:t>
      </w:r>
      <w:r w:rsidR="00C5703A" w:rsidRPr="00D54522">
        <w:rPr>
          <w:rFonts w:ascii="Arial Narrow" w:hAnsi="Arial Narrow"/>
          <w:b/>
          <w:sz w:val="24"/>
          <w:szCs w:val="24"/>
        </w:rPr>
        <w:t xml:space="preserve">. </w:t>
      </w:r>
      <w:r w:rsidR="00605EDD" w:rsidRPr="00D54522">
        <w:rPr>
          <w:rFonts w:ascii="Arial Narrow" w:eastAsia="Calibri" w:hAnsi="Arial Narrow"/>
          <w:b/>
          <w:sz w:val="24"/>
          <w:szCs w:val="24"/>
        </w:rPr>
        <w:t>Derrames</w:t>
      </w:r>
    </w:p>
    <w:p w:rsidR="00C5703A" w:rsidRPr="00D54522" w:rsidRDefault="00C5703A" w:rsidP="00C46DAA">
      <w:pPr>
        <w:pStyle w:val="Sinespaciado"/>
        <w:rPr>
          <w:rFonts w:ascii="Arial Narrow" w:eastAsia="Calibri" w:hAnsi="Arial Narrow"/>
          <w:b/>
          <w:sz w:val="24"/>
          <w:szCs w:val="24"/>
        </w:rPr>
      </w:pPr>
    </w:p>
    <w:p w:rsidR="00677440" w:rsidRPr="00D54522" w:rsidRDefault="00677440" w:rsidP="00907098">
      <w:pPr>
        <w:pStyle w:val="Sinespaciado"/>
        <w:jc w:val="both"/>
        <w:rPr>
          <w:rFonts w:ascii="Arial Narrow" w:eastAsia="Calibri" w:hAnsi="Arial Narrow"/>
          <w:sz w:val="24"/>
          <w:szCs w:val="24"/>
        </w:rPr>
      </w:pPr>
      <w:r w:rsidRPr="00D54522">
        <w:rPr>
          <w:rFonts w:ascii="Arial Narrow" w:eastAsia="Calibri" w:hAnsi="Arial Narrow"/>
          <w:sz w:val="24"/>
          <w:szCs w:val="24"/>
        </w:rPr>
        <w:t>En caso de presentarse un derrame siga cuidadosamente las siguientes indicaciones:</w:t>
      </w:r>
    </w:p>
    <w:p w:rsidR="00677440" w:rsidRPr="00D54522" w:rsidRDefault="00677440" w:rsidP="00907098">
      <w:pPr>
        <w:pStyle w:val="Sinespaciado"/>
        <w:jc w:val="both"/>
        <w:rPr>
          <w:rFonts w:ascii="Arial Narrow" w:eastAsia="Calibri" w:hAnsi="Arial Narrow"/>
          <w:sz w:val="24"/>
          <w:szCs w:val="24"/>
        </w:rPr>
      </w:pP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Identificar el sitio de donde proviene el derrame y suspender inmediatamente la fuente del mismo.</w:t>
      </w: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Dar aviso oportuno al personal de la zona de la presencia de la emergencia.</w:t>
      </w: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Aislar el área afectada, suspender operaciones en esta área y controlar posibles fuentes de ignición.</w:t>
      </w: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Determinar hasta donde han llegado los aceites usados, y confinar el área del derrame con, aserrín o materiales absorbentes, evitando que los aceites usados entren al sistema de alcantarillado, al suelo o entre en contacto con agua u otro líquido.</w:t>
      </w: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El personal libre en el momento de la emergencia, deberá evacuar los vehículos y otros elementos del lugar.</w:t>
      </w: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Recoger, limpiar y secar el aceite usado con materiales absorbentes tales como aserrín o arena, y recolectar con vasijas o baldes el derrame. Durante esta operación se deberán utilizar guantes impermeables y no se deberá aplicar agua ni otro liquido sobre el aceite usado.</w:t>
      </w: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Almacenar los materiales contaminados con aceites usados tales como aserrín, arena, trapos, estopa y vasijas en forma independiente, alejado de fuentes de ignición y protegidos del agua.</w:t>
      </w:r>
    </w:p>
    <w:p w:rsidR="00677440" w:rsidRPr="00D54522" w:rsidRDefault="00677440" w:rsidP="00907098">
      <w:pPr>
        <w:pStyle w:val="Sinespaciado"/>
        <w:numPr>
          <w:ilvl w:val="0"/>
          <w:numId w:val="19"/>
        </w:numPr>
        <w:jc w:val="both"/>
        <w:rPr>
          <w:rFonts w:ascii="Arial Narrow" w:eastAsia="Calibri" w:hAnsi="Arial Narrow"/>
          <w:sz w:val="24"/>
          <w:szCs w:val="24"/>
        </w:rPr>
      </w:pPr>
      <w:r w:rsidRPr="00D54522">
        <w:rPr>
          <w:rFonts w:ascii="Arial Narrow" w:eastAsia="Calibri" w:hAnsi="Arial Narrow"/>
          <w:sz w:val="24"/>
          <w:szCs w:val="24"/>
        </w:rPr>
        <w:t xml:space="preserve">Entregar los materiales contaminados a personal debidamente autorizado por la autoridad ambiental competente para realizar la disposición final mediante métodos de incineración, encapsulamiento, </w:t>
      </w:r>
      <w:proofErr w:type="spellStart"/>
      <w:r w:rsidRPr="00D54522">
        <w:rPr>
          <w:rFonts w:ascii="Arial Narrow" w:eastAsia="Calibri" w:hAnsi="Arial Narrow"/>
          <w:sz w:val="24"/>
          <w:szCs w:val="24"/>
        </w:rPr>
        <w:t>bioremediación</w:t>
      </w:r>
      <w:proofErr w:type="spellEnd"/>
      <w:r w:rsidRPr="00D54522">
        <w:rPr>
          <w:rFonts w:ascii="Arial Narrow" w:eastAsia="Calibri" w:hAnsi="Arial Narrow"/>
          <w:sz w:val="24"/>
          <w:szCs w:val="24"/>
        </w:rPr>
        <w:t xml:space="preserve"> u otro.</w:t>
      </w:r>
    </w:p>
    <w:p w:rsidR="00677440" w:rsidRPr="00D54522" w:rsidRDefault="00677440" w:rsidP="00C46DAA">
      <w:pPr>
        <w:pStyle w:val="Sinespaciado"/>
        <w:rPr>
          <w:rFonts w:ascii="Arial Narrow" w:eastAsia="Calibri" w:hAnsi="Arial Narrow"/>
          <w:b/>
          <w:sz w:val="24"/>
          <w:szCs w:val="24"/>
        </w:rPr>
      </w:pPr>
    </w:p>
    <w:p w:rsidR="00677440" w:rsidRPr="00D54522" w:rsidRDefault="00585ECF" w:rsidP="00C46DAA">
      <w:pPr>
        <w:pStyle w:val="Sinespaciado"/>
        <w:rPr>
          <w:rFonts w:ascii="Arial Narrow" w:eastAsia="Calibri" w:hAnsi="Arial Narrow"/>
          <w:b/>
          <w:sz w:val="24"/>
          <w:szCs w:val="24"/>
        </w:rPr>
      </w:pPr>
      <w:r w:rsidRPr="00D54522">
        <w:rPr>
          <w:rFonts w:ascii="Arial Narrow" w:hAnsi="Arial Narrow"/>
          <w:b/>
          <w:sz w:val="24"/>
          <w:szCs w:val="24"/>
        </w:rPr>
        <w:t>10.3</w:t>
      </w:r>
      <w:r w:rsidR="00C5703A" w:rsidRPr="00D54522">
        <w:rPr>
          <w:rFonts w:ascii="Arial Narrow" w:hAnsi="Arial Narrow"/>
          <w:b/>
          <w:sz w:val="24"/>
          <w:szCs w:val="24"/>
        </w:rPr>
        <w:t xml:space="preserve">. </w:t>
      </w:r>
      <w:r w:rsidR="00605EDD" w:rsidRPr="00D54522">
        <w:rPr>
          <w:rFonts w:ascii="Arial Narrow" w:eastAsia="Calibri" w:hAnsi="Arial Narrow"/>
          <w:b/>
          <w:sz w:val="24"/>
          <w:szCs w:val="24"/>
        </w:rPr>
        <w:t>Incendios</w:t>
      </w:r>
    </w:p>
    <w:p w:rsidR="00677440" w:rsidRPr="00D54522" w:rsidRDefault="00677440" w:rsidP="00C46DAA">
      <w:pPr>
        <w:pStyle w:val="Sinespaciado"/>
        <w:rPr>
          <w:rFonts w:ascii="Arial Narrow" w:eastAsia="Calibri" w:hAnsi="Arial Narrow"/>
          <w:sz w:val="24"/>
          <w:szCs w:val="24"/>
        </w:rPr>
      </w:pPr>
    </w:p>
    <w:p w:rsidR="00677440" w:rsidRPr="00D54522" w:rsidRDefault="00677440" w:rsidP="005C2265">
      <w:pPr>
        <w:pStyle w:val="Sinespaciado"/>
        <w:jc w:val="both"/>
        <w:rPr>
          <w:rFonts w:ascii="Arial Narrow" w:eastAsia="Calibri" w:hAnsi="Arial Narrow"/>
          <w:sz w:val="24"/>
          <w:szCs w:val="24"/>
        </w:rPr>
      </w:pPr>
      <w:r w:rsidRPr="00D54522">
        <w:rPr>
          <w:rFonts w:ascii="Arial Narrow" w:eastAsia="Calibri" w:hAnsi="Arial Narrow"/>
          <w:sz w:val="24"/>
          <w:szCs w:val="24"/>
        </w:rPr>
        <w:t>Generalmente muchos de los incendios se producen por factores de riesgo eléctrico, para lo cual se debe contar con las siguientes condiciones de seguridad:</w:t>
      </w:r>
    </w:p>
    <w:p w:rsidR="00C5703A" w:rsidRPr="00D54522" w:rsidRDefault="00C5703A" w:rsidP="005C2265">
      <w:pPr>
        <w:pStyle w:val="Sinespaciado"/>
        <w:jc w:val="both"/>
        <w:rPr>
          <w:rFonts w:ascii="Arial Narrow" w:eastAsia="Calibri" w:hAnsi="Arial Narrow"/>
          <w:sz w:val="24"/>
          <w:szCs w:val="24"/>
        </w:rPr>
      </w:pPr>
    </w:p>
    <w:p w:rsidR="00677440" w:rsidRPr="00D54522" w:rsidRDefault="00677440" w:rsidP="005C2265">
      <w:pPr>
        <w:pStyle w:val="Sinespaciado"/>
        <w:numPr>
          <w:ilvl w:val="0"/>
          <w:numId w:val="20"/>
        </w:numPr>
        <w:jc w:val="both"/>
        <w:rPr>
          <w:rFonts w:ascii="Arial Narrow" w:eastAsia="Calibri" w:hAnsi="Arial Narrow"/>
          <w:sz w:val="24"/>
          <w:szCs w:val="24"/>
        </w:rPr>
      </w:pPr>
      <w:r w:rsidRPr="00D54522">
        <w:rPr>
          <w:rFonts w:ascii="Arial Narrow" w:eastAsia="Calibri" w:hAnsi="Arial Narrow"/>
          <w:sz w:val="24"/>
          <w:szCs w:val="24"/>
        </w:rPr>
        <w:t>Los sistemas de desconexión como interruptores automáticos, fusibles y cuchillas deben estar marcados claramente para indicar su propósito.</w:t>
      </w:r>
    </w:p>
    <w:p w:rsidR="00677440" w:rsidRPr="00D54522" w:rsidRDefault="00585ECF" w:rsidP="005C2265">
      <w:pPr>
        <w:pStyle w:val="Sinespaciado"/>
        <w:numPr>
          <w:ilvl w:val="0"/>
          <w:numId w:val="20"/>
        </w:numPr>
        <w:jc w:val="both"/>
        <w:rPr>
          <w:rFonts w:ascii="Arial Narrow" w:eastAsia="Calibri" w:hAnsi="Arial Narrow"/>
          <w:sz w:val="24"/>
          <w:szCs w:val="24"/>
        </w:rPr>
      </w:pPr>
      <w:r w:rsidRPr="00D54522">
        <w:rPr>
          <w:rFonts w:ascii="Arial Narrow" w:hAnsi="Arial Narrow"/>
          <w:sz w:val="24"/>
          <w:szCs w:val="24"/>
        </w:rPr>
        <w:lastRenderedPageBreak/>
        <w:t>La toma</w:t>
      </w:r>
      <w:r w:rsidR="00677440" w:rsidRPr="00D54522">
        <w:rPr>
          <w:rFonts w:ascii="Arial Narrow" w:eastAsia="Calibri" w:hAnsi="Arial Narrow"/>
          <w:sz w:val="24"/>
          <w:szCs w:val="24"/>
        </w:rPr>
        <w:t xml:space="preserve"> de pared y los cables de extensión, deben tener sistema de conexión a tierra.</w:t>
      </w:r>
    </w:p>
    <w:p w:rsidR="00677440" w:rsidRPr="00D54522" w:rsidRDefault="00677440" w:rsidP="005C2265">
      <w:pPr>
        <w:pStyle w:val="Sinespaciado"/>
        <w:numPr>
          <w:ilvl w:val="0"/>
          <w:numId w:val="20"/>
        </w:numPr>
        <w:jc w:val="both"/>
        <w:rPr>
          <w:rFonts w:ascii="Arial Narrow" w:eastAsia="Calibri" w:hAnsi="Arial Narrow"/>
          <w:sz w:val="24"/>
          <w:szCs w:val="24"/>
        </w:rPr>
      </w:pPr>
      <w:r w:rsidRPr="00D54522">
        <w:rPr>
          <w:rFonts w:ascii="Arial Narrow" w:eastAsia="Calibri" w:hAnsi="Arial Narrow"/>
          <w:sz w:val="24"/>
          <w:szCs w:val="24"/>
        </w:rPr>
        <w:t>A los cables eléctricos y enchufes, se les debe hacer un mantenimiento periódico.</w:t>
      </w:r>
    </w:p>
    <w:p w:rsidR="00677440" w:rsidRPr="00D54522" w:rsidRDefault="00677440" w:rsidP="005C2265">
      <w:pPr>
        <w:pStyle w:val="Sinespaciado"/>
        <w:numPr>
          <w:ilvl w:val="0"/>
          <w:numId w:val="20"/>
        </w:numPr>
        <w:jc w:val="both"/>
        <w:rPr>
          <w:rFonts w:ascii="Arial Narrow" w:eastAsia="Calibri" w:hAnsi="Arial Narrow"/>
          <w:sz w:val="24"/>
          <w:szCs w:val="24"/>
        </w:rPr>
      </w:pPr>
      <w:r w:rsidRPr="00D54522">
        <w:rPr>
          <w:rFonts w:ascii="Arial Narrow" w:eastAsia="Calibri" w:hAnsi="Arial Narrow"/>
          <w:sz w:val="24"/>
          <w:szCs w:val="24"/>
        </w:rPr>
        <w:t xml:space="preserve">Se debe evitar la manipulación de las instalaciones con </w:t>
      </w:r>
      <w:r w:rsidR="00C5703A" w:rsidRPr="00D54522">
        <w:rPr>
          <w:rFonts w:ascii="Arial Narrow" w:eastAsia="Calibri" w:hAnsi="Arial Narrow"/>
          <w:sz w:val="24"/>
          <w:szCs w:val="24"/>
        </w:rPr>
        <w:t>las manos húmedas</w:t>
      </w:r>
      <w:r w:rsidRPr="00D54522">
        <w:rPr>
          <w:rFonts w:ascii="Arial Narrow" w:eastAsia="Calibri" w:hAnsi="Arial Narrow"/>
          <w:sz w:val="24"/>
          <w:szCs w:val="24"/>
        </w:rPr>
        <w:t>.</w:t>
      </w:r>
    </w:p>
    <w:p w:rsidR="00677440" w:rsidRPr="00D54522" w:rsidRDefault="00677440" w:rsidP="005C2265">
      <w:pPr>
        <w:pStyle w:val="Sinespaciado"/>
        <w:numPr>
          <w:ilvl w:val="0"/>
          <w:numId w:val="20"/>
        </w:numPr>
        <w:jc w:val="both"/>
        <w:rPr>
          <w:rFonts w:ascii="Arial Narrow" w:eastAsia="Calibri" w:hAnsi="Arial Narrow"/>
          <w:sz w:val="24"/>
          <w:szCs w:val="24"/>
        </w:rPr>
      </w:pPr>
      <w:r w:rsidRPr="00D54522">
        <w:rPr>
          <w:rFonts w:ascii="Arial Narrow" w:eastAsia="Calibri" w:hAnsi="Arial Narrow"/>
          <w:sz w:val="24"/>
          <w:szCs w:val="24"/>
        </w:rPr>
        <w:t>Se debe verificar que los cables eléctricos no se recalienten.</w:t>
      </w:r>
    </w:p>
    <w:p w:rsidR="00677440" w:rsidRPr="00D54522" w:rsidRDefault="00677440" w:rsidP="00C46DAA">
      <w:pPr>
        <w:pStyle w:val="Sinespaciado"/>
        <w:rPr>
          <w:rFonts w:ascii="Arial Narrow" w:eastAsia="Calibri" w:hAnsi="Arial Narrow"/>
          <w:sz w:val="24"/>
          <w:szCs w:val="24"/>
        </w:rPr>
      </w:pPr>
    </w:p>
    <w:p w:rsidR="00677440" w:rsidRPr="00D54522" w:rsidRDefault="00677440" w:rsidP="00C46DAA">
      <w:pPr>
        <w:pStyle w:val="Sinespaciado"/>
        <w:rPr>
          <w:rFonts w:ascii="Arial Narrow" w:eastAsia="Calibri" w:hAnsi="Arial Narrow"/>
          <w:b/>
          <w:sz w:val="24"/>
          <w:szCs w:val="24"/>
        </w:rPr>
      </w:pPr>
      <w:r w:rsidRPr="00D54522">
        <w:rPr>
          <w:rFonts w:ascii="Arial Narrow" w:eastAsia="Calibri" w:hAnsi="Arial Narrow"/>
          <w:b/>
          <w:sz w:val="24"/>
          <w:szCs w:val="24"/>
        </w:rPr>
        <w:t>En caso de presentarse un incendio siga cuidadosamente las siguientes indicaciones:</w:t>
      </w:r>
    </w:p>
    <w:p w:rsidR="00C46DAA" w:rsidRPr="00D54522" w:rsidRDefault="00C46DAA" w:rsidP="005C2265">
      <w:pPr>
        <w:pStyle w:val="Sinespaciado"/>
        <w:jc w:val="both"/>
        <w:rPr>
          <w:rFonts w:ascii="Arial Narrow" w:eastAsia="Calibri" w:hAnsi="Arial Narrow"/>
          <w:b/>
          <w:sz w:val="24"/>
          <w:szCs w:val="24"/>
        </w:rPr>
      </w:pPr>
    </w:p>
    <w:p w:rsidR="00677440" w:rsidRPr="00D54522" w:rsidRDefault="00677440" w:rsidP="005C2265">
      <w:pPr>
        <w:pStyle w:val="Sinespaciado"/>
        <w:numPr>
          <w:ilvl w:val="0"/>
          <w:numId w:val="21"/>
        </w:numPr>
        <w:jc w:val="both"/>
        <w:rPr>
          <w:rFonts w:ascii="Arial Narrow" w:eastAsia="Calibri" w:hAnsi="Arial Narrow"/>
          <w:sz w:val="24"/>
          <w:szCs w:val="24"/>
        </w:rPr>
      </w:pPr>
      <w:r w:rsidRPr="00D54522">
        <w:rPr>
          <w:rFonts w:ascii="Arial Narrow" w:eastAsia="Calibri" w:hAnsi="Arial Narrow"/>
          <w:sz w:val="24"/>
          <w:szCs w:val="24"/>
        </w:rPr>
        <w:t>Dar aviso al personal de la presencia de la emergencia y accionar las alarmas disponibles.</w:t>
      </w:r>
    </w:p>
    <w:p w:rsidR="00677440" w:rsidRPr="00D54522" w:rsidRDefault="00677440" w:rsidP="005C2265">
      <w:pPr>
        <w:pStyle w:val="Sinespaciado"/>
        <w:numPr>
          <w:ilvl w:val="0"/>
          <w:numId w:val="21"/>
        </w:numPr>
        <w:jc w:val="both"/>
        <w:rPr>
          <w:rFonts w:ascii="Arial Narrow" w:eastAsia="Calibri" w:hAnsi="Arial Narrow"/>
          <w:sz w:val="24"/>
          <w:szCs w:val="24"/>
        </w:rPr>
      </w:pPr>
      <w:r w:rsidRPr="00D54522">
        <w:rPr>
          <w:rFonts w:ascii="Arial Narrow" w:eastAsia="Calibri" w:hAnsi="Arial Narrow"/>
          <w:sz w:val="24"/>
          <w:szCs w:val="24"/>
        </w:rPr>
        <w:t>Retirar el personal en el área de influencia. Evacuar clientes y personal operativo a un lugar cercano en el que no corran riesgos.</w:t>
      </w:r>
    </w:p>
    <w:p w:rsidR="00677440" w:rsidRPr="00D54522" w:rsidRDefault="00677440" w:rsidP="005C2265">
      <w:pPr>
        <w:pStyle w:val="Sinespaciado"/>
        <w:numPr>
          <w:ilvl w:val="0"/>
          <w:numId w:val="21"/>
        </w:numPr>
        <w:jc w:val="both"/>
        <w:rPr>
          <w:rFonts w:ascii="Arial Narrow" w:eastAsia="Calibri" w:hAnsi="Arial Narrow"/>
          <w:sz w:val="24"/>
          <w:szCs w:val="24"/>
        </w:rPr>
      </w:pPr>
      <w:r w:rsidRPr="00D54522">
        <w:rPr>
          <w:rFonts w:ascii="Arial Narrow" w:eastAsia="Calibri" w:hAnsi="Arial Narrow"/>
          <w:sz w:val="24"/>
          <w:szCs w:val="24"/>
        </w:rPr>
        <w:t>Se debe suspender el suministro de energía en el tablero de control.</w:t>
      </w:r>
    </w:p>
    <w:p w:rsidR="00677440" w:rsidRPr="00D54522" w:rsidRDefault="00677440" w:rsidP="005C2265">
      <w:pPr>
        <w:pStyle w:val="Sinespaciado"/>
        <w:numPr>
          <w:ilvl w:val="0"/>
          <w:numId w:val="21"/>
        </w:numPr>
        <w:jc w:val="both"/>
        <w:rPr>
          <w:rFonts w:ascii="Arial Narrow" w:eastAsia="Calibri" w:hAnsi="Arial Narrow"/>
          <w:sz w:val="24"/>
          <w:szCs w:val="24"/>
        </w:rPr>
      </w:pPr>
      <w:r w:rsidRPr="00D54522">
        <w:rPr>
          <w:rFonts w:ascii="Arial Narrow" w:eastAsia="Calibri" w:hAnsi="Arial Narrow"/>
          <w:sz w:val="24"/>
          <w:szCs w:val="24"/>
        </w:rPr>
        <w:t>Combatir el fuego con extintores. Todo el personal del lugar deberá estar en condiciones de realizar esta actividad una vez se da la voz de alarma.</w:t>
      </w:r>
    </w:p>
    <w:p w:rsidR="00677440" w:rsidRPr="00D54522" w:rsidRDefault="00677440" w:rsidP="005C2265">
      <w:pPr>
        <w:pStyle w:val="Sinespaciado"/>
        <w:numPr>
          <w:ilvl w:val="0"/>
          <w:numId w:val="21"/>
        </w:numPr>
        <w:jc w:val="both"/>
        <w:rPr>
          <w:rFonts w:ascii="Arial Narrow" w:eastAsia="Calibri" w:hAnsi="Arial Narrow"/>
          <w:sz w:val="24"/>
          <w:szCs w:val="24"/>
        </w:rPr>
      </w:pPr>
      <w:r w:rsidRPr="00D54522">
        <w:rPr>
          <w:rFonts w:ascii="Arial Narrow" w:eastAsia="Calibri" w:hAnsi="Arial Narrow"/>
          <w:sz w:val="24"/>
          <w:szCs w:val="24"/>
        </w:rPr>
        <w:t>En caso de no poder controlar el fuego, llamar a las entidades de emergencia. Cerca del teléfono deben ser ubicados en un lugar visible los siguientes números telefónicos, a los cuales debe llamar en caso de presentarse un incendio.</w:t>
      </w:r>
    </w:p>
    <w:p w:rsidR="00677440" w:rsidRPr="00D54522" w:rsidRDefault="00677440" w:rsidP="005C2265">
      <w:pPr>
        <w:pStyle w:val="Sinespaciado"/>
        <w:jc w:val="both"/>
        <w:rPr>
          <w:rFonts w:ascii="Arial Narrow" w:eastAsia="Calibri" w:hAnsi="Arial Narrow"/>
          <w:sz w:val="24"/>
          <w:szCs w:val="24"/>
        </w:rPr>
      </w:pPr>
    </w:p>
    <w:p w:rsidR="00677440" w:rsidRPr="00D54522" w:rsidRDefault="00677440" w:rsidP="005C2265">
      <w:pPr>
        <w:pStyle w:val="Sinespaciado"/>
        <w:jc w:val="both"/>
        <w:rPr>
          <w:rFonts w:ascii="Arial Narrow" w:eastAsia="Calibri" w:hAnsi="Arial Narrow"/>
          <w:sz w:val="24"/>
          <w:szCs w:val="24"/>
        </w:rPr>
      </w:pPr>
      <w:r w:rsidRPr="00D54522">
        <w:rPr>
          <w:rFonts w:ascii="Arial Narrow" w:eastAsia="Calibri" w:hAnsi="Arial Narrow"/>
          <w:sz w:val="24"/>
          <w:szCs w:val="24"/>
        </w:rPr>
        <w:t>En caso de presentarse una emergencia, la persona encargada de los acei</w:t>
      </w:r>
      <w:r w:rsidR="00201447">
        <w:rPr>
          <w:rFonts w:ascii="Arial Narrow" w:eastAsia="Calibri" w:hAnsi="Arial Narrow"/>
          <w:sz w:val="24"/>
          <w:szCs w:val="24"/>
        </w:rPr>
        <w:t>tes usados en las instalaciones</w:t>
      </w:r>
      <w:r w:rsidRPr="00D54522">
        <w:rPr>
          <w:rFonts w:ascii="Arial Narrow" w:eastAsia="Calibri" w:hAnsi="Arial Narrow"/>
          <w:sz w:val="24"/>
          <w:szCs w:val="24"/>
        </w:rPr>
        <w:t>, debe elaborar un informe de atención a la emergencia en el que se registrará la fecha y hora del incidente, el tipo de incidente, los motivos que lo causaron, las acciones de atención adoptadas, las personas que participaron en la atención de la emergencia y las recomendaciones que permitan evitar este tipo de incidentes en el futuro.</w:t>
      </w:r>
    </w:p>
    <w:p w:rsidR="00585ECF" w:rsidRPr="00D54522" w:rsidRDefault="00585ECF" w:rsidP="00C46DAA">
      <w:pPr>
        <w:pStyle w:val="Sinespaciado"/>
        <w:jc w:val="both"/>
        <w:rPr>
          <w:rFonts w:ascii="Arial Narrow" w:hAnsi="Arial Narrow"/>
          <w:sz w:val="24"/>
          <w:szCs w:val="24"/>
        </w:rPr>
      </w:pPr>
    </w:p>
    <w:p w:rsidR="00677440" w:rsidRPr="00D54522" w:rsidRDefault="00677440" w:rsidP="00C46DAA">
      <w:pPr>
        <w:pStyle w:val="Sinespaciado"/>
        <w:jc w:val="both"/>
        <w:rPr>
          <w:rFonts w:ascii="Arial Narrow" w:eastAsia="Calibri" w:hAnsi="Arial Narrow"/>
          <w:sz w:val="24"/>
          <w:szCs w:val="24"/>
        </w:rPr>
      </w:pPr>
      <w:r w:rsidRPr="00D54522">
        <w:rPr>
          <w:rFonts w:ascii="Arial Narrow" w:eastAsia="Calibri" w:hAnsi="Arial Narrow"/>
          <w:sz w:val="24"/>
          <w:szCs w:val="24"/>
        </w:rPr>
        <w:t>Este informe debe mantenerse en los archivos</w:t>
      </w:r>
      <w:r w:rsidR="00201447">
        <w:rPr>
          <w:rFonts w:ascii="Arial Narrow" w:eastAsia="Calibri" w:hAnsi="Arial Narrow"/>
          <w:sz w:val="24"/>
          <w:szCs w:val="24"/>
        </w:rPr>
        <w:t xml:space="preserve"> de la empresa </w:t>
      </w:r>
      <w:r w:rsidRPr="00D54522">
        <w:rPr>
          <w:rFonts w:ascii="Arial Narrow" w:eastAsia="Calibri" w:hAnsi="Arial Narrow"/>
          <w:sz w:val="24"/>
          <w:szCs w:val="24"/>
        </w:rPr>
        <w:t>y deberá servir para rendir informes a las autoridades competentes y para fortalecer la capacitación al personal.</w:t>
      </w:r>
    </w:p>
    <w:p w:rsidR="00585ECF" w:rsidRPr="00D54522" w:rsidRDefault="00585ECF" w:rsidP="00C46DAA">
      <w:pPr>
        <w:pStyle w:val="Sinespaciado"/>
        <w:jc w:val="both"/>
        <w:rPr>
          <w:rFonts w:ascii="Arial Narrow" w:hAnsi="Arial Narrow" w:cs="FuturaLtBT"/>
          <w:sz w:val="24"/>
          <w:szCs w:val="24"/>
        </w:rPr>
      </w:pPr>
    </w:p>
    <w:p w:rsidR="00461EB4" w:rsidRDefault="00461EB4" w:rsidP="00362910">
      <w:pPr>
        <w:autoSpaceDE w:val="0"/>
        <w:autoSpaceDN w:val="0"/>
        <w:adjustRightInd w:val="0"/>
        <w:jc w:val="center"/>
        <w:rPr>
          <w:rFonts w:ascii="Arial Narrow" w:hAnsi="Arial Narrow" w:cs="Verdana"/>
          <w:b/>
          <w:color w:val="000000" w:themeColor="text1"/>
          <w:lang w:val="es-CO" w:eastAsia="en-US"/>
        </w:rPr>
      </w:pPr>
    </w:p>
    <w:p w:rsidR="002D6557" w:rsidRPr="00BC59B1" w:rsidRDefault="009555E9" w:rsidP="00362910">
      <w:pPr>
        <w:autoSpaceDE w:val="0"/>
        <w:autoSpaceDN w:val="0"/>
        <w:adjustRightInd w:val="0"/>
        <w:jc w:val="center"/>
        <w:rPr>
          <w:rFonts w:ascii="Arial Narrow" w:hAnsi="Arial Narrow" w:cs="Verdana"/>
          <w:b/>
          <w:color w:val="000000" w:themeColor="text1"/>
          <w:lang w:val="es-CO" w:eastAsia="en-US"/>
        </w:rPr>
      </w:pPr>
      <w:r w:rsidRPr="00BC59B1">
        <w:rPr>
          <w:rFonts w:ascii="Arial Narrow" w:hAnsi="Arial Narrow" w:cs="Verdana"/>
          <w:b/>
          <w:color w:val="000000" w:themeColor="text1"/>
          <w:lang w:val="es-CO" w:eastAsia="en-US"/>
        </w:rPr>
        <w:t>BIBLI</w:t>
      </w:r>
      <w:r w:rsidR="00461EB4">
        <w:rPr>
          <w:rFonts w:ascii="Arial Narrow" w:hAnsi="Arial Narrow" w:cs="Verdana"/>
          <w:b/>
          <w:color w:val="000000" w:themeColor="text1"/>
          <w:lang w:val="es-CO" w:eastAsia="en-US"/>
        </w:rPr>
        <w:t>O</w:t>
      </w:r>
      <w:r w:rsidRPr="00BC59B1">
        <w:rPr>
          <w:rFonts w:ascii="Arial Narrow" w:hAnsi="Arial Narrow" w:cs="Verdana"/>
          <w:b/>
          <w:color w:val="000000" w:themeColor="text1"/>
          <w:lang w:val="es-CO" w:eastAsia="en-US"/>
        </w:rPr>
        <w:t>GRAFIA</w:t>
      </w:r>
    </w:p>
    <w:p w:rsidR="009555E9" w:rsidRPr="00317F17" w:rsidRDefault="009555E9" w:rsidP="002D6557">
      <w:pPr>
        <w:autoSpaceDE w:val="0"/>
        <w:autoSpaceDN w:val="0"/>
        <w:adjustRightInd w:val="0"/>
        <w:rPr>
          <w:rFonts w:ascii="Arial Narrow" w:hAnsi="Arial Narrow" w:cs="Verdana"/>
          <w:b/>
          <w:color w:val="000000" w:themeColor="text1"/>
          <w:lang w:val="es-CO" w:eastAsia="en-US"/>
        </w:rPr>
      </w:pPr>
    </w:p>
    <w:p w:rsidR="00933A2E" w:rsidRPr="00317F17" w:rsidRDefault="00933A2E" w:rsidP="006B4A22">
      <w:pPr>
        <w:pStyle w:val="Prrafodelista"/>
        <w:numPr>
          <w:ilvl w:val="0"/>
          <w:numId w:val="33"/>
        </w:numPr>
        <w:autoSpaceDE w:val="0"/>
        <w:autoSpaceDN w:val="0"/>
        <w:adjustRightInd w:val="0"/>
        <w:jc w:val="both"/>
        <w:rPr>
          <w:rFonts w:ascii="Arial Narrow" w:hAnsi="Arial Narrow" w:cs="Verdana"/>
          <w:color w:val="000000" w:themeColor="text1"/>
          <w:sz w:val="24"/>
          <w:szCs w:val="24"/>
          <w:lang w:val="es-CO"/>
        </w:rPr>
      </w:pPr>
      <w:r w:rsidRPr="00317F17">
        <w:rPr>
          <w:rFonts w:ascii="Arial Narrow" w:hAnsi="Arial Narrow" w:cs="Verdana"/>
          <w:color w:val="000000" w:themeColor="text1"/>
          <w:sz w:val="24"/>
          <w:szCs w:val="24"/>
        </w:rPr>
        <w:t>Decreto 2676 de diciembre 22 de 2000 “Por el cual se reglamenta la gestión integral de los residuos hospitalarios y similares”. Ministerio de Medio Ambiente, Bogotá D.C. Colombia 2002.</w:t>
      </w:r>
    </w:p>
    <w:p w:rsidR="002D6557" w:rsidRPr="00317F17" w:rsidRDefault="00933A2E" w:rsidP="006B4A22">
      <w:pPr>
        <w:pStyle w:val="Prrafodelista"/>
        <w:numPr>
          <w:ilvl w:val="0"/>
          <w:numId w:val="33"/>
        </w:numPr>
        <w:autoSpaceDE w:val="0"/>
        <w:autoSpaceDN w:val="0"/>
        <w:adjustRightInd w:val="0"/>
        <w:jc w:val="both"/>
        <w:rPr>
          <w:rFonts w:ascii="Arial Narrow" w:hAnsi="Arial Narrow" w:cs="Verdana"/>
          <w:color w:val="000000" w:themeColor="text1"/>
          <w:sz w:val="24"/>
          <w:szCs w:val="24"/>
        </w:rPr>
      </w:pPr>
      <w:r w:rsidRPr="00317F17">
        <w:rPr>
          <w:rFonts w:ascii="Arial Narrow" w:hAnsi="Arial Narrow" w:cs="Verdana"/>
          <w:color w:val="000000" w:themeColor="text1"/>
          <w:sz w:val="24"/>
          <w:szCs w:val="24"/>
        </w:rPr>
        <w:t>Documento de la secretaria de ambiente: Lineamientos Generales para la</w:t>
      </w:r>
      <w:r w:rsidR="00D9650E">
        <w:rPr>
          <w:rFonts w:ascii="Arial Narrow" w:hAnsi="Arial Narrow" w:cs="Verdana"/>
          <w:color w:val="000000" w:themeColor="text1"/>
          <w:sz w:val="24"/>
          <w:szCs w:val="24"/>
        </w:rPr>
        <w:t xml:space="preserve"> </w:t>
      </w:r>
      <w:r w:rsidRPr="00317F17">
        <w:rPr>
          <w:rFonts w:ascii="Arial Narrow" w:hAnsi="Arial Narrow" w:cs="Verdana"/>
          <w:color w:val="000000" w:themeColor="text1"/>
          <w:sz w:val="24"/>
          <w:szCs w:val="24"/>
        </w:rPr>
        <w:t>Elaboración de Planes de Gestión de Residuos o Desechos Peligrosos a Cargo de</w:t>
      </w:r>
      <w:r w:rsidR="00D9650E">
        <w:rPr>
          <w:rFonts w:ascii="Arial Narrow" w:hAnsi="Arial Narrow" w:cs="Verdana"/>
          <w:color w:val="000000" w:themeColor="text1"/>
          <w:sz w:val="24"/>
          <w:szCs w:val="24"/>
        </w:rPr>
        <w:t xml:space="preserve"> </w:t>
      </w:r>
      <w:r w:rsidRPr="00317F17">
        <w:rPr>
          <w:rFonts w:ascii="Arial Narrow" w:hAnsi="Arial Narrow" w:cs="Verdana"/>
          <w:color w:val="000000" w:themeColor="text1"/>
          <w:sz w:val="24"/>
          <w:szCs w:val="24"/>
        </w:rPr>
        <w:t>Generadores.</w:t>
      </w:r>
    </w:p>
    <w:p w:rsidR="00933A2E" w:rsidRPr="00317F17" w:rsidRDefault="00933A2E" w:rsidP="006B4A22">
      <w:pPr>
        <w:pStyle w:val="Prrafodelista"/>
        <w:numPr>
          <w:ilvl w:val="0"/>
          <w:numId w:val="33"/>
        </w:numPr>
        <w:autoSpaceDE w:val="0"/>
        <w:autoSpaceDN w:val="0"/>
        <w:adjustRightInd w:val="0"/>
        <w:jc w:val="both"/>
        <w:rPr>
          <w:rStyle w:val="Textoennegrita"/>
          <w:rFonts w:ascii="Arial Narrow" w:hAnsi="Arial Narrow" w:cs="Arial"/>
          <w:b w:val="0"/>
          <w:color w:val="000000" w:themeColor="text1"/>
          <w:sz w:val="24"/>
          <w:szCs w:val="24"/>
        </w:rPr>
      </w:pPr>
      <w:r w:rsidRPr="00317F17">
        <w:rPr>
          <w:rFonts w:ascii="Arial Narrow" w:hAnsi="Arial Narrow" w:cs="Verdana"/>
          <w:color w:val="000000" w:themeColor="text1"/>
          <w:sz w:val="24"/>
          <w:szCs w:val="24"/>
        </w:rPr>
        <w:t xml:space="preserve">Decreto 4741 de Diciembre 30 de 2005 </w:t>
      </w:r>
      <w:r w:rsidRPr="00317F17">
        <w:rPr>
          <w:rStyle w:val="Textoennegrita"/>
          <w:rFonts w:ascii="Arial Narrow" w:hAnsi="Arial Narrow" w:cs="Arial"/>
          <w:b w:val="0"/>
          <w:color w:val="000000" w:themeColor="text1"/>
          <w:sz w:val="24"/>
          <w:szCs w:val="24"/>
        </w:rPr>
        <w:t xml:space="preserve">por el cual se reglamenta parcialmente la prevención y el manejo de los residuos o desechos peligrosos generados en el marco de la gestión integral. Ministerio de Medio ambiente, </w:t>
      </w:r>
      <w:r w:rsidR="00E543D5" w:rsidRPr="00317F17">
        <w:rPr>
          <w:rStyle w:val="Textoennegrita"/>
          <w:rFonts w:ascii="Arial Narrow" w:hAnsi="Arial Narrow" w:cs="Arial"/>
          <w:b w:val="0"/>
          <w:color w:val="000000" w:themeColor="text1"/>
          <w:sz w:val="24"/>
          <w:szCs w:val="24"/>
        </w:rPr>
        <w:t>Bogotá</w:t>
      </w:r>
      <w:r w:rsidRPr="00317F17">
        <w:rPr>
          <w:rStyle w:val="Textoennegrita"/>
          <w:rFonts w:ascii="Arial Narrow" w:hAnsi="Arial Narrow" w:cs="Arial"/>
          <w:b w:val="0"/>
          <w:color w:val="000000" w:themeColor="text1"/>
          <w:sz w:val="24"/>
          <w:szCs w:val="24"/>
        </w:rPr>
        <w:t xml:space="preserve"> D.C Colombia 2005</w:t>
      </w:r>
    </w:p>
    <w:p w:rsidR="00933A2E" w:rsidRPr="00317F17" w:rsidRDefault="00D4022D" w:rsidP="006B4A22">
      <w:pPr>
        <w:pStyle w:val="Prrafodelista"/>
        <w:numPr>
          <w:ilvl w:val="0"/>
          <w:numId w:val="33"/>
        </w:numPr>
        <w:autoSpaceDE w:val="0"/>
        <w:autoSpaceDN w:val="0"/>
        <w:adjustRightInd w:val="0"/>
        <w:jc w:val="both"/>
        <w:rPr>
          <w:rFonts w:ascii="Arial Narrow" w:hAnsi="Arial Narrow" w:cs="Verdana"/>
          <w:color w:val="000000" w:themeColor="text1"/>
          <w:sz w:val="24"/>
          <w:szCs w:val="24"/>
        </w:rPr>
      </w:pPr>
      <w:r w:rsidRPr="00317F17">
        <w:rPr>
          <w:rFonts w:ascii="Arial Narrow" w:hAnsi="Arial Narrow" w:cs="Verdana"/>
          <w:color w:val="000000" w:themeColor="text1"/>
          <w:sz w:val="24"/>
          <w:szCs w:val="24"/>
        </w:rPr>
        <w:t>ECO PROCESAMIENTO S.A. [online]. Dirección en Internet: www.ECOPROCESAMIENTO .</w:t>
      </w:r>
      <w:proofErr w:type="spellStart"/>
      <w:r w:rsidRPr="00317F17">
        <w:rPr>
          <w:rFonts w:ascii="Arial Narrow" w:hAnsi="Arial Narrow" w:cs="Verdana"/>
          <w:color w:val="000000" w:themeColor="text1"/>
          <w:sz w:val="24"/>
          <w:szCs w:val="24"/>
        </w:rPr>
        <w:t>com</w:t>
      </w:r>
      <w:proofErr w:type="spellEnd"/>
      <w:r w:rsidRPr="00317F17">
        <w:rPr>
          <w:rFonts w:ascii="Arial Narrow" w:hAnsi="Arial Narrow" w:cs="Verdana"/>
          <w:color w:val="000000" w:themeColor="text1"/>
          <w:sz w:val="24"/>
          <w:szCs w:val="24"/>
        </w:rPr>
        <w:t>/, consultada 09/10/2009</w:t>
      </w:r>
    </w:p>
    <w:p w:rsidR="005C7A51" w:rsidRPr="00BB0295" w:rsidRDefault="006B4A22" w:rsidP="00970ADE">
      <w:pPr>
        <w:pStyle w:val="Prrafodelista"/>
        <w:numPr>
          <w:ilvl w:val="0"/>
          <w:numId w:val="33"/>
        </w:numPr>
        <w:autoSpaceDE w:val="0"/>
        <w:autoSpaceDN w:val="0"/>
        <w:adjustRightInd w:val="0"/>
        <w:jc w:val="both"/>
        <w:rPr>
          <w:rFonts w:ascii="Arial Narrow" w:hAnsi="Arial Narrow"/>
          <w:sz w:val="24"/>
          <w:szCs w:val="24"/>
        </w:rPr>
      </w:pPr>
      <w:r w:rsidRPr="00BB0295">
        <w:rPr>
          <w:rStyle w:val="a"/>
          <w:rFonts w:ascii="Arial Narrow" w:hAnsi="Arial Narrow"/>
          <w:color w:val="000000" w:themeColor="text1"/>
          <w:sz w:val="24"/>
          <w:szCs w:val="24"/>
        </w:rPr>
        <w:t>Guía</w:t>
      </w:r>
      <w:r w:rsidR="00D4022D" w:rsidRPr="00BB0295">
        <w:rPr>
          <w:rStyle w:val="a"/>
          <w:rFonts w:ascii="Arial Narrow" w:hAnsi="Arial Narrow"/>
          <w:color w:val="000000" w:themeColor="text1"/>
          <w:sz w:val="24"/>
          <w:szCs w:val="24"/>
        </w:rPr>
        <w:t xml:space="preserve"> Técnica Colombia GTC-24 </w:t>
      </w:r>
      <w:r w:rsidR="00D4022D" w:rsidRPr="00BB0295">
        <w:rPr>
          <w:rFonts w:ascii="Arial Narrow" w:eastAsia="Times New Roman" w:hAnsi="Arial Narrow" w:cs="Times New Roman"/>
          <w:color w:val="000000" w:themeColor="text1"/>
          <w:sz w:val="24"/>
          <w:szCs w:val="24"/>
        </w:rPr>
        <w:t>GUÍA PARA LA SEPARACIÓNDE LA FUENTE- GESTION AMBIENTALRESIDUOS SÓLIDOS</w:t>
      </w:r>
      <w:r w:rsidR="00FC18FC" w:rsidRPr="00BB0295">
        <w:rPr>
          <w:rFonts w:ascii="Arial Narrow" w:eastAsia="Times New Roman" w:hAnsi="Arial Narrow" w:cs="Times New Roman"/>
          <w:color w:val="000000" w:themeColor="text1"/>
          <w:sz w:val="24"/>
          <w:szCs w:val="24"/>
        </w:rPr>
        <w:t>.</w:t>
      </w:r>
    </w:p>
    <w:sectPr w:rsidR="005C7A51" w:rsidRPr="00BB0295" w:rsidSect="00A043A4">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309" w:rsidRDefault="005C6309" w:rsidP="00743B65">
      <w:r>
        <w:separator/>
      </w:r>
    </w:p>
  </w:endnote>
  <w:endnote w:type="continuationSeparator" w:id="0">
    <w:p w:rsidR="005C6309" w:rsidRDefault="005C6309" w:rsidP="0074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30204"/>
    <w:charset w:val="00"/>
    <w:family w:val="swiss"/>
    <w:pitch w:val="variable"/>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FuturaLtB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E51" w:rsidRDefault="009E6E51">
    <w:pPr>
      <w:pStyle w:val="Piedepgina"/>
    </w:pPr>
  </w:p>
  <w:tbl>
    <w:tblPr>
      <w:tblStyle w:val="Tablaconcuadrcula"/>
      <w:tblW w:w="9907" w:type="dxa"/>
      <w:tblInd w:w="-443" w:type="dxa"/>
      <w:shd w:val="clear" w:color="auto" w:fill="92D050"/>
      <w:tblLook w:val="04A0" w:firstRow="1" w:lastRow="0" w:firstColumn="1" w:lastColumn="0" w:noHBand="0" w:noVBand="1"/>
    </w:tblPr>
    <w:tblGrid>
      <w:gridCol w:w="3828"/>
      <w:gridCol w:w="2798"/>
      <w:gridCol w:w="3281"/>
    </w:tblGrid>
    <w:tr w:rsidR="009E6E51" w:rsidRPr="00D17444" w:rsidTr="006926F1">
      <w:trPr>
        <w:trHeight w:val="301"/>
      </w:trPr>
      <w:tc>
        <w:tcPr>
          <w:tcW w:w="3828" w:type="dxa"/>
          <w:shd w:val="clear" w:color="auto" w:fill="92D050"/>
        </w:tcPr>
        <w:p w:rsidR="009E6E51" w:rsidRPr="00D17444" w:rsidRDefault="009E6E51" w:rsidP="00114EAE">
          <w:pPr>
            <w:pStyle w:val="Piedepgina"/>
            <w:rPr>
              <w:rFonts w:ascii="Arial" w:hAnsi="Arial" w:cs="Arial"/>
              <w:sz w:val="16"/>
              <w:szCs w:val="16"/>
            </w:rPr>
          </w:pPr>
          <w:r w:rsidRPr="00D17444">
            <w:rPr>
              <w:rFonts w:ascii="Arial" w:hAnsi="Arial" w:cs="Arial"/>
              <w:sz w:val="16"/>
              <w:szCs w:val="16"/>
            </w:rPr>
            <w:t xml:space="preserve">Fecha de emisión: </w:t>
          </w:r>
          <w:r>
            <w:rPr>
              <w:rFonts w:ascii="Arial" w:hAnsi="Arial" w:cs="Arial"/>
              <w:sz w:val="16"/>
              <w:szCs w:val="16"/>
            </w:rPr>
            <w:t>29 de Abril de 2016</w:t>
          </w:r>
        </w:p>
      </w:tc>
      <w:tc>
        <w:tcPr>
          <w:tcW w:w="2798" w:type="dxa"/>
          <w:shd w:val="clear" w:color="auto" w:fill="92D050"/>
        </w:tcPr>
        <w:p w:rsidR="009E6E51" w:rsidRPr="00D17444" w:rsidRDefault="009E6E51" w:rsidP="00454AF5">
          <w:pPr>
            <w:pStyle w:val="Piedepgina"/>
            <w:jc w:val="center"/>
            <w:rPr>
              <w:rFonts w:ascii="Arial" w:hAnsi="Arial" w:cs="Arial"/>
              <w:sz w:val="16"/>
              <w:szCs w:val="16"/>
            </w:rPr>
          </w:pPr>
          <w:r>
            <w:rPr>
              <w:rFonts w:ascii="Arial" w:hAnsi="Arial" w:cs="Arial"/>
              <w:sz w:val="16"/>
              <w:szCs w:val="16"/>
            </w:rPr>
            <w:t xml:space="preserve">Aprobado: Coordinadora HSEQ </w:t>
          </w:r>
        </w:p>
      </w:tc>
      <w:tc>
        <w:tcPr>
          <w:tcW w:w="3281" w:type="dxa"/>
          <w:shd w:val="clear" w:color="auto" w:fill="92D050"/>
        </w:tcPr>
        <w:p w:rsidR="009E6E51" w:rsidRPr="00D17444" w:rsidRDefault="009E6E51" w:rsidP="00C96921">
          <w:pPr>
            <w:pStyle w:val="Piedepgina"/>
            <w:jc w:val="right"/>
            <w:rPr>
              <w:rFonts w:ascii="Arial" w:hAnsi="Arial" w:cs="Arial"/>
              <w:sz w:val="16"/>
              <w:szCs w:val="16"/>
            </w:rPr>
          </w:pPr>
          <w:proofErr w:type="spellStart"/>
          <w:r w:rsidRPr="00D17444">
            <w:rPr>
              <w:rFonts w:ascii="Arial" w:hAnsi="Arial" w:cs="Arial"/>
              <w:sz w:val="16"/>
              <w:szCs w:val="16"/>
            </w:rPr>
            <w:t>Paginas</w:t>
          </w:r>
          <w:proofErr w:type="spellEnd"/>
          <w:r w:rsidRPr="00D17444">
            <w:rPr>
              <w:rFonts w:ascii="Arial" w:hAnsi="Arial" w:cs="Arial"/>
              <w:sz w:val="16"/>
              <w:szCs w:val="16"/>
            </w:rPr>
            <w:t>:</w:t>
          </w:r>
          <w:r>
            <w:rPr>
              <w:rFonts w:ascii="Arial" w:hAnsi="Arial" w:cs="Arial"/>
              <w:sz w:val="16"/>
              <w:szCs w:val="16"/>
            </w:rPr>
            <w:t xml:space="preserve"> 1/1  </w:t>
          </w:r>
        </w:p>
      </w:tc>
    </w:tr>
  </w:tbl>
  <w:p w:rsidR="009E6E51" w:rsidRDefault="009E6E51">
    <w:pPr>
      <w:pStyle w:val="Piedepgina"/>
    </w:pPr>
  </w:p>
  <w:p w:rsidR="009E6E51" w:rsidRPr="00454AF5" w:rsidRDefault="009E6E51" w:rsidP="00454A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309" w:rsidRDefault="005C6309" w:rsidP="00743B65">
      <w:r>
        <w:separator/>
      </w:r>
    </w:p>
  </w:footnote>
  <w:footnote w:type="continuationSeparator" w:id="0">
    <w:p w:rsidR="005C6309" w:rsidRDefault="005C6309" w:rsidP="00743B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3241"/>
      <w:gridCol w:w="3635"/>
    </w:tblGrid>
    <w:tr w:rsidR="009E6E51" w:rsidRPr="00033C4C" w:rsidTr="005B3DDE">
      <w:trPr>
        <w:trHeight w:val="737"/>
        <w:jc w:val="center"/>
      </w:trPr>
      <w:tc>
        <w:tcPr>
          <w:tcW w:w="2626" w:type="dxa"/>
          <w:vMerge w:val="restart"/>
          <w:vAlign w:val="center"/>
        </w:tcPr>
        <w:p w:rsidR="009E6E51" w:rsidRDefault="009E6E51" w:rsidP="005B3DDE">
          <w:pPr>
            <w:pStyle w:val="Encabezado"/>
            <w:jc w:val="center"/>
            <w:rPr>
              <w:b/>
              <w:sz w:val="18"/>
              <w:szCs w:val="18"/>
            </w:rPr>
          </w:pPr>
        </w:p>
        <w:p w:rsidR="009E6E51" w:rsidRPr="004A3284" w:rsidRDefault="009E6E51" w:rsidP="005B3DDE">
          <w:pPr>
            <w:pStyle w:val="Encabezado"/>
            <w:jc w:val="center"/>
            <w:rPr>
              <w:b/>
              <w:sz w:val="18"/>
              <w:szCs w:val="18"/>
            </w:rPr>
          </w:pPr>
          <w:r>
            <w:rPr>
              <w:b/>
              <w:noProof/>
              <w:sz w:val="18"/>
              <w:szCs w:val="18"/>
            </w:rPr>
            <w:drawing>
              <wp:anchor distT="0" distB="0" distL="114300" distR="114300" simplePos="0" relativeHeight="251659264" behindDoc="0" locked="0" layoutInCell="1" allowOverlap="1">
                <wp:simplePos x="0" y="0"/>
                <wp:positionH relativeFrom="column">
                  <wp:posOffset>254000</wp:posOffset>
                </wp:positionH>
                <wp:positionV relativeFrom="paragraph">
                  <wp:posOffset>180340</wp:posOffset>
                </wp:positionV>
                <wp:extent cx="1028700" cy="583565"/>
                <wp:effectExtent l="1905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28700" cy="583565"/>
                        </a:xfrm>
                        <a:prstGeom prst="rect">
                          <a:avLst/>
                        </a:prstGeom>
                        <a:noFill/>
                        <a:ln w="9525">
                          <a:noFill/>
                          <a:miter lim="800000"/>
                          <a:headEnd/>
                          <a:tailEnd/>
                        </a:ln>
                      </pic:spPr>
                    </pic:pic>
                  </a:graphicData>
                </a:graphic>
              </wp:anchor>
            </w:drawing>
          </w:r>
          <w:r>
            <w:rPr>
              <w:b/>
              <w:sz w:val="18"/>
              <w:szCs w:val="18"/>
            </w:rPr>
            <w:t>T</w:t>
          </w:r>
          <w:r w:rsidRPr="004A3284">
            <w:rPr>
              <w:b/>
              <w:sz w:val="18"/>
              <w:szCs w:val="18"/>
            </w:rPr>
            <w:t>ALLERES UNIDOS</w:t>
          </w:r>
          <w:r>
            <w:rPr>
              <w:b/>
              <w:sz w:val="18"/>
              <w:szCs w:val="18"/>
            </w:rPr>
            <w:t xml:space="preserve"> LTDA.</w:t>
          </w:r>
        </w:p>
      </w:tc>
      <w:tc>
        <w:tcPr>
          <w:tcW w:w="6876" w:type="dxa"/>
          <w:gridSpan w:val="2"/>
          <w:vAlign w:val="center"/>
        </w:tcPr>
        <w:p w:rsidR="009E6E51" w:rsidRPr="00033C4C" w:rsidRDefault="009E6E51" w:rsidP="00AA52F6">
          <w:pPr>
            <w:pStyle w:val="Encabezado"/>
            <w:jc w:val="center"/>
            <w:rPr>
              <w:rFonts w:ascii="Arial Narrow" w:hAnsi="Arial Narrow" w:cs="Arial"/>
              <w:b/>
              <w:sz w:val="28"/>
              <w:szCs w:val="28"/>
            </w:rPr>
          </w:pPr>
          <w:r>
            <w:rPr>
              <w:rFonts w:ascii="Arial Narrow" w:hAnsi="Arial Narrow" w:cs="Arial"/>
              <w:b/>
              <w:bCs/>
              <w:caps/>
              <w:sz w:val="28"/>
              <w:szCs w:val="28"/>
            </w:rPr>
            <w:t>plan de gestion integral de respel</w:t>
          </w:r>
        </w:p>
      </w:tc>
    </w:tr>
    <w:tr w:rsidR="009E6E51" w:rsidRPr="00033C4C" w:rsidTr="005B3DDE">
      <w:trPr>
        <w:trHeight w:val="803"/>
        <w:jc w:val="center"/>
      </w:trPr>
      <w:tc>
        <w:tcPr>
          <w:tcW w:w="2626" w:type="dxa"/>
          <w:vMerge/>
        </w:tcPr>
        <w:p w:rsidR="009E6E51" w:rsidRDefault="009E6E51" w:rsidP="005B3DDE">
          <w:pPr>
            <w:pStyle w:val="Encabezado"/>
          </w:pPr>
        </w:p>
      </w:tc>
      <w:tc>
        <w:tcPr>
          <w:tcW w:w="3241" w:type="dxa"/>
          <w:vAlign w:val="center"/>
        </w:tcPr>
        <w:p w:rsidR="009E6E51" w:rsidRPr="00033C4C" w:rsidRDefault="009E6E51" w:rsidP="00045519">
          <w:pPr>
            <w:pStyle w:val="Encabezado"/>
            <w:jc w:val="center"/>
            <w:rPr>
              <w:rFonts w:ascii="Arial Narrow" w:hAnsi="Arial Narrow" w:cs="Arial"/>
              <w:sz w:val="20"/>
            </w:rPr>
          </w:pPr>
          <w:r w:rsidRPr="00033C4C">
            <w:rPr>
              <w:rFonts w:ascii="Arial Narrow" w:hAnsi="Arial Narrow" w:cs="Arial"/>
              <w:sz w:val="20"/>
            </w:rPr>
            <w:t xml:space="preserve">VERSIÓN: </w:t>
          </w:r>
          <w:r>
            <w:rPr>
              <w:rFonts w:ascii="Arial Narrow" w:hAnsi="Arial Narrow" w:cs="Arial"/>
              <w:b/>
              <w:sz w:val="20"/>
            </w:rPr>
            <w:t>03</w:t>
          </w:r>
        </w:p>
      </w:tc>
      <w:tc>
        <w:tcPr>
          <w:tcW w:w="3635" w:type="dxa"/>
          <w:vAlign w:val="center"/>
        </w:tcPr>
        <w:p w:rsidR="009E6E51" w:rsidRPr="00033C4C" w:rsidRDefault="009E6E51" w:rsidP="00A37FB8">
          <w:pPr>
            <w:pStyle w:val="Encabezado"/>
            <w:jc w:val="center"/>
            <w:rPr>
              <w:rFonts w:ascii="Arial Narrow" w:hAnsi="Arial Narrow" w:cs="Arial"/>
              <w:sz w:val="20"/>
            </w:rPr>
          </w:pPr>
          <w:r w:rsidRPr="00033C4C">
            <w:rPr>
              <w:rFonts w:ascii="Arial Narrow" w:hAnsi="Arial Narrow" w:cs="Arial"/>
              <w:sz w:val="20"/>
            </w:rPr>
            <w:t xml:space="preserve">CÓDIGO: </w:t>
          </w:r>
          <w:r>
            <w:rPr>
              <w:rFonts w:ascii="Arial Narrow" w:hAnsi="Arial Narrow" w:cs="Arial"/>
              <w:b/>
              <w:sz w:val="20"/>
            </w:rPr>
            <w:t>MA</w:t>
          </w:r>
          <w:r w:rsidRPr="00AA52F6">
            <w:rPr>
              <w:rFonts w:ascii="Arial Narrow" w:hAnsi="Arial Narrow" w:cs="Arial"/>
              <w:b/>
              <w:sz w:val="20"/>
            </w:rPr>
            <w:t>-</w:t>
          </w:r>
          <w:r>
            <w:rPr>
              <w:rFonts w:ascii="Arial Narrow" w:hAnsi="Arial Narrow" w:cs="Arial"/>
              <w:b/>
              <w:sz w:val="20"/>
            </w:rPr>
            <w:t>PL-</w:t>
          </w:r>
          <w:r w:rsidRPr="00AA52F6">
            <w:rPr>
              <w:rFonts w:ascii="Arial Narrow" w:hAnsi="Arial Narrow" w:cs="Arial"/>
              <w:b/>
              <w:sz w:val="20"/>
            </w:rPr>
            <w:t>0</w:t>
          </w:r>
          <w:r>
            <w:rPr>
              <w:rFonts w:ascii="Arial Narrow" w:hAnsi="Arial Narrow" w:cs="Arial"/>
              <w:b/>
              <w:sz w:val="20"/>
            </w:rPr>
            <w:t>3</w:t>
          </w:r>
        </w:p>
      </w:tc>
    </w:tr>
  </w:tbl>
  <w:p w:rsidR="009E6E51" w:rsidRDefault="009E6E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2A64B36"/>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0FC7F62"/>
    <w:multiLevelType w:val="hybridMultilevel"/>
    <w:tmpl w:val="76E6D4DA"/>
    <w:lvl w:ilvl="0" w:tplc="4D3ECA20">
      <w:start w:val="1"/>
      <w:numFmt w:val="decimal"/>
      <w:lvlText w:val="%1."/>
      <w:lvlJc w:val="left"/>
      <w:pPr>
        <w:ind w:left="502" w:hanging="360"/>
      </w:pPr>
      <w:rPr>
        <w:rFonts w:hint="default"/>
        <w:b/>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
    <w:nsid w:val="0212133D"/>
    <w:multiLevelType w:val="multilevel"/>
    <w:tmpl w:val="19763976"/>
    <w:lvl w:ilvl="0">
      <w:start w:val="1"/>
      <w:numFmt w:val="decimal"/>
      <w:lvlText w:val="%1."/>
      <w:lvlJc w:val="left"/>
      <w:pPr>
        <w:ind w:left="720" w:hanging="360"/>
      </w:pPr>
      <w:rPr>
        <w:rFonts w:ascii="Arial Narrow" w:hAnsi="Arial Narrow" w:cs="TimesNewRoman" w:hint="default"/>
        <w:b/>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5DC71D8"/>
    <w:multiLevelType w:val="hybridMultilevel"/>
    <w:tmpl w:val="6832BBF6"/>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371762"/>
    <w:multiLevelType w:val="hybridMultilevel"/>
    <w:tmpl w:val="63D09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4D3D15"/>
    <w:multiLevelType w:val="hybridMultilevel"/>
    <w:tmpl w:val="112C2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A6774"/>
    <w:multiLevelType w:val="hybridMultilevel"/>
    <w:tmpl w:val="41CEFA92"/>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1243411D"/>
    <w:multiLevelType w:val="hybridMultilevel"/>
    <w:tmpl w:val="9424B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5546409"/>
    <w:multiLevelType w:val="hybridMultilevel"/>
    <w:tmpl w:val="D850F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873FD6"/>
    <w:multiLevelType w:val="multilevel"/>
    <w:tmpl w:val="576E82C8"/>
    <w:lvl w:ilvl="0">
      <w:start w:val="9"/>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7FF3CCA"/>
    <w:multiLevelType w:val="hybridMultilevel"/>
    <w:tmpl w:val="B4268F8C"/>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189C4B76"/>
    <w:multiLevelType w:val="hybridMultilevel"/>
    <w:tmpl w:val="BD2CC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7132C6"/>
    <w:multiLevelType w:val="hybridMultilevel"/>
    <w:tmpl w:val="226AAD52"/>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nsid w:val="1C0E03A7"/>
    <w:multiLevelType w:val="hybridMultilevel"/>
    <w:tmpl w:val="92900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D4F25C2"/>
    <w:multiLevelType w:val="hybridMultilevel"/>
    <w:tmpl w:val="9DB8304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4E64E3B"/>
    <w:multiLevelType w:val="hybridMultilevel"/>
    <w:tmpl w:val="F74A6CD4"/>
    <w:lvl w:ilvl="0" w:tplc="D346A2BC">
      <w:start w:val="5"/>
      <w:numFmt w:val="bullet"/>
      <w:lvlText w:val="-"/>
      <w:lvlJc w:val="left"/>
      <w:pPr>
        <w:ind w:left="360" w:hanging="360"/>
      </w:pPr>
      <w:rPr>
        <w:rFonts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7070238"/>
    <w:multiLevelType w:val="hybridMultilevel"/>
    <w:tmpl w:val="6166E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0C1BF1"/>
    <w:multiLevelType w:val="hybridMultilevel"/>
    <w:tmpl w:val="39246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BF3337D"/>
    <w:multiLevelType w:val="multilevel"/>
    <w:tmpl w:val="E5AA3C08"/>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ECA43D1"/>
    <w:multiLevelType w:val="hybridMultilevel"/>
    <w:tmpl w:val="F320B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294A4B"/>
    <w:multiLevelType w:val="hybridMultilevel"/>
    <w:tmpl w:val="1C38DEAA"/>
    <w:lvl w:ilvl="0" w:tplc="03BED79C">
      <w:start w:val="1"/>
      <w:numFmt w:val="bullet"/>
      <w:lvlText w:val=""/>
      <w:lvlJc w:val="left"/>
      <w:pPr>
        <w:ind w:left="1470" w:hanging="360"/>
      </w:pPr>
      <w:rPr>
        <w:rFonts w:ascii="Symbol" w:eastAsia="Calibri" w:hAnsi="Symbol" w:cs="Arial"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21">
    <w:nsid w:val="32BF10E7"/>
    <w:multiLevelType w:val="hybridMultilevel"/>
    <w:tmpl w:val="C444F442"/>
    <w:lvl w:ilvl="0" w:tplc="0C0A0001">
      <w:start w:val="1"/>
      <w:numFmt w:val="bullet"/>
      <w:lvlText w:val=""/>
      <w:lvlJc w:val="left"/>
      <w:pPr>
        <w:ind w:left="720" w:hanging="360"/>
      </w:pPr>
      <w:rPr>
        <w:rFonts w:ascii="Symbol" w:hAnsi="Symbol" w:hint="default"/>
      </w:rPr>
    </w:lvl>
    <w:lvl w:ilvl="1" w:tplc="1CDC73AA">
      <w:start w:val="8"/>
      <w:numFmt w:val="bullet"/>
      <w:lvlText w:val="•"/>
      <w:lvlJc w:val="left"/>
      <w:pPr>
        <w:ind w:left="1440" w:hanging="360"/>
      </w:pPr>
      <w:rPr>
        <w:rFonts w:ascii="Arial Narrow" w:eastAsia="Calibri" w:hAnsi="Arial Narrow" w:cs="SymbolM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49671E"/>
    <w:multiLevelType w:val="multilevel"/>
    <w:tmpl w:val="76E6D4DA"/>
    <w:lvl w:ilvl="0">
      <w:start w:val="1"/>
      <w:numFmt w:val="decimal"/>
      <w:lvlText w:val="%1."/>
      <w:lvlJc w:val="left"/>
      <w:pPr>
        <w:ind w:left="502" w:hanging="360"/>
      </w:pPr>
      <w:rPr>
        <w:rFonts w:hint="default"/>
        <w:b/>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23">
    <w:nsid w:val="39E964AE"/>
    <w:multiLevelType w:val="hybridMultilevel"/>
    <w:tmpl w:val="178A92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B2C53F0"/>
    <w:multiLevelType w:val="hybridMultilevel"/>
    <w:tmpl w:val="DAE4D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B352A72"/>
    <w:multiLevelType w:val="hybridMultilevel"/>
    <w:tmpl w:val="1CBE2B5A"/>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BA0342F"/>
    <w:multiLevelType w:val="hybridMultilevel"/>
    <w:tmpl w:val="4A82D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EDF300F"/>
    <w:multiLevelType w:val="hybridMultilevel"/>
    <w:tmpl w:val="B010DCAE"/>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8">
    <w:nsid w:val="401F1E6C"/>
    <w:multiLevelType w:val="multilevel"/>
    <w:tmpl w:val="48B0FD80"/>
    <w:lvl w:ilvl="0">
      <w:start w:val="8"/>
      <w:numFmt w:val="decimal"/>
      <w:lvlText w:val="%1."/>
      <w:lvlJc w:val="left"/>
      <w:pPr>
        <w:ind w:left="36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9">
    <w:nsid w:val="44442285"/>
    <w:multiLevelType w:val="hybridMultilevel"/>
    <w:tmpl w:val="0C8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4E1F66"/>
    <w:multiLevelType w:val="hybridMultilevel"/>
    <w:tmpl w:val="D7929B56"/>
    <w:lvl w:ilvl="0" w:tplc="82AC99B0">
      <w:start w:val="1"/>
      <w:numFmt w:val="lowerLetter"/>
      <w:lvlText w:val="%1)"/>
      <w:lvlJc w:val="left"/>
      <w:pPr>
        <w:ind w:left="1211" w:hanging="360"/>
      </w:pPr>
      <w:rPr>
        <w:b/>
      </w:rPr>
    </w:lvl>
    <w:lvl w:ilvl="1" w:tplc="D180AF3C">
      <w:start w:val="1"/>
      <w:numFmt w:val="decimal"/>
      <w:lvlText w:val="%2."/>
      <w:lvlJc w:val="left"/>
      <w:pPr>
        <w:ind w:left="786" w:hanging="360"/>
      </w:pPr>
      <w:rPr>
        <w:rFonts w:hint="default"/>
        <w:b/>
      </w:r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1">
    <w:nsid w:val="47B123C2"/>
    <w:multiLevelType w:val="hybridMultilevel"/>
    <w:tmpl w:val="E8A0F060"/>
    <w:lvl w:ilvl="0" w:tplc="D346A2BC">
      <w:start w:val="5"/>
      <w:numFmt w:val="bullet"/>
      <w:lvlText w:val="-"/>
      <w:lvlJc w:val="left"/>
      <w:pPr>
        <w:ind w:left="720" w:hanging="360"/>
      </w:pPr>
      <w:rPr>
        <w:rFont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47C47044"/>
    <w:multiLevelType w:val="hybridMultilevel"/>
    <w:tmpl w:val="46A0C66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3">
    <w:nsid w:val="54D41684"/>
    <w:multiLevelType w:val="hybridMultilevel"/>
    <w:tmpl w:val="4F12C9B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52E1320"/>
    <w:multiLevelType w:val="hybridMultilevel"/>
    <w:tmpl w:val="84482F7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5">
    <w:nsid w:val="5A9843D9"/>
    <w:multiLevelType w:val="hybridMultilevel"/>
    <w:tmpl w:val="3C365A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AA710AE"/>
    <w:multiLevelType w:val="multilevel"/>
    <w:tmpl w:val="0B4E290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7">
    <w:nsid w:val="5CA73A54"/>
    <w:multiLevelType w:val="hybridMultilevel"/>
    <w:tmpl w:val="478AC9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nsid w:val="5F493FFE"/>
    <w:multiLevelType w:val="multilevel"/>
    <w:tmpl w:val="76E6D4DA"/>
    <w:lvl w:ilvl="0">
      <w:start w:val="1"/>
      <w:numFmt w:val="decimal"/>
      <w:lvlText w:val="%1."/>
      <w:lvlJc w:val="left"/>
      <w:pPr>
        <w:ind w:left="502" w:hanging="360"/>
      </w:pPr>
      <w:rPr>
        <w:rFonts w:hint="default"/>
        <w:b/>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39">
    <w:nsid w:val="6209465F"/>
    <w:multiLevelType w:val="hybridMultilevel"/>
    <w:tmpl w:val="DE20E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2AD4A2C"/>
    <w:multiLevelType w:val="hybridMultilevel"/>
    <w:tmpl w:val="99283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4776CE3"/>
    <w:multiLevelType w:val="hybridMultilevel"/>
    <w:tmpl w:val="8A30B59C"/>
    <w:lvl w:ilvl="0" w:tplc="0C0A0001">
      <w:start w:val="1"/>
      <w:numFmt w:val="bullet"/>
      <w:lvlText w:val=""/>
      <w:lvlJc w:val="left"/>
      <w:pPr>
        <w:ind w:left="720" w:hanging="360"/>
      </w:pPr>
      <w:rPr>
        <w:rFonts w:ascii="Symbol" w:hAnsi="Symbol" w:hint="default"/>
      </w:rPr>
    </w:lvl>
    <w:lvl w:ilvl="1" w:tplc="A6C66944">
      <w:numFmt w:val="bullet"/>
      <w:lvlText w:val="-"/>
      <w:lvlJc w:val="left"/>
      <w:pPr>
        <w:ind w:left="1440" w:hanging="360"/>
      </w:pPr>
      <w:rPr>
        <w:rFonts w:ascii="Arial Narrow" w:eastAsiaTheme="minorHAnsi" w:hAnsi="Arial Narrow"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6E4480"/>
    <w:multiLevelType w:val="hybridMultilevel"/>
    <w:tmpl w:val="01927876"/>
    <w:lvl w:ilvl="0" w:tplc="FCCE252A">
      <w:start w:val="1"/>
      <w:numFmt w:val="lowerLetter"/>
      <w:lvlText w:val="%1)"/>
      <w:lvlJc w:val="left"/>
      <w:pPr>
        <w:ind w:left="1778" w:hanging="360"/>
      </w:pPr>
      <w:rPr>
        <w:rFonts w:hint="default"/>
        <w:b/>
      </w:rPr>
    </w:lvl>
    <w:lvl w:ilvl="1" w:tplc="D23E31BE">
      <w:start w:val="1"/>
      <w:numFmt w:val="decimal"/>
      <w:lvlText w:val="%2."/>
      <w:lvlJc w:val="left"/>
      <w:pPr>
        <w:ind w:left="1070" w:hanging="360"/>
      </w:pPr>
      <w:rPr>
        <w:rFonts w:hint="default"/>
        <w:b/>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43">
    <w:nsid w:val="69C50870"/>
    <w:multiLevelType w:val="multilevel"/>
    <w:tmpl w:val="76061E6E"/>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28B0341"/>
    <w:multiLevelType w:val="hybridMultilevel"/>
    <w:tmpl w:val="1C1CBD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4AE05D2"/>
    <w:multiLevelType w:val="hybridMultilevel"/>
    <w:tmpl w:val="E3B8C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5907533"/>
    <w:multiLevelType w:val="hybridMultilevel"/>
    <w:tmpl w:val="5512F100"/>
    <w:lvl w:ilvl="0" w:tplc="3A08AAC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97971E7"/>
    <w:multiLevelType w:val="hybridMultilevel"/>
    <w:tmpl w:val="F6E8C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CC74083"/>
    <w:multiLevelType w:val="hybridMultilevel"/>
    <w:tmpl w:val="B272421C"/>
    <w:lvl w:ilvl="0" w:tplc="BFC68FEE">
      <w:start w:val="1"/>
      <w:numFmt w:val="bullet"/>
      <w:lvlText w:val=""/>
      <w:lvlJc w:val="left"/>
      <w:pPr>
        <w:ind w:left="644" w:hanging="360"/>
      </w:pPr>
      <w:rPr>
        <w:rFonts w:ascii="Symbol" w:hAnsi="Symbol" w:hint="default"/>
        <w:sz w:val="24"/>
        <w:szCs w:val="24"/>
      </w:rPr>
    </w:lvl>
    <w:lvl w:ilvl="1" w:tplc="0C0A0003" w:tentative="1">
      <w:start w:val="1"/>
      <w:numFmt w:val="bullet"/>
      <w:lvlText w:val="o"/>
      <w:lvlJc w:val="left"/>
      <w:pPr>
        <w:ind w:left="1932" w:hanging="360"/>
      </w:pPr>
      <w:rPr>
        <w:rFonts w:ascii="Courier New" w:hAnsi="Courier New" w:cs="Courier New" w:hint="default"/>
      </w:rPr>
    </w:lvl>
    <w:lvl w:ilvl="2" w:tplc="0C0A0005" w:tentative="1">
      <w:start w:val="1"/>
      <w:numFmt w:val="bullet"/>
      <w:lvlText w:val=""/>
      <w:lvlJc w:val="left"/>
      <w:pPr>
        <w:ind w:left="2652" w:hanging="360"/>
      </w:pPr>
      <w:rPr>
        <w:rFonts w:ascii="Wingdings" w:hAnsi="Wingdings" w:hint="default"/>
      </w:rPr>
    </w:lvl>
    <w:lvl w:ilvl="3" w:tplc="0C0A0001" w:tentative="1">
      <w:start w:val="1"/>
      <w:numFmt w:val="bullet"/>
      <w:lvlText w:val=""/>
      <w:lvlJc w:val="left"/>
      <w:pPr>
        <w:ind w:left="3372" w:hanging="360"/>
      </w:pPr>
      <w:rPr>
        <w:rFonts w:ascii="Symbol" w:hAnsi="Symbol" w:hint="default"/>
      </w:rPr>
    </w:lvl>
    <w:lvl w:ilvl="4" w:tplc="0C0A0003" w:tentative="1">
      <w:start w:val="1"/>
      <w:numFmt w:val="bullet"/>
      <w:lvlText w:val="o"/>
      <w:lvlJc w:val="left"/>
      <w:pPr>
        <w:ind w:left="4092" w:hanging="360"/>
      </w:pPr>
      <w:rPr>
        <w:rFonts w:ascii="Courier New" w:hAnsi="Courier New" w:cs="Courier New" w:hint="default"/>
      </w:rPr>
    </w:lvl>
    <w:lvl w:ilvl="5" w:tplc="0C0A0005" w:tentative="1">
      <w:start w:val="1"/>
      <w:numFmt w:val="bullet"/>
      <w:lvlText w:val=""/>
      <w:lvlJc w:val="left"/>
      <w:pPr>
        <w:ind w:left="4812" w:hanging="360"/>
      </w:pPr>
      <w:rPr>
        <w:rFonts w:ascii="Wingdings" w:hAnsi="Wingdings" w:hint="default"/>
      </w:rPr>
    </w:lvl>
    <w:lvl w:ilvl="6" w:tplc="0C0A0001" w:tentative="1">
      <w:start w:val="1"/>
      <w:numFmt w:val="bullet"/>
      <w:lvlText w:val=""/>
      <w:lvlJc w:val="left"/>
      <w:pPr>
        <w:ind w:left="5532" w:hanging="360"/>
      </w:pPr>
      <w:rPr>
        <w:rFonts w:ascii="Symbol" w:hAnsi="Symbol" w:hint="default"/>
      </w:rPr>
    </w:lvl>
    <w:lvl w:ilvl="7" w:tplc="0C0A0003" w:tentative="1">
      <w:start w:val="1"/>
      <w:numFmt w:val="bullet"/>
      <w:lvlText w:val="o"/>
      <w:lvlJc w:val="left"/>
      <w:pPr>
        <w:ind w:left="6252" w:hanging="360"/>
      </w:pPr>
      <w:rPr>
        <w:rFonts w:ascii="Courier New" w:hAnsi="Courier New" w:cs="Courier New" w:hint="default"/>
      </w:rPr>
    </w:lvl>
    <w:lvl w:ilvl="8" w:tplc="0C0A0005" w:tentative="1">
      <w:start w:val="1"/>
      <w:numFmt w:val="bullet"/>
      <w:lvlText w:val=""/>
      <w:lvlJc w:val="left"/>
      <w:pPr>
        <w:ind w:left="6972" w:hanging="360"/>
      </w:pPr>
      <w:rPr>
        <w:rFonts w:ascii="Wingdings" w:hAnsi="Wingdings" w:hint="default"/>
      </w:rPr>
    </w:lvl>
  </w:abstractNum>
  <w:abstractNum w:abstractNumId="49">
    <w:nsid w:val="7E5F5D2D"/>
    <w:multiLevelType w:val="multilevel"/>
    <w:tmpl w:val="BA6A27E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0">
    <w:nsid w:val="7E6E10D2"/>
    <w:multiLevelType w:val="hybridMultilevel"/>
    <w:tmpl w:val="DD6C2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7"/>
  </w:num>
  <w:num w:numId="3">
    <w:abstractNumId w:val="48"/>
  </w:num>
  <w:num w:numId="4">
    <w:abstractNumId w:val="46"/>
  </w:num>
  <w:num w:numId="5">
    <w:abstractNumId w:val="6"/>
  </w:num>
  <w:num w:numId="6">
    <w:abstractNumId w:val="12"/>
  </w:num>
  <w:num w:numId="7">
    <w:abstractNumId w:val="2"/>
  </w:num>
  <w:num w:numId="8">
    <w:abstractNumId w:val="44"/>
  </w:num>
  <w:num w:numId="9">
    <w:abstractNumId w:val="3"/>
  </w:num>
  <w:num w:numId="10">
    <w:abstractNumId w:val="30"/>
  </w:num>
  <w:num w:numId="11">
    <w:abstractNumId w:val="16"/>
  </w:num>
  <w:num w:numId="12">
    <w:abstractNumId w:val="21"/>
  </w:num>
  <w:num w:numId="13">
    <w:abstractNumId w:val="42"/>
  </w:num>
  <w:num w:numId="14">
    <w:abstractNumId w:val="11"/>
  </w:num>
  <w:num w:numId="15">
    <w:abstractNumId w:val="14"/>
  </w:num>
  <w:num w:numId="16">
    <w:abstractNumId w:val="43"/>
  </w:num>
  <w:num w:numId="17">
    <w:abstractNumId w:val="28"/>
  </w:num>
  <w:num w:numId="18">
    <w:abstractNumId w:val="9"/>
  </w:num>
  <w:num w:numId="19">
    <w:abstractNumId w:val="1"/>
  </w:num>
  <w:num w:numId="20">
    <w:abstractNumId w:val="38"/>
  </w:num>
  <w:num w:numId="21">
    <w:abstractNumId w:val="22"/>
  </w:num>
  <w:num w:numId="22">
    <w:abstractNumId w:val="36"/>
  </w:num>
  <w:num w:numId="23">
    <w:abstractNumId w:val="17"/>
  </w:num>
  <w:num w:numId="24">
    <w:abstractNumId w:val="34"/>
  </w:num>
  <w:num w:numId="25">
    <w:abstractNumId w:val="4"/>
  </w:num>
  <w:num w:numId="26">
    <w:abstractNumId w:val="13"/>
  </w:num>
  <w:num w:numId="27">
    <w:abstractNumId w:val="24"/>
  </w:num>
  <w:num w:numId="28">
    <w:abstractNumId w:val="35"/>
  </w:num>
  <w:num w:numId="29">
    <w:abstractNumId w:val="7"/>
  </w:num>
  <w:num w:numId="30">
    <w:abstractNumId w:val="26"/>
  </w:num>
  <w:num w:numId="31">
    <w:abstractNumId w:val="45"/>
  </w:num>
  <w:num w:numId="32">
    <w:abstractNumId w:val="49"/>
  </w:num>
  <w:num w:numId="33">
    <w:abstractNumId w:val="50"/>
  </w:num>
  <w:num w:numId="34">
    <w:abstractNumId w:val="20"/>
  </w:num>
  <w:num w:numId="35">
    <w:abstractNumId w:val="0"/>
  </w:num>
  <w:num w:numId="36">
    <w:abstractNumId w:val="33"/>
  </w:num>
  <w:num w:numId="37">
    <w:abstractNumId w:val="27"/>
  </w:num>
  <w:num w:numId="38">
    <w:abstractNumId w:val="10"/>
  </w:num>
  <w:num w:numId="39">
    <w:abstractNumId w:val="47"/>
  </w:num>
  <w:num w:numId="40">
    <w:abstractNumId w:val="32"/>
  </w:num>
  <w:num w:numId="41">
    <w:abstractNumId w:val="25"/>
  </w:num>
  <w:num w:numId="42">
    <w:abstractNumId w:val="19"/>
  </w:num>
  <w:num w:numId="43">
    <w:abstractNumId w:val="41"/>
  </w:num>
  <w:num w:numId="44">
    <w:abstractNumId w:val="40"/>
  </w:num>
  <w:num w:numId="45">
    <w:abstractNumId w:val="8"/>
  </w:num>
  <w:num w:numId="46">
    <w:abstractNumId w:val="39"/>
  </w:num>
  <w:num w:numId="47">
    <w:abstractNumId w:val="18"/>
  </w:num>
  <w:num w:numId="48">
    <w:abstractNumId w:val="31"/>
  </w:num>
  <w:num w:numId="49">
    <w:abstractNumId w:val="15"/>
  </w:num>
  <w:num w:numId="50">
    <w:abstractNumId w:val="5"/>
  </w:num>
  <w:num w:numId="51">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BC"/>
    <w:rsid w:val="00006CE0"/>
    <w:rsid w:val="00010537"/>
    <w:rsid w:val="00011C17"/>
    <w:rsid w:val="000221DC"/>
    <w:rsid w:val="00032584"/>
    <w:rsid w:val="00032833"/>
    <w:rsid w:val="00036FCA"/>
    <w:rsid w:val="000370D8"/>
    <w:rsid w:val="00041C0B"/>
    <w:rsid w:val="00045519"/>
    <w:rsid w:val="00046218"/>
    <w:rsid w:val="000534B2"/>
    <w:rsid w:val="00053920"/>
    <w:rsid w:val="00055D1C"/>
    <w:rsid w:val="00056FCB"/>
    <w:rsid w:val="0006209D"/>
    <w:rsid w:val="00081836"/>
    <w:rsid w:val="000A05DB"/>
    <w:rsid w:val="000A5F39"/>
    <w:rsid w:val="000A7366"/>
    <w:rsid w:val="000A7FAB"/>
    <w:rsid w:val="000B585F"/>
    <w:rsid w:val="000C0539"/>
    <w:rsid w:val="000D1005"/>
    <w:rsid w:val="000D4C32"/>
    <w:rsid w:val="000D76C2"/>
    <w:rsid w:val="000D7807"/>
    <w:rsid w:val="000E4390"/>
    <w:rsid w:val="000F143E"/>
    <w:rsid w:val="000F5B78"/>
    <w:rsid w:val="00114EAE"/>
    <w:rsid w:val="001208A0"/>
    <w:rsid w:val="00120E39"/>
    <w:rsid w:val="001262CB"/>
    <w:rsid w:val="001402B6"/>
    <w:rsid w:val="00141B52"/>
    <w:rsid w:val="00145232"/>
    <w:rsid w:val="00151044"/>
    <w:rsid w:val="0015533F"/>
    <w:rsid w:val="001555A9"/>
    <w:rsid w:val="00160030"/>
    <w:rsid w:val="00163089"/>
    <w:rsid w:val="00163896"/>
    <w:rsid w:val="0016423D"/>
    <w:rsid w:val="00171888"/>
    <w:rsid w:val="0017190E"/>
    <w:rsid w:val="00197921"/>
    <w:rsid w:val="001B098A"/>
    <w:rsid w:val="001C2D76"/>
    <w:rsid w:val="001C2FA0"/>
    <w:rsid w:val="001D4C5E"/>
    <w:rsid w:val="001D73A2"/>
    <w:rsid w:val="001E2C26"/>
    <w:rsid w:val="001E454D"/>
    <w:rsid w:val="001E549A"/>
    <w:rsid w:val="00201447"/>
    <w:rsid w:val="00204673"/>
    <w:rsid w:val="00205E08"/>
    <w:rsid w:val="0020758F"/>
    <w:rsid w:val="00216FA2"/>
    <w:rsid w:val="00223E49"/>
    <w:rsid w:val="0022516E"/>
    <w:rsid w:val="0023408B"/>
    <w:rsid w:val="00235277"/>
    <w:rsid w:val="00235D03"/>
    <w:rsid w:val="00236B1E"/>
    <w:rsid w:val="00236E12"/>
    <w:rsid w:val="00250BE0"/>
    <w:rsid w:val="00253F9E"/>
    <w:rsid w:val="002551C2"/>
    <w:rsid w:val="00266CA8"/>
    <w:rsid w:val="002700D3"/>
    <w:rsid w:val="002768C9"/>
    <w:rsid w:val="00277846"/>
    <w:rsid w:val="00282F65"/>
    <w:rsid w:val="00290A35"/>
    <w:rsid w:val="00294497"/>
    <w:rsid w:val="00295E87"/>
    <w:rsid w:val="00297E12"/>
    <w:rsid w:val="002A6219"/>
    <w:rsid w:val="002B64BB"/>
    <w:rsid w:val="002B6FC1"/>
    <w:rsid w:val="002C4D02"/>
    <w:rsid w:val="002C75D6"/>
    <w:rsid w:val="002D3B93"/>
    <w:rsid w:val="002D3BCB"/>
    <w:rsid w:val="002D5020"/>
    <w:rsid w:val="002D6557"/>
    <w:rsid w:val="002E7102"/>
    <w:rsid w:val="002F7F08"/>
    <w:rsid w:val="00311DE1"/>
    <w:rsid w:val="003166C9"/>
    <w:rsid w:val="0031754F"/>
    <w:rsid w:val="00317F17"/>
    <w:rsid w:val="00327796"/>
    <w:rsid w:val="003413B0"/>
    <w:rsid w:val="003446C9"/>
    <w:rsid w:val="0034623E"/>
    <w:rsid w:val="00346EFB"/>
    <w:rsid w:val="00350C14"/>
    <w:rsid w:val="003620D8"/>
    <w:rsid w:val="00362910"/>
    <w:rsid w:val="00364888"/>
    <w:rsid w:val="0037536B"/>
    <w:rsid w:val="00390027"/>
    <w:rsid w:val="003901DB"/>
    <w:rsid w:val="00390E5D"/>
    <w:rsid w:val="003951B5"/>
    <w:rsid w:val="00397147"/>
    <w:rsid w:val="00397C09"/>
    <w:rsid w:val="003A38F7"/>
    <w:rsid w:val="003B7C6B"/>
    <w:rsid w:val="003C1AAA"/>
    <w:rsid w:val="003C1B23"/>
    <w:rsid w:val="003C2893"/>
    <w:rsid w:val="003E387F"/>
    <w:rsid w:val="003E5617"/>
    <w:rsid w:val="003F2724"/>
    <w:rsid w:val="003F512E"/>
    <w:rsid w:val="00407E1B"/>
    <w:rsid w:val="00416899"/>
    <w:rsid w:val="004206CD"/>
    <w:rsid w:val="004219BC"/>
    <w:rsid w:val="00427DF1"/>
    <w:rsid w:val="0043067A"/>
    <w:rsid w:val="004379B4"/>
    <w:rsid w:val="00443437"/>
    <w:rsid w:val="00443AE4"/>
    <w:rsid w:val="00454AF5"/>
    <w:rsid w:val="00457B60"/>
    <w:rsid w:val="00457F18"/>
    <w:rsid w:val="00461EB4"/>
    <w:rsid w:val="00464C4E"/>
    <w:rsid w:val="00466F8A"/>
    <w:rsid w:val="00471DA9"/>
    <w:rsid w:val="0047735F"/>
    <w:rsid w:val="004B5945"/>
    <w:rsid w:val="004C6FC2"/>
    <w:rsid w:val="004D6E2C"/>
    <w:rsid w:val="004E3D2D"/>
    <w:rsid w:val="004F2F4C"/>
    <w:rsid w:val="004F363F"/>
    <w:rsid w:val="005019F3"/>
    <w:rsid w:val="00502CB8"/>
    <w:rsid w:val="0051542F"/>
    <w:rsid w:val="00523AC5"/>
    <w:rsid w:val="00525A67"/>
    <w:rsid w:val="00527E0A"/>
    <w:rsid w:val="00527F62"/>
    <w:rsid w:val="0054163B"/>
    <w:rsid w:val="00553DE1"/>
    <w:rsid w:val="00571169"/>
    <w:rsid w:val="00576508"/>
    <w:rsid w:val="00585DA1"/>
    <w:rsid w:val="00585ECF"/>
    <w:rsid w:val="00592008"/>
    <w:rsid w:val="005931CB"/>
    <w:rsid w:val="00594392"/>
    <w:rsid w:val="005B3DDE"/>
    <w:rsid w:val="005B451C"/>
    <w:rsid w:val="005C2265"/>
    <w:rsid w:val="005C44E2"/>
    <w:rsid w:val="005C4AAD"/>
    <w:rsid w:val="005C6309"/>
    <w:rsid w:val="005C7362"/>
    <w:rsid w:val="005C7A51"/>
    <w:rsid w:val="005E37E8"/>
    <w:rsid w:val="005E619F"/>
    <w:rsid w:val="005E7C02"/>
    <w:rsid w:val="005F7EC6"/>
    <w:rsid w:val="00605EDD"/>
    <w:rsid w:val="0061316A"/>
    <w:rsid w:val="006141A9"/>
    <w:rsid w:val="006156A4"/>
    <w:rsid w:val="00621B7C"/>
    <w:rsid w:val="00643DE0"/>
    <w:rsid w:val="00664DFD"/>
    <w:rsid w:val="00677440"/>
    <w:rsid w:val="00680EB3"/>
    <w:rsid w:val="00683C37"/>
    <w:rsid w:val="0068439B"/>
    <w:rsid w:val="0068508E"/>
    <w:rsid w:val="006926F1"/>
    <w:rsid w:val="006B2136"/>
    <w:rsid w:val="006B4A22"/>
    <w:rsid w:val="006C3CCF"/>
    <w:rsid w:val="006C7FC1"/>
    <w:rsid w:val="006D37B9"/>
    <w:rsid w:val="006D6BC6"/>
    <w:rsid w:val="006E06E2"/>
    <w:rsid w:val="006F5D4A"/>
    <w:rsid w:val="006F5E5C"/>
    <w:rsid w:val="006F7EBC"/>
    <w:rsid w:val="00712AE9"/>
    <w:rsid w:val="007138E4"/>
    <w:rsid w:val="00713AFF"/>
    <w:rsid w:val="00715CD2"/>
    <w:rsid w:val="007211DC"/>
    <w:rsid w:val="00722F9E"/>
    <w:rsid w:val="007245D6"/>
    <w:rsid w:val="007375E5"/>
    <w:rsid w:val="00743B65"/>
    <w:rsid w:val="007450CA"/>
    <w:rsid w:val="00746D97"/>
    <w:rsid w:val="00751850"/>
    <w:rsid w:val="00765318"/>
    <w:rsid w:val="00772A2F"/>
    <w:rsid w:val="00785641"/>
    <w:rsid w:val="00787CB3"/>
    <w:rsid w:val="00787CFB"/>
    <w:rsid w:val="0079305C"/>
    <w:rsid w:val="007A1235"/>
    <w:rsid w:val="007A4F6D"/>
    <w:rsid w:val="007A6A54"/>
    <w:rsid w:val="007A7DBD"/>
    <w:rsid w:val="007B1670"/>
    <w:rsid w:val="007C2517"/>
    <w:rsid w:val="007C2F7B"/>
    <w:rsid w:val="007C4A7B"/>
    <w:rsid w:val="007D027B"/>
    <w:rsid w:val="007E0B7F"/>
    <w:rsid w:val="007E0F56"/>
    <w:rsid w:val="007E29B5"/>
    <w:rsid w:val="007E5FE6"/>
    <w:rsid w:val="007E7529"/>
    <w:rsid w:val="007F3C81"/>
    <w:rsid w:val="007F51AC"/>
    <w:rsid w:val="0080046F"/>
    <w:rsid w:val="00803170"/>
    <w:rsid w:val="0080728E"/>
    <w:rsid w:val="00812395"/>
    <w:rsid w:val="0081798E"/>
    <w:rsid w:val="00822AD4"/>
    <w:rsid w:val="008235B3"/>
    <w:rsid w:val="00826607"/>
    <w:rsid w:val="008310E8"/>
    <w:rsid w:val="008347C1"/>
    <w:rsid w:val="00836BC0"/>
    <w:rsid w:val="008467EA"/>
    <w:rsid w:val="00853180"/>
    <w:rsid w:val="008606DF"/>
    <w:rsid w:val="00862106"/>
    <w:rsid w:val="008667F0"/>
    <w:rsid w:val="00866E7B"/>
    <w:rsid w:val="008751B3"/>
    <w:rsid w:val="00877010"/>
    <w:rsid w:val="00882113"/>
    <w:rsid w:val="00890D19"/>
    <w:rsid w:val="008A2A3A"/>
    <w:rsid w:val="008D164E"/>
    <w:rsid w:val="008F1667"/>
    <w:rsid w:val="008F627B"/>
    <w:rsid w:val="008F7FA9"/>
    <w:rsid w:val="00901865"/>
    <w:rsid w:val="00905661"/>
    <w:rsid w:val="00906558"/>
    <w:rsid w:val="00907098"/>
    <w:rsid w:val="00907272"/>
    <w:rsid w:val="00917DBC"/>
    <w:rsid w:val="009200A3"/>
    <w:rsid w:val="00927CE3"/>
    <w:rsid w:val="009329C3"/>
    <w:rsid w:val="00933A2E"/>
    <w:rsid w:val="0093402F"/>
    <w:rsid w:val="00940D71"/>
    <w:rsid w:val="009457CA"/>
    <w:rsid w:val="009527CF"/>
    <w:rsid w:val="009555E9"/>
    <w:rsid w:val="00957311"/>
    <w:rsid w:val="009650C9"/>
    <w:rsid w:val="00970ADE"/>
    <w:rsid w:val="009764C7"/>
    <w:rsid w:val="0097712D"/>
    <w:rsid w:val="00981AA1"/>
    <w:rsid w:val="00990EEC"/>
    <w:rsid w:val="00993574"/>
    <w:rsid w:val="009A09D1"/>
    <w:rsid w:val="009A5B8A"/>
    <w:rsid w:val="009B654A"/>
    <w:rsid w:val="009B786C"/>
    <w:rsid w:val="009C2891"/>
    <w:rsid w:val="009C4556"/>
    <w:rsid w:val="009C60F0"/>
    <w:rsid w:val="009C7638"/>
    <w:rsid w:val="009D4608"/>
    <w:rsid w:val="009E2249"/>
    <w:rsid w:val="009E36F5"/>
    <w:rsid w:val="009E4976"/>
    <w:rsid w:val="009E6E51"/>
    <w:rsid w:val="009F2367"/>
    <w:rsid w:val="009F7861"/>
    <w:rsid w:val="00A00767"/>
    <w:rsid w:val="00A0436C"/>
    <w:rsid w:val="00A043A4"/>
    <w:rsid w:val="00A0443E"/>
    <w:rsid w:val="00A074DD"/>
    <w:rsid w:val="00A07A0F"/>
    <w:rsid w:val="00A12DE7"/>
    <w:rsid w:val="00A13D49"/>
    <w:rsid w:val="00A16AE2"/>
    <w:rsid w:val="00A17649"/>
    <w:rsid w:val="00A27331"/>
    <w:rsid w:val="00A27DF7"/>
    <w:rsid w:val="00A3008D"/>
    <w:rsid w:val="00A303B1"/>
    <w:rsid w:val="00A31488"/>
    <w:rsid w:val="00A33D69"/>
    <w:rsid w:val="00A37FB8"/>
    <w:rsid w:val="00A44171"/>
    <w:rsid w:val="00A508EB"/>
    <w:rsid w:val="00A56A29"/>
    <w:rsid w:val="00A60E8C"/>
    <w:rsid w:val="00A61DE8"/>
    <w:rsid w:val="00A65865"/>
    <w:rsid w:val="00A83740"/>
    <w:rsid w:val="00A83ECF"/>
    <w:rsid w:val="00A857AD"/>
    <w:rsid w:val="00A92F7C"/>
    <w:rsid w:val="00AA52F6"/>
    <w:rsid w:val="00AA66A4"/>
    <w:rsid w:val="00AB0541"/>
    <w:rsid w:val="00AB2F5D"/>
    <w:rsid w:val="00AC514B"/>
    <w:rsid w:val="00AC70FA"/>
    <w:rsid w:val="00AD20C1"/>
    <w:rsid w:val="00AD7EE6"/>
    <w:rsid w:val="00AE5237"/>
    <w:rsid w:val="00AE6252"/>
    <w:rsid w:val="00AE75FC"/>
    <w:rsid w:val="00AF7A77"/>
    <w:rsid w:val="00B02A33"/>
    <w:rsid w:val="00B0378D"/>
    <w:rsid w:val="00B053EF"/>
    <w:rsid w:val="00B10B77"/>
    <w:rsid w:val="00B37A2E"/>
    <w:rsid w:val="00B37D0C"/>
    <w:rsid w:val="00B4078D"/>
    <w:rsid w:val="00B41201"/>
    <w:rsid w:val="00B43566"/>
    <w:rsid w:val="00B43F63"/>
    <w:rsid w:val="00B5627E"/>
    <w:rsid w:val="00B620F7"/>
    <w:rsid w:val="00B62ECC"/>
    <w:rsid w:val="00B6569F"/>
    <w:rsid w:val="00B745FF"/>
    <w:rsid w:val="00B954C1"/>
    <w:rsid w:val="00BA1307"/>
    <w:rsid w:val="00BA691C"/>
    <w:rsid w:val="00BB0295"/>
    <w:rsid w:val="00BB2CE7"/>
    <w:rsid w:val="00BB5124"/>
    <w:rsid w:val="00BB7E5F"/>
    <w:rsid w:val="00BC1000"/>
    <w:rsid w:val="00BC282B"/>
    <w:rsid w:val="00BC3450"/>
    <w:rsid w:val="00BC52A9"/>
    <w:rsid w:val="00BC59B1"/>
    <w:rsid w:val="00BC7632"/>
    <w:rsid w:val="00BD278E"/>
    <w:rsid w:val="00BF24B6"/>
    <w:rsid w:val="00BF6C6F"/>
    <w:rsid w:val="00C03EDE"/>
    <w:rsid w:val="00C07B86"/>
    <w:rsid w:val="00C12E4D"/>
    <w:rsid w:val="00C13383"/>
    <w:rsid w:val="00C141BA"/>
    <w:rsid w:val="00C25ECA"/>
    <w:rsid w:val="00C26374"/>
    <w:rsid w:val="00C322FF"/>
    <w:rsid w:val="00C358D6"/>
    <w:rsid w:val="00C36021"/>
    <w:rsid w:val="00C3640E"/>
    <w:rsid w:val="00C402BB"/>
    <w:rsid w:val="00C46DAA"/>
    <w:rsid w:val="00C5703A"/>
    <w:rsid w:val="00C61F3A"/>
    <w:rsid w:val="00C649DF"/>
    <w:rsid w:val="00C7103F"/>
    <w:rsid w:val="00C74188"/>
    <w:rsid w:val="00C7475D"/>
    <w:rsid w:val="00C836D8"/>
    <w:rsid w:val="00C84747"/>
    <w:rsid w:val="00C874AD"/>
    <w:rsid w:val="00C92801"/>
    <w:rsid w:val="00C96921"/>
    <w:rsid w:val="00CB0D8C"/>
    <w:rsid w:val="00CB670D"/>
    <w:rsid w:val="00CC1A64"/>
    <w:rsid w:val="00CD1C57"/>
    <w:rsid w:val="00CD787C"/>
    <w:rsid w:val="00CE6F9E"/>
    <w:rsid w:val="00CE761B"/>
    <w:rsid w:val="00CF11BE"/>
    <w:rsid w:val="00CF5858"/>
    <w:rsid w:val="00CF5ED7"/>
    <w:rsid w:val="00CF6188"/>
    <w:rsid w:val="00D00FA3"/>
    <w:rsid w:val="00D014A1"/>
    <w:rsid w:val="00D025E9"/>
    <w:rsid w:val="00D03FEC"/>
    <w:rsid w:val="00D04876"/>
    <w:rsid w:val="00D06CDD"/>
    <w:rsid w:val="00D1547B"/>
    <w:rsid w:val="00D15F64"/>
    <w:rsid w:val="00D16290"/>
    <w:rsid w:val="00D1785E"/>
    <w:rsid w:val="00D24450"/>
    <w:rsid w:val="00D4022D"/>
    <w:rsid w:val="00D54522"/>
    <w:rsid w:val="00D62CCC"/>
    <w:rsid w:val="00D64FA5"/>
    <w:rsid w:val="00D725E7"/>
    <w:rsid w:val="00D76E78"/>
    <w:rsid w:val="00D82F61"/>
    <w:rsid w:val="00D84E8D"/>
    <w:rsid w:val="00D91F64"/>
    <w:rsid w:val="00D948BD"/>
    <w:rsid w:val="00D9644F"/>
    <w:rsid w:val="00D9650E"/>
    <w:rsid w:val="00DA01D3"/>
    <w:rsid w:val="00DA4C73"/>
    <w:rsid w:val="00DA7C25"/>
    <w:rsid w:val="00DB130A"/>
    <w:rsid w:val="00DB2A9E"/>
    <w:rsid w:val="00DB74D4"/>
    <w:rsid w:val="00DC4066"/>
    <w:rsid w:val="00DD1451"/>
    <w:rsid w:val="00DD16DF"/>
    <w:rsid w:val="00DD5638"/>
    <w:rsid w:val="00DE1721"/>
    <w:rsid w:val="00DF4D82"/>
    <w:rsid w:val="00DF5755"/>
    <w:rsid w:val="00E0418B"/>
    <w:rsid w:val="00E119DD"/>
    <w:rsid w:val="00E13940"/>
    <w:rsid w:val="00E2158A"/>
    <w:rsid w:val="00E4039E"/>
    <w:rsid w:val="00E41505"/>
    <w:rsid w:val="00E46598"/>
    <w:rsid w:val="00E5288B"/>
    <w:rsid w:val="00E540C3"/>
    <w:rsid w:val="00E543D5"/>
    <w:rsid w:val="00E54A98"/>
    <w:rsid w:val="00E56F4B"/>
    <w:rsid w:val="00E62515"/>
    <w:rsid w:val="00E701B4"/>
    <w:rsid w:val="00E74249"/>
    <w:rsid w:val="00E75970"/>
    <w:rsid w:val="00E80C7B"/>
    <w:rsid w:val="00E82257"/>
    <w:rsid w:val="00E8774F"/>
    <w:rsid w:val="00E924FA"/>
    <w:rsid w:val="00E92978"/>
    <w:rsid w:val="00E93D01"/>
    <w:rsid w:val="00E96C54"/>
    <w:rsid w:val="00EA6B4F"/>
    <w:rsid w:val="00EB26FD"/>
    <w:rsid w:val="00EB38FD"/>
    <w:rsid w:val="00EC26D7"/>
    <w:rsid w:val="00EC33B2"/>
    <w:rsid w:val="00EE0FFA"/>
    <w:rsid w:val="00EE4A35"/>
    <w:rsid w:val="00EF25E1"/>
    <w:rsid w:val="00EF4F28"/>
    <w:rsid w:val="00F06CA9"/>
    <w:rsid w:val="00F1576C"/>
    <w:rsid w:val="00F20922"/>
    <w:rsid w:val="00F24FE3"/>
    <w:rsid w:val="00F36D8F"/>
    <w:rsid w:val="00F40734"/>
    <w:rsid w:val="00F45F76"/>
    <w:rsid w:val="00F67FA7"/>
    <w:rsid w:val="00F72401"/>
    <w:rsid w:val="00F73A97"/>
    <w:rsid w:val="00F87B41"/>
    <w:rsid w:val="00F96367"/>
    <w:rsid w:val="00FA721E"/>
    <w:rsid w:val="00FB4FAA"/>
    <w:rsid w:val="00FB76E7"/>
    <w:rsid w:val="00FC18FC"/>
    <w:rsid w:val="00FC2A93"/>
    <w:rsid w:val="00FD103A"/>
    <w:rsid w:val="00FE28ED"/>
    <w:rsid w:val="00FE6969"/>
    <w:rsid w:val="00FE69ED"/>
    <w:rsid w:val="00FF0C2B"/>
    <w:rsid w:val="00FF302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6C"/>
    <w:pPr>
      <w:spacing w:after="0" w:line="240" w:lineRule="auto"/>
    </w:pPr>
    <w:rPr>
      <w:rFonts w:ascii="Times New Roman" w:hAnsi="Times New Roman"/>
      <w:sz w:val="24"/>
      <w:szCs w:val="24"/>
      <w:lang w:eastAsia="es-ES"/>
    </w:rPr>
  </w:style>
  <w:style w:type="paragraph" w:styleId="Ttulo2">
    <w:name w:val="heading 2"/>
    <w:basedOn w:val="Normal"/>
    <w:next w:val="Normal"/>
    <w:link w:val="Ttulo2Car"/>
    <w:uiPriority w:val="9"/>
    <w:unhideWhenUsed/>
    <w:qFormat/>
    <w:rsid w:val="00006C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5B3DDE"/>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A7366"/>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qFormat/>
    <w:rsid w:val="00F1576C"/>
    <w:rPr>
      <w:i/>
      <w:iCs/>
    </w:rPr>
  </w:style>
  <w:style w:type="paragraph" w:styleId="Prrafodelista">
    <w:name w:val="List Paragraph"/>
    <w:basedOn w:val="Normal"/>
    <w:uiPriority w:val="34"/>
    <w:qFormat/>
    <w:rsid w:val="00F1576C"/>
    <w:pPr>
      <w:spacing w:after="200" w:line="276" w:lineRule="auto"/>
      <w:ind w:left="720"/>
      <w:contextualSpacing/>
    </w:pPr>
    <w:rPr>
      <w:rFonts w:asciiTheme="minorHAnsi" w:hAnsiTheme="minorHAnsi"/>
      <w:sz w:val="22"/>
      <w:szCs w:val="22"/>
      <w:lang w:eastAsia="en-US"/>
    </w:rPr>
  </w:style>
  <w:style w:type="paragraph" w:styleId="Sinespaciado">
    <w:name w:val="No Spacing"/>
    <w:link w:val="SinespaciadoCar"/>
    <w:uiPriority w:val="1"/>
    <w:qFormat/>
    <w:rsid w:val="006F7EB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F7EBC"/>
    <w:rPr>
      <w:rFonts w:eastAsiaTheme="minorEastAsia"/>
    </w:rPr>
  </w:style>
  <w:style w:type="paragraph" w:styleId="Textodeglobo">
    <w:name w:val="Balloon Text"/>
    <w:basedOn w:val="Normal"/>
    <w:link w:val="TextodegloboCar"/>
    <w:uiPriority w:val="99"/>
    <w:semiHidden/>
    <w:unhideWhenUsed/>
    <w:rsid w:val="006F7EBC"/>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EBC"/>
    <w:rPr>
      <w:rFonts w:ascii="Tahoma" w:hAnsi="Tahoma" w:cs="Tahoma"/>
      <w:sz w:val="16"/>
      <w:szCs w:val="16"/>
      <w:lang w:eastAsia="es-ES"/>
    </w:rPr>
  </w:style>
  <w:style w:type="paragraph" w:styleId="NormalWeb">
    <w:name w:val="Normal (Web)"/>
    <w:basedOn w:val="Normal"/>
    <w:uiPriority w:val="99"/>
    <w:semiHidden/>
    <w:unhideWhenUsed/>
    <w:rsid w:val="005E37E8"/>
    <w:pPr>
      <w:spacing w:before="100" w:beforeAutospacing="1" w:after="100" w:afterAutospacing="1"/>
    </w:pPr>
    <w:rPr>
      <w:rFonts w:eastAsia="Times New Roman" w:cs="Times New Roman"/>
    </w:rPr>
  </w:style>
  <w:style w:type="paragraph" w:styleId="Encabezado">
    <w:name w:val="header"/>
    <w:basedOn w:val="Normal"/>
    <w:link w:val="EncabezadoCar"/>
    <w:unhideWhenUsed/>
    <w:rsid w:val="00743B65"/>
    <w:pPr>
      <w:tabs>
        <w:tab w:val="center" w:pos="4419"/>
        <w:tab w:val="right" w:pos="8838"/>
      </w:tabs>
    </w:pPr>
  </w:style>
  <w:style w:type="character" w:customStyle="1" w:styleId="EncabezadoCar">
    <w:name w:val="Encabezado Car"/>
    <w:basedOn w:val="Fuentedeprrafopredeter"/>
    <w:link w:val="Encabezado"/>
    <w:uiPriority w:val="99"/>
    <w:rsid w:val="00743B65"/>
    <w:rPr>
      <w:rFonts w:ascii="Times New Roman" w:hAnsi="Times New Roman"/>
      <w:sz w:val="24"/>
      <w:szCs w:val="24"/>
      <w:lang w:eastAsia="es-ES"/>
    </w:rPr>
  </w:style>
  <w:style w:type="paragraph" w:styleId="Piedepgina">
    <w:name w:val="footer"/>
    <w:basedOn w:val="Normal"/>
    <w:link w:val="PiedepginaCar"/>
    <w:uiPriority w:val="99"/>
    <w:unhideWhenUsed/>
    <w:rsid w:val="00743B65"/>
    <w:pPr>
      <w:tabs>
        <w:tab w:val="center" w:pos="4419"/>
        <w:tab w:val="right" w:pos="8838"/>
      </w:tabs>
    </w:pPr>
  </w:style>
  <w:style w:type="character" w:customStyle="1" w:styleId="PiedepginaCar">
    <w:name w:val="Pie de página Car"/>
    <w:basedOn w:val="Fuentedeprrafopredeter"/>
    <w:link w:val="Piedepgina"/>
    <w:uiPriority w:val="99"/>
    <w:rsid w:val="00743B65"/>
    <w:rPr>
      <w:rFonts w:ascii="Times New Roman" w:hAnsi="Times New Roman"/>
      <w:sz w:val="24"/>
      <w:szCs w:val="24"/>
      <w:lang w:eastAsia="es-ES"/>
    </w:rPr>
  </w:style>
  <w:style w:type="character" w:styleId="Nmerodepgina">
    <w:name w:val="page number"/>
    <w:basedOn w:val="Fuentedeprrafopredeter"/>
    <w:semiHidden/>
    <w:rsid w:val="00A043A4"/>
  </w:style>
  <w:style w:type="character" w:customStyle="1" w:styleId="Ttulo2Car">
    <w:name w:val="Título 2 Car"/>
    <w:basedOn w:val="Fuentedeprrafopredeter"/>
    <w:link w:val="Ttulo2"/>
    <w:uiPriority w:val="9"/>
    <w:rsid w:val="00006CE0"/>
    <w:rPr>
      <w:rFonts w:asciiTheme="majorHAnsi" w:eastAsiaTheme="majorEastAsia" w:hAnsiTheme="majorHAnsi" w:cstheme="majorBidi"/>
      <w:b/>
      <w:bCs/>
      <w:color w:val="4F81BD" w:themeColor="accent1"/>
      <w:sz w:val="26"/>
      <w:szCs w:val="26"/>
      <w:lang w:eastAsia="es-ES"/>
    </w:rPr>
  </w:style>
  <w:style w:type="table" w:styleId="Tablaconcuadrcula">
    <w:name w:val="Table Grid"/>
    <w:basedOn w:val="Tablanormal"/>
    <w:uiPriority w:val="59"/>
    <w:rsid w:val="00737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204673"/>
    <w:rPr>
      <w:b/>
      <w:bCs/>
    </w:rPr>
  </w:style>
  <w:style w:type="paragraph" w:customStyle="1" w:styleId="Default">
    <w:name w:val="Default"/>
    <w:rsid w:val="009A09D1"/>
    <w:pPr>
      <w:autoSpaceDE w:val="0"/>
      <w:autoSpaceDN w:val="0"/>
      <w:adjustRightInd w:val="0"/>
      <w:spacing w:after="0" w:line="240" w:lineRule="auto"/>
    </w:pPr>
    <w:rPr>
      <w:rFonts w:ascii="Arial" w:hAnsi="Arial" w:cs="Arial"/>
      <w:color w:val="000000"/>
      <w:sz w:val="24"/>
      <w:szCs w:val="24"/>
      <w:lang w:val="es-CO"/>
    </w:rPr>
  </w:style>
  <w:style w:type="character" w:customStyle="1" w:styleId="a">
    <w:name w:val="a"/>
    <w:basedOn w:val="Fuentedeprrafopredeter"/>
    <w:rsid w:val="00D4022D"/>
  </w:style>
  <w:style w:type="character" w:customStyle="1" w:styleId="Ttulo5Car">
    <w:name w:val="Título 5 Car"/>
    <w:basedOn w:val="Fuentedeprrafopredeter"/>
    <w:link w:val="Ttulo5"/>
    <w:uiPriority w:val="9"/>
    <w:semiHidden/>
    <w:rsid w:val="000A7366"/>
    <w:rPr>
      <w:rFonts w:asciiTheme="majorHAnsi" w:eastAsiaTheme="majorEastAsia" w:hAnsiTheme="majorHAnsi" w:cstheme="majorBidi"/>
      <w:color w:val="243F60" w:themeColor="accent1" w:themeShade="7F"/>
      <w:sz w:val="24"/>
      <w:szCs w:val="24"/>
      <w:lang w:eastAsia="es-ES"/>
    </w:rPr>
  </w:style>
  <w:style w:type="paragraph" w:customStyle="1" w:styleId="olv3">
    <w:name w:val="olv3"/>
    <w:basedOn w:val="Normal"/>
    <w:rsid w:val="000A7366"/>
    <w:pPr>
      <w:spacing w:after="200" w:line="276" w:lineRule="auto"/>
    </w:pPr>
    <w:rPr>
      <w:rFonts w:ascii="Calibri" w:eastAsia="Calibri" w:hAnsi="Calibri" w:cs="Times New Roman"/>
      <w:sz w:val="22"/>
      <w:szCs w:val="22"/>
      <w:lang w:eastAsia="en-US"/>
    </w:rPr>
  </w:style>
  <w:style w:type="paragraph" w:styleId="Listaconvietas3">
    <w:name w:val="List Bullet 3"/>
    <w:basedOn w:val="Normal"/>
    <w:rsid w:val="000A7366"/>
    <w:pPr>
      <w:numPr>
        <w:numId w:val="35"/>
      </w:numPr>
    </w:pPr>
    <w:rPr>
      <w:rFonts w:eastAsia="Times New Roman" w:cs="Times New Roman"/>
      <w:sz w:val="20"/>
      <w:szCs w:val="20"/>
    </w:rPr>
  </w:style>
  <w:style w:type="character" w:customStyle="1" w:styleId="Ttulo4Car">
    <w:name w:val="Título 4 Car"/>
    <w:basedOn w:val="Fuentedeprrafopredeter"/>
    <w:link w:val="Ttulo4"/>
    <w:uiPriority w:val="9"/>
    <w:semiHidden/>
    <w:rsid w:val="005B3DDE"/>
    <w:rPr>
      <w:rFonts w:asciiTheme="majorHAnsi" w:eastAsiaTheme="majorEastAsia" w:hAnsiTheme="majorHAnsi" w:cstheme="majorBidi"/>
      <w:b/>
      <w:bCs/>
      <w:i/>
      <w:iCs/>
      <w:color w:val="4F81BD" w:themeColor="accent1"/>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6C"/>
    <w:pPr>
      <w:spacing w:after="0" w:line="240" w:lineRule="auto"/>
    </w:pPr>
    <w:rPr>
      <w:rFonts w:ascii="Times New Roman" w:hAnsi="Times New Roman"/>
      <w:sz w:val="24"/>
      <w:szCs w:val="24"/>
      <w:lang w:eastAsia="es-ES"/>
    </w:rPr>
  </w:style>
  <w:style w:type="paragraph" w:styleId="Ttulo2">
    <w:name w:val="heading 2"/>
    <w:basedOn w:val="Normal"/>
    <w:next w:val="Normal"/>
    <w:link w:val="Ttulo2Car"/>
    <w:uiPriority w:val="9"/>
    <w:unhideWhenUsed/>
    <w:qFormat/>
    <w:rsid w:val="00006C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5B3DDE"/>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A7366"/>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qFormat/>
    <w:rsid w:val="00F1576C"/>
    <w:rPr>
      <w:i/>
      <w:iCs/>
    </w:rPr>
  </w:style>
  <w:style w:type="paragraph" w:styleId="Prrafodelista">
    <w:name w:val="List Paragraph"/>
    <w:basedOn w:val="Normal"/>
    <w:uiPriority w:val="34"/>
    <w:qFormat/>
    <w:rsid w:val="00F1576C"/>
    <w:pPr>
      <w:spacing w:after="200" w:line="276" w:lineRule="auto"/>
      <w:ind w:left="720"/>
      <w:contextualSpacing/>
    </w:pPr>
    <w:rPr>
      <w:rFonts w:asciiTheme="minorHAnsi" w:hAnsiTheme="minorHAnsi"/>
      <w:sz w:val="22"/>
      <w:szCs w:val="22"/>
      <w:lang w:eastAsia="en-US"/>
    </w:rPr>
  </w:style>
  <w:style w:type="paragraph" w:styleId="Sinespaciado">
    <w:name w:val="No Spacing"/>
    <w:link w:val="SinespaciadoCar"/>
    <w:uiPriority w:val="1"/>
    <w:qFormat/>
    <w:rsid w:val="006F7EB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F7EBC"/>
    <w:rPr>
      <w:rFonts w:eastAsiaTheme="minorEastAsia"/>
    </w:rPr>
  </w:style>
  <w:style w:type="paragraph" w:styleId="Textodeglobo">
    <w:name w:val="Balloon Text"/>
    <w:basedOn w:val="Normal"/>
    <w:link w:val="TextodegloboCar"/>
    <w:uiPriority w:val="99"/>
    <w:semiHidden/>
    <w:unhideWhenUsed/>
    <w:rsid w:val="006F7EBC"/>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EBC"/>
    <w:rPr>
      <w:rFonts w:ascii="Tahoma" w:hAnsi="Tahoma" w:cs="Tahoma"/>
      <w:sz w:val="16"/>
      <w:szCs w:val="16"/>
      <w:lang w:eastAsia="es-ES"/>
    </w:rPr>
  </w:style>
  <w:style w:type="paragraph" w:styleId="NormalWeb">
    <w:name w:val="Normal (Web)"/>
    <w:basedOn w:val="Normal"/>
    <w:uiPriority w:val="99"/>
    <w:semiHidden/>
    <w:unhideWhenUsed/>
    <w:rsid w:val="005E37E8"/>
    <w:pPr>
      <w:spacing w:before="100" w:beforeAutospacing="1" w:after="100" w:afterAutospacing="1"/>
    </w:pPr>
    <w:rPr>
      <w:rFonts w:eastAsia="Times New Roman" w:cs="Times New Roman"/>
    </w:rPr>
  </w:style>
  <w:style w:type="paragraph" w:styleId="Encabezado">
    <w:name w:val="header"/>
    <w:basedOn w:val="Normal"/>
    <w:link w:val="EncabezadoCar"/>
    <w:unhideWhenUsed/>
    <w:rsid w:val="00743B65"/>
    <w:pPr>
      <w:tabs>
        <w:tab w:val="center" w:pos="4419"/>
        <w:tab w:val="right" w:pos="8838"/>
      </w:tabs>
    </w:pPr>
  </w:style>
  <w:style w:type="character" w:customStyle="1" w:styleId="EncabezadoCar">
    <w:name w:val="Encabezado Car"/>
    <w:basedOn w:val="Fuentedeprrafopredeter"/>
    <w:link w:val="Encabezado"/>
    <w:uiPriority w:val="99"/>
    <w:rsid w:val="00743B65"/>
    <w:rPr>
      <w:rFonts w:ascii="Times New Roman" w:hAnsi="Times New Roman"/>
      <w:sz w:val="24"/>
      <w:szCs w:val="24"/>
      <w:lang w:eastAsia="es-ES"/>
    </w:rPr>
  </w:style>
  <w:style w:type="paragraph" w:styleId="Piedepgina">
    <w:name w:val="footer"/>
    <w:basedOn w:val="Normal"/>
    <w:link w:val="PiedepginaCar"/>
    <w:uiPriority w:val="99"/>
    <w:unhideWhenUsed/>
    <w:rsid w:val="00743B65"/>
    <w:pPr>
      <w:tabs>
        <w:tab w:val="center" w:pos="4419"/>
        <w:tab w:val="right" w:pos="8838"/>
      </w:tabs>
    </w:pPr>
  </w:style>
  <w:style w:type="character" w:customStyle="1" w:styleId="PiedepginaCar">
    <w:name w:val="Pie de página Car"/>
    <w:basedOn w:val="Fuentedeprrafopredeter"/>
    <w:link w:val="Piedepgina"/>
    <w:uiPriority w:val="99"/>
    <w:rsid w:val="00743B65"/>
    <w:rPr>
      <w:rFonts w:ascii="Times New Roman" w:hAnsi="Times New Roman"/>
      <w:sz w:val="24"/>
      <w:szCs w:val="24"/>
      <w:lang w:eastAsia="es-ES"/>
    </w:rPr>
  </w:style>
  <w:style w:type="character" w:styleId="Nmerodepgina">
    <w:name w:val="page number"/>
    <w:basedOn w:val="Fuentedeprrafopredeter"/>
    <w:semiHidden/>
    <w:rsid w:val="00A043A4"/>
  </w:style>
  <w:style w:type="character" w:customStyle="1" w:styleId="Ttulo2Car">
    <w:name w:val="Título 2 Car"/>
    <w:basedOn w:val="Fuentedeprrafopredeter"/>
    <w:link w:val="Ttulo2"/>
    <w:uiPriority w:val="9"/>
    <w:rsid w:val="00006CE0"/>
    <w:rPr>
      <w:rFonts w:asciiTheme="majorHAnsi" w:eastAsiaTheme="majorEastAsia" w:hAnsiTheme="majorHAnsi" w:cstheme="majorBidi"/>
      <w:b/>
      <w:bCs/>
      <w:color w:val="4F81BD" w:themeColor="accent1"/>
      <w:sz w:val="26"/>
      <w:szCs w:val="26"/>
      <w:lang w:eastAsia="es-ES"/>
    </w:rPr>
  </w:style>
  <w:style w:type="table" w:styleId="Tablaconcuadrcula">
    <w:name w:val="Table Grid"/>
    <w:basedOn w:val="Tablanormal"/>
    <w:uiPriority w:val="59"/>
    <w:rsid w:val="00737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204673"/>
    <w:rPr>
      <w:b/>
      <w:bCs/>
    </w:rPr>
  </w:style>
  <w:style w:type="paragraph" w:customStyle="1" w:styleId="Default">
    <w:name w:val="Default"/>
    <w:rsid w:val="009A09D1"/>
    <w:pPr>
      <w:autoSpaceDE w:val="0"/>
      <w:autoSpaceDN w:val="0"/>
      <w:adjustRightInd w:val="0"/>
      <w:spacing w:after="0" w:line="240" w:lineRule="auto"/>
    </w:pPr>
    <w:rPr>
      <w:rFonts w:ascii="Arial" w:hAnsi="Arial" w:cs="Arial"/>
      <w:color w:val="000000"/>
      <w:sz w:val="24"/>
      <w:szCs w:val="24"/>
      <w:lang w:val="es-CO"/>
    </w:rPr>
  </w:style>
  <w:style w:type="character" w:customStyle="1" w:styleId="a">
    <w:name w:val="a"/>
    <w:basedOn w:val="Fuentedeprrafopredeter"/>
    <w:rsid w:val="00D4022D"/>
  </w:style>
  <w:style w:type="character" w:customStyle="1" w:styleId="Ttulo5Car">
    <w:name w:val="Título 5 Car"/>
    <w:basedOn w:val="Fuentedeprrafopredeter"/>
    <w:link w:val="Ttulo5"/>
    <w:uiPriority w:val="9"/>
    <w:semiHidden/>
    <w:rsid w:val="000A7366"/>
    <w:rPr>
      <w:rFonts w:asciiTheme="majorHAnsi" w:eastAsiaTheme="majorEastAsia" w:hAnsiTheme="majorHAnsi" w:cstheme="majorBidi"/>
      <w:color w:val="243F60" w:themeColor="accent1" w:themeShade="7F"/>
      <w:sz w:val="24"/>
      <w:szCs w:val="24"/>
      <w:lang w:eastAsia="es-ES"/>
    </w:rPr>
  </w:style>
  <w:style w:type="paragraph" w:customStyle="1" w:styleId="olv3">
    <w:name w:val="olv3"/>
    <w:basedOn w:val="Normal"/>
    <w:rsid w:val="000A7366"/>
    <w:pPr>
      <w:spacing w:after="200" w:line="276" w:lineRule="auto"/>
    </w:pPr>
    <w:rPr>
      <w:rFonts w:ascii="Calibri" w:eastAsia="Calibri" w:hAnsi="Calibri" w:cs="Times New Roman"/>
      <w:sz w:val="22"/>
      <w:szCs w:val="22"/>
      <w:lang w:eastAsia="en-US"/>
    </w:rPr>
  </w:style>
  <w:style w:type="paragraph" w:styleId="Listaconvietas3">
    <w:name w:val="List Bullet 3"/>
    <w:basedOn w:val="Normal"/>
    <w:rsid w:val="000A7366"/>
    <w:pPr>
      <w:numPr>
        <w:numId w:val="35"/>
      </w:numPr>
    </w:pPr>
    <w:rPr>
      <w:rFonts w:eastAsia="Times New Roman" w:cs="Times New Roman"/>
      <w:sz w:val="20"/>
      <w:szCs w:val="20"/>
    </w:rPr>
  </w:style>
  <w:style w:type="character" w:customStyle="1" w:styleId="Ttulo4Car">
    <w:name w:val="Título 4 Car"/>
    <w:basedOn w:val="Fuentedeprrafopredeter"/>
    <w:link w:val="Ttulo4"/>
    <w:uiPriority w:val="9"/>
    <w:semiHidden/>
    <w:rsid w:val="005B3DDE"/>
    <w:rPr>
      <w:rFonts w:asciiTheme="majorHAnsi" w:eastAsiaTheme="majorEastAsia" w:hAnsiTheme="majorHAnsi" w:cstheme="majorBidi"/>
      <w:b/>
      <w:bCs/>
      <w:i/>
      <w:iCs/>
      <w:color w:val="4F81BD" w:themeColor="accent1"/>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0422">
      <w:bodyDiv w:val="1"/>
      <w:marLeft w:val="0"/>
      <w:marRight w:val="0"/>
      <w:marTop w:val="0"/>
      <w:marBottom w:val="0"/>
      <w:divBdr>
        <w:top w:val="none" w:sz="0" w:space="0" w:color="auto"/>
        <w:left w:val="none" w:sz="0" w:space="0" w:color="auto"/>
        <w:bottom w:val="none" w:sz="0" w:space="0" w:color="auto"/>
        <w:right w:val="none" w:sz="0" w:space="0" w:color="auto"/>
      </w:divBdr>
      <w:divsChild>
        <w:div w:id="2059737317">
          <w:marLeft w:val="0"/>
          <w:marRight w:val="0"/>
          <w:marTop w:val="0"/>
          <w:marBottom w:val="0"/>
          <w:divBdr>
            <w:top w:val="none" w:sz="0" w:space="0" w:color="auto"/>
            <w:left w:val="none" w:sz="0" w:space="0" w:color="auto"/>
            <w:bottom w:val="none" w:sz="0" w:space="0" w:color="auto"/>
            <w:right w:val="none" w:sz="0" w:space="0" w:color="auto"/>
          </w:divBdr>
        </w:div>
      </w:divsChild>
    </w:div>
    <w:div w:id="306400243">
      <w:bodyDiv w:val="1"/>
      <w:marLeft w:val="0"/>
      <w:marRight w:val="0"/>
      <w:marTop w:val="0"/>
      <w:marBottom w:val="0"/>
      <w:divBdr>
        <w:top w:val="none" w:sz="0" w:space="0" w:color="auto"/>
        <w:left w:val="none" w:sz="0" w:space="0" w:color="auto"/>
        <w:bottom w:val="none" w:sz="0" w:space="0" w:color="auto"/>
        <w:right w:val="none" w:sz="0" w:space="0" w:color="auto"/>
      </w:divBdr>
    </w:div>
    <w:div w:id="677853329">
      <w:bodyDiv w:val="1"/>
      <w:marLeft w:val="0"/>
      <w:marRight w:val="0"/>
      <w:marTop w:val="0"/>
      <w:marBottom w:val="0"/>
      <w:divBdr>
        <w:top w:val="none" w:sz="0" w:space="0" w:color="auto"/>
        <w:left w:val="none" w:sz="0" w:space="0" w:color="auto"/>
        <w:bottom w:val="none" w:sz="0" w:space="0" w:color="auto"/>
        <w:right w:val="none" w:sz="0" w:space="0" w:color="auto"/>
      </w:divBdr>
    </w:div>
    <w:div w:id="688868589">
      <w:bodyDiv w:val="1"/>
      <w:marLeft w:val="0"/>
      <w:marRight w:val="0"/>
      <w:marTop w:val="0"/>
      <w:marBottom w:val="0"/>
      <w:divBdr>
        <w:top w:val="none" w:sz="0" w:space="0" w:color="auto"/>
        <w:left w:val="none" w:sz="0" w:space="0" w:color="auto"/>
        <w:bottom w:val="none" w:sz="0" w:space="0" w:color="auto"/>
        <w:right w:val="none" w:sz="0" w:space="0" w:color="auto"/>
      </w:divBdr>
    </w:div>
    <w:div w:id="748161019">
      <w:bodyDiv w:val="1"/>
      <w:marLeft w:val="0"/>
      <w:marRight w:val="0"/>
      <w:marTop w:val="0"/>
      <w:marBottom w:val="0"/>
      <w:divBdr>
        <w:top w:val="none" w:sz="0" w:space="0" w:color="auto"/>
        <w:left w:val="none" w:sz="0" w:space="0" w:color="auto"/>
        <w:bottom w:val="none" w:sz="0" w:space="0" w:color="auto"/>
        <w:right w:val="none" w:sz="0" w:space="0" w:color="auto"/>
      </w:divBdr>
      <w:divsChild>
        <w:div w:id="838957894">
          <w:marLeft w:val="547"/>
          <w:marRight w:val="0"/>
          <w:marTop w:val="0"/>
          <w:marBottom w:val="0"/>
          <w:divBdr>
            <w:top w:val="none" w:sz="0" w:space="0" w:color="auto"/>
            <w:left w:val="none" w:sz="0" w:space="0" w:color="auto"/>
            <w:bottom w:val="none" w:sz="0" w:space="0" w:color="auto"/>
            <w:right w:val="none" w:sz="0" w:space="0" w:color="auto"/>
          </w:divBdr>
        </w:div>
        <w:div w:id="1480078226">
          <w:marLeft w:val="547"/>
          <w:marRight w:val="0"/>
          <w:marTop w:val="0"/>
          <w:marBottom w:val="0"/>
          <w:divBdr>
            <w:top w:val="none" w:sz="0" w:space="0" w:color="auto"/>
            <w:left w:val="none" w:sz="0" w:space="0" w:color="auto"/>
            <w:bottom w:val="none" w:sz="0" w:space="0" w:color="auto"/>
            <w:right w:val="none" w:sz="0" w:space="0" w:color="auto"/>
          </w:divBdr>
        </w:div>
        <w:div w:id="2128817216">
          <w:marLeft w:val="547"/>
          <w:marRight w:val="0"/>
          <w:marTop w:val="0"/>
          <w:marBottom w:val="0"/>
          <w:divBdr>
            <w:top w:val="none" w:sz="0" w:space="0" w:color="auto"/>
            <w:left w:val="none" w:sz="0" w:space="0" w:color="auto"/>
            <w:bottom w:val="none" w:sz="0" w:space="0" w:color="auto"/>
            <w:right w:val="none" w:sz="0" w:space="0" w:color="auto"/>
          </w:divBdr>
        </w:div>
        <w:div w:id="922490241">
          <w:marLeft w:val="547"/>
          <w:marRight w:val="0"/>
          <w:marTop w:val="0"/>
          <w:marBottom w:val="0"/>
          <w:divBdr>
            <w:top w:val="none" w:sz="0" w:space="0" w:color="auto"/>
            <w:left w:val="none" w:sz="0" w:space="0" w:color="auto"/>
            <w:bottom w:val="none" w:sz="0" w:space="0" w:color="auto"/>
            <w:right w:val="none" w:sz="0" w:space="0" w:color="auto"/>
          </w:divBdr>
        </w:div>
        <w:div w:id="190267918">
          <w:marLeft w:val="547"/>
          <w:marRight w:val="0"/>
          <w:marTop w:val="0"/>
          <w:marBottom w:val="0"/>
          <w:divBdr>
            <w:top w:val="none" w:sz="0" w:space="0" w:color="auto"/>
            <w:left w:val="none" w:sz="0" w:space="0" w:color="auto"/>
            <w:bottom w:val="none" w:sz="0" w:space="0" w:color="auto"/>
            <w:right w:val="none" w:sz="0" w:space="0" w:color="auto"/>
          </w:divBdr>
        </w:div>
        <w:div w:id="928778936">
          <w:marLeft w:val="547"/>
          <w:marRight w:val="0"/>
          <w:marTop w:val="0"/>
          <w:marBottom w:val="0"/>
          <w:divBdr>
            <w:top w:val="none" w:sz="0" w:space="0" w:color="auto"/>
            <w:left w:val="none" w:sz="0" w:space="0" w:color="auto"/>
            <w:bottom w:val="none" w:sz="0" w:space="0" w:color="auto"/>
            <w:right w:val="none" w:sz="0" w:space="0" w:color="auto"/>
          </w:divBdr>
        </w:div>
        <w:div w:id="917129966">
          <w:marLeft w:val="547"/>
          <w:marRight w:val="0"/>
          <w:marTop w:val="0"/>
          <w:marBottom w:val="0"/>
          <w:divBdr>
            <w:top w:val="none" w:sz="0" w:space="0" w:color="auto"/>
            <w:left w:val="none" w:sz="0" w:space="0" w:color="auto"/>
            <w:bottom w:val="none" w:sz="0" w:space="0" w:color="auto"/>
            <w:right w:val="none" w:sz="0" w:space="0" w:color="auto"/>
          </w:divBdr>
        </w:div>
        <w:div w:id="811756850">
          <w:marLeft w:val="547"/>
          <w:marRight w:val="0"/>
          <w:marTop w:val="0"/>
          <w:marBottom w:val="0"/>
          <w:divBdr>
            <w:top w:val="none" w:sz="0" w:space="0" w:color="auto"/>
            <w:left w:val="none" w:sz="0" w:space="0" w:color="auto"/>
            <w:bottom w:val="none" w:sz="0" w:space="0" w:color="auto"/>
            <w:right w:val="none" w:sz="0" w:space="0" w:color="auto"/>
          </w:divBdr>
        </w:div>
      </w:divsChild>
    </w:div>
    <w:div w:id="1593857422">
      <w:bodyDiv w:val="1"/>
      <w:marLeft w:val="0"/>
      <w:marRight w:val="0"/>
      <w:marTop w:val="0"/>
      <w:marBottom w:val="0"/>
      <w:divBdr>
        <w:top w:val="none" w:sz="0" w:space="0" w:color="auto"/>
        <w:left w:val="none" w:sz="0" w:space="0" w:color="auto"/>
        <w:bottom w:val="none" w:sz="0" w:space="0" w:color="auto"/>
        <w:right w:val="none" w:sz="0" w:space="0" w:color="auto"/>
      </w:divBdr>
    </w:div>
    <w:div w:id="1852181172">
      <w:bodyDiv w:val="1"/>
      <w:marLeft w:val="0"/>
      <w:marRight w:val="0"/>
      <w:marTop w:val="0"/>
      <w:marBottom w:val="0"/>
      <w:divBdr>
        <w:top w:val="none" w:sz="0" w:space="0" w:color="auto"/>
        <w:left w:val="none" w:sz="0" w:space="0" w:color="auto"/>
        <w:bottom w:val="none" w:sz="0" w:space="0" w:color="auto"/>
        <w:right w:val="none" w:sz="0" w:space="0" w:color="auto"/>
      </w:divBdr>
    </w:div>
    <w:div w:id="1983119822">
      <w:bodyDiv w:val="1"/>
      <w:marLeft w:val="0"/>
      <w:marRight w:val="0"/>
      <w:marTop w:val="0"/>
      <w:marBottom w:val="0"/>
      <w:divBdr>
        <w:top w:val="none" w:sz="0" w:space="0" w:color="auto"/>
        <w:left w:val="none" w:sz="0" w:space="0" w:color="auto"/>
        <w:bottom w:val="none" w:sz="0" w:space="0" w:color="auto"/>
        <w:right w:val="none" w:sz="0" w:space="0" w:color="auto"/>
      </w:divBdr>
      <w:divsChild>
        <w:div w:id="1001272463">
          <w:marLeft w:val="0"/>
          <w:marRight w:val="0"/>
          <w:marTop w:val="0"/>
          <w:marBottom w:val="0"/>
          <w:divBdr>
            <w:top w:val="none" w:sz="0" w:space="0" w:color="auto"/>
            <w:left w:val="none" w:sz="0" w:space="0" w:color="auto"/>
            <w:bottom w:val="none" w:sz="0" w:space="0" w:color="auto"/>
            <w:right w:val="none" w:sz="0" w:space="0" w:color="auto"/>
          </w:divBdr>
        </w:div>
      </w:divsChild>
    </w:div>
    <w:div w:id="2100787246">
      <w:bodyDiv w:val="1"/>
      <w:marLeft w:val="0"/>
      <w:marRight w:val="0"/>
      <w:marTop w:val="0"/>
      <w:marBottom w:val="0"/>
      <w:divBdr>
        <w:top w:val="none" w:sz="0" w:space="0" w:color="auto"/>
        <w:left w:val="none" w:sz="0" w:space="0" w:color="auto"/>
        <w:bottom w:val="none" w:sz="0" w:space="0" w:color="auto"/>
        <w:right w:val="none" w:sz="0" w:space="0" w:color="auto"/>
      </w:divBdr>
    </w:div>
    <w:div w:id="2137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8A8326-0C4B-48CD-84C3-24D9B747DB08}"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s-ES"/>
        </a:p>
      </dgm:t>
    </dgm:pt>
    <dgm:pt modelId="{CE2EDD69-AF02-47BE-9869-F983B45ADF54}">
      <dgm:prSet phldrT="[Texto]" custT="1"/>
      <dgm:spPr/>
      <dgm:t>
        <a:bodyPr/>
        <a:lstStyle/>
        <a:p>
          <a:pPr algn="l"/>
          <a:r>
            <a:rPr lang="es-ES" sz="1200" b="1">
              <a:latin typeface="Arial Narrow" pitchFamily="34" charset="0"/>
            </a:rPr>
            <a:t>RESIDUOS PELIGROSOS</a:t>
          </a:r>
        </a:p>
      </dgm:t>
    </dgm:pt>
    <dgm:pt modelId="{0F6A0628-4DEA-44F5-ADF4-99F706A253FF}" type="parTrans" cxnId="{D4F64B43-DD65-4D20-B9D0-CDEF5322EBCE}">
      <dgm:prSet/>
      <dgm:spPr/>
      <dgm:t>
        <a:bodyPr/>
        <a:lstStyle/>
        <a:p>
          <a:pPr algn="l"/>
          <a:endParaRPr lang="es-ES"/>
        </a:p>
      </dgm:t>
    </dgm:pt>
    <dgm:pt modelId="{BBE690F5-A42D-4F18-B175-1CF6CDE8893B}" type="sibTrans" cxnId="{D4F64B43-DD65-4D20-B9D0-CDEF5322EBCE}">
      <dgm:prSet/>
      <dgm:spPr/>
      <dgm:t>
        <a:bodyPr/>
        <a:lstStyle/>
        <a:p>
          <a:pPr algn="l"/>
          <a:endParaRPr lang="es-ES"/>
        </a:p>
      </dgm:t>
    </dgm:pt>
    <dgm:pt modelId="{6CDEC1D7-1C2F-4754-8FD2-23AAC824512D}">
      <dgm:prSet phldrT="[Texto]" custT="1"/>
      <dgm:spPr/>
      <dgm:t>
        <a:bodyPr/>
        <a:lstStyle/>
        <a:p>
          <a:pPr algn="l"/>
          <a:r>
            <a:rPr lang="es-ES" sz="1050" b="1">
              <a:latin typeface="Arial Narrow" pitchFamily="34" charset="0"/>
            </a:rPr>
            <a:t>RESIDUOS QUIMICOS </a:t>
          </a:r>
          <a:r>
            <a:rPr lang="es-ES" sz="1050">
              <a:latin typeface="Arial Narrow" pitchFamily="34" charset="0"/>
            </a:rPr>
            <a:t>(Farmacos vencidos o deteriorados, Material absorbente,  fluorescentes, Baterias, Acites y Filtros)</a:t>
          </a:r>
        </a:p>
      </dgm:t>
    </dgm:pt>
    <dgm:pt modelId="{6D8511D7-4954-413D-9341-16CE38C62455}" type="parTrans" cxnId="{479B55E2-4630-46B6-9D2B-8208A92DC97B}">
      <dgm:prSet/>
      <dgm:spPr/>
      <dgm:t>
        <a:bodyPr/>
        <a:lstStyle/>
        <a:p>
          <a:pPr algn="l"/>
          <a:endParaRPr lang="es-ES"/>
        </a:p>
      </dgm:t>
    </dgm:pt>
    <dgm:pt modelId="{74F67BEA-3D71-45B0-8696-C272D2377505}" type="sibTrans" cxnId="{479B55E2-4630-46B6-9D2B-8208A92DC97B}">
      <dgm:prSet/>
      <dgm:spPr/>
      <dgm:t>
        <a:bodyPr/>
        <a:lstStyle/>
        <a:p>
          <a:pPr algn="l"/>
          <a:endParaRPr lang="es-ES"/>
        </a:p>
      </dgm:t>
    </dgm:pt>
    <dgm:pt modelId="{2EBA183A-D6BB-4425-AD44-4D7C53E4270C}">
      <dgm:prSet phldrT="[Texto]" custT="1"/>
      <dgm:spPr/>
      <dgm:t>
        <a:bodyPr/>
        <a:lstStyle/>
        <a:p>
          <a:pPr algn="l"/>
          <a:r>
            <a:rPr lang="es-ES" sz="1000">
              <a:latin typeface="Arial Narrow" pitchFamily="34" charset="0"/>
            </a:rPr>
            <a:t>ALMACENAMIENTO TEMPORAL DEN AREAS DONDE SE GENERA LOS RESIDUOS PELIGROSOS</a:t>
          </a:r>
        </a:p>
      </dgm:t>
    </dgm:pt>
    <dgm:pt modelId="{FF9C025C-E068-4893-B2C0-45D2D9B015D4}" type="parTrans" cxnId="{BAF28F0D-EE6D-4875-821B-46B5F2956F2B}">
      <dgm:prSet/>
      <dgm:spPr/>
      <dgm:t>
        <a:bodyPr/>
        <a:lstStyle/>
        <a:p>
          <a:pPr algn="l"/>
          <a:endParaRPr lang="es-ES"/>
        </a:p>
      </dgm:t>
    </dgm:pt>
    <dgm:pt modelId="{3F930DDF-D997-4192-8850-49600D6CE4A2}" type="sibTrans" cxnId="{BAF28F0D-EE6D-4875-821B-46B5F2956F2B}">
      <dgm:prSet/>
      <dgm:spPr/>
      <dgm:t>
        <a:bodyPr/>
        <a:lstStyle/>
        <a:p>
          <a:pPr algn="l"/>
          <a:endParaRPr lang="es-ES"/>
        </a:p>
      </dgm:t>
    </dgm:pt>
    <dgm:pt modelId="{8AB5A9A8-5953-40BF-B668-C2DE7EEC6913}">
      <dgm:prSet custT="1"/>
      <dgm:spPr/>
      <dgm:t>
        <a:bodyPr/>
        <a:lstStyle/>
        <a:p>
          <a:pPr algn="l"/>
          <a:r>
            <a:rPr lang="es-ES" sz="700">
              <a:latin typeface="Arial Narrow" pitchFamily="34" charset="0"/>
            </a:rPr>
            <a:t>RECOLECCION </a:t>
          </a:r>
          <a:r>
            <a:rPr lang="es-ES" sz="900">
              <a:latin typeface="Arial Narrow" pitchFamily="34" charset="0"/>
            </a:rPr>
            <a:t>INTERNA</a:t>
          </a:r>
        </a:p>
      </dgm:t>
    </dgm:pt>
    <dgm:pt modelId="{E4095F4B-7427-44B6-8EEA-D3D8C737738D}" type="parTrans" cxnId="{B1584B75-1DD1-4C0B-9A8E-58E0443C0190}">
      <dgm:prSet/>
      <dgm:spPr/>
      <dgm:t>
        <a:bodyPr/>
        <a:lstStyle/>
        <a:p>
          <a:pPr algn="l"/>
          <a:endParaRPr lang="es-ES"/>
        </a:p>
      </dgm:t>
    </dgm:pt>
    <dgm:pt modelId="{A28826E1-576F-4299-A603-1496DAF3DDF7}" type="sibTrans" cxnId="{B1584B75-1DD1-4C0B-9A8E-58E0443C0190}">
      <dgm:prSet/>
      <dgm:spPr/>
      <dgm:t>
        <a:bodyPr/>
        <a:lstStyle/>
        <a:p>
          <a:pPr algn="l"/>
          <a:endParaRPr lang="es-ES"/>
        </a:p>
      </dgm:t>
    </dgm:pt>
    <dgm:pt modelId="{09D767C5-D051-40C4-B50E-7F17B85EAACF}">
      <dgm:prSet custT="1"/>
      <dgm:spPr/>
      <dgm:t>
        <a:bodyPr/>
        <a:lstStyle/>
        <a:p>
          <a:pPr algn="l"/>
          <a:r>
            <a:rPr lang="es-ES" sz="1000">
              <a:latin typeface="Arial Narrow" pitchFamily="34" charset="0"/>
            </a:rPr>
            <a:t>ALMACENAMIENTO EN CENTROS DE ACOPIO</a:t>
          </a:r>
        </a:p>
      </dgm:t>
    </dgm:pt>
    <dgm:pt modelId="{8B453494-B344-4E08-BD07-E60C4BC0B77F}" type="parTrans" cxnId="{55DF0D73-B77A-4D6A-BB1D-CBF92957AC68}">
      <dgm:prSet/>
      <dgm:spPr/>
      <dgm:t>
        <a:bodyPr/>
        <a:lstStyle/>
        <a:p>
          <a:pPr algn="l"/>
          <a:endParaRPr lang="es-ES"/>
        </a:p>
      </dgm:t>
    </dgm:pt>
    <dgm:pt modelId="{CBF9A350-BAC5-445E-AE87-F505C7AD2220}" type="sibTrans" cxnId="{55DF0D73-B77A-4D6A-BB1D-CBF92957AC68}">
      <dgm:prSet/>
      <dgm:spPr/>
      <dgm:t>
        <a:bodyPr/>
        <a:lstStyle/>
        <a:p>
          <a:pPr algn="l"/>
          <a:endParaRPr lang="es-ES"/>
        </a:p>
      </dgm:t>
    </dgm:pt>
    <dgm:pt modelId="{8B7FAFDD-7335-41A3-9EFD-769C19BCF39A}">
      <dgm:prSet/>
      <dgm:spPr/>
      <dgm:t>
        <a:bodyPr/>
        <a:lstStyle/>
        <a:p>
          <a:pPr algn="l"/>
          <a:r>
            <a:rPr lang="es-ES" b="0">
              <a:latin typeface="Arial Narrow" pitchFamily="34" charset="0"/>
            </a:rPr>
            <a:t>RECOLECCIÒN EXTERNA</a:t>
          </a:r>
        </a:p>
      </dgm:t>
    </dgm:pt>
    <dgm:pt modelId="{DA289902-EC8A-416B-8783-4792A284111F}" type="parTrans" cxnId="{4FD0F61D-3996-46B1-8238-64AC3939C9DE}">
      <dgm:prSet/>
      <dgm:spPr/>
      <dgm:t>
        <a:bodyPr/>
        <a:lstStyle/>
        <a:p>
          <a:pPr algn="l"/>
          <a:endParaRPr lang="es-ES"/>
        </a:p>
      </dgm:t>
    </dgm:pt>
    <dgm:pt modelId="{E131EAD4-95EF-4AA0-83DE-91C0B83B8599}" type="sibTrans" cxnId="{4FD0F61D-3996-46B1-8238-64AC3939C9DE}">
      <dgm:prSet/>
      <dgm:spPr/>
      <dgm:t>
        <a:bodyPr/>
        <a:lstStyle/>
        <a:p>
          <a:pPr algn="l"/>
          <a:endParaRPr lang="es-ES"/>
        </a:p>
      </dgm:t>
    </dgm:pt>
    <dgm:pt modelId="{F9882905-8EDF-4E16-AB10-D2B2D28CE2C4}">
      <dgm:prSet custT="1"/>
      <dgm:spPr/>
      <dgm:t>
        <a:bodyPr/>
        <a:lstStyle/>
        <a:p>
          <a:pPr algn="l"/>
          <a:r>
            <a:rPr lang="es-ES" sz="1400" b="1"/>
            <a:t>DISPOSICIÒN FINAL</a:t>
          </a:r>
        </a:p>
      </dgm:t>
    </dgm:pt>
    <dgm:pt modelId="{AFD5D644-6C54-44CD-871D-1C136704131F}" type="parTrans" cxnId="{835A925B-F7FC-4914-803E-8D28BB922CC8}">
      <dgm:prSet/>
      <dgm:spPr/>
      <dgm:t>
        <a:bodyPr/>
        <a:lstStyle/>
        <a:p>
          <a:pPr algn="l"/>
          <a:endParaRPr lang="es-ES"/>
        </a:p>
      </dgm:t>
    </dgm:pt>
    <dgm:pt modelId="{3F400EFC-FFA7-44E6-B0E8-4CB1A1F83558}" type="sibTrans" cxnId="{835A925B-F7FC-4914-803E-8D28BB922CC8}">
      <dgm:prSet/>
      <dgm:spPr/>
      <dgm:t>
        <a:bodyPr/>
        <a:lstStyle/>
        <a:p>
          <a:pPr algn="l"/>
          <a:endParaRPr lang="es-CO"/>
        </a:p>
      </dgm:t>
    </dgm:pt>
    <dgm:pt modelId="{248B6CD2-2AD7-4CA8-805B-1BFAEE21B83C}" type="pres">
      <dgm:prSet presAssocID="{CB8A8326-0C4B-48CD-84C3-24D9B747DB08}" presName="hierChild1" presStyleCnt="0">
        <dgm:presLayoutVars>
          <dgm:chPref val="1"/>
          <dgm:dir/>
          <dgm:animOne val="branch"/>
          <dgm:animLvl val="lvl"/>
          <dgm:resizeHandles/>
        </dgm:presLayoutVars>
      </dgm:prSet>
      <dgm:spPr/>
      <dgm:t>
        <a:bodyPr/>
        <a:lstStyle/>
        <a:p>
          <a:endParaRPr lang="es-ES"/>
        </a:p>
      </dgm:t>
    </dgm:pt>
    <dgm:pt modelId="{670DA17A-EB5C-400A-A17C-B776A2A12BA0}" type="pres">
      <dgm:prSet presAssocID="{CE2EDD69-AF02-47BE-9869-F983B45ADF54}" presName="hierRoot1" presStyleCnt="0"/>
      <dgm:spPr/>
      <dgm:t>
        <a:bodyPr/>
        <a:lstStyle/>
        <a:p>
          <a:endParaRPr lang="es-ES"/>
        </a:p>
      </dgm:t>
    </dgm:pt>
    <dgm:pt modelId="{887BBD92-4D34-4065-91CE-A4DD5745B12C}" type="pres">
      <dgm:prSet presAssocID="{CE2EDD69-AF02-47BE-9869-F983B45ADF54}" presName="composite" presStyleCnt="0"/>
      <dgm:spPr/>
      <dgm:t>
        <a:bodyPr/>
        <a:lstStyle/>
        <a:p>
          <a:endParaRPr lang="es-ES"/>
        </a:p>
      </dgm:t>
    </dgm:pt>
    <dgm:pt modelId="{0146CB0A-E4AE-4B29-BD4D-F2CAAE4B2FC1}" type="pres">
      <dgm:prSet presAssocID="{CE2EDD69-AF02-47BE-9869-F983B45ADF54}" presName="background" presStyleLbl="node0" presStyleIdx="0" presStyleCnt="1"/>
      <dgm:spPr/>
      <dgm:t>
        <a:bodyPr/>
        <a:lstStyle/>
        <a:p>
          <a:endParaRPr lang="es-ES"/>
        </a:p>
      </dgm:t>
    </dgm:pt>
    <dgm:pt modelId="{4B0FA8F0-DE56-41A6-8256-0C83950EA4EE}" type="pres">
      <dgm:prSet presAssocID="{CE2EDD69-AF02-47BE-9869-F983B45ADF54}" presName="text" presStyleLbl="fgAcc0" presStyleIdx="0" presStyleCnt="1" custScaleX="317822" custScaleY="39339" custLinFactNeighborX="11388" custLinFactNeighborY="-234">
        <dgm:presLayoutVars>
          <dgm:chPref val="3"/>
        </dgm:presLayoutVars>
      </dgm:prSet>
      <dgm:spPr/>
      <dgm:t>
        <a:bodyPr/>
        <a:lstStyle/>
        <a:p>
          <a:endParaRPr lang="es-ES"/>
        </a:p>
      </dgm:t>
    </dgm:pt>
    <dgm:pt modelId="{C985EE41-3732-4027-9CE9-49B7602B0E72}" type="pres">
      <dgm:prSet presAssocID="{CE2EDD69-AF02-47BE-9869-F983B45ADF54}" presName="hierChild2" presStyleCnt="0"/>
      <dgm:spPr/>
      <dgm:t>
        <a:bodyPr/>
        <a:lstStyle/>
        <a:p>
          <a:endParaRPr lang="es-ES"/>
        </a:p>
      </dgm:t>
    </dgm:pt>
    <dgm:pt modelId="{5043BF25-6551-43C7-8CEA-303B4CFC65B4}" type="pres">
      <dgm:prSet presAssocID="{6D8511D7-4954-413D-9341-16CE38C62455}" presName="Name10" presStyleLbl="parChTrans1D2" presStyleIdx="0" presStyleCnt="1"/>
      <dgm:spPr/>
      <dgm:t>
        <a:bodyPr/>
        <a:lstStyle/>
        <a:p>
          <a:endParaRPr lang="es-ES"/>
        </a:p>
      </dgm:t>
    </dgm:pt>
    <dgm:pt modelId="{0463CADB-D4BF-4896-A746-25ED85A3DEB2}" type="pres">
      <dgm:prSet presAssocID="{6CDEC1D7-1C2F-4754-8FD2-23AAC824512D}" presName="hierRoot2" presStyleCnt="0"/>
      <dgm:spPr/>
      <dgm:t>
        <a:bodyPr/>
        <a:lstStyle/>
        <a:p>
          <a:endParaRPr lang="es-ES"/>
        </a:p>
      </dgm:t>
    </dgm:pt>
    <dgm:pt modelId="{152F4C0A-6F18-4999-BBE6-F3393CA1F3E8}" type="pres">
      <dgm:prSet presAssocID="{6CDEC1D7-1C2F-4754-8FD2-23AAC824512D}" presName="composite2" presStyleCnt="0"/>
      <dgm:spPr/>
      <dgm:t>
        <a:bodyPr/>
        <a:lstStyle/>
        <a:p>
          <a:endParaRPr lang="es-ES"/>
        </a:p>
      </dgm:t>
    </dgm:pt>
    <dgm:pt modelId="{CA09F47F-3FB3-4F21-9A6C-F02DE546DECC}" type="pres">
      <dgm:prSet presAssocID="{6CDEC1D7-1C2F-4754-8FD2-23AAC824512D}" presName="background2" presStyleLbl="node2" presStyleIdx="0" presStyleCnt="1"/>
      <dgm:spPr/>
      <dgm:t>
        <a:bodyPr/>
        <a:lstStyle/>
        <a:p>
          <a:endParaRPr lang="es-ES"/>
        </a:p>
      </dgm:t>
    </dgm:pt>
    <dgm:pt modelId="{92A96957-32FB-4D00-8AA0-9F7DF14F0537}" type="pres">
      <dgm:prSet presAssocID="{6CDEC1D7-1C2F-4754-8FD2-23AAC824512D}" presName="text2" presStyleLbl="fgAcc2" presStyleIdx="0" presStyleCnt="1" custScaleX="564448" custScaleY="86759" custLinFactNeighborX="3464" custLinFactNeighborY="-25079">
        <dgm:presLayoutVars>
          <dgm:chPref val="3"/>
        </dgm:presLayoutVars>
      </dgm:prSet>
      <dgm:spPr/>
      <dgm:t>
        <a:bodyPr/>
        <a:lstStyle/>
        <a:p>
          <a:endParaRPr lang="es-ES"/>
        </a:p>
      </dgm:t>
    </dgm:pt>
    <dgm:pt modelId="{0B154B7A-6536-4934-8183-FD78E37C7D95}" type="pres">
      <dgm:prSet presAssocID="{6CDEC1D7-1C2F-4754-8FD2-23AAC824512D}" presName="hierChild3" presStyleCnt="0"/>
      <dgm:spPr/>
      <dgm:t>
        <a:bodyPr/>
        <a:lstStyle/>
        <a:p>
          <a:endParaRPr lang="es-ES"/>
        </a:p>
      </dgm:t>
    </dgm:pt>
    <dgm:pt modelId="{B3FBBBEC-5DF7-42DA-AAFA-34CCF9827F18}" type="pres">
      <dgm:prSet presAssocID="{FF9C025C-E068-4893-B2C0-45D2D9B015D4}" presName="Name17" presStyleLbl="parChTrans1D3" presStyleIdx="0" presStyleCnt="1"/>
      <dgm:spPr/>
      <dgm:t>
        <a:bodyPr/>
        <a:lstStyle/>
        <a:p>
          <a:endParaRPr lang="es-ES"/>
        </a:p>
      </dgm:t>
    </dgm:pt>
    <dgm:pt modelId="{EBFDC4E1-8E4F-4F38-A47F-00C9CD35D6D5}" type="pres">
      <dgm:prSet presAssocID="{2EBA183A-D6BB-4425-AD44-4D7C53E4270C}" presName="hierRoot3" presStyleCnt="0"/>
      <dgm:spPr/>
      <dgm:t>
        <a:bodyPr/>
        <a:lstStyle/>
        <a:p>
          <a:endParaRPr lang="es-ES"/>
        </a:p>
      </dgm:t>
    </dgm:pt>
    <dgm:pt modelId="{2D69BB6D-F951-4D92-B8B5-CE6E7788E0B6}" type="pres">
      <dgm:prSet presAssocID="{2EBA183A-D6BB-4425-AD44-4D7C53E4270C}" presName="composite3" presStyleCnt="0"/>
      <dgm:spPr/>
      <dgm:t>
        <a:bodyPr/>
        <a:lstStyle/>
        <a:p>
          <a:endParaRPr lang="es-ES"/>
        </a:p>
      </dgm:t>
    </dgm:pt>
    <dgm:pt modelId="{5AD2015F-1386-45CA-885D-F5BD55C01FAE}" type="pres">
      <dgm:prSet presAssocID="{2EBA183A-D6BB-4425-AD44-4D7C53E4270C}" presName="background3" presStyleLbl="node3" presStyleIdx="0" presStyleCnt="1"/>
      <dgm:spPr/>
      <dgm:t>
        <a:bodyPr/>
        <a:lstStyle/>
        <a:p>
          <a:endParaRPr lang="es-ES"/>
        </a:p>
      </dgm:t>
    </dgm:pt>
    <dgm:pt modelId="{173F1733-8352-4712-9657-2566C0C639C5}" type="pres">
      <dgm:prSet presAssocID="{2EBA183A-D6BB-4425-AD44-4D7C53E4270C}" presName="text3" presStyleLbl="fgAcc3" presStyleIdx="0" presStyleCnt="1" custScaleX="479916" custScaleY="143386" custLinFactNeighborX="-24482" custLinFactNeighborY="-15472">
        <dgm:presLayoutVars>
          <dgm:chPref val="3"/>
        </dgm:presLayoutVars>
      </dgm:prSet>
      <dgm:spPr/>
      <dgm:t>
        <a:bodyPr/>
        <a:lstStyle/>
        <a:p>
          <a:endParaRPr lang="es-ES"/>
        </a:p>
      </dgm:t>
    </dgm:pt>
    <dgm:pt modelId="{DC4A2F05-9E35-4E90-B762-651A2B85903F}" type="pres">
      <dgm:prSet presAssocID="{2EBA183A-D6BB-4425-AD44-4D7C53E4270C}" presName="hierChild4" presStyleCnt="0"/>
      <dgm:spPr/>
      <dgm:t>
        <a:bodyPr/>
        <a:lstStyle/>
        <a:p>
          <a:endParaRPr lang="es-ES"/>
        </a:p>
      </dgm:t>
    </dgm:pt>
    <dgm:pt modelId="{F283CB9D-7ACE-4C67-9840-F262F0A9FE5D}" type="pres">
      <dgm:prSet presAssocID="{E4095F4B-7427-44B6-8EEA-D3D8C737738D}" presName="Name23" presStyleLbl="parChTrans1D4" presStyleIdx="0" presStyleCnt="4"/>
      <dgm:spPr/>
      <dgm:t>
        <a:bodyPr/>
        <a:lstStyle/>
        <a:p>
          <a:endParaRPr lang="es-ES"/>
        </a:p>
      </dgm:t>
    </dgm:pt>
    <dgm:pt modelId="{6714ADBA-8A79-447C-87F9-2A99483FEAA0}" type="pres">
      <dgm:prSet presAssocID="{8AB5A9A8-5953-40BF-B668-C2DE7EEC6913}" presName="hierRoot4" presStyleCnt="0"/>
      <dgm:spPr/>
      <dgm:t>
        <a:bodyPr/>
        <a:lstStyle/>
        <a:p>
          <a:endParaRPr lang="es-ES"/>
        </a:p>
      </dgm:t>
    </dgm:pt>
    <dgm:pt modelId="{38F2051C-5D19-4DCB-8388-1EB3E1E9EC4B}" type="pres">
      <dgm:prSet presAssocID="{8AB5A9A8-5953-40BF-B668-C2DE7EEC6913}" presName="composite4" presStyleCnt="0"/>
      <dgm:spPr/>
      <dgm:t>
        <a:bodyPr/>
        <a:lstStyle/>
        <a:p>
          <a:endParaRPr lang="es-ES"/>
        </a:p>
      </dgm:t>
    </dgm:pt>
    <dgm:pt modelId="{00590C61-508B-489A-A5DE-5665D3CD2FBE}" type="pres">
      <dgm:prSet presAssocID="{8AB5A9A8-5953-40BF-B668-C2DE7EEC6913}" presName="background4" presStyleLbl="node4" presStyleIdx="0" presStyleCnt="4"/>
      <dgm:spPr/>
      <dgm:t>
        <a:bodyPr/>
        <a:lstStyle/>
        <a:p>
          <a:endParaRPr lang="es-ES"/>
        </a:p>
      </dgm:t>
    </dgm:pt>
    <dgm:pt modelId="{CFEAA297-D10B-4A0A-B726-3C5FF39A84BC}" type="pres">
      <dgm:prSet presAssocID="{8AB5A9A8-5953-40BF-B668-C2DE7EEC6913}" presName="text4" presStyleLbl="fgAcc4" presStyleIdx="0" presStyleCnt="4" custScaleX="127055" custScaleY="39715" custLinFactNeighborX="-43742" custLinFactNeighborY="-25054">
        <dgm:presLayoutVars>
          <dgm:chPref val="3"/>
        </dgm:presLayoutVars>
      </dgm:prSet>
      <dgm:spPr/>
      <dgm:t>
        <a:bodyPr/>
        <a:lstStyle/>
        <a:p>
          <a:endParaRPr lang="es-ES"/>
        </a:p>
      </dgm:t>
    </dgm:pt>
    <dgm:pt modelId="{01ED1697-9F42-426B-8E7E-A8414AEC6E50}" type="pres">
      <dgm:prSet presAssocID="{8AB5A9A8-5953-40BF-B668-C2DE7EEC6913}" presName="hierChild5" presStyleCnt="0"/>
      <dgm:spPr/>
      <dgm:t>
        <a:bodyPr/>
        <a:lstStyle/>
        <a:p>
          <a:endParaRPr lang="es-ES"/>
        </a:p>
      </dgm:t>
    </dgm:pt>
    <dgm:pt modelId="{1CB6CB6D-0BA8-4083-96CB-9B2F34B6F7C6}" type="pres">
      <dgm:prSet presAssocID="{8B453494-B344-4E08-BD07-E60C4BC0B77F}" presName="Name23" presStyleLbl="parChTrans1D4" presStyleIdx="1" presStyleCnt="4"/>
      <dgm:spPr/>
      <dgm:t>
        <a:bodyPr/>
        <a:lstStyle/>
        <a:p>
          <a:endParaRPr lang="es-ES"/>
        </a:p>
      </dgm:t>
    </dgm:pt>
    <dgm:pt modelId="{C1EBEB3A-BA71-4663-AF99-DEC04CB83AD1}" type="pres">
      <dgm:prSet presAssocID="{09D767C5-D051-40C4-B50E-7F17B85EAACF}" presName="hierRoot4" presStyleCnt="0"/>
      <dgm:spPr/>
      <dgm:t>
        <a:bodyPr/>
        <a:lstStyle/>
        <a:p>
          <a:endParaRPr lang="es-ES"/>
        </a:p>
      </dgm:t>
    </dgm:pt>
    <dgm:pt modelId="{CCD2EAE5-BD70-4C66-8D85-02E82F227E8D}" type="pres">
      <dgm:prSet presAssocID="{09D767C5-D051-40C4-B50E-7F17B85EAACF}" presName="composite4" presStyleCnt="0"/>
      <dgm:spPr/>
      <dgm:t>
        <a:bodyPr/>
        <a:lstStyle/>
        <a:p>
          <a:endParaRPr lang="es-ES"/>
        </a:p>
      </dgm:t>
    </dgm:pt>
    <dgm:pt modelId="{35CD9909-28E1-4441-94E4-1559FE388445}" type="pres">
      <dgm:prSet presAssocID="{09D767C5-D051-40C4-B50E-7F17B85EAACF}" presName="background4" presStyleLbl="node4" presStyleIdx="1" presStyleCnt="4"/>
      <dgm:spPr/>
      <dgm:t>
        <a:bodyPr/>
        <a:lstStyle/>
        <a:p>
          <a:endParaRPr lang="es-ES"/>
        </a:p>
      </dgm:t>
    </dgm:pt>
    <dgm:pt modelId="{04B32F87-FE69-48C6-BDBE-246C0A93B498}" type="pres">
      <dgm:prSet presAssocID="{09D767C5-D051-40C4-B50E-7F17B85EAACF}" presName="text4" presStyleLbl="fgAcc4" presStyleIdx="1" presStyleCnt="4" custScaleX="200961" custScaleY="103090" custLinFactNeighborX="-21836" custLinFactNeighborY="-36021">
        <dgm:presLayoutVars>
          <dgm:chPref val="3"/>
        </dgm:presLayoutVars>
      </dgm:prSet>
      <dgm:spPr/>
      <dgm:t>
        <a:bodyPr/>
        <a:lstStyle/>
        <a:p>
          <a:endParaRPr lang="es-ES"/>
        </a:p>
      </dgm:t>
    </dgm:pt>
    <dgm:pt modelId="{D70B2667-C4AD-4002-9750-993F1F00D881}" type="pres">
      <dgm:prSet presAssocID="{09D767C5-D051-40C4-B50E-7F17B85EAACF}" presName="hierChild5" presStyleCnt="0"/>
      <dgm:spPr/>
      <dgm:t>
        <a:bodyPr/>
        <a:lstStyle/>
        <a:p>
          <a:endParaRPr lang="es-ES"/>
        </a:p>
      </dgm:t>
    </dgm:pt>
    <dgm:pt modelId="{C7D3F2E9-8B1E-457F-A021-6389434335B2}" type="pres">
      <dgm:prSet presAssocID="{DA289902-EC8A-416B-8783-4792A284111F}" presName="Name23" presStyleLbl="parChTrans1D4" presStyleIdx="2" presStyleCnt="4"/>
      <dgm:spPr/>
      <dgm:t>
        <a:bodyPr/>
        <a:lstStyle/>
        <a:p>
          <a:endParaRPr lang="es-ES"/>
        </a:p>
      </dgm:t>
    </dgm:pt>
    <dgm:pt modelId="{C6058A31-960D-468E-A5D5-99CF8AFA7743}" type="pres">
      <dgm:prSet presAssocID="{8B7FAFDD-7335-41A3-9EFD-769C19BCF39A}" presName="hierRoot4" presStyleCnt="0"/>
      <dgm:spPr/>
      <dgm:t>
        <a:bodyPr/>
        <a:lstStyle/>
        <a:p>
          <a:endParaRPr lang="es-ES"/>
        </a:p>
      </dgm:t>
    </dgm:pt>
    <dgm:pt modelId="{384CBDF2-A180-441F-AEB1-6534733215E6}" type="pres">
      <dgm:prSet presAssocID="{8B7FAFDD-7335-41A3-9EFD-769C19BCF39A}" presName="composite4" presStyleCnt="0"/>
      <dgm:spPr/>
      <dgm:t>
        <a:bodyPr/>
        <a:lstStyle/>
        <a:p>
          <a:endParaRPr lang="es-ES"/>
        </a:p>
      </dgm:t>
    </dgm:pt>
    <dgm:pt modelId="{1320330C-65CC-4955-A611-9DE940F7F544}" type="pres">
      <dgm:prSet presAssocID="{8B7FAFDD-7335-41A3-9EFD-769C19BCF39A}" presName="background4" presStyleLbl="node4" presStyleIdx="2" presStyleCnt="4"/>
      <dgm:spPr/>
      <dgm:t>
        <a:bodyPr/>
        <a:lstStyle/>
        <a:p>
          <a:endParaRPr lang="es-ES"/>
        </a:p>
      </dgm:t>
    </dgm:pt>
    <dgm:pt modelId="{6678D337-CE6B-477F-833B-D4EEE43C916B}" type="pres">
      <dgm:prSet presAssocID="{8B7FAFDD-7335-41A3-9EFD-769C19BCF39A}" presName="text4" presStyleLbl="fgAcc4" presStyleIdx="2" presStyleCnt="4" custFlipVert="0" custScaleX="171813" custScaleY="62294" custLinFactNeighborX="14032" custLinFactNeighborY="-48820">
        <dgm:presLayoutVars>
          <dgm:chPref val="3"/>
        </dgm:presLayoutVars>
      </dgm:prSet>
      <dgm:spPr/>
      <dgm:t>
        <a:bodyPr/>
        <a:lstStyle/>
        <a:p>
          <a:endParaRPr lang="es-ES"/>
        </a:p>
      </dgm:t>
    </dgm:pt>
    <dgm:pt modelId="{C26BF0A7-396E-4400-AA50-80D1F0F86027}" type="pres">
      <dgm:prSet presAssocID="{8B7FAFDD-7335-41A3-9EFD-769C19BCF39A}" presName="hierChild5" presStyleCnt="0"/>
      <dgm:spPr/>
      <dgm:t>
        <a:bodyPr/>
        <a:lstStyle/>
        <a:p>
          <a:endParaRPr lang="es-ES"/>
        </a:p>
      </dgm:t>
    </dgm:pt>
    <dgm:pt modelId="{F8FDA5C6-BC5D-49D0-866D-6CA67D1A8DE5}" type="pres">
      <dgm:prSet presAssocID="{AFD5D644-6C54-44CD-871D-1C136704131F}" presName="Name23" presStyleLbl="parChTrans1D4" presStyleIdx="3" presStyleCnt="4"/>
      <dgm:spPr/>
      <dgm:t>
        <a:bodyPr/>
        <a:lstStyle/>
        <a:p>
          <a:endParaRPr lang="es-CO"/>
        </a:p>
      </dgm:t>
    </dgm:pt>
    <dgm:pt modelId="{0B4096EC-D3FA-41F2-A3AB-E91EDB88A2CD}" type="pres">
      <dgm:prSet presAssocID="{F9882905-8EDF-4E16-AB10-D2B2D28CE2C4}" presName="hierRoot4" presStyleCnt="0"/>
      <dgm:spPr/>
    </dgm:pt>
    <dgm:pt modelId="{C5C872C7-6C21-4ADF-BBB4-1CE7ECBFCBD0}" type="pres">
      <dgm:prSet presAssocID="{F9882905-8EDF-4E16-AB10-D2B2D28CE2C4}" presName="composite4" presStyleCnt="0"/>
      <dgm:spPr/>
    </dgm:pt>
    <dgm:pt modelId="{BE66AEC6-A2DF-4099-BF90-2B475EAD60D0}" type="pres">
      <dgm:prSet presAssocID="{F9882905-8EDF-4E16-AB10-D2B2D28CE2C4}" presName="background4" presStyleLbl="node4" presStyleIdx="3" presStyleCnt="4"/>
      <dgm:spPr/>
    </dgm:pt>
    <dgm:pt modelId="{B96249F4-BDA5-4CB7-9ED2-BFF8097B323D}" type="pres">
      <dgm:prSet presAssocID="{F9882905-8EDF-4E16-AB10-D2B2D28CE2C4}" presName="text4" presStyleLbl="fgAcc4" presStyleIdx="3" presStyleCnt="4" custScaleX="266033" custScaleY="38970" custLinFactNeighborX="8079" custLinFactNeighborY="-26781">
        <dgm:presLayoutVars>
          <dgm:chPref val="3"/>
        </dgm:presLayoutVars>
      </dgm:prSet>
      <dgm:spPr/>
      <dgm:t>
        <a:bodyPr/>
        <a:lstStyle/>
        <a:p>
          <a:endParaRPr lang="es-ES"/>
        </a:p>
      </dgm:t>
    </dgm:pt>
    <dgm:pt modelId="{B2FA561E-8C7B-4AE4-A1B5-DDFEA9036132}" type="pres">
      <dgm:prSet presAssocID="{F9882905-8EDF-4E16-AB10-D2B2D28CE2C4}" presName="hierChild5" presStyleCnt="0"/>
      <dgm:spPr/>
    </dgm:pt>
  </dgm:ptLst>
  <dgm:cxnLst>
    <dgm:cxn modelId="{479B55E2-4630-46B6-9D2B-8208A92DC97B}" srcId="{CE2EDD69-AF02-47BE-9869-F983B45ADF54}" destId="{6CDEC1D7-1C2F-4754-8FD2-23AAC824512D}" srcOrd="0" destOrd="0" parTransId="{6D8511D7-4954-413D-9341-16CE38C62455}" sibTransId="{74F67BEA-3D71-45B0-8696-C272D2377505}"/>
    <dgm:cxn modelId="{B1584B75-1DD1-4C0B-9A8E-58E0443C0190}" srcId="{2EBA183A-D6BB-4425-AD44-4D7C53E4270C}" destId="{8AB5A9A8-5953-40BF-B668-C2DE7EEC6913}" srcOrd="0" destOrd="0" parTransId="{E4095F4B-7427-44B6-8EEA-D3D8C737738D}" sibTransId="{A28826E1-576F-4299-A603-1496DAF3DDF7}"/>
    <dgm:cxn modelId="{66C1C0D8-8B87-4307-8305-93E11E606316}" type="presOf" srcId="{8B453494-B344-4E08-BD07-E60C4BC0B77F}" destId="{1CB6CB6D-0BA8-4083-96CB-9B2F34B6F7C6}" srcOrd="0" destOrd="0" presId="urn:microsoft.com/office/officeart/2005/8/layout/hierarchy1"/>
    <dgm:cxn modelId="{B8674C40-6264-4BAF-A504-5C4CD41BC44C}" type="presOf" srcId="{CE2EDD69-AF02-47BE-9869-F983B45ADF54}" destId="{4B0FA8F0-DE56-41A6-8256-0C83950EA4EE}" srcOrd="0" destOrd="0" presId="urn:microsoft.com/office/officeart/2005/8/layout/hierarchy1"/>
    <dgm:cxn modelId="{7F6E63B7-F012-4C7E-980E-A998EDDA96C1}" type="presOf" srcId="{AFD5D644-6C54-44CD-871D-1C136704131F}" destId="{F8FDA5C6-BC5D-49D0-866D-6CA67D1A8DE5}" srcOrd="0" destOrd="0" presId="urn:microsoft.com/office/officeart/2005/8/layout/hierarchy1"/>
    <dgm:cxn modelId="{BAF28F0D-EE6D-4875-821B-46B5F2956F2B}" srcId="{6CDEC1D7-1C2F-4754-8FD2-23AAC824512D}" destId="{2EBA183A-D6BB-4425-AD44-4D7C53E4270C}" srcOrd="0" destOrd="0" parTransId="{FF9C025C-E068-4893-B2C0-45D2D9B015D4}" sibTransId="{3F930DDF-D997-4192-8850-49600D6CE4A2}"/>
    <dgm:cxn modelId="{4FD0F61D-3996-46B1-8238-64AC3939C9DE}" srcId="{09D767C5-D051-40C4-B50E-7F17B85EAACF}" destId="{8B7FAFDD-7335-41A3-9EFD-769C19BCF39A}" srcOrd="0" destOrd="0" parTransId="{DA289902-EC8A-416B-8783-4792A284111F}" sibTransId="{E131EAD4-95EF-4AA0-83DE-91C0B83B8599}"/>
    <dgm:cxn modelId="{55DF0D73-B77A-4D6A-BB1D-CBF92957AC68}" srcId="{8AB5A9A8-5953-40BF-B668-C2DE7EEC6913}" destId="{09D767C5-D051-40C4-B50E-7F17B85EAACF}" srcOrd="0" destOrd="0" parTransId="{8B453494-B344-4E08-BD07-E60C4BC0B77F}" sibTransId="{CBF9A350-BAC5-445E-AE87-F505C7AD2220}"/>
    <dgm:cxn modelId="{A96A8087-0BF0-432D-83E2-B9A8C1267ED9}" type="presOf" srcId="{FF9C025C-E068-4893-B2C0-45D2D9B015D4}" destId="{B3FBBBEC-5DF7-42DA-AAFA-34CCF9827F18}" srcOrd="0" destOrd="0" presId="urn:microsoft.com/office/officeart/2005/8/layout/hierarchy1"/>
    <dgm:cxn modelId="{88DD03DC-57CB-44CA-BA9A-EC074523820C}" type="presOf" srcId="{6D8511D7-4954-413D-9341-16CE38C62455}" destId="{5043BF25-6551-43C7-8CEA-303B4CFC65B4}" srcOrd="0" destOrd="0" presId="urn:microsoft.com/office/officeart/2005/8/layout/hierarchy1"/>
    <dgm:cxn modelId="{D607F505-F85B-4372-9679-E9E078C1DE4A}" type="presOf" srcId="{E4095F4B-7427-44B6-8EEA-D3D8C737738D}" destId="{F283CB9D-7ACE-4C67-9840-F262F0A9FE5D}" srcOrd="0" destOrd="0" presId="urn:microsoft.com/office/officeart/2005/8/layout/hierarchy1"/>
    <dgm:cxn modelId="{B82AC36F-C2E4-4F2A-B2A2-710D67459E7A}" type="presOf" srcId="{8B7FAFDD-7335-41A3-9EFD-769C19BCF39A}" destId="{6678D337-CE6B-477F-833B-D4EEE43C916B}" srcOrd="0" destOrd="0" presId="urn:microsoft.com/office/officeart/2005/8/layout/hierarchy1"/>
    <dgm:cxn modelId="{805F4B2F-7502-43E9-8BAD-120CCE20B88F}" type="presOf" srcId="{CB8A8326-0C4B-48CD-84C3-24D9B747DB08}" destId="{248B6CD2-2AD7-4CA8-805B-1BFAEE21B83C}" srcOrd="0" destOrd="0" presId="urn:microsoft.com/office/officeart/2005/8/layout/hierarchy1"/>
    <dgm:cxn modelId="{AFD38502-090E-4D53-8BBE-74370BEC02EF}" type="presOf" srcId="{6CDEC1D7-1C2F-4754-8FD2-23AAC824512D}" destId="{92A96957-32FB-4D00-8AA0-9F7DF14F0537}" srcOrd="0" destOrd="0" presId="urn:microsoft.com/office/officeart/2005/8/layout/hierarchy1"/>
    <dgm:cxn modelId="{835A925B-F7FC-4914-803E-8D28BB922CC8}" srcId="{8B7FAFDD-7335-41A3-9EFD-769C19BCF39A}" destId="{F9882905-8EDF-4E16-AB10-D2B2D28CE2C4}" srcOrd="0" destOrd="0" parTransId="{AFD5D644-6C54-44CD-871D-1C136704131F}" sibTransId="{3F400EFC-FFA7-44E6-B0E8-4CB1A1F83558}"/>
    <dgm:cxn modelId="{36B39864-C062-42B9-89D6-B8AA54DE1135}" type="presOf" srcId="{DA289902-EC8A-416B-8783-4792A284111F}" destId="{C7D3F2E9-8B1E-457F-A021-6389434335B2}" srcOrd="0" destOrd="0" presId="urn:microsoft.com/office/officeart/2005/8/layout/hierarchy1"/>
    <dgm:cxn modelId="{D4F64B43-DD65-4D20-B9D0-CDEF5322EBCE}" srcId="{CB8A8326-0C4B-48CD-84C3-24D9B747DB08}" destId="{CE2EDD69-AF02-47BE-9869-F983B45ADF54}" srcOrd="0" destOrd="0" parTransId="{0F6A0628-4DEA-44F5-ADF4-99F706A253FF}" sibTransId="{BBE690F5-A42D-4F18-B175-1CF6CDE8893B}"/>
    <dgm:cxn modelId="{D968C768-DEE1-48C3-ABDC-A7420585BDF2}" type="presOf" srcId="{8AB5A9A8-5953-40BF-B668-C2DE7EEC6913}" destId="{CFEAA297-D10B-4A0A-B726-3C5FF39A84BC}" srcOrd="0" destOrd="0" presId="urn:microsoft.com/office/officeart/2005/8/layout/hierarchy1"/>
    <dgm:cxn modelId="{3EAF1EA7-53B8-44B0-8284-DD963D864969}" type="presOf" srcId="{F9882905-8EDF-4E16-AB10-D2B2D28CE2C4}" destId="{B96249F4-BDA5-4CB7-9ED2-BFF8097B323D}" srcOrd="0" destOrd="0" presId="urn:microsoft.com/office/officeart/2005/8/layout/hierarchy1"/>
    <dgm:cxn modelId="{53E25B82-22A7-43A5-AB0D-4AF3AF7D2738}" type="presOf" srcId="{2EBA183A-D6BB-4425-AD44-4D7C53E4270C}" destId="{173F1733-8352-4712-9657-2566C0C639C5}" srcOrd="0" destOrd="0" presId="urn:microsoft.com/office/officeart/2005/8/layout/hierarchy1"/>
    <dgm:cxn modelId="{FFCADF2D-2DF2-493C-B429-01EE2B9076E3}" type="presOf" srcId="{09D767C5-D051-40C4-B50E-7F17B85EAACF}" destId="{04B32F87-FE69-48C6-BDBE-246C0A93B498}" srcOrd="0" destOrd="0" presId="urn:microsoft.com/office/officeart/2005/8/layout/hierarchy1"/>
    <dgm:cxn modelId="{8CB1D738-F31C-4321-A6B0-C99EE0CD3B0C}" type="presParOf" srcId="{248B6CD2-2AD7-4CA8-805B-1BFAEE21B83C}" destId="{670DA17A-EB5C-400A-A17C-B776A2A12BA0}" srcOrd="0" destOrd="0" presId="urn:microsoft.com/office/officeart/2005/8/layout/hierarchy1"/>
    <dgm:cxn modelId="{A77EDF8E-3E62-416C-959A-B8A00C7A1133}" type="presParOf" srcId="{670DA17A-EB5C-400A-A17C-B776A2A12BA0}" destId="{887BBD92-4D34-4065-91CE-A4DD5745B12C}" srcOrd="0" destOrd="0" presId="urn:microsoft.com/office/officeart/2005/8/layout/hierarchy1"/>
    <dgm:cxn modelId="{BE210D0C-FB47-48F0-BBFE-C19B9798B443}" type="presParOf" srcId="{887BBD92-4D34-4065-91CE-A4DD5745B12C}" destId="{0146CB0A-E4AE-4B29-BD4D-F2CAAE4B2FC1}" srcOrd="0" destOrd="0" presId="urn:microsoft.com/office/officeart/2005/8/layout/hierarchy1"/>
    <dgm:cxn modelId="{90FA52EC-231F-4E27-8C38-A4B4EDDB6B19}" type="presParOf" srcId="{887BBD92-4D34-4065-91CE-A4DD5745B12C}" destId="{4B0FA8F0-DE56-41A6-8256-0C83950EA4EE}" srcOrd="1" destOrd="0" presId="urn:microsoft.com/office/officeart/2005/8/layout/hierarchy1"/>
    <dgm:cxn modelId="{1A5D7015-3AEA-416C-9A95-DA0CE8993919}" type="presParOf" srcId="{670DA17A-EB5C-400A-A17C-B776A2A12BA0}" destId="{C985EE41-3732-4027-9CE9-49B7602B0E72}" srcOrd="1" destOrd="0" presId="urn:microsoft.com/office/officeart/2005/8/layout/hierarchy1"/>
    <dgm:cxn modelId="{99C0B6D6-FCEE-4392-B307-FA5860816B51}" type="presParOf" srcId="{C985EE41-3732-4027-9CE9-49B7602B0E72}" destId="{5043BF25-6551-43C7-8CEA-303B4CFC65B4}" srcOrd="0" destOrd="0" presId="urn:microsoft.com/office/officeart/2005/8/layout/hierarchy1"/>
    <dgm:cxn modelId="{8F96929D-BA47-4C76-85C5-1EC50754C43C}" type="presParOf" srcId="{C985EE41-3732-4027-9CE9-49B7602B0E72}" destId="{0463CADB-D4BF-4896-A746-25ED85A3DEB2}" srcOrd="1" destOrd="0" presId="urn:microsoft.com/office/officeart/2005/8/layout/hierarchy1"/>
    <dgm:cxn modelId="{810CF177-F73F-4126-9724-18508CB0BFDF}" type="presParOf" srcId="{0463CADB-D4BF-4896-A746-25ED85A3DEB2}" destId="{152F4C0A-6F18-4999-BBE6-F3393CA1F3E8}" srcOrd="0" destOrd="0" presId="urn:microsoft.com/office/officeart/2005/8/layout/hierarchy1"/>
    <dgm:cxn modelId="{78745F66-AE35-43E7-95E0-4F01EA7D9A3B}" type="presParOf" srcId="{152F4C0A-6F18-4999-BBE6-F3393CA1F3E8}" destId="{CA09F47F-3FB3-4F21-9A6C-F02DE546DECC}" srcOrd="0" destOrd="0" presId="urn:microsoft.com/office/officeart/2005/8/layout/hierarchy1"/>
    <dgm:cxn modelId="{F87A12B0-A5BC-44C0-B5EA-8CA5B7DCC7A3}" type="presParOf" srcId="{152F4C0A-6F18-4999-BBE6-F3393CA1F3E8}" destId="{92A96957-32FB-4D00-8AA0-9F7DF14F0537}" srcOrd="1" destOrd="0" presId="urn:microsoft.com/office/officeart/2005/8/layout/hierarchy1"/>
    <dgm:cxn modelId="{800A7A9D-791B-4A02-9598-E15FEAE9BBDB}" type="presParOf" srcId="{0463CADB-D4BF-4896-A746-25ED85A3DEB2}" destId="{0B154B7A-6536-4934-8183-FD78E37C7D95}" srcOrd="1" destOrd="0" presId="urn:microsoft.com/office/officeart/2005/8/layout/hierarchy1"/>
    <dgm:cxn modelId="{6354DBB0-D6EF-4A2F-98BD-93F351B2856C}" type="presParOf" srcId="{0B154B7A-6536-4934-8183-FD78E37C7D95}" destId="{B3FBBBEC-5DF7-42DA-AAFA-34CCF9827F18}" srcOrd="0" destOrd="0" presId="urn:microsoft.com/office/officeart/2005/8/layout/hierarchy1"/>
    <dgm:cxn modelId="{EB032EEC-4080-4BFC-BB68-DA7140C65F83}" type="presParOf" srcId="{0B154B7A-6536-4934-8183-FD78E37C7D95}" destId="{EBFDC4E1-8E4F-4F38-A47F-00C9CD35D6D5}" srcOrd="1" destOrd="0" presId="urn:microsoft.com/office/officeart/2005/8/layout/hierarchy1"/>
    <dgm:cxn modelId="{1401B769-E1D3-4D02-A9DB-6D4EBBCCF0EC}" type="presParOf" srcId="{EBFDC4E1-8E4F-4F38-A47F-00C9CD35D6D5}" destId="{2D69BB6D-F951-4D92-B8B5-CE6E7788E0B6}" srcOrd="0" destOrd="0" presId="urn:microsoft.com/office/officeart/2005/8/layout/hierarchy1"/>
    <dgm:cxn modelId="{D25211B1-6E13-43C8-9E9B-05612E6C91A4}" type="presParOf" srcId="{2D69BB6D-F951-4D92-B8B5-CE6E7788E0B6}" destId="{5AD2015F-1386-45CA-885D-F5BD55C01FAE}" srcOrd="0" destOrd="0" presId="urn:microsoft.com/office/officeart/2005/8/layout/hierarchy1"/>
    <dgm:cxn modelId="{FB1F5E80-0BEA-4190-BF81-D63AC54B11A8}" type="presParOf" srcId="{2D69BB6D-F951-4D92-B8B5-CE6E7788E0B6}" destId="{173F1733-8352-4712-9657-2566C0C639C5}" srcOrd="1" destOrd="0" presId="urn:microsoft.com/office/officeart/2005/8/layout/hierarchy1"/>
    <dgm:cxn modelId="{12B460E7-54C1-4B70-8F4C-5FBEFAE8765A}" type="presParOf" srcId="{EBFDC4E1-8E4F-4F38-A47F-00C9CD35D6D5}" destId="{DC4A2F05-9E35-4E90-B762-651A2B85903F}" srcOrd="1" destOrd="0" presId="urn:microsoft.com/office/officeart/2005/8/layout/hierarchy1"/>
    <dgm:cxn modelId="{35BD76C6-43D1-4779-89ED-DED286EF560D}" type="presParOf" srcId="{DC4A2F05-9E35-4E90-B762-651A2B85903F}" destId="{F283CB9D-7ACE-4C67-9840-F262F0A9FE5D}" srcOrd="0" destOrd="0" presId="urn:microsoft.com/office/officeart/2005/8/layout/hierarchy1"/>
    <dgm:cxn modelId="{7778F9DA-2687-4B04-93E3-2F9C61CEEE84}" type="presParOf" srcId="{DC4A2F05-9E35-4E90-B762-651A2B85903F}" destId="{6714ADBA-8A79-447C-87F9-2A99483FEAA0}" srcOrd="1" destOrd="0" presId="urn:microsoft.com/office/officeart/2005/8/layout/hierarchy1"/>
    <dgm:cxn modelId="{A481F5B9-DE1A-4592-919C-80BC95938363}" type="presParOf" srcId="{6714ADBA-8A79-447C-87F9-2A99483FEAA0}" destId="{38F2051C-5D19-4DCB-8388-1EB3E1E9EC4B}" srcOrd="0" destOrd="0" presId="urn:microsoft.com/office/officeart/2005/8/layout/hierarchy1"/>
    <dgm:cxn modelId="{9AA492C9-F829-40BC-9ECC-F9A39C6C0751}" type="presParOf" srcId="{38F2051C-5D19-4DCB-8388-1EB3E1E9EC4B}" destId="{00590C61-508B-489A-A5DE-5665D3CD2FBE}" srcOrd="0" destOrd="0" presId="urn:microsoft.com/office/officeart/2005/8/layout/hierarchy1"/>
    <dgm:cxn modelId="{7DF4146C-BF49-4626-BD71-652D16FC367C}" type="presParOf" srcId="{38F2051C-5D19-4DCB-8388-1EB3E1E9EC4B}" destId="{CFEAA297-D10B-4A0A-B726-3C5FF39A84BC}" srcOrd="1" destOrd="0" presId="urn:microsoft.com/office/officeart/2005/8/layout/hierarchy1"/>
    <dgm:cxn modelId="{8668DA9E-8CE2-44FC-ADC7-2AE52107DAE2}" type="presParOf" srcId="{6714ADBA-8A79-447C-87F9-2A99483FEAA0}" destId="{01ED1697-9F42-426B-8E7E-A8414AEC6E50}" srcOrd="1" destOrd="0" presId="urn:microsoft.com/office/officeart/2005/8/layout/hierarchy1"/>
    <dgm:cxn modelId="{A43F1572-615C-4E6D-81E9-2156C3EDA2EE}" type="presParOf" srcId="{01ED1697-9F42-426B-8E7E-A8414AEC6E50}" destId="{1CB6CB6D-0BA8-4083-96CB-9B2F34B6F7C6}" srcOrd="0" destOrd="0" presId="urn:microsoft.com/office/officeart/2005/8/layout/hierarchy1"/>
    <dgm:cxn modelId="{071FAF97-40D2-4404-B3CF-E858976A4612}" type="presParOf" srcId="{01ED1697-9F42-426B-8E7E-A8414AEC6E50}" destId="{C1EBEB3A-BA71-4663-AF99-DEC04CB83AD1}" srcOrd="1" destOrd="0" presId="urn:microsoft.com/office/officeart/2005/8/layout/hierarchy1"/>
    <dgm:cxn modelId="{DBDFB182-B190-4D03-B76D-526DA232E012}" type="presParOf" srcId="{C1EBEB3A-BA71-4663-AF99-DEC04CB83AD1}" destId="{CCD2EAE5-BD70-4C66-8D85-02E82F227E8D}" srcOrd="0" destOrd="0" presId="urn:microsoft.com/office/officeart/2005/8/layout/hierarchy1"/>
    <dgm:cxn modelId="{C0EF29C6-3486-48B9-BE37-CF0B303B74EE}" type="presParOf" srcId="{CCD2EAE5-BD70-4C66-8D85-02E82F227E8D}" destId="{35CD9909-28E1-4441-94E4-1559FE388445}" srcOrd="0" destOrd="0" presId="urn:microsoft.com/office/officeart/2005/8/layout/hierarchy1"/>
    <dgm:cxn modelId="{8DD9717D-D5FB-4C07-96A0-1A8FEC8F60C1}" type="presParOf" srcId="{CCD2EAE5-BD70-4C66-8D85-02E82F227E8D}" destId="{04B32F87-FE69-48C6-BDBE-246C0A93B498}" srcOrd="1" destOrd="0" presId="urn:microsoft.com/office/officeart/2005/8/layout/hierarchy1"/>
    <dgm:cxn modelId="{908D850A-5DB0-4AE8-8376-8D6D790344BA}" type="presParOf" srcId="{C1EBEB3A-BA71-4663-AF99-DEC04CB83AD1}" destId="{D70B2667-C4AD-4002-9750-993F1F00D881}" srcOrd="1" destOrd="0" presId="urn:microsoft.com/office/officeart/2005/8/layout/hierarchy1"/>
    <dgm:cxn modelId="{CCC542FF-9DC1-4C37-BCC4-7D17872A4A9C}" type="presParOf" srcId="{D70B2667-C4AD-4002-9750-993F1F00D881}" destId="{C7D3F2E9-8B1E-457F-A021-6389434335B2}" srcOrd="0" destOrd="0" presId="urn:microsoft.com/office/officeart/2005/8/layout/hierarchy1"/>
    <dgm:cxn modelId="{CFE14E85-CB1C-452F-AAFE-7884F5252F86}" type="presParOf" srcId="{D70B2667-C4AD-4002-9750-993F1F00D881}" destId="{C6058A31-960D-468E-A5D5-99CF8AFA7743}" srcOrd="1" destOrd="0" presId="urn:microsoft.com/office/officeart/2005/8/layout/hierarchy1"/>
    <dgm:cxn modelId="{5E7BBE4E-0876-4B83-B1D1-6EF0507E058E}" type="presParOf" srcId="{C6058A31-960D-468E-A5D5-99CF8AFA7743}" destId="{384CBDF2-A180-441F-AEB1-6534733215E6}" srcOrd="0" destOrd="0" presId="urn:microsoft.com/office/officeart/2005/8/layout/hierarchy1"/>
    <dgm:cxn modelId="{5EB27117-63A5-4487-86CF-1468FD7B15DD}" type="presParOf" srcId="{384CBDF2-A180-441F-AEB1-6534733215E6}" destId="{1320330C-65CC-4955-A611-9DE940F7F544}" srcOrd="0" destOrd="0" presId="urn:microsoft.com/office/officeart/2005/8/layout/hierarchy1"/>
    <dgm:cxn modelId="{154CBEE7-31C0-445A-AB75-6299ABA04C0A}" type="presParOf" srcId="{384CBDF2-A180-441F-AEB1-6534733215E6}" destId="{6678D337-CE6B-477F-833B-D4EEE43C916B}" srcOrd="1" destOrd="0" presId="urn:microsoft.com/office/officeart/2005/8/layout/hierarchy1"/>
    <dgm:cxn modelId="{514AF29E-D187-4020-8292-428D6C72825A}" type="presParOf" srcId="{C6058A31-960D-468E-A5D5-99CF8AFA7743}" destId="{C26BF0A7-396E-4400-AA50-80D1F0F86027}" srcOrd="1" destOrd="0" presId="urn:microsoft.com/office/officeart/2005/8/layout/hierarchy1"/>
    <dgm:cxn modelId="{B857359A-753C-4D0D-AD37-66B657598CF1}" type="presParOf" srcId="{C26BF0A7-396E-4400-AA50-80D1F0F86027}" destId="{F8FDA5C6-BC5D-49D0-866D-6CA67D1A8DE5}" srcOrd="0" destOrd="0" presId="urn:microsoft.com/office/officeart/2005/8/layout/hierarchy1"/>
    <dgm:cxn modelId="{CC8187DD-D5B2-4598-AD19-7229F16A5D73}" type="presParOf" srcId="{C26BF0A7-396E-4400-AA50-80D1F0F86027}" destId="{0B4096EC-D3FA-41F2-A3AB-E91EDB88A2CD}" srcOrd="1" destOrd="0" presId="urn:microsoft.com/office/officeart/2005/8/layout/hierarchy1"/>
    <dgm:cxn modelId="{162E4394-8556-4195-A255-358E905CDF9D}" type="presParOf" srcId="{0B4096EC-D3FA-41F2-A3AB-E91EDB88A2CD}" destId="{C5C872C7-6C21-4ADF-BBB4-1CE7ECBFCBD0}" srcOrd="0" destOrd="0" presId="urn:microsoft.com/office/officeart/2005/8/layout/hierarchy1"/>
    <dgm:cxn modelId="{4320A11A-CE59-45AD-BC4F-ABD4EEEAE649}" type="presParOf" srcId="{C5C872C7-6C21-4ADF-BBB4-1CE7ECBFCBD0}" destId="{BE66AEC6-A2DF-4099-BF90-2B475EAD60D0}" srcOrd="0" destOrd="0" presId="urn:microsoft.com/office/officeart/2005/8/layout/hierarchy1"/>
    <dgm:cxn modelId="{817F2BB1-36E0-4D2C-9D57-3F90AD383274}" type="presParOf" srcId="{C5C872C7-6C21-4ADF-BBB4-1CE7ECBFCBD0}" destId="{B96249F4-BDA5-4CB7-9ED2-BFF8097B323D}" srcOrd="1" destOrd="0" presId="urn:microsoft.com/office/officeart/2005/8/layout/hierarchy1"/>
    <dgm:cxn modelId="{5AB227C3-2E7F-448A-AFD9-5BE50A501BED}" type="presParOf" srcId="{0B4096EC-D3FA-41F2-A3AB-E91EDB88A2CD}" destId="{B2FA561E-8C7B-4AE4-A1B5-DDFEA903613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FDA5C6-BC5D-49D0-866D-6CA67D1A8DE5}">
      <dsp:nvSpPr>
        <dsp:cNvPr id="0" name=""/>
        <dsp:cNvSpPr/>
      </dsp:nvSpPr>
      <dsp:spPr>
        <a:xfrm>
          <a:off x="3047275" y="5251178"/>
          <a:ext cx="91440" cy="458550"/>
        </a:xfrm>
        <a:custGeom>
          <a:avLst/>
          <a:gdLst/>
          <a:ahLst/>
          <a:cxnLst/>
          <a:rect l="0" t="0" r="0" b="0"/>
          <a:pathLst>
            <a:path>
              <a:moveTo>
                <a:pt x="109087" y="0"/>
              </a:moveTo>
              <a:lnTo>
                <a:pt x="109087" y="359939"/>
              </a:lnTo>
              <a:lnTo>
                <a:pt x="45720" y="359939"/>
              </a:lnTo>
              <a:lnTo>
                <a:pt x="45720" y="45855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D3F2E9-8B1E-457F-A021-6389434335B2}">
      <dsp:nvSpPr>
        <dsp:cNvPr id="0" name=""/>
        <dsp:cNvSpPr/>
      </dsp:nvSpPr>
      <dsp:spPr>
        <a:xfrm>
          <a:off x="2774561" y="4607043"/>
          <a:ext cx="381801" cy="223068"/>
        </a:xfrm>
        <a:custGeom>
          <a:avLst/>
          <a:gdLst/>
          <a:ahLst/>
          <a:cxnLst/>
          <a:rect l="0" t="0" r="0" b="0"/>
          <a:pathLst>
            <a:path>
              <a:moveTo>
                <a:pt x="0" y="0"/>
              </a:moveTo>
              <a:lnTo>
                <a:pt x="0" y="124457"/>
              </a:lnTo>
              <a:lnTo>
                <a:pt x="381801" y="124457"/>
              </a:lnTo>
              <a:lnTo>
                <a:pt x="381801" y="22306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B6CB6D-0BA8-4083-96CB-9B2F34B6F7C6}">
      <dsp:nvSpPr>
        <dsp:cNvPr id="0" name=""/>
        <dsp:cNvSpPr/>
      </dsp:nvSpPr>
      <dsp:spPr>
        <a:xfrm>
          <a:off x="2541379" y="3674771"/>
          <a:ext cx="233181" cy="235451"/>
        </a:xfrm>
        <a:custGeom>
          <a:avLst/>
          <a:gdLst/>
          <a:ahLst/>
          <a:cxnLst/>
          <a:rect l="0" t="0" r="0" b="0"/>
          <a:pathLst>
            <a:path>
              <a:moveTo>
                <a:pt x="0" y="0"/>
              </a:moveTo>
              <a:lnTo>
                <a:pt x="0" y="136841"/>
              </a:lnTo>
              <a:lnTo>
                <a:pt x="233181" y="136841"/>
              </a:lnTo>
              <a:lnTo>
                <a:pt x="233181" y="23545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83CB9D-7ACE-4C67-9840-F262F0A9FE5D}">
      <dsp:nvSpPr>
        <dsp:cNvPr id="0" name=""/>
        <dsp:cNvSpPr/>
      </dsp:nvSpPr>
      <dsp:spPr>
        <a:xfrm>
          <a:off x="2541379" y="3161510"/>
          <a:ext cx="205015" cy="244813"/>
        </a:xfrm>
        <a:custGeom>
          <a:avLst/>
          <a:gdLst/>
          <a:ahLst/>
          <a:cxnLst/>
          <a:rect l="0" t="0" r="0" b="0"/>
          <a:pathLst>
            <a:path>
              <a:moveTo>
                <a:pt x="205015" y="0"/>
              </a:moveTo>
              <a:lnTo>
                <a:pt x="205015" y="146202"/>
              </a:lnTo>
              <a:lnTo>
                <a:pt x="0" y="146202"/>
              </a:lnTo>
              <a:lnTo>
                <a:pt x="0" y="24481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FBBBEC-5DF7-42DA-AAFA-34CCF9827F18}">
      <dsp:nvSpPr>
        <dsp:cNvPr id="0" name=""/>
        <dsp:cNvSpPr/>
      </dsp:nvSpPr>
      <dsp:spPr>
        <a:xfrm>
          <a:off x="2746395" y="1817796"/>
          <a:ext cx="263427" cy="374518"/>
        </a:xfrm>
        <a:custGeom>
          <a:avLst/>
          <a:gdLst/>
          <a:ahLst/>
          <a:cxnLst/>
          <a:rect l="0" t="0" r="0" b="0"/>
          <a:pathLst>
            <a:path>
              <a:moveTo>
                <a:pt x="263427" y="0"/>
              </a:moveTo>
              <a:lnTo>
                <a:pt x="263427" y="275907"/>
              </a:lnTo>
              <a:lnTo>
                <a:pt x="0" y="275907"/>
              </a:lnTo>
              <a:lnTo>
                <a:pt x="0" y="3745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43BF25-6551-43C7-8CEA-303B4CFC65B4}">
      <dsp:nvSpPr>
        <dsp:cNvPr id="0" name=""/>
        <dsp:cNvSpPr/>
      </dsp:nvSpPr>
      <dsp:spPr>
        <a:xfrm>
          <a:off x="3009823" y="1089716"/>
          <a:ext cx="118395" cy="141645"/>
        </a:xfrm>
        <a:custGeom>
          <a:avLst/>
          <a:gdLst/>
          <a:ahLst/>
          <a:cxnLst/>
          <a:rect l="0" t="0" r="0" b="0"/>
          <a:pathLst>
            <a:path>
              <a:moveTo>
                <a:pt x="118395" y="0"/>
              </a:moveTo>
              <a:lnTo>
                <a:pt x="118395" y="43034"/>
              </a:lnTo>
              <a:lnTo>
                <a:pt x="0" y="43034"/>
              </a:lnTo>
              <a:lnTo>
                <a:pt x="0" y="14164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46CB0A-E4AE-4B29-BD4D-F2CAAE4B2FC1}">
      <dsp:nvSpPr>
        <dsp:cNvPr id="0" name=""/>
        <dsp:cNvSpPr/>
      </dsp:nvSpPr>
      <dsp:spPr>
        <a:xfrm>
          <a:off x="1436668" y="823810"/>
          <a:ext cx="3383099" cy="26590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0FA8F0-DE56-41A6-8256-0C83950EA4EE}">
      <dsp:nvSpPr>
        <dsp:cNvPr id="0" name=""/>
        <dsp:cNvSpPr/>
      </dsp:nvSpPr>
      <dsp:spPr>
        <a:xfrm>
          <a:off x="1554942" y="936170"/>
          <a:ext cx="3383099" cy="265905"/>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b="1" kern="1200">
              <a:latin typeface="Arial Narrow" pitchFamily="34" charset="0"/>
            </a:rPr>
            <a:t>RESIDUOS PELIGROSOS</a:t>
          </a:r>
        </a:p>
      </dsp:txBody>
      <dsp:txXfrm>
        <a:off x="1562730" y="943958"/>
        <a:ext cx="3367523" cy="250329"/>
      </dsp:txXfrm>
    </dsp:sp>
    <dsp:sp modelId="{CA09F47F-3FB3-4F21-9A6C-F02DE546DECC}">
      <dsp:nvSpPr>
        <dsp:cNvPr id="0" name=""/>
        <dsp:cNvSpPr/>
      </dsp:nvSpPr>
      <dsp:spPr>
        <a:xfrm>
          <a:off x="5651" y="1231362"/>
          <a:ext cx="6008343" cy="58643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A96957-32FB-4D00-8AA0-9F7DF14F0537}">
      <dsp:nvSpPr>
        <dsp:cNvPr id="0" name=""/>
        <dsp:cNvSpPr/>
      </dsp:nvSpPr>
      <dsp:spPr>
        <a:xfrm>
          <a:off x="123925" y="1343722"/>
          <a:ext cx="6008343" cy="586433"/>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s-ES" sz="1050" b="1" kern="1200">
              <a:latin typeface="Arial Narrow" pitchFamily="34" charset="0"/>
            </a:rPr>
            <a:t>RESIDUOS QUIMICOS </a:t>
          </a:r>
          <a:r>
            <a:rPr lang="es-ES" sz="1050" kern="1200">
              <a:latin typeface="Arial Narrow" pitchFamily="34" charset="0"/>
            </a:rPr>
            <a:t>(Farmacos vencidos o deteriorados, Material absorbente,  fluorescentes, Baterias, Acites y Filtros)</a:t>
          </a:r>
        </a:p>
      </dsp:txBody>
      <dsp:txXfrm>
        <a:off x="141101" y="1360898"/>
        <a:ext cx="5973991" cy="552081"/>
      </dsp:txXfrm>
    </dsp:sp>
    <dsp:sp modelId="{5AD2015F-1386-45CA-885D-F5BD55C01FAE}">
      <dsp:nvSpPr>
        <dsp:cNvPr id="0" name=""/>
        <dsp:cNvSpPr/>
      </dsp:nvSpPr>
      <dsp:spPr>
        <a:xfrm>
          <a:off x="192129" y="2192314"/>
          <a:ext cx="5108531" cy="9691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3F1733-8352-4712-9657-2566C0C639C5}">
      <dsp:nvSpPr>
        <dsp:cNvPr id="0" name=""/>
        <dsp:cNvSpPr/>
      </dsp:nvSpPr>
      <dsp:spPr>
        <a:xfrm>
          <a:off x="310403" y="2304674"/>
          <a:ext cx="5108531" cy="9691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ES" sz="1000" kern="1200">
              <a:latin typeface="Arial Narrow" pitchFamily="34" charset="0"/>
            </a:rPr>
            <a:t>ALMACENAMIENTO TEMPORAL DEN AREAS DONDE SE GENERA LOS RESIDUOS PELIGROSOS</a:t>
          </a:r>
        </a:p>
      </dsp:txBody>
      <dsp:txXfrm>
        <a:off x="338790" y="2333061"/>
        <a:ext cx="5051757" cy="912421"/>
      </dsp:txXfrm>
    </dsp:sp>
    <dsp:sp modelId="{00590C61-508B-489A-A5DE-5665D3CD2FBE}">
      <dsp:nvSpPr>
        <dsp:cNvPr id="0" name=""/>
        <dsp:cNvSpPr/>
      </dsp:nvSpPr>
      <dsp:spPr>
        <a:xfrm>
          <a:off x="1865152" y="3406323"/>
          <a:ext cx="1352454" cy="268447"/>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EAA297-D10B-4A0A-B726-3C5FF39A84BC}">
      <dsp:nvSpPr>
        <dsp:cNvPr id="0" name=""/>
        <dsp:cNvSpPr/>
      </dsp:nvSpPr>
      <dsp:spPr>
        <a:xfrm>
          <a:off x="1983426" y="3518683"/>
          <a:ext cx="1352454" cy="268447"/>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s-ES" sz="700" kern="1200">
              <a:latin typeface="Arial Narrow" pitchFamily="34" charset="0"/>
            </a:rPr>
            <a:t>RECOLECCION </a:t>
          </a:r>
          <a:r>
            <a:rPr lang="es-ES" sz="900" kern="1200">
              <a:latin typeface="Arial Narrow" pitchFamily="34" charset="0"/>
            </a:rPr>
            <a:t>INTERNA</a:t>
          </a:r>
        </a:p>
      </dsp:txBody>
      <dsp:txXfrm>
        <a:off x="1991289" y="3526546"/>
        <a:ext cx="1336728" cy="252721"/>
      </dsp:txXfrm>
    </dsp:sp>
    <dsp:sp modelId="{35CD9909-28E1-4441-94E4-1559FE388445}">
      <dsp:nvSpPr>
        <dsp:cNvPr id="0" name=""/>
        <dsp:cNvSpPr/>
      </dsp:nvSpPr>
      <dsp:spPr>
        <a:xfrm>
          <a:off x="1704982" y="3910222"/>
          <a:ext cx="2139156" cy="69682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B32F87-FE69-48C6-BDBE-246C0A93B498}">
      <dsp:nvSpPr>
        <dsp:cNvPr id="0" name=""/>
        <dsp:cNvSpPr/>
      </dsp:nvSpPr>
      <dsp:spPr>
        <a:xfrm>
          <a:off x="1823256" y="4022582"/>
          <a:ext cx="2139156" cy="69682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ES" sz="1000" kern="1200">
              <a:latin typeface="Arial Narrow" pitchFamily="34" charset="0"/>
            </a:rPr>
            <a:t>ALMACENAMIENTO EN CENTROS DE ACOPIO</a:t>
          </a:r>
        </a:p>
      </dsp:txBody>
      <dsp:txXfrm>
        <a:off x="1843665" y="4042991"/>
        <a:ext cx="2098338" cy="656002"/>
      </dsp:txXfrm>
    </dsp:sp>
    <dsp:sp modelId="{1320330C-65CC-4955-A611-9DE940F7F544}">
      <dsp:nvSpPr>
        <dsp:cNvPr id="0" name=""/>
        <dsp:cNvSpPr/>
      </dsp:nvSpPr>
      <dsp:spPr>
        <a:xfrm>
          <a:off x="2241919" y="4830112"/>
          <a:ext cx="1828886" cy="42106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78D337-CE6B-477F-833B-D4EEE43C916B}">
      <dsp:nvSpPr>
        <dsp:cNvPr id="0" name=""/>
        <dsp:cNvSpPr/>
      </dsp:nvSpPr>
      <dsp:spPr>
        <a:xfrm>
          <a:off x="2360193" y="4942472"/>
          <a:ext cx="1828886" cy="421066"/>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ES" sz="1300" b="0" kern="1200">
              <a:latin typeface="Arial Narrow" pitchFamily="34" charset="0"/>
            </a:rPr>
            <a:t>RECOLECCIÒN EXTERNA</a:t>
          </a:r>
        </a:p>
      </dsp:txBody>
      <dsp:txXfrm>
        <a:off x="2372526" y="4954805"/>
        <a:ext cx="1804220" cy="396400"/>
      </dsp:txXfrm>
    </dsp:sp>
    <dsp:sp modelId="{BE66AEC6-A2DF-4099-BF90-2B475EAD60D0}">
      <dsp:nvSpPr>
        <dsp:cNvPr id="0" name=""/>
        <dsp:cNvSpPr/>
      </dsp:nvSpPr>
      <dsp:spPr>
        <a:xfrm>
          <a:off x="1677083" y="5709729"/>
          <a:ext cx="2831824" cy="263411"/>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6249F4-BDA5-4CB7-9ED2-BFF8097B323D}">
      <dsp:nvSpPr>
        <dsp:cNvPr id="0" name=""/>
        <dsp:cNvSpPr/>
      </dsp:nvSpPr>
      <dsp:spPr>
        <a:xfrm>
          <a:off x="1795357" y="5822089"/>
          <a:ext cx="2831824" cy="26341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b="1" kern="1200"/>
            <a:t>DISPOSICIÒN FINAL</a:t>
          </a:r>
        </a:p>
      </dsp:txBody>
      <dsp:txXfrm>
        <a:off x="1803072" y="5829804"/>
        <a:ext cx="2816394" cy="2479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1B004-37F5-4BC5-AAB6-B120A062E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7285</Words>
  <Characters>40068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PLAN DE GESTIÓN INTEGRAL DE RESIDUOS PELIGROSOS.</vt:lpstr>
    </vt:vector>
  </TitlesOfParts>
  <Company>RevolucionUnattended</Company>
  <LinksUpToDate>false</LinksUpToDate>
  <CharactersWithSpaces>47259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INTEGRAL DE RESIDUOS PELIGROSOS.</dc:title>
  <dc:creator>Win Evoltion V2</dc:creator>
  <cp:lastModifiedBy>CALIDAD</cp:lastModifiedBy>
  <cp:revision>5</cp:revision>
  <cp:lastPrinted>2017-05-08T14:49:00Z</cp:lastPrinted>
  <dcterms:created xsi:type="dcterms:W3CDTF">2017-12-02T15:03:00Z</dcterms:created>
  <dcterms:modified xsi:type="dcterms:W3CDTF">2017-12-02T16:32:00Z</dcterms:modified>
</cp:coreProperties>
</file>