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Positivo</w:t>
            </w:r>
          </w:p>
        </w:tc>
        <w:tc>
          <w:tcPr/>
          <w:p w:rsidR="00000000" w:rsidDel="00000000" w:rsidP="00000000" w:rsidRDefault="00000000" w:rsidRPr="00000000" w14:paraId="00000003">
            <w:pPr>
              <w:rPr/>
            </w:pPr>
            <w:r w:rsidDel="00000000" w:rsidR="00000000" w:rsidRPr="00000000">
              <w:rPr>
                <w:rtl w:val="0"/>
              </w:rPr>
              <w:t xml:space="preserve">Negativo</w:t>
            </w:r>
          </w:p>
        </w:tc>
        <w:tc>
          <w:tcPr/>
          <w:p w:rsidR="00000000" w:rsidDel="00000000" w:rsidP="00000000" w:rsidRDefault="00000000" w:rsidRPr="00000000" w14:paraId="00000004">
            <w:pPr>
              <w:rPr/>
            </w:pPr>
            <w:r w:rsidDel="00000000" w:rsidR="00000000" w:rsidRPr="00000000">
              <w:rPr>
                <w:rtl w:val="0"/>
              </w:rPr>
              <w:t xml:space="preserve">Interesante</w:t>
            </w:r>
          </w:p>
          <w:p w:rsidR="00000000" w:rsidDel="00000000" w:rsidP="00000000" w:rsidRDefault="00000000" w:rsidRPr="00000000" w14:paraId="00000005">
            <w:pPr>
              <w:rPr/>
            </w:pP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Se hace de una forma compleja </w:t>
            </w:r>
          </w:p>
          <w:p w:rsidR="00000000" w:rsidDel="00000000" w:rsidP="00000000" w:rsidRDefault="00000000" w:rsidRPr="00000000" w14:paraId="00000007">
            <w:pPr>
              <w:rPr/>
            </w:pPr>
            <w:r w:rsidDel="00000000" w:rsidR="00000000" w:rsidRPr="00000000">
              <w:rPr>
                <w:rtl w:val="0"/>
              </w:rPr>
              <w:t xml:space="preserve">Ya que no es muy complicada la velocidad y precisión fue muy rápida.</w:t>
            </w:r>
          </w:p>
        </w:tc>
        <w:tc>
          <w:tcPr/>
          <w:p w:rsidR="00000000" w:rsidDel="00000000" w:rsidP="00000000" w:rsidRDefault="00000000" w:rsidRPr="00000000" w14:paraId="00000008">
            <w:pPr>
              <w:rPr/>
            </w:pPr>
            <w:r w:rsidDel="00000000" w:rsidR="00000000" w:rsidRPr="00000000">
              <w:rPr>
                <w:rtl w:val="0"/>
              </w:rPr>
              <w:t xml:space="preserve">Cuando se sometió a procesamiento mediante IA, experimentó modificaciones que no resultaron muy beneficiosas, como la alteración de las variables.</w:t>
            </w:r>
          </w:p>
        </w:tc>
        <w:tc>
          <w:tcPr/>
          <w:p w:rsidR="00000000" w:rsidDel="00000000" w:rsidP="00000000" w:rsidRDefault="00000000" w:rsidRPr="00000000" w14:paraId="00000009">
            <w:pPr>
              <w:rPr/>
            </w:pPr>
            <w:r w:rsidDel="00000000" w:rsidR="00000000" w:rsidRPr="00000000">
              <w:rPr>
                <w:rtl w:val="0"/>
              </w:rPr>
              <w:t xml:space="preserve">La IA dio una alternativa en vez de ocupar una función “For ” nos recomendó una operación directa.</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t>
      </w:r>
    </w:p>
    <w:p w:rsidR="00000000" w:rsidDel="00000000" w:rsidP="00000000" w:rsidRDefault="00000000" w:rsidRPr="00000000" w14:paraId="0000000C">
      <w:pPr>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Positivo</w:t>
            </w:r>
          </w:p>
        </w:tc>
        <w:tc>
          <w:tcPr/>
          <w:p w:rsidR="00000000" w:rsidDel="00000000" w:rsidP="00000000" w:rsidRDefault="00000000" w:rsidRPr="00000000" w14:paraId="0000000E">
            <w:pPr>
              <w:rPr/>
            </w:pPr>
            <w:r w:rsidDel="00000000" w:rsidR="00000000" w:rsidRPr="00000000">
              <w:rPr>
                <w:rtl w:val="0"/>
              </w:rPr>
              <w:t xml:space="preserve">Negativo</w:t>
            </w:r>
          </w:p>
        </w:tc>
        <w:tc>
          <w:tcPr/>
          <w:p w:rsidR="00000000" w:rsidDel="00000000" w:rsidP="00000000" w:rsidRDefault="00000000" w:rsidRPr="00000000" w14:paraId="0000000F">
            <w:pPr>
              <w:rPr/>
            </w:pPr>
            <w:r w:rsidDel="00000000" w:rsidR="00000000" w:rsidRPr="00000000">
              <w:rPr>
                <w:rtl w:val="0"/>
              </w:rPr>
              <w:t xml:space="preserve">Interesante</w:t>
            </w:r>
          </w:p>
          <w:p w:rsidR="00000000" w:rsidDel="00000000" w:rsidP="00000000" w:rsidRDefault="00000000" w:rsidRPr="00000000" w14:paraId="00000010">
            <w:pPr>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Al ocupar la función volt , nos remarca las llaves para mejorar nuestra atención a la hora de escribir.</w:t>
            </w:r>
          </w:p>
        </w:tc>
        <w:tc>
          <w:tcPr/>
          <w:p w:rsidR="00000000" w:rsidDel="00000000" w:rsidP="00000000" w:rsidRDefault="00000000" w:rsidRPr="00000000" w14:paraId="00000012">
            <w:pPr>
              <w:rPr/>
            </w:pPr>
            <w:r w:rsidDel="00000000" w:rsidR="00000000" w:rsidRPr="00000000">
              <w:rPr>
                <w:shd w:fill="f7f7f7" w:val="clear"/>
                <w:rtl w:val="0"/>
              </w:rPr>
              <w:t xml:space="preserve">De manera similar, la IA también modificó la disposición y algunas variables, utilizando nombres más complejos que dificultan su identificación.</w:t>
            </w: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Brindo una forma diferente de ver el código.</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Positivo</w:t>
            </w:r>
          </w:p>
        </w:tc>
        <w:tc>
          <w:tcPr/>
          <w:p w:rsidR="00000000" w:rsidDel="00000000" w:rsidP="00000000" w:rsidRDefault="00000000" w:rsidRPr="00000000" w14:paraId="00000017">
            <w:pPr>
              <w:rPr/>
            </w:pPr>
            <w:r w:rsidDel="00000000" w:rsidR="00000000" w:rsidRPr="00000000">
              <w:rPr>
                <w:rtl w:val="0"/>
              </w:rPr>
              <w:t xml:space="preserve">Negativo</w:t>
            </w:r>
          </w:p>
        </w:tc>
        <w:tc>
          <w:tcPr/>
          <w:p w:rsidR="00000000" w:rsidDel="00000000" w:rsidP="00000000" w:rsidRDefault="00000000" w:rsidRPr="00000000" w14:paraId="00000018">
            <w:pPr>
              <w:rPr/>
            </w:pPr>
            <w:r w:rsidDel="00000000" w:rsidR="00000000" w:rsidRPr="00000000">
              <w:rPr>
                <w:rtl w:val="0"/>
              </w:rPr>
              <w:t xml:space="preserve">Interesante</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El código funcionó y lo hizo de una forma más rápida.</w:t>
            </w:r>
          </w:p>
        </w:tc>
        <w:tc>
          <w:tcPr/>
          <w:p w:rsidR="00000000" w:rsidDel="00000000" w:rsidP="00000000" w:rsidRDefault="00000000" w:rsidRPr="00000000" w14:paraId="0000001B">
            <w:pPr>
              <w:rPr/>
            </w:pPr>
            <w:r w:rsidDel="00000000" w:rsidR="00000000" w:rsidRPr="00000000">
              <w:rPr>
                <w:rtl w:val="0"/>
              </w:rPr>
              <w:t xml:space="preserve">Al momento de calcular la suma de cuadrados vemos el cómo el blackbox lo realizó de una forma más extensa.</w:t>
            </w:r>
          </w:p>
        </w:tc>
        <w:tc>
          <w:tcPr/>
          <w:p w:rsidR="00000000" w:rsidDel="00000000" w:rsidP="00000000" w:rsidRDefault="00000000" w:rsidRPr="00000000" w14:paraId="0000001C">
            <w:pPr>
              <w:rPr/>
            </w:pPr>
            <w:r w:rsidDel="00000000" w:rsidR="00000000" w:rsidRPr="00000000">
              <w:rPr>
                <w:shd w:fill="f7f7f7" w:val="clear"/>
                <w:rtl w:val="0"/>
              </w:rPr>
              <w:t xml:space="preserve">Observar cómo la IA propone una forma completamente distinta de abordar este código no solo ayuda en el aprendizaje, sino que también brinda la oportunidad de explorar nuevas formas de aplicar variables.</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1F">
            <w:pPr>
              <w:rPr/>
            </w:pPr>
            <w:r w:rsidDel="00000000" w:rsidR="00000000" w:rsidRPr="00000000">
              <w:rPr>
                <w:rtl w:val="0"/>
              </w:rPr>
              <w:t xml:space="preserve">Positivo</w:t>
            </w:r>
          </w:p>
        </w:tc>
        <w:tc>
          <w:tcPr/>
          <w:p w:rsidR="00000000" w:rsidDel="00000000" w:rsidP="00000000" w:rsidRDefault="00000000" w:rsidRPr="00000000" w14:paraId="00000020">
            <w:pPr>
              <w:rPr/>
            </w:pPr>
            <w:r w:rsidDel="00000000" w:rsidR="00000000" w:rsidRPr="00000000">
              <w:rPr>
                <w:rtl w:val="0"/>
              </w:rPr>
              <w:t xml:space="preserve">Negativo</w:t>
            </w:r>
          </w:p>
        </w:tc>
        <w:tc>
          <w:tcPr/>
          <w:p w:rsidR="00000000" w:rsidDel="00000000" w:rsidP="00000000" w:rsidRDefault="00000000" w:rsidRPr="00000000" w14:paraId="00000021">
            <w:pPr>
              <w:rPr/>
            </w:pPr>
            <w:r w:rsidDel="00000000" w:rsidR="00000000" w:rsidRPr="00000000">
              <w:rPr>
                <w:rtl w:val="0"/>
              </w:rPr>
              <w:t xml:space="preserve">Interesante</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Ayudo a terminar las dudas que me inquietaban a la hora de realizar el código.</w:t>
            </w:r>
          </w:p>
        </w:tc>
        <w:tc>
          <w:tcPr/>
          <w:p w:rsidR="00000000" w:rsidDel="00000000" w:rsidP="00000000" w:rsidRDefault="00000000" w:rsidRPr="00000000" w14:paraId="00000024">
            <w:pPr>
              <w:rPr/>
            </w:pPr>
            <w:r w:rsidDel="00000000" w:rsidR="00000000" w:rsidRPr="00000000">
              <w:rPr>
                <w:rtl w:val="0"/>
              </w:rPr>
              <w:t xml:space="preserve">Al momento en el que dio el código la primera vez, lo realizó aplicando una variable extra , las cuales después de indicármelo quitó y posteriormente dio una estructura similar a la ya hecha.</w:t>
            </w:r>
          </w:p>
        </w:tc>
        <w:tc>
          <w:tcPr/>
          <w:p w:rsidR="00000000" w:rsidDel="00000000" w:rsidP="00000000" w:rsidRDefault="00000000" w:rsidRPr="00000000" w14:paraId="00000025">
            <w:pPr>
              <w:rPr/>
            </w:pPr>
            <w:r w:rsidDel="00000000" w:rsidR="00000000" w:rsidRPr="00000000">
              <w:rPr>
                <w:rtl w:val="0"/>
              </w:rPr>
              <w:t xml:space="preserve">En esta ocasión la IA no presentó un código que era igual al que estaba haciendo , quitando el hecho de que al inicio colocó  múltiples  variables extra.</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Positivo</w:t>
            </w:r>
          </w:p>
        </w:tc>
        <w:tc>
          <w:tcPr/>
          <w:p w:rsidR="00000000" w:rsidDel="00000000" w:rsidP="00000000" w:rsidRDefault="00000000" w:rsidRPr="00000000" w14:paraId="00000029">
            <w:pPr>
              <w:rPr/>
            </w:pPr>
            <w:r w:rsidDel="00000000" w:rsidR="00000000" w:rsidRPr="00000000">
              <w:rPr>
                <w:rtl w:val="0"/>
              </w:rPr>
              <w:t xml:space="preserve">Negativo</w:t>
            </w:r>
          </w:p>
        </w:tc>
        <w:tc>
          <w:tcPr/>
          <w:p w:rsidR="00000000" w:rsidDel="00000000" w:rsidP="00000000" w:rsidRDefault="00000000" w:rsidRPr="00000000" w14:paraId="0000002A">
            <w:pPr>
              <w:rPr/>
            </w:pPr>
            <w:r w:rsidDel="00000000" w:rsidR="00000000" w:rsidRPr="00000000">
              <w:rPr>
                <w:rtl w:val="0"/>
              </w:rPr>
              <w:t xml:space="preserve">Interesante</w:t>
            </w:r>
          </w:p>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Ayudo con la tarea de velocidad y a realizar un código más fácil de entender.</w:t>
            </w:r>
          </w:p>
        </w:tc>
        <w:tc>
          <w:tcPr/>
          <w:p w:rsidR="00000000" w:rsidDel="00000000" w:rsidP="00000000" w:rsidRDefault="00000000" w:rsidRPr="00000000" w14:paraId="0000002D">
            <w:pPr>
              <w:rPr/>
            </w:pPr>
            <w:r w:rsidDel="00000000" w:rsidR="00000000" w:rsidRPr="00000000">
              <w:rPr>
                <w:rtl w:val="0"/>
              </w:rPr>
              <w:t xml:space="preserve">Al momento que subí mi parte para que lo duplicará me marco una variable mal y en realidad estaba buena lo que pasa era que en el código estaba de más ya que no la había asignado .</w:t>
            </w:r>
          </w:p>
        </w:tc>
        <w:tc>
          <w:tcPr/>
          <w:p w:rsidR="00000000" w:rsidDel="00000000" w:rsidP="00000000" w:rsidRDefault="00000000" w:rsidRPr="00000000" w14:paraId="0000002E">
            <w:pPr>
              <w:rPr/>
            </w:pPr>
            <w:r w:rsidDel="00000000" w:rsidR="00000000" w:rsidRPr="00000000">
              <w:rPr>
                <w:rtl w:val="0"/>
              </w:rPr>
              <w:t xml:space="preserve">Es interesante ver cómo remarca las dudas para mejorar en los siguientes códigos.</w:t>
            </w:r>
          </w:p>
          <w:p w:rsidR="00000000" w:rsidDel="00000000" w:rsidP="00000000" w:rsidRDefault="00000000" w:rsidRPr="00000000" w14:paraId="0000002F">
            <w:pPr>
              <w:rPr/>
            </w:pPr>
            <w:r w:rsidDel="00000000" w:rsidR="00000000" w:rsidRPr="00000000">
              <w:rPr>
                <w:rtl w:val="0"/>
              </w:rPr>
              <w:t xml:space="preserve"> Aparte que la estructura cambio comparada a la que realice con la que brindó la ia</w:t>
            </w:r>
          </w:p>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Positivo</w:t>
            </w:r>
          </w:p>
        </w:tc>
        <w:tc>
          <w:tcPr/>
          <w:p w:rsidR="00000000" w:rsidDel="00000000" w:rsidP="00000000" w:rsidRDefault="00000000" w:rsidRPr="00000000" w14:paraId="00000034">
            <w:pPr>
              <w:rPr/>
            </w:pPr>
            <w:r w:rsidDel="00000000" w:rsidR="00000000" w:rsidRPr="00000000">
              <w:rPr>
                <w:rtl w:val="0"/>
              </w:rPr>
              <w:t xml:space="preserve">Negativo</w:t>
            </w:r>
          </w:p>
        </w:tc>
        <w:tc>
          <w:tcPr/>
          <w:p w:rsidR="00000000" w:rsidDel="00000000" w:rsidP="00000000" w:rsidRDefault="00000000" w:rsidRPr="00000000" w14:paraId="00000035">
            <w:pPr>
              <w:rPr/>
            </w:pPr>
            <w:r w:rsidDel="00000000" w:rsidR="00000000" w:rsidRPr="00000000">
              <w:rPr>
                <w:rtl w:val="0"/>
              </w:rPr>
              <w:t xml:space="preserve">Interesante</w:t>
            </w:r>
          </w:p>
          <w:p w:rsidR="00000000" w:rsidDel="00000000" w:rsidP="00000000" w:rsidRDefault="00000000" w:rsidRPr="00000000" w14:paraId="00000036">
            <w:pPr>
              <w:rPr/>
            </w:pP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Algo positivo de la IA es que no ocupo void , y la versión es más corta</w:t>
            </w:r>
          </w:p>
        </w:tc>
        <w:tc>
          <w:tcPr/>
          <w:p w:rsidR="00000000" w:rsidDel="00000000" w:rsidP="00000000" w:rsidRDefault="00000000" w:rsidRPr="00000000" w14:paraId="00000038">
            <w:pPr>
              <w:rPr/>
            </w:pPr>
            <w:r w:rsidDel="00000000" w:rsidR="00000000" w:rsidRPr="00000000">
              <w:rPr>
                <w:rtl w:val="0"/>
              </w:rPr>
              <w:t xml:space="preserve">Si lo vemos desde el punto que necesitamos una función como el void creo que en eso habría un pequeño atraso.</w:t>
            </w:r>
          </w:p>
        </w:tc>
        <w:tc>
          <w:tcPr/>
          <w:p w:rsidR="00000000" w:rsidDel="00000000" w:rsidP="00000000" w:rsidRDefault="00000000" w:rsidRPr="00000000" w14:paraId="00000039">
            <w:pPr>
              <w:rPr/>
            </w:pPr>
            <w:r w:rsidDel="00000000" w:rsidR="00000000" w:rsidRPr="00000000">
              <w:rPr>
                <w:rtl w:val="0"/>
              </w:rPr>
              <w:t xml:space="preserve">Es interesante cómo se pueden ocupar las dos funciones para la misma resolución de problema .</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3C">
            <w:pPr>
              <w:rPr/>
            </w:pPr>
            <w:r w:rsidDel="00000000" w:rsidR="00000000" w:rsidRPr="00000000">
              <w:rPr>
                <w:rtl w:val="0"/>
              </w:rPr>
              <w:t xml:space="preserve">Positivo</w:t>
            </w:r>
          </w:p>
        </w:tc>
        <w:tc>
          <w:tcPr/>
          <w:p w:rsidR="00000000" w:rsidDel="00000000" w:rsidP="00000000" w:rsidRDefault="00000000" w:rsidRPr="00000000" w14:paraId="0000003D">
            <w:pPr>
              <w:rPr/>
            </w:pPr>
            <w:r w:rsidDel="00000000" w:rsidR="00000000" w:rsidRPr="00000000">
              <w:rPr>
                <w:rtl w:val="0"/>
              </w:rPr>
              <w:t xml:space="preserve">Negativo</w:t>
            </w:r>
          </w:p>
        </w:tc>
        <w:tc>
          <w:tcPr/>
          <w:p w:rsidR="00000000" w:rsidDel="00000000" w:rsidP="00000000" w:rsidRDefault="00000000" w:rsidRPr="00000000" w14:paraId="0000003E">
            <w:pPr>
              <w:rPr/>
            </w:pPr>
            <w:r w:rsidDel="00000000" w:rsidR="00000000" w:rsidRPr="00000000">
              <w:rPr>
                <w:rtl w:val="0"/>
              </w:rPr>
              <w:t xml:space="preserve">Interesante</w:t>
            </w:r>
          </w:p>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En la IA el void lo realice de una forma mas corta </w:t>
            </w:r>
          </w:p>
        </w:tc>
        <w:tc>
          <w:tcPr/>
          <w:p w:rsidR="00000000" w:rsidDel="00000000" w:rsidP="00000000" w:rsidRDefault="00000000" w:rsidRPr="00000000" w14:paraId="00000041">
            <w:pPr>
              <w:rPr/>
            </w:pPr>
            <w:r w:rsidDel="00000000" w:rsidR="00000000" w:rsidRPr="00000000">
              <w:rPr>
                <w:rtl w:val="0"/>
              </w:rPr>
              <w:t xml:space="preserve">Para analizar la estructura vemos que no hace mucho énfasis en las funciones sino en el main.</w:t>
            </w:r>
          </w:p>
        </w:tc>
        <w:tc>
          <w:tcPr/>
          <w:p w:rsidR="00000000" w:rsidDel="00000000" w:rsidP="00000000" w:rsidRDefault="00000000" w:rsidRPr="00000000" w14:paraId="00000042">
            <w:pPr>
              <w:rPr/>
            </w:pPr>
            <w:r w:rsidDel="00000000" w:rsidR="00000000" w:rsidRPr="00000000">
              <w:rPr>
                <w:rtl w:val="0"/>
              </w:rPr>
              <w:t xml:space="preserve">Las diferentes variables y void cómo se conectan en el main.</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8.</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46">
            <w:pPr>
              <w:rPr/>
            </w:pPr>
            <w:r w:rsidDel="00000000" w:rsidR="00000000" w:rsidRPr="00000000">
              <w:rPr>
                <w:rtl w:val="0"/>
              </w:rPr>
              <w:t xml:space="preserve">Positivo</w:t>
            </w:r>
          </w:p>
        </w:tc>
        <w:tc>
          <w:tcPr/>
          <w:p w:rsidR="00000000" w:rsidDel="00000000" w:rsidP="00000000" w:rsidRDefault="00000000" w:rsidRPr="00000000" w14:paraId="00000047">
            <w:pPr>
              <w:rPr/>
            </w:pPr>
            <w:r w:rsidDel="00000000" w:rsidR="00000000" w:rsidRPr="00000000">
              <w:rPr>
                <w:rtl w:val="0"/>
              </w:rPr>
              <w:t xml:space="preserve">Negativo</w:t>
            </w:r>
          </w:p>
        </w:tc>
        <w:tc>
          <w:tcPr/>
          <w:p w:rsidR="00000000" w:rsidDel="00000000" w:rsidP="00000000" w:rsidRDefault="00000000" w:rsidRPr="00000000" w14:paraId="00000048">
            <w:pPr>
              <w:rPr/>
            </w:pPr>
            <w:r w:rsidDel="00000000" w:rsidR="00000000" w:rsidRPr="00000000">
              <w:rPr>
                <w:rtl w:val="0"/>
              </w:rPr>
              <w:t xml:space="preserve">Interesante</w:t>
            </w:r>
          </w:p>
          <w:p w:rsidR="00000000" w:rsidDel="00000000" w:rsidP="00000000" w:rsidRDefault="00000000" w:rsidRPr="00000000" w14:paraId="00000049">
            <w:pPr>
              <w:rPr/>
            </w:pPr>
            <w:r w:rsidDel="00000000" w:rsidR="00000000" w:rsidRPr="00000000">
              <w:rPr>
                <w:rtl w:val="0"/>
              </w:rPr>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Ambas funciones , funcionan y guardan los datos , en la IA hace mas explicaciones y nos da una buena alternativa.</w:t>
            </w:r>
          </w:p>
        </w:tc>
        <w:tc>
          <w:tcPr/>
          <w:p w:rsidR="00000000" w:rsidDel="00000000" w:rsidP="00000000" w:rsidRDefault="00000000" w:rsidRPr="00000000" w14:paraId="0000004B">
            <w:pPr>
              <w:rPr/>
            </w:pPr>
            <w:r w:rsidDel="00000000" w:rsidR="00000000" w:rsidRPr="00000000">
              <w:rPr>
                <w:rtl w:val="0"/>
              </w:rPr>
              <w:t xml:space="preserve">En lo personal siento que me guato mas la forma en que lo realice , se mira más ordenado</w:t>
            </w:r>
          </w:p>
        </w:tc>
        <w:tc>
          <w:tcPr/>
          <w:p w:rsidR="00000000" w:rsidDel="00000000" w:rsidP="00000000" w:rsidRDefault="00000000" w:rsidRPr="00000000" w14:paraId="0000004C">
            <w:pPr>
              <w:rPr/>
            </w:pPr>
            <w:r w:rsidDel="00000000" w:rsidR="00000000" w:rsidRPr="00000000">
              <w:rPr>
                <w:rtl w:val="0"/>
              </w:rPr>
              <w:t xml:space="preserve">Es interesante en las líneas donde cambia mi código con el de la IA , hay pequeños comentarios que aclaran </w:t>
            </w:r>
          </w:p>
        </w:tc>
      </w:tr>
    </w:tbl>
    <w:p w:rsidR="00000000" w:rsidDel="00000000" w:rsidP="00000000" w:rsidRDefault="00000000" w:rsidRPr="00000000" w14:paraId="0000004D">
      <w:pPr>
        <w:rPr/>
      </w:pPr>
      <w:bookmarkStart w:colFirst="0" w:colLast="0" w:name="_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