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2tul5ymxt8c" w:id="0"/>
      <w:bookmarkEnd w:id="0"/>
      <w:r w:rsidDel="00000000" w:rsidR="00000000" w:rsidRPr="00000000">
        <w:rPr>
          <w:rtl w:val="0"/>
        </w:rPr>
        <w:t xml:space="preserve">Capa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r2tul5ymxt8c" w:id="0"/>
      <w:bookmarkEnd w:id="0"/>
      <w:r w:rsidDel="00000000" w:rsidR="00000000" w:rsidRPr="00000000">
        <w:rPr>
          <w:rtl w:val="0"/>
        </w:rPr>
        <w:t xml:space="preserve">Contra capa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r2tul5ymxt8c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r2tul5ymxt8c" w:id="0"/>
      <w:bookmarkEnd w:id="0"/>
      <w:r w:rsidDel="00000000" w:rsidR="00000000" w:rsidRPr="00000000">
        <w:rPr>
          <w:rtl w:val="0"/>
        </w:rPr>
        <w:t xml:space="preserve">Introdução 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r2tul5ymxt8c" w:id="0"/>
      <w:bookmarkEnd w:id="0"/>
      <w:r w:rsidDel="00000000" w:rsidR="00000000" w:rsidRPr="00000000">
        <w:rPr>
          <w:rtl w:val="0"/>
        </w:rPr>
        <w:t xml:space="preserve">Capítulo 1 - A Locaweb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Quem é a empresa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Histórico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Ramo de Atuação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qtaghph8872d" w:id="1"/>
      <w:bookmarkEnd w:id="1"/>
      <w:r w:rsidDel="00000000" w:rsidR="00000000" w:rsidRPr="00000000">
        <w:rPr>
          <w:rtl w:val="0"/>
        </w:rPr>
        <w:t xml:space="preserve">Capítulo 1.1 - As Locawebs - Unidades de Negócio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kprnh78uqjbd" w:id="2"/>
      <w:bookmarkEnd w:id="2"/>
      <w:r w:rsidDel="00000000" w:rsidR="00000000" w:rsidRPr="00000000">
        <w:rPr>
          <w:rtl w:val="0"/>
        </w:rPr>
        <w:t xml:space="preserve">Capítulo 1.2 - Missão, Visão e Valores dentro da Locaweb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 porquê de missão, visão e valores dentro de uma empresa</w:t>
        <w:br w:type="textWrapping"/>
        <w:t xml:space="preserve">(explicação de cada item, o match cultural com a empresa, o porquê de se abordar isso) 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relacionar essa parte com o processo seletivo e com a análise crítica final do processo como argumentação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paczr9krq711" w:id="3"/>
      <w:bookmarkEnd w:id="3"/>
      <w:r w:rsidDel="00000000" w:rsidR="00000000" w:rsidRPr="00000000">
        <w:rPr>
          <w:rtl w:val="0"/>
        </w:rPr>
        <w:t xml:space="preserve">Capítulo 1.3 - Suporte ao Cliente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(área da Lídice)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Quem somos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 que fazemos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Como fazemos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3gvi0nuy0zsw" w:id="4"/>
      <w:bookmarkEnd w:id="4"/>
      <w:r w:rsidDel="00000000" w:rsidR="00000000" w:rsidRPr="00000000">
        <w:rPr>
          <w:rtl w:val="0"/>
        </w:rPr>
        <w:t xml:space="preserve">Capítulo 2 - Quero ser Locaweb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21i43zjbq0t3" w:id="5"/>
      <w:bookmarkEnd w:id="5"/>
      <w:r w:rsidDel="00000000" w:rsidR="00000000" w:rsidRPr="00000000">
        <w:rPr>
          <w:rtl w:val="0"/>
        </w:rPr>
        <w:t xml:space="preserve">Capítulo 2.1 - Recrutamento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Formas de recrutamento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Plataformas de vagas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Descrição dos anúncios (print de uma vaga real para análise)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Formas de contato com candidatos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q3911eepqwhp" w:id="6"/>
      <w:bookmarkEnd w:id="6"/>
      <w:r w:rsidDel="00000000" w:rsidR="00000000" w:rsidRPr="00000000">
        <w:rPr>
          <w:rtl w:val="0"/>
        </w:rPr>
        <w:t xml:space="preserve">Capítulo 2.2 - Seleção - Etapas e Processos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Etapas do Processo Seletivo e suas respectivas importâncias (para a Locaweb conforme retorno da Lídice)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Testes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Dinâmica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Entrevistas (prazos de retorno de cada etapa, se está adequado ou não na 3ª parte)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Conversa com RH (Lídice)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ppv9gfqya96q" w:id="7"/>
      <w:bookmarkEnd w:id="7"/>
      <w:r w:rsidDel="00000000" w:rsidR="00000000" w:rsidRPr="00000000">
        <w:rPr>
          <w:rtl w:val="0"/>
        </w:rPr>
        <w:t xml:space="preserve">Capítulo 3 - Análise Crítica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 construir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b09uhpihs59d" w:id="8"/>
      <w:bookmarkEnd w:id="8"/>
      <w:r w:rsidDel="00000000" w:rsidR="00000000" w:rsidRPr="00000000">
        <w:rPr>
          <w:rtl w:val="0"/>
        </w:rPr>
        <w:t xml:space="preserve">Capítulo 4 - Considerações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p0j69mky9zf9" w:id="9"/>
      <w:bookmarkEnd w:id="9"/>
      <w:r w:rsidDel="00000000" w:rsidR="00000000" w:rsidRPr="00000000">
        <w:rPr>
          <w:rtl w:val="0"/>
        </w:rPr>
        <w:t xml:space="preserve">Referências Bibliográficas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o77eyrbyxr3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