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Prospects of AI adoption in the library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990" w:type="dxa"/>
        <w:jc w:val="left"/>
        <w:tblInd w:w="35" w:type="dxa"/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1260"/>
        <w:gridCol w:w="1440"/>
        <w:gridCol w:w="3600"/>
        <w:gridCol w:w="3690"/>
      </w:tblGrid>
      <w:tr>
        <w:trPr>
          <w:trHeight w:val="323" w:hRule="atLeast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b/>
              </w:rPr>
              <w:t>University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b/>
              </w:rPr>
              <w:t>Respondent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Are there any Initiatives for adopting Artificial Intelligence technology (YES)</w:t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Are there any Initiatives for adopting Artificial Intelligence technology (NO)</w:t>
            </w:r>
          </w:p>
        </w:tc>
      </w:tr>
      <w:tr>
        <w:trPr>
          <w:trHeight w:val="256" w:hRule="atLeast"/>
        </w:trPr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MUHAS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MUHAS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Help to reduce Human error</w:t>
            </w:r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MUHAS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MUHAS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Due to nature of the students and AI usage for library activities</w:t>
            </w:r>
          </w:p>
        </w:tc>
      </w:tr>
      <w:tr>
        <w:trPr>
          <w:trHeight w:val="256" w:hRule="atLeast"/>
        </w:trPr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TIA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TIA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TIA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TIA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CBE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CBE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CBE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CBE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Use of teaching and learning</w:t>
            </w:r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CBE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Because improved accuracy and decision making for artificial intelligence human with rich analytics and pattern prediction capabilities to improve the quality and creativity of  employee decision</w:t>
            </w:r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CBE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UDSM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UDSM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UDSM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Writing proposal</w:t>
            </w:r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UDSM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For security wise</w:t>
            </w:r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UDSM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DUCE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For security systems, cameras, dectators</w:t>
            </w:r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DUCE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DUCE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DUCE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DUCE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MZUMBE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MZUMBE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MZUMBE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MZUMBE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Budget has been set for training about AI in S.Africa</w:t>
            </w:r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MZUMBE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Started automation</w:t>
            </w:r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MZUMBE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Started automation</w:t>
            </w:r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MZUMBE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7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MZUMBE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8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Poor management</w:t>
            </w:r>
          </w:p>
        </w:tc>
      </w:tr>
      <w:tr>
        <w:trPr>
          <w:trHeight w:val="256" w:hRule="atLeast"/>
        </w:trPr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MZUMBE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9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Koha system</w:t>
            </w:r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IFM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IFM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IFM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IFM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IFM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LibreOffice/7.3.7.2$Linux_X86_64 LibreOffice_project/30$Build-2</Application>
  <AppVersion>15.0000</AppVersion>
  <Pages>2</Pages>
  <Words>181</Words>
  <Characters>826</Characters>
  <CharactersWithSpaces>915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2023-09-24T08:51:14Z</dcterms:created>
  <dc:creator/>
  <dc:description/>
  <dc:language>en-US</dc:language>
  <cp:lastModifiedBy/>
  <dcterms:modified xsi:type="dcterms:W3CDTF">2023-09-24T09:19:33Z</dcterms:modified>
  <cp:revision>10</cp:revision>
  <dc:subject/>
  <dc:title/>
</cp:coreProperties>
</file>