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B158F" w14:textId="77777777" w:rsidR="00830966" w:rsidRPr="00830966" w:rsidRDefault="00830966" w:rsidP="00830966">
      <w:pPr>
        <w:jc w:val="both"/>
      </w:pPr>
      <w:r w:rsidRPr="00830966">
        <w:t>Java EE es una plataforma de programación—parte de la Plataforma Java—para desarrollar y ejecutar software de aplicaciones en el lenguaje de programación Java. Permite utilizar arquitecturas de N capas distribuidas y se apoya ampliamente en componentes de software modulares ejecutándose sobre un servidor de aplicaciones.</w:t>
      </w:r>
    </w:p>
    <w:p w14:paraId="00D6F42E" w14:textId="77777777" w:rsidR="00830966" w:rsidRPr="00830966" w:rsidRDefault="00830966" w:rsidP="00830966">
      <w:pPr>
        <w:jc w:val="both"/>
      </w:pPr>
      <w:r w:rsidRPr="00830966">
        <w:t>En otras palabras…</w:t>
      </w:r>
      <w:bookmarkStart w:id="0" w:name="_GoBack"/>
      <w:bookmarkEnd w:id="0"/>
    </w:p>
    <w:p w14:paraId="51624B65" w14:textId="77777777" w:rsidR="00830966" w:rsidRPr="00830966" w:rsidRDefault="00830966" w:rsidP="00830966">
      <w:pPr>
        <w:jc w:val="both"/>
      </w:pPr>
      <w:r w:rsidRPr="00830966">
        <w:t>Java EE es un conjunto de APIS enfocadas en brindar servicios empresariales. Por ejemplo:</w:t>
      </w:r>
    </w:p>
    <w:p w14:paraId="42F354DC" w14:textId="77777777" w:rsidR="00000000" w:rsidRPr="00830966" w:rsidRDefault="00830966" w:rsidP="00830966">
      <w:pPr>
        <w:numPr>
          <w:ilvl w:val="0"/>
          <w:numId w:val="1"/>
        </w:numPr>
        <w:jc w:val="both"/>
      </w:pPr>
      <w:r w:rsidRPr="00830966">
        <w:t>Transaccionalidad</w:t>
      </w:r>
    </w:p>
    <w:p w14:paraId="0C0B41D5" w14:textId="77777777" w:rsidR="00000000" w:rsidRPr="00830966" w:rsidRDefault="00830966" w:rsidP="00830966">
      <w:pPr>
        <w:numPr>
          <w:ilvl w:val="0"/>
          <w:numId w:val="1"/>
        </w:numPr>
        <w:jc w:val="both"/>
      </w:pPr>
      <w:r w:rsidRPr="00830966">
        <w:t>Interoperabilidad</w:t>
      </w:r>
    </w:p>
    <w:p w14:paraId="26E94DEA" w14:textId="77777777" w:rsidR="00000000" w:rsidRPr="00830966" w:rsidRDefault="00830966" w:rsidP="00830966">
      <w:pPr>
        <w:numPr>
          <w:ilvl w:val="0"/>
          <w:numId w:val="1"/>
        </w:numPr>
        <w:jc w:val="both"/>
      </w:pPr>
      <w:r w:rsidRPr="00830966">
        <w:t>Seguridad</w:t>
      </w:r>
    </w:p>
    <w:p w14:paraId="5F5ED310" w14:textId="77777777" w:rsidR="00830966" w:rsidRDefault="00830966" w:rsidP="00830966">
      <w:pPr>
        <w:jc w:val="both"/>
      </w:pPr>
      <w:r w:rsidRPr="00830966">
        <w:t xml:space="preserve">Algunas de estas </w:t>
      </w:r>
      <w:proofErr w:type="spellStart"/>
      <w:r w:rsidRPr="00830966">
        <w:t>API´s</w:t>
      </w:r>
      <w:proofErr w:type="spellEnd"/>
      <w:r w:rsidRPr="00830966">
        <w:t xml:space="preserve"> son:</w:t>
      </w:r>
    </w:p>
    <w:p w14:paraId="53D3EA79" w14:textId="77777777" w:rsidR="00830966" w:rsidRDefault="00830966" w:rsidP="00830966">
      <w:pPr>
        <w:jc w:val="both"/>
      </w:pPr>
      <w:r w:rsidRPr="00830966">
        <w:t xml:space="preserve">Manejo de Transacciones: Java </w:t>
      </w:r>
      <w:proofErr w:type="spellStart"/>
      <w:r w:rsidRPr="00830966">
        <w:t>Transaction</w:t>
      </w:r>
      <w:proofErr w:type="spellEnd"/>
      <w:r w:rsidRPr="00830966">
        <w:t xml:space="preserve"> API (JTA)</w:t>
      </w:r>
    </w:p>
    <w:p w14:paraId="03D6FFC0" w14:textId="77777777" w:rsidR="00830966" w:rsidRDefault="00830966" w:rsidP="00830966">
      <w:pPr>
        <w:ind w:left="708"/>
        <w:jc w:val="both"/>
      </w:pPr>
      <w:r w:rsidRPr="00830966">
        <w:t xml:space="preserve"> • Persistencia: Java </w:t>
      </w:r>
      <w:proofErr w:type="spellStart"/>
      <w:r w:rsidRPr="00830966">
        <w:t>Persistance</w:t>
      </w:r>
      <w:proofErr w:type="spellEnd"/>
      <w:r w:rsidRPr="00830966">
        <w:t xml:space="preserve"> API (JPA)</w:t>
      </w:r>
    </w:p>
    <w:p w14:paraId="6A1E096B" w14:textId="77777777" w:rsidR="00830966" w:rsidRDefault="00830966" w:rsidP="00830966">
      <w:pPr>
        <w:ind w:left="708"/>
        <w:jc w:val="both"/>
      </w:pPr>
      <w:r w:rsidRPr="00830966">
        <w:t xml:space="preserve"> • Mensajería: Java </w:t>
      </w:r>
      <w:proofErr w:type="spellStart"/>
      <w:r w:rsidRPr="00830966">
        <w:t>Message</w:t>
      </w:r>
      <w:proofErr w:type="spellEnd"/>
      <w:r w:rsidRPr="00830966">
        <w:t xml:space="preserve"> </w:t>
      </w:r>
      <w:proofErr w:type="spellStart"/>
      <w:r w:rsidRPr="00830966">
        <w:t>Service</w:t>
      </w:r>
      <w:proofErr w:type="spellEnd"/>
      <w:r w:rsidRPr="00830966">
        <w:t xml:space="preserve"> (JMS)</w:t>
      </w:r>
    </w:p>
    <w:p w14:paraId="1D5C2F35" w14:textId="77777777" w:rsidR="00830966" w:rsidRDefault="00830966" w:rsidP="00830966">
      <w:pPr>
        <w:ind w:left="708"/>
        <w:jc w:val="both"/>
      </w:pPr>
      <w:r w:rsidRPr="00830966">
        <w:t xml:space="preserve"> • Manejo de Servicios Web: </w:t>
      </w:r>
    </w:p>
    <w:p w14:paraId="748BB5DB" w14:textId="77777777" w:rsidR="00830966" w:rsidRDefault="00830966" w:rsidP="00830966">
      <w:pPr>
        <w:ind w:left="708" w:firstLine="708"/>
        <w:jc w:val="both"/>
      </w:pPr>
      <w:r w:rsidRPr="00830966">
        <w:t>Java API</w:t>
      </w:r>
      <w:r>
        <w:t xml:space="preserve"> </w:t>
      </w:r>
      <w:proofErr w:type="spellStart"/>
      <w:r>
        <w:t>for</w:t>
      </w:r>
      <w:proofErr w:type="spellEnd"/>
      <w:r>
        <w:t xml:space="preserve"> XML Web </w:t>
      </w:r>
      <w:proofErr w:type="spellStart"/>
      <w:r>
        <w:t>Services</w:t>
      </w:r>
      <w:proofErr w:type="spellEnd"/>
      <w:r>
        <w:t xml:space="preserve"> (JAX-WS) </w:t>
      </w:r>
    </w:p>
    <w:p w14:paraId="2ECC75D7" w14:textId="77777777" w:rsidR="00830966" w:rsidRDefault="00830966" w:rsidP="00830966">
      <w:pPr>
        <w:ind w:left="708" w:firstLine="708"/>
        <w:jc w:val="both"/>
      </w:pPr>
      <w:r w:rsidRPr="00830966">
        <w:t xml:space="preserve"> Java API </w:t>
      </w:r>
      <w:proofErr w:type="spellStart"/>
      <w:r w:rsidRPr="00830966">
        <w:t>for</w:t>
      </w:r>
      <w:proofErr w:type="spellEnd"/>
      <w:r w:rsidRPr="00830966">
        <w:t xml:space="preserve"> </w:t>
      </w:r>
      <w:proofErr w:type="spellStart"/>
      <w:r w:rsidRPr="00830966">
        <w:t>RESTful</w:t>
      </w:r>
      <w:proofErr w:type="spellEnd"/>
      <w:r w:rsidRPr="00830966">
        <w:t xml:space="preserve"> Web </w:t>
      </w:r>
      <w:proofErr w:type="spellStart"/>
      <w:r w:rsidRPr="00830966">
        <w:t>Services</w:t>
      </w:r>
      <w:proofErr w:type="spellEnd"/>
      <w:r w:rsidRPr="00830966">
        <w:t xml:space="preserve"> (JAX-RS)</w:t>
      </w:r>
    </w:p>
    <w:p w14:paraId="74D18681" w14:textId="77777777" w:rsidR="00830966" w:rsidRDefault="00830966" w:rsidP="00830966">
      <w:pPr>
        <w:ind w:left="708"/>
        <w:jc w:val="both"/>
      </w:pPr>
      <w:r w:rsidRPr="00830966">
        <w:t xml:space="preserve"> • Seguridad: Java </w:t>
      </w:r>
      <w:proofErr w:type="spellStart"/>
      <w:r w:rsidRPr="00830966">
        <w:t>Authentication</w:t>
      </w:r>
      <w:proofErr w:type="spellEnd"/>
      <w:r w:rsidRPr="00830966">
        <w:t xml:space="preserve"> and </w:t>
      </w:r>
      <w:proofErr w:type="spellStart"/>
      <w:r w:rsidRPr="00830966">
        <w:t>Authorization</w:t>
      </w:r>
      <w:proofErr w:type="spellEnd"/>
      <w:r w:rsidRPr="00830966">
        <w:t xml:space="preserve"> </w:t>
      </w:r>
      <w:proofErr w:type="spellStart"/>
      <w:r w:rsidRPr="00830966">
        <w:t>Service</w:t>
      </w:r>
      <w:proofErr w:type="spellEnd"/>
      <w:r w:rsidRPr="00830966">
        <w:t xml:space="preserve"> (JAAS) </w:t>
      </w:r>
    </w:p>
    <w:p w14:paraId="2521F50E" w14:textId="77777777" w:rsidR="00830966" w:rsidRDefault="00830966" w:rsidP="00830966">
      <w:pPr>
        <w:ind w:left="708"/>
        <w:jc w:val="both"/>
      </w:pPr>
      <w:r w:rsidRPr="00830966">
        <w:t xml:space="preserve">• Localización de objetos: Java </w:t>
      </w:r>
      <w:proofErr w:type="spellStart"/>
      <w:r w:rsidRPr="00830966">
        <w:t>Naming</w:t>
      </w:r>
      <w:proofErr w:type="spellEnd"/>
      <w:r w:rsidRPr="00830966">
        <w:t xml:space="preserve"> and </w:t>
      </w:r>
      <w:proofErr w:type="spellStart"/>
      <w:r w:rsidRPr="00830966">
        <w:t>Directory</w:t>
      </w:r>
      <w:proofErr w:type="spellEnd"/>
      <w:r w:rsidRPr="00830966">
        <w:t xml:space="preserve"> Interface (JNDI)</w:t>
      </w:r>
    </w:p>
    <w:p w14:paraId="22C2ED09" w14:textId="77777777" w:rsidR="00830966" w:rsidRPr="00830966" w:rsidRDefault="00830966" w:rsidP="00830966">
      <w:pPr>
        <w:ind w:left="708"/>
        <w:jc w:val="both"/>
      </w:pPr>
      <w:r w:rsidRPr="00830966">
        <w:t xml:space="preserve"> • Entre muchas </w:t>
      </w:r>
      <w:proofErr w:type="spellStart"/>
      <w:r w:rsidRPr="00830966">
        <w:t>APIs</w:t>
      </w:r>
      <w:proofErr w:type="spellEnd"/>
      <w:r w:rsidRPr="00830966">
        <w:t xml:space="preserve"> más</w:t>
      </w:r>
    </w:p>
    <w:p w14:paraId="2B0C28AB" w14:textId="77777777" w:rsidR="00830966" w:rsidRPr="00830966" w:rsidRDefault="00830966" w:rsidP="00830966">
      <w:pPr>
        <w:jc w:val="both"/>
      </w:pPr>
    </w:p>
    <w:p w14:paraId="0C80FD05" w14:textId="77777777" w:rsidR="00830966" w:rsidRPr="00830966" w:rsidRDefault="00830966" w:rsidP="00830966">
      <w:pPr>
        <w:jc w:val="both"/>
      </w:pPr>
      <w:r w:rsidRPr="00830966">
        <w:t xml:space="preserve">Java EE es un conjunto de </w:t>
      </w:r>
      <w:proofErr w:type="spellStart"/>
      <w:r w:rsidRPr="00830966">
        <w:t>API’s</w:t>
      </w:r>
      <w:proofErr w:type="spellEnd"/>
      <w:r w:rsidRPr="00830966">
        <w:t xml:space="preserve"> enfocadas en brindar una serie de servicios que toda aplicación empresarial necesita, tales como: transaccionalidad, seguridad, interoperabilidad, persistencia, objetos distribuidos, entre muchos servicios más. Estas </w:t>
      </w:r>
      <w:proofErr w:type="spellStart"/>
      <w:r w:rsidRPr="00830966">
        <w:t>APIs</w:t>
      </w:r>
      <w:proofErr w:type="spellEnd"/>
      <w:r w:rsidRPr="00830966">
        <w:t xml:space="preserve"> se basan en un conjunto de especificaciones, las cuales pueden ser implementadas por empresas orientadas a software libre (Tomcat, </w:t>
      </w:r>
      <w:proofErr w:type="spellStart"/>
      <w:r w:rsidRPr="00830966">
        <w:t>Jboss</w:t>
      </w:r>
      <w:proofErr w:type="spellEnd"/>
      <w:r w:rsidRPr="00830966">
        <w:t xml:space="preserve">, </w:t>
      </w:r>
      <w:proofErr w:type="spellStart"/>
      <w:r w:rsidRPr="00830966">
        <w:t>etc</w:t>
      </w:r>
      <w:proofErr w:type="spellEnd"/>
      <w:r w:rsidRPr="00830966">
        <w:t xml:space="preserve">) o software comercial (Oracle, IBM, </w:t>
      </w:r>
      <w:proofErr w:type="spellStart"/>
      <w:r w:rsidRPr="00830966">
        <w:t>etc</w:t>
      </w:r>
      <w:proofErr w:type="spellEnd"/>
      <w:r w:rsidRPr="00830966">
        <w:t>).</w:t>
      </w:r>
    </w:p>
    <w:p w14:paraId="4B775493" w14:textId="77777777" w:rsidR="008B0A25" w:rsidRDefault="008B0A25" w:rsidP="00830966">
      <w:pPr>
        <w:jc w:val="both"/>
      </w:pPr>
    </w:p>
    <w:p w14:paraId="3BF4683D" w14:textId="77777777" w:rsidR="00830966" w:rsidRDefault="00830966" w:rsidP="00830966">
      <w:pPr>
        <w:jc w:val="both"/>
      </w:pPr>
      <w:r>
        <w:t xml:space="preserve">Una de las grandes ventajas de seleccionar estas tecnologías es que son el estándar propuesto por el grupo JCP (Java Community </w:t>
      </w:r>
      <w:proofErr w:type="spellStart"/>
      <w:r>
        <w:t>Process</w:t>
      </w:r>
      <w:proofErr w:type="spellEnd"/>
      <w:r>
        <w:t xml:space="preserve">), el cual se encarga de revisar y liberar las especificaciones Java y las </w:t>
      </w:r>
      <w:proofErr w:type="spellStart"/>
      <w:r>
        <w:t>APIs</w:t>
      </w:r>
      <w:proofErr w:type="spellEnd"/>
      <w:r>
        <w:t xml:space="preserve"> empresariales respectivas.</w:t>
      </w:r>
    </w:p>
    <w:p w14:paraId="2A4FC806" w14:textId="77777777" w:rsidR="00830966" w:rsidRDefault="00830966" w:rsidP="00830966">
      <w:pPr>
        <w:jc w:val="both"/>
      </w:pPr>
      <w:r>
        <w:t>En resumen, la versión empresarial de Java se puede entender como una extensión de la versión estándar (JSE), pero con la intención de facilitar el desarrollo de aplicaciones empresariales, permitiendo agregar de manera muy simple los servicios descritos anteriormente, y así crear aplicaciones Java robustas, poderosas, y de alta disponibilidad.</w:t>
      </w:r>
    </w:p>
    <w:sectPr w:rsidR="008309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DBD"/>
    <w:multiLevelType w:val="hybridMultilevel"/>
    <w:tmpl w:val="DB666642"/>
    <w:lvl w:ilvl="0" w:tplc="92D47648">
      <w:start w:val="1"/>
      <w:numFmt w:val="bullet"/>
      <w:lvlText w:val=""/>
      <w:lvlJc w:val="left"/>
      <w:pPr>
        <w:tabs>
          <w:tab w:val="num" w:pos="720"/>
        </w:tabs>
        <w:ind w:left="720" w:hanging="360"/>
      </w:pPr>
      <w:rPr>
        <w:rFonts w:ascii="Wingdings 2" w:hAnsi="Wingdings 2" w:hint="default"/>
      </w:rPr>
    </w:lvl>
    <w:lvl w:ilvl="1" w:tplc="30208CE2" w:tentative="1">
      <w:start w:val="1"/>
      <w:numFmt w:val="bullet"/>
      <w:lvlText w:val=""/>
      <w:lvlJc w:val="left"/>
      <w:pPr>
        <w:tabs>
          <w:tab w:val="num" w:pos="1440"/>
        </w:tabs>
        <w:ind w:left="1440" w:hanging="360"/>
      </w:pPr>
      <w:rPr>
        <w:rFonts w:ascii="Wingdings 2" w:hAnsi="Wingdings 2" w:hint="default"/>
      </w:rPr>
    </w:lvl>
    <w:lvl w:ilvl="2" w:tplc="4086BA70" w:tentative="1">
      <w:start w:val="1"/>
      <w:numFmt w:val="bullet"/>
      <w:lvlText w:val=""/>
      <w:lvlJc w:val="left"/>
      <w:pPr>
        <w:tabs>
          <w:tab w:val="num" w:pos="2160"/>
        </w:tabs>
        <w:ind w:left="2160" w:hanging="360"/>
      </w:pPr>
      <w:rPr>
        <w:rFonts w:ascii="Wingdings 2" w:hAnsi="Wingdings 2" w:hint="default"/>
      </w:rPr>
    </w:lvl>
    <w:lvl w:ilvl="3" w:tplc="E3DC0894" w:tentative="1">
      <w:start w:val="1"/>
      <w:numFmt w:val="bullet"/>
      <w:lvlText w:val=""/>
      <w:lvlJc w:val="left"/>
      <w:pPr>
        <w:tabs>
          <w:tab w:val="num" w:pos="2880"/>
        </w:tabs>
        <w:ind w:left="2880" w:hanging="360"/>
      </w:pPr>
      <w:rPr>
        <w:rFonts w:ascii="Wingdings 2" w:hAnsi="Wingdings 2" w:hint="default"/>
      </w:rPr>
    </w:lvl>
    <w:lvl w:ilvl="4" w:tplc="54B2AE2C" w:tentative="1">
      <w:start w:val="1"/>
      <w:numFmt w:val="bullet"/>
      <w:lvlText w:val=""/>
      <w:lvlJc w:val="left"/>
      <w:pPr>
        <w:tabs>
          <w:tab w:val="num" w:pos="3600"/>
        </w:tabs>
        <w:ind w:left="3600" w:hanging="360"/>
      </w:pPr>
      <w:rPr>
        <w:rFonts w:ascii="Wingdings 2" w:hAnsi="Wingdings 2" w:hint="default"/>
      </w:rPr>
    </w:lvl>
    <w:lvl w:ilvl="5" w:tplc="81448310" w:tentative="1">
      <w:start w:val="1"/>
      <w:numFmt w:val="bullet"/>
      <w:lvlText w:val=""/>
      <w:lvlJc w:val="left"/>
      <w:pPr>
        <w:tabs>
          <w:tab w:val="num" w:pos="4320"/>
        </w:tabs>
        <w:ind w:left="4320" w:hanging="360"/>
      </w:pPr>
      <w:rPr>
        <w:rFonts w:ascii="Wingdings 2" w:hAnsi="Wingdings 2" w:hint="default"/>
      </w:rPr>
    </w:lvl>
    <w:lvl w:ilvl="6" w:tplc="97EE21B2" w:tentative="1">
      <w:start w:val="1"/>
      <w:numFmt w:val="bullet"/>
      <w:lvlText w:val=""/>
      <w:lvlJc w:val="left"/>
      <w:pPr>
        <w:tabs>
          <w:tab w:val="num" w:pos="5040"/>
        </w:tabs>
        <w:ind w:left="5040" w:hanging="360"/>
      </w:pPr>
      <w:rPr>
        <w:rFonts w:ascii="Wingdings 2" w:hAnsi="Wingdings 2" w:hint="default"/>
      </w:rPr>
    </w:lvl>
    <w:lvl w:ilvl="7" w:tplc="1526B6F2" w:tentative="1">
      <w:start w:val="1"/>
      <w:numFmt w:val="bullet"/>
      <w:lvlText w:val=""/>
      <w:lvlJc w:val="left"/>
      <w:pPr>
        <w:tabs>
          <w:tab w:val="num" w:pos="5760"/>
        </w:tabs>
        <w:ind w:left="5760" w:hanging="360"/>
      </w:pPr>
      <w:rPr>
        <w:rFonts w:ascii="Wingdings 2" w:hAnsi="Wingdings 2" w:hint="default"/>
      </w:rPr>
    </w:lvl>
    <w:lvl w:ilvl="8" w:tplc="EC7CEAA8"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66"/>
    <w:rsid w:val="00830966"/>
    <w:rsid w:val="008B0A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FC14"/>
  <w15:chartTrackingRefBased/>
  <w15:docId w15:val="{8996C9E7-C118-492A-9F1E-1368C739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670904">
      <w:bodyDiv w:val="1"/>
      <w:marLeft w:val="0"/>
      <w:marRight w:val="0"/>
      <w:marTop w:val="0"/>
      <w:marBottom w:val="0"/>
      <w:divBdr>
        <w:top w:val="none" w:sz="0" w:space="0" w:color="auto"/>
        <w:left w:val="none" w:sz="0" w:space="0" w:color="auto"/>
        <w:bottom w:val="none" w:sz="0" w:space="0" w:color="auto"/>
        <w:right w:val="none" w:sz="0" w:space="0" w:color="auto"/>
      </w:divBdr>
      <w:divsChild>
        <w:div w:id="864755504">
          <w:marLeft w:val="288"/>
          <w:marRight w:val="0"/>
          <w:marTop w:val="240"/>
          <w:marBottom w:val="0"/>
          <w:divBdr>
            <w:top w:val="none" w:sz="0" w:space="0" w:color="auto"/>
            <w:left w:val="none" w:sz="0" w:space="0" w:color="auto"/>
            <w:bottom w:val="none" w:sz="0" w:space="0" w:color="auto"/>
            <w:right w:val="none" w:sz="0" w:space="0" w:color="auto"/>
          </w:divBdr>
        </w:div>
        <w:div w:id="2018383400">
          <w:marLeft w:val="288"/>
          <w:marRight w:val="0"/>
          <w:marTop w:val="240"/>
          <w:marBottom w:val="0"/>
          <w:divBdr>
            <w:top w:val="none" w:sz="0" w:space="0" w:color="auto"/>
            <w:left w:val="none" w:sz="0" w:space="0" w:color="auto"/>
            <w:bottom w:val="none" w:sz="0" w:space="0" w:color="auto"/>
            <w:right w:val="none" w:sz="0" w:space="0" w:color="auto"/>
          </w:divBdr>
        </w:div>
        <w:div w:id="1082264113">
          <w:marLeft w:val="288"/>
          <w:marRight w:val="0"/>
          <w:marTop w:val="240"/>
          <w:marBottom w:val="0"/>
          <w:divBdr>
            <w:top w:val="none" w:sz="0" w:space="0" w:color="auto"/>
            <w:left w:val="none" w:sz="0" w:space="0" w:color="auto"/>
            <w:bottom w:val="none" w:sz="0" w:space="0" w:color="auto"/>
            <w:right w:val="none" w:sz="0" w:space="0" w:color="auto"/>
          </w:divBdr>
        </w:div>
      </w:divsChild>
    </w:div>
    <w:div w:id="78526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299</Words>
  <Characters>1649</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Sanchez Angeles</dc:creator>
  <cp:keywords/>
  <dc:description/>
  <cp:lastModifiedBy>Luis Alfredo Sanchez Angeles</cp:lastModifiedBy>
  <cp:revision>1</cp:revision>
  <dcterms:created xsi:type="dcterms:W3CDTF">2017-07-26T06:05:00Z</dcterms:created>
  <dcterms:modified xsi:type="dcterms:W3CDTF">2017-07-26T06:11:00Z</dcterms:modified>
</cp:coreProperties>
</file>