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07475093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Mia Alvares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3B5BCD14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BD75E78" w:rsidR="004914CE" w:rsidRPr="00BB1F7B" w:rsidRDefault="00AB460A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04FF225" w:rsidR="004914CE" w:rsidRPr="00BB1F7B" w:rsidRDefault="00AB460A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49839F2B" w:rsidR="004914CE" w:rsidRPr="00BB1F7B" w:rsidRDefault="009D4D9F">
            <w:pPr>
              <w:pStyle w:val="TableParagraph"/>
              <w:ind w:left="105" w:right="117"/>
            </w:pPr>
            <w:r>
              <w:t>1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13D69153" w:rsidR="004914CE" w:rsidRPr="00BB1F7B" w:rsidRDefault="00732028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4BEAF021" w:rsidR="004914CE" w:rsidRPr="00BB1F7B" w:rsidRDefault="00732028" w:rsidP="009E1BBF">
            <w:pPr>
              <w:pStyle w:val="TableParagraph"/>
              <w:spacing w:line="257" w:lineRule="exact"/>
              <w:ind w:left="105"/>
            </w:pPr>
            <w:r>
              <w:t xml:space="preserve">27 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3731EB3A" w:rsidR="004914CE" w:rsidRPr="00BB1F7B" w:rsidRDefault="00732028" w:rsidP="009E1BBF">
            <w:pPr>
              <w:pStyle w:val="TableParagraph"/>
              <w:spacing w:line="257" w:lineRule="exact"/>
              <w:ind w:left="105"/>
            </w:pPr>
            <w:r>
              <w:t>5.8</w:t>
            </w:r>
          </w:p>
        </w:tc>
      </w:tr>
      <w:tr w:rsidR="00471719" w14:paraId="44B67013" w14:textId="77777777" w:rsidTr="00732028">
        <w:trPr>
          <w:trHeight w:val="1148"/>
        </w:trPr>
        <w:tc>
          <w:tcPr>
            <w:tcW w:w="11052" w:type="dxa"/>
            <w:gridSpan w:val="7"/>
            <w:shd w:val="clear" w:color="auto" w:fill="A6A6A6"/>
          </w:tcPr>
          <w:p w14:paraId="294CBDD7" w14:textId="1086D49C" w:rsidR="00732028" w:rsidRPr="00732028" w:rsidRDefault="00471719" w:rsidP="00732028">
            <w:pPr>
              <w:pStyle w:val="TableParagraph"/>
              <w:spacing w:line="257" w:lineRule="exact"/>
              <w:ind w:left="105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Observaciones</w:t>
            </w:r>
            <w:r w:rsidRPr="00732028">
              <w:rPr>
                <w:sz w:val="26"/>
                <w:szCs w:val="26"/>
              </w:rPr>
              <w:t xml:space="preserve">: </w:t>
            </w:r>
            <w:r w:rsidR="00732028" w:rsidRPr="00732028">
              <w:rPr>
                <w:sz w:val="26"/>
                <w:szCs w:val="26"/>
              </w:rPr>
              <w:t xml:space="preserve"> La estudiante logro completar</w:t>
            </w:r>
            <w:r w:rsidR="00732028">
              <w:rPr>
                <w:b/>
                <w:bCs/>
                <w:sz w:val="26"/>
                <w:szCs w:val="26"/>
              </w:rPr>
              <w:t xml:space="preserve"> </w:t>
            </w:r>
            <w:r w:rsidR="00732028">
              <w:rPr>
                <w:sz w:val="26"/>
                <w:szCs w:val="26"/>
              </w:rPr>
              <w:t>la primera parte de la prueba, pero al momento de la segunda parte de la prueba no pudo conectar y contestar las preguntas sobre los ejemplos de los sonidos naturales y artificiales.</w:t>
            </w:r>
          </w:p>
          <w:p w14:paraId="72D3DC46" w14:textId="11B47862" w:rsidR="00732028" w:rsidRPr="00BB1F7B" w:rsidRDefault="00732028" w:rsidP="00732028">
            <w:pPr>
              <w:pStyle w:val="TableParagraph"/>
              <w:spacing w:line="257" w:lineRule="exact"/>
              <w:ind w:left="0"/>
            </w:pP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211726"/>
    <w:rsid w:val="0022397A"/>
    <w:rsid w:val="00262987"/>
    <w:rsid w:val="003A0841"/>
    <w:rsid w:val="0044427C"/>
    <w:rsid w:val="00471719"/>
    <w:rsid w:val="004914CE"/>
    <w:rsid w:val="0061754F"/>
    <w:rsid w:val="006E54D0"/>
    <w:rsid w:val="00732028"/>
    <w:rsid w:val="007631D2"/>
    <w:rsid w:val="007900D3"/>
    <w:rsid w:val="00851908"/>
    <w:rsid w:val="0089610D"/>
    <w:rsid w:val="009D4D9F"/>
    <w:rsid w:val="009E1BBF"/>
    <w:rsid w:val="00A2511D"/>
    <w:rsid w:val="00AB460A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1050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2026-04-20T15:00:00Z</dcterms:created>
  <dcterms:modified xsi:type="dcterms:W3CDTF">2026-04-20T19:08:00Z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