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DD" w:rsidRDefault="00523278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Estudiante : Freddy Alberto Henao Lopez</w:t>
      </w:r>
      <w:bookmarkStart w:id="0" w:name="_GoBack"/>
      <w:bookmarkEnd w:id="0"/>
    </w:p>
    <w:p w:rsidR="002778F4" w:rsidRPr="002778F4" w:rsidRDefault="004D6ADD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r w:rsidR="002778F4" w:rsidRPr="002778F4">
        <w:rPr>
          <w:rFonts w:ascii="Segoe UI" w:hAnsi="Segoe UI" w:cs="Segoe UI"/>
          <w:color w:val="333333"/>
          <w:sz w:val="23"/>
          <w:szCs w:val="23"/>
        </w:rPr>
        <w:t xml:space="preserve">Docente: Juan Esteban Zabala Daza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Valor 1.0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Qué diferencia existe entre “=” y “==”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>R//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Con </w:t>
      </w: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 xml:space="preserve">el </w:t>
      </w:r>
      <w:r>
        <w:rPr>
          <w:rFonts w:ascii="Segoe UI" w:hAnsi="Segoe UI" w:cs="Segoe UI"/>
          <w:color w:val="333333"/>
          <w:sz w:val="23"/>
          <w:szCs w:val="23"/>
        </w:rPr>
        <w:t>”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>=</w:t>
      </w:r>
      <w:r>
        <w:rPr>
          <w:rFonts w:ascii="Segoe UI" w:hAnsi="Segoe UI" w:cs="Segoe UI"/>
          <w:color w:val="333333"/>
          <w:sz w:val="23"/>
          <w:szCs w:val="23"/>
        </w:rPr>
        <w:t>”</w:t>
      </w:r>
      <w:r w:rsidRPr="002778F4">
        <w:rPr>
          <w:rFonts w:ascii="Segoe UI" w:hAnsi="Segoe UI" w:cs="Segoe UI"/>
          <w:color w:val="333333"/>
          <w:sz w:val="23"/>
          <w:szCs w:val="23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</w:rPr>
        <w:t xml:space="preserve">asignas un valor a una variable y con </w:t>
      </w:r>
      <w:r w:rsidRPr="002778F4">
        <w:rPr>
          <w:rFonts w:ascii="Segoe UI" w:hAnsi="Segoe UI" w:cs="Segoe UI"/>
          <w:color w:val="333333"/>
          <w:sz w:val="23"/>
          <w:szCs w:val="23"/>
        </w:rPr>
        <w:t xml:space="preserve">el </w:t>
      </w:r>
      <w:r>
        <w:rPr>
          <w:rFonts w:ascii="Segoe UI" w:hAnsi="Segoe UI" w:cs="Segoe UI"/>
          <w:color w:val="333333"/>
          <w:sz w:val="23"/>
          <w:szCs w:val="23"/>
        </w:rPr>
        <w:t>“</w:t>
      </w:r>
      <w:r w:rsidRPr="002778F4">
        <w:rPr>
          <w:rFonts w:ascii="Segoe UI" w:hAnsi="Segoe UI" w:cs="Segoe UI"/>
          <w:color w:val="333333"/>
          <w:sz w:val="23"/>
          <w:szCs w:val="23"/>
        </w:rPr>
        <w:t>==</w:t>
      </w:r>
      <w:r>
        <w:rPr>
          <w:rFonts w:ascii="Segoe UI" w:hAnsi="Segoe UI" w:cs="Segoe UI"/>
          <w:color w:val="333333"/>
          <w:sz w:val="23"/>
          <w:szCs w:val="23"/>
        </w:rPr>
        <w:t xml:space="preserve">” se iguala dos números o </w:t>
      </w:r>
      <w:r w:rsidRPr="002778F4">
        <w:rPr>
          <w:rFonts w:ascii="Segoe UI" w:hAnsi="Segoe UI" w:cs="Segoe UI"/>
          <w:color w:val="333333"/>
          <w:sz w:val="23"/>
          <w:szCs w:val="23"/>
        </w:rPr>
        <w:t xml:space="preserve"> dos variables, etc.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2. </w:t>
      </w:r>
    </w:p>
    <w:p w:rsid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Defina con sus palabras que </w:t>
      </w: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es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un vector o arreglo. 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R//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Los vectores son arreglos unidimensionales de contienen datos del mismo tipo y todos estos bajo el mismo nombre.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3. </w:t>
      </w:r>
    </w:p>
    <w:p w:rsid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Cuál es la diferencia entre un tipo de dato </w:t>
      </w:r>
      <w:proofErr w:type="spellStart"/>
      <w:r w:rsidRPr="002778F4">
        <w:rPr>
          <w:rFonts w:ascii="Segoe UI" w:hAnsi="Segoe UI" w:cs="Segoe UI"/>
          <w:color w:val="333333"/>
          <w:sz w:val="23"/>
          <w:szCs w:val="23"/>
        </w:rPr>
        <w:t>char</w:t>
      </w:r>
      <w:proofErr w:type="spell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y uno </w:t>
      </w:r>
      <w:proofErr w:type="spellStart"/>
      <w:r w:rsidRPr="002778F4">
        <w:rPr>
          <w:rFonts w:ascii="Segoe UI" w:hAnsi="Segoe UI" w:cs="Segoe UI"/>
          <w:color w:val="333333"/>
          <w:sz w:val="23"/>
          <w:szCs w:val="23"/>
        </w:rPr>
        <w:t>string</w:t>
      </w:r>
      <w:proofErr w:type="spell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R//</w:t>
      </w:r>
    </w:p>
    <w:p w:rsidR="00C14B12" w:rsidRDefault="00C14B12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El Chart es un espacio de memoria para un carácter </w:t>
      </w:r>
      <w:r w:rsidR="0083326E">
        <w:rPr>
          <w:rFonts w:ascii="Segoe UI" w:hAnsi="Segoe UI" w:cs="Segoe UI"/>
          <w:color w:val="333333"/>
          <w:sz w:val="23"/>
          <w:szCs w:val="23"/>
        </w:rPr>
        <w:t xml:space="preserve">y </w:t>
      </w:r>
      <w:proofErr w:type="spellStart"/>
      <w:r w:rsidR="0083326E">
        <w:rPr>
          <w:rFonts w:ascii="Segoe UI" w:hAnsi="Segoe UI" w:cs="Segoe UI"/>
          <w:color w:val="333333"/>
          <w:sz w:val="23"/>
          <w:szCs w:val="23"/>
        </w:rPr>
        <w:t>string</w:t>
      </w:r>
      <w:proofErr w:type="spellEnd"/>
      <w:r w:rsidR="0083326E">
        <w:rPr>
          <w:rFonts w:ascii="Segoe UI" w:hAnsi="Segoe UI" w:cs="Segoe UI"/>
          <w:color w:val="333333"/>
          <w:sz w:val="23"/>
          <w:szCs w:val="23"/>
        </w:rPr>
        <w:t xml:space="preserve"> es un grupo de caracteres o grupo de espacios de memoria.</w:t>
      </w:r>
    </w:p>
    <w:p w:rsidR="0083326E" w:rsidRPr="002778F4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4. </w:t>
      </w:r>
    </w:p>
    <w:p w:rsid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Explique con sus palabras que diferencia existe entre una variable global y una local. </w:t>
      </w:r>
    </w:p>
    <w:p w:rsidR="0083326E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 xml:space="preserve">R// </w:t>
      </w:r>
    </w:p>
    <w:p w:rsidR="002778F4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La variable local solo es reconocida o puede usarse en una parte limitada de un programa o lógica a diferencia de la variable global que se puede usar en todo el programa o lógica de programación.</w:t>
      </w:r>
    </w:p>
    <w:p w:rsidR="0083326E" w:rsidRPr="002778F4" w:rsidRDefault="0083326E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7 – Valor 4.0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La empresa X posee 5 trabajadores. Esta empresa requiere de un software que le permita agilizar el pago de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Nómina  de  sus  empleados.  Para  esto  necesita  que  el  software  le  permita  mostrar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el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 nombre  de  cada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empleado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, su respectivo salario, valor adicional por pago de horas extras, la categoría a la que pertenece y el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sueldo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total a pagar. Además, se necesita saber cuál empleado es el que mejor salario tiene y cuál es el que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peor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 salario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posee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lastRenderedPageBreak/>
        <w:t xml:space="preserve">También  se  debe  mostrar  el  valor  total  que  debe  pagar  la  empresa  por  concepto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de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proofErr w:type="gramStart"/>
      <w:r w:rsidRPr="002778F4">
        <w:rPr>
          <w:rFonts w:ascii="Segoe UI" w:hAnsi="Segoe UI" w:cs="Segoe UI"/>
          <w:color w:val="333333"/>
          <w:sz w:val="23"/>
          <w:szCs w:val="23"/>
        </w:rPr>
        <w:t>nómina</w:t>
      </w:r>
      <w:proofErr w:type="gramEnd"/>
      <w:r w:rsidRPr="002778F4">
        <w:rPr>
          <w:rFonts w:ascii="Segoe UI" w:hAnsi="Segoe UI" w:cs="Segoe UI"/>
          <w:color w:val="333333"/>
          <w:sz w:val="23"/>
          <w:szCs w:val="23"/>
        </w:rPr>
        <w:t xml:space="preserve">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Se debe realizar el programa con las siguientes restricciones: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1-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EL programa recibe para cada empleado el nombre, salario base, # horas extras trabajadas.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2-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Por cada hora extra se le paga un 10% adicional sobre el valor del sueldo.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3-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 xml:space="preserve">Los empleados están divididos en dos categorías: Categoría A si el sueldo está entre 200000 – </w:t>
      </w:r>
    </w:p>
    <w:p w:rsidR="002778F4" w:rsidRPr="002778F4" w:rsidRDefault="002778F4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  <w:r w:rsidRPr="002778F4">
        <w:rPr>
          <w:rFonts w:ascii="Segoe UI" w:hAnsi="Segoe UI" w:cs="Segoe UI"/>
          <w:color w:val="333333"/>
          <w:sz w:val="23"/>
          <w:szCs w:val="23"/>
        </w:rPr>
        <w:t>600000 y categoría B si el sueldo es mayor a 600000.</w:t>
      </w:r>
    </w:p>
    <w:p w:rsidR="00690139" w:rsidRPr="002778F4" w:rsidRDefault="00690139" w:rsidP="002778F4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3"/>
          <w:szCs w:val="23"/>
        </w:rPr>
      </w:pPr>
    </w:p>
    <w:sectPr w:rsidR="00690139" w:rsidRPr="00277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599"/>
    <w:multiLevelType w:val="multilevel"/>
    <w:tmpl w:val="C278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F4"/>
    <w:rsid w:val="002778F4"/>
    <w:rsid w:val="004B61A3"/>
    <w:rsid w:val="004D6ADD"/>
    <w:rsid w:val="00523278"/>
    <w:rsid w:val="00690139"/>
    <w:rsid w:val="0083326E"/>
    <w:rsid w:val="008C3FD8"/>
    <w:rsid w:val="00C1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7D663-0C00-4649-887E-8B66623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-text">
    <w:name w:val="q-text"/>
    <w:basedOn w:val="Normal"/>
    <w:rsid w:val="00277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freddy</cp:lastModifiedBy>
  <cp:revision>4</cp:revision>
  <dcterms:created xsi:type="dcterms:W3CDTF">2020-09-25T00:23:00Z</dcterms:created>
  <dcterms:modified xsi:type="dcterms:W3CDTF">2020-09-25T03:14:00Z</dcterms:modified>
</cp:coreProperties>
</file>