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3EC64" w14:textId="62D77C33" w:rsidR="00190BAB" w:rsidRDefault="00202A23" w:rsidP="00202A23">
      <w:pPr>
        <w:pStyle w:val="Titre1"/>
        <w:ind w:left="1416"/>
        <w:rPr>
          <w:b/>
          <w:bCs/>
          <w:color w:val="auto"/>
        </w:rPr>
      </w:pPr>
      <w:r w:rsidRPr="00202A23">
        <w:rPr>
          <w:b/>
          <w:bCs/>
          <w:color w:val="auto"/>
        </w:rPr>
        <w:t>Fiche d’investigation de fonctionnalité</w:t>
      </w:r>
    </w:p>
    <w:p w14:paraId="768899CB" w14:textId="77777777" w:rsidR="0080638D" w:rsidRPr="0080638D" w:rsidRDefault="0080638D" w:rsidP="0080638D"/>
    <w:tbl>
      <w:tblPr>
        <w:tblStyle w:val="Grilledutableau"/>
        <w:tblW w:w="9067" w:type="dxa"/>
        <w:tblLook w:val="04A0" w:firstRow="1" w:lastRow="0" w:firstColumn="1" w:lastColumn="0" w:noHBand="0" w:noVBand="1"/>
      </w:tblPr>
      <w:tblGrid>
        <w:gridCol w:w="9067"/>
      </w:tblGrid>
      <w:tr w:rsidR="001E5AF1" w14:paraId="2DECB969" w14:textId="77777777" w:rsidTr="0080638D">
        <w:trPr>
          <w:trHeight w:val="460"/>
        </w:trPr>
        <w:tc>
          <w:tcPr>
            <w:tcW w:w="9067" w:type="dxa"/>
          </w:tcPr>
          <w:p w14:paraId="3481C473" w14:textId="084556FE" w:rsidR="001E5AF1" w:rsidRDefault="001E5AF1" w:rsidP="00202A23">
            <w:r w:rsidRPr="00202A23">
              <w:rPr>
                <w:b/>
                <w:bCs/>
              </w:rPr>
              <w:t>Fonctionnalité</w:t>
            </w:r>
            <w:r>
              <w:t xml:space="preserve"> : Recherche Linéaire de Recettes </w:t>
            </w:r>
          </w:p>
        </w:tc>
      </w:tr>
      <w:tr w:rsidR="001E5AF1" w14:paraId="1083670F" w14:textId="77777777" w:rsidTr="00C34588">
        <w:trPr>
          <w:trHeight w:val="1409"/>
        </w:trPr>
        <w:tc>
          <w:tcPr>
            <w:tcW w:w="9067" w:type="dxa"/>
          </w:tcPr>
          <w:p w14:paraId="6243F845" w14:textId="77777777" w:rsidR="001E5AF1" w:rsidRDefault="001E5AF1" w:rsidP="00202A23">
            <w:r w:rsidRPr="001E5AF1">
              <w:rPr>
                <w:b/>
                <w:bCs/>
              </w:rPr>
              <w:t xml:space="preserve">Problématique : </w:t>
            </w:r>
            <w:r>
              <w:rPr>
                <w:b/>
                <w:bCs/>
              </w:rPr>
              <w:t xml:space="preserve"> </w:t>
            </w:r>
            <w:r w:rsidRPr="001E5AF1">
              <w:t>Permettre aux utilisateurs</w:t>
            </w:r>
            <w:r>
              <w:t xml:space="preserve"> de rechercher des recettes dans un tableau de données en fonction d’un terme de recherche.</w:t>
            </w:r>
          </w:p>
          <w:p w14:paraId="76B17286" w14:textId="0F0C6327" w:rsidR="001E5AF1" w:rsidRPr="001E5AF1" w:rsidRDefault="001E5AF1" w:rsidP="00202A23">
            <w:r w:rsidRPr="001E5AF1">
              <w:t>L’objectif</w:t>
            </w:r>
            <w:r>
              <w:rPr>
                <w:b/>
                <w:bCs/>
              </w:rPr>
              <w:t xml:space="preserve"> </w:t>
            </w:r>
            <w:r w:rsidRPr="001E5AF1">
              <w:t>est de rendre le</w:t>
            </w:r>
            <w:r>
              <w:t xml:space="preserve"> </w:t>
            </w:r>
            <w:r w:rsidRPr="001E5AF1">
              <w:t>processus</w:t>
            </w:r>
            <w:r>
              <w:rPr>
                <w:b/>
                <w:bCs/>
              </w:rPr>
              <w:t xml:space="preserve"> </w:t>
            </w:r>
            <w:r>
              <w:t>de recherche simple et efficace pour améliorer l’</w:t>
            </w:r>
            <w:r w:rsidR="00C34588">
              <w:t>expérience</w:t>
            </w:r>
            <w:r>
              <w:t xml:space="preserve"> utilisateur</w:t>
            </w:r>
            <w:r w:rsidR="00C34588">
              <w:t>.</w:t>
            </w:r>
          </w:p>
        </w:tc>
      </w:tr>
      <w:tr w:rsidR="00C34588" w14:paraId="73C16DCA" w14:textId="77777777" w:rsidTr="00C34588">
        <w:trPr>
          <w:trHeight w:val="1620"/>
        </w:trPr>
        <w:tc>
          <w:tcPr>
            <w:tcW w:w="9067" w:type="dxa"/>
          </w:tcPr>
          <w:p w14:paraId="79B2E595" w14:textId="77777777" w:rsidR="00C34588" w:rsidRDefault="00C34588" w:rsidP="00D3647A">
            <w:pPr>
              <w:rPr>
                <w:b/>
                <w:bCs/>
              </w:rPr>
            </w:pPr>
            <w:r w:rsidRPr="00202A23">
              <w:rPr>
                <w:b/>
                <w:bCs/>
              </w:rPr>
              <w:t>Option</w:t>
            </w:r>
            <w:r>
              <w:t> </w:t>
            </w:r>
            <w:r w:rsidRPr="00202A23">
              <w:rPr>
                <w:b/>
                <w:bCs/>
              </w:rPr>
              <w:t>1 :</w:t>
            </w:r>
            <w:r>
              <w:rPr>
                <w:b/>
                <w:bCs/>
              </w:rPr>
              <w:t xml:space="preserve"> Recherche Linéaire</w:t>
            </w:r>
          </w:p>
          <w:p w14:paraId="5F1E7FA3" w14:textId="77777777" w:rsidR="00C34588" w:rsidRDefault="00C34588" w:rsidP="00D3647A">
            <w:r>
              <w:t xml:space="preserve">Dans cette option, l’algorithme de recherche linéaire est utilisé pour parcourir chaque recette et vérifier si le terme de recherche apparaît dans le nom, la description, les ingrédients ou ustensiles de la recette. </w:t>
            </w:r>
          </w:p>
          <w:p w14:paraId="30136975" w14:textId="77777777" w:rsidR="00C34588" w:rsidRDefault="00C34588" w:rsidP="00D3647A">
            <w:r>
              <w:t xml:space="preserve">Cette méthode est simple à implanter et à comprendre. </w:t>
            </w:r>
          </w:p>
        </w:tc>
      </w:tr>
    </w:tbl>
    <w:tbl>
      <w:tblPr>
        <w:tblStyle w:val="Grilledutableau"/>
        <w:tblpPr w:leftFromText="141" w:rightFromText="141" w:vertAnchor="text" w:horzAnchor="margin" w:tblpY="68"/>
        <w:tblW w:w="0" w:type="auto"/>
        <w:tblLook w:val="04A0" w:firstRow="1" w:lastRow="0" w:firstColumn="1" w:lastColumn="0" w:noHBand="0" w:noVBand="1"/>
      </w:tblPr>
      <w:tblGrid>
        <w:gridCol w:w="4531"/>
        <w:gridCol w:w="4531"/>
      </w:tblGrid>
      <w:tr w:rsidR="00C34588" w14:paraId="0BEE0BEA" w14:textId="77777777" w:rsidTr="0080638D">
        <w:trPr>
          <w:trHeight w:val="2259"/>
        </w:trPr>
        <w:tc>
          <w:tcPr>
            <w:tcW w:w="4531" w:type="dxa"/>
          </w:tcPr>
          <w:p w14:paraId="1FD01159" w14:textId="77777777" w:rsidR="00C34588" w:rsidRDefault="00C34588" w:rsidP="00C34588">
            <w:pPr>
              <w:rPr>
                <w:b/>
                <w:bCs/>
              </w:rPr>
            </w:pPr>
            <w:r w:rsidRPr="00C34588">
              <w:rPr>
                <w:b/>
                <w:bCs/>
              </w:rPr>
              <w:t>Avantage</w:t>
            </w:r>
            <w:r>
              <w:rPr>
                <w:b/>
                <w:bCs/>
              </w:rPr>
              <w:t>s</w:t>
            </w:r>
            <w:r w:rsidRPr="00C34588">
              <w:rPr>
                <w:b/>
                <w:bCs/>
              </w:rPr>
              <w:t xml:space="preserve"> : </w:t>
            </w:r>
          </w:p>
          <w:p w14:paraId="722E4950" w14:textId="77777777" w:rsidR="00C34588" w:rsidRPr="00C34588" w:rsidRDefault="00C34588" w:rsidP="00C34588">
            <w:pPr>
              <w:pStyle w:val="Paragraphedeliste"/>
              <w:numPr>
                <w:ilvl w:val="0"/>
                <w:numId w:val="1"/>
              </w:numPr>
              <w:rPr>
                <w:b/>
                <w:bCs/>
              </w:rPr>
            </w:pPr>
            <w:r w:rsidRPr="00C34588">
              <w:rPr>
                <w:b/>
                <w:bCs/>
              </w:rPr>
              <w:t xml:space="preserve"> </w:t>
            </w:r>
            <w:r>
              <w:t xml:space="preserve">Implémentation simple et facile à comprendre </w:t>
            </w:r>
          </w:p>
          <w:p w14:paraId="65B3CB09" w14:textId="77777777" w:rsidR="00C34588" w:rsidRPr="00C34588" w:rsidRDefault="00C34588" w:rsidP="00C34588">
            <w:pPr>
              <w:pStyle w:val="Paragraphedeliste"/>
              <w:rPr>
                <w:b/>
                <w:bCs/>
              </w:rPr>
            </w:pPr>
          </w:p>
          <w:p w14:paraId="4F04E3D1" w14:textId="510C8FF2" w:rsidR="00C34588" w:rsidRPr="00C34588" w:rsidRDefault="00C34588" w:rsidP="00C34588">
            <w:pPr>
              <w:pStyle w:val="Paragraphedeliste"/>
              <w:numPr>
                <w:ilvl w:val="0"/>
                <w:numId w:val="1"/>
              </w:numPr>
            </w:pPr>
            <w:r w:rsidRPr="00C34588">
              <w:t>Utilisation efficace</w:t>
            </w:r>
            <w:r>
              <w:t xml:space="preserve"> pour des tableau de taille modérée </w:t>
            </w:r>
          </w:p>
        </w:tc>
        <w:tc>
          <w:tcPr>
            <w:tcW w:w="4531" w:type="dxa"/>
          </w:tcPr>
          <w:p w14:paraId="24FF4D4B" w14:textId="77777777" w:rsidR="00C34588" w:rsidRDefault="00C34588" w:rsidP="00C34588">
            <w:pPr>
              <w:rPr>
                <w:b/>
                <w:bCs/>
              </w:rPr>
            </w:pPr>
            <w:r w:rsidRPr="00C34588">
              <w:rPr>
                <w:b/>
                <w:bCs/>
              </w:rPr>
              <w:t xml:space="preserve">Inconvénients : </w:t>
            </w:r>
          </w:p>
          <w:p w14:paraId="1C46BB22" w14:textId="77777777" w:rsidR="00C34588" w:rsidRPr="0080638D" w:rsidRDefault="00C34588" w:rsidP="00C34588">
            <w:pPr>
              <w:pStyle w:val="Paragraphedeliste"/>
              <w:numPr>
                <w:ilvl w:val="0"/>
                <w:numId w:val="1"/>
              </w:numPr>
              <w:rPr>
                <w:b/>
                <w:bCs/>
              </w:rPr>
            </w:pPr>
            <w:r>
              <w:t xml:space="preserve">Peut être lent pour de très </w:t>
            </w:r>
            <w:r w:rsidR="0080638D">
              <w:t>grands tableaux de données ;</w:t>
            </w:r>
          </w:p>
          <w:p w14:paraId="46420A57" w14:textId="77777777" w:rsidR="0080638D" w:rsidRPr="0080638D" w:rsidRDefault="0080638D" w:rsidP="0080638D"/>
          <w:p w14:paraId="09A4A22B" w14:textId="54158D55" w:rsidR="0080638D" w:rsidRPr="0080638D" w:rsidRDefault="0080638D" w:rsidP="0080638D">
            <w:pPr>
              <w:pStyle w:val="Paragraphedeliste"/>
              <w:numPr>
                <w:ilvl w:val="0"/>
                <w:numId w:val="1"/>
              </w:numPr>
              <w:rPr>
                <w:b/>
                <w:bCs/>
              </w:rPr>
            </w:pPr>
            <w:r>
              <w:t>Ne supporte pas les recherches avancées avec des opérateurs booléens.</w:t>
            </w:r>
          </w:p>
        </w:tc>
      </w:tr>
    </w:tbl>
    <w:tbl>
      <w:tblPr>
        <w:tblStyle w:val="Grilledutableau"/>
        <w:tblW w:w="0" w:type="auto"/>
        <w:tblLook w:val="04A0" w:firstRow="1" w:lastRow="0" w:firstColumn="1" w:lastColumn="0" w:noHBand="0" w:noVBand="1"/>
      </w:tblPr>
      <w:tblGrid>
        <w:gridCol w:w="9062"/>
      </w:tblGrid>
      <w:tr w:rsidR="0080638D" w14:paraId="55669C26" w14:textId="77777777" w:rsidTr="0080638D">
        <w:trPr>
          <w:trHeight w:val="1039"/>
        </w:trPr>
        <w:tc>
          <w:tcPr>
            <w:tcW w:w="9062" w:type="dxa"/>
          </w:tcPr>
          <w:p w14:paraId="611ADFD2" w14:textId="77777777" w:rsidR="0080638D" w:rsidRDefault="0080638D" w:rsidP="00202A23">
            <w:pPr>
              <w:rPr>
                <w:b/>
                <w:bCs/>
              </w:rPr>
            </w:pPr>
            <w:r w:rsidRPr="0080638D">
              <w:rPr>
                <w:b/>
                <w:bCs/>
              </w:rPr>
              <w:t>Nombre de champs analysés pour chaque recette : 4</w:t>
            </w:r>
          </w:p>
          <w:p w14:paraId="08DE9789" w14:textId="77777777" w:rsidR="0080638D" w:rsidRDefault="0080638D" w:rsidP="00202A23">
            <w:pPr>
              <w:rPr>
                <w:b/>
                <w:bCs/>
              </w:rPr>
            </w:pPr>
          </w:p>
          <w:p w14:paraId="521D9EEC" w14:textId="05DAB078" w:rsidR="0080638D" w:rsidRPr="0080638D" w:rsidRDefault="0080638D" w:rsidP="0080638D">
            <w:pPr>
              <w:pStyle w:val="Paragraphedeliste"/>
              <w:numPr>
                <w:ilvl w:val="0"/>
                <w:numId w:val="2"/>
              </w:numPr>
            </w:pPr>
            <w:r>
              <w:t xml:space="preserve">Nom de la recette, description, ingrédients et ustensiles </w:t>
            </w:r>
          </w:p>
        </w:tc>
      </w:tr>
    </w:tbl>
    <w:p w14:paraId="3483CCB9" w14:textId="77777777" w:rsidR="00202A23" w:rsidRDefault="00202A23" w:rsidP="00202A23"/>
    <w:p w14:paraId="6329D463" w14:textId="77777777" w:rsidR="00202A23" w:rsidRDefault="00202A23" w:rsidP="00202A23"/>
    <w:p w14:paraId="231996B1" w14:textId="77777777" w:rsidR="00202A23" w:rsidRDefault="00202A23" w:rsidP="00202A23"/>
    <w:p w14:paraId="2BB750CC" w14:textId="77777777" w:rsidR="00202A23" w:rsidRDefault="00202A23" w:rsidP="00202A23"/>
    <w:p w14:paraId="4D64F2C1" w14:textId="77777777" w:rsidR="00202A23" w:rsidRPr="00202A23" w:rsidRDefault="00202A23" w:rsidP="00202A23"/>
    <w:sectPr w:rsidR="00202A23" w:rsidRPr="00202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073C0"/>
    <w:multiLevelType w:val="hybridMultilevel"/>
    <w:tmpl w:val="1D68A90A"/>
    <w:lvl w:ilvl="0" w:tplc="D6AAB0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161146"/>
    <w:multiLevelType w:val="hybridMultilevel"/>
    <w:tmpl w:val="1AC8C366"/>
    <w:lvl w:ilvl="0" w:tplc="1C7417AA">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70813864">
    <w:abstractNumId w:val="0"/>
  </w:num>
  <w:num w:numId="2" w16cid:durableId="142476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AB"/>
    <w:rsid w:val="00190BAB"/>
    <w:rsid w:val="001E5AF1"/>
    <w:rsid w:val="00202A23"/>
    <w:rsid w:val="00554ECF"/>
    <w:rsid w:val="00655A45"/>
    <w:rsid w:val="0080638D"/>
    <w:rsid w:val="00C34588"/>
    <w:rsid w:val="00C404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F27"/>
  <w15:chartTrackingRefBased/>
  <w15:docId w15:val="{C09C6DB6-2BA3-4912-94B6-0486B9AA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0B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90B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90BA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90BA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90BA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90B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0B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0B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0B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0BA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90BA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90BA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90BA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90BA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90B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0B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0B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0BAB"/>
    <w:rPr>
      <w:rFonts w:eastAsiaTheme="majorEastAsia" w:cstheme="majorBidi"/>
      <w:color w:val="272727" w:themeColor="text1" w:themeTint="D8"/>
    </w:rPr>
  </w:style>
  <w:style w:type="paragraph" w:styleId="Titre">
    <w:name w:val="Title"/>
    <w:basedOn w:val="Normal"/>
    <w:next w:val="Normal"/>
    <w:link w:val="TitreCar"/>
    <w:uiPriority w:val="10"/>
    <w:qFormat/>
    <w:rsid w:val="0019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0B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0B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0B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0BAB"/>
    <w:pPr>
      <w:spacing w:before="160"/>
      <w:jc w:val="center"/>
    </w:pPr>
    <w:rPr>
      <w:i/>
      <w:iCs/>
      <w:color w:val="404040" w:themeColor="text1" w:themeTint="BF"/>
    </w:rPr>
  </w:style>
  <w:style w:type="character" w:customStyle="1" w:styleId="CitationCar">
    <w:name w:val="Citation Car"/>
    <w:basedOn w:val="Policepardfaut"/>
    <w:link w:val="Citation"/>
    <w:uiPriority w:val="29"/>
    <w:rsid w:val="00190BAB"/>
    <w:rPr>
      <w:i/>
      <w:iCs/>
      <w:color w:val="404040" w:themeColor="text1" w:themeTint="BF"/>
    </w:rPr>
  </w:style>
  <w:style w:type="paragraph" w:styleId="Paragraphedeliste">
    <w:name w:val="List Paragraph"/>
    <w:basedOn w:val="Normal"/>
    <w:uiPriority w:val="34"/>
    <w:qFormat/>
    <w:rsid w:val="00190BAB"/>
    <w:pPr>
      <w:ind w:left="720"/>
      <w:contextualSpacing/>
    </w:pPr>
  </w:style>
  <w:style w:type="character" w:styleId="Accentuationintense">
    <w:name w:val="Intense Emphasis"/>
    <w:basedOn w:val="Policepardfaut"/>
    <w:uiPriority w:val="21"/>
    <w:qFormat/>
    <w:rsid w:val="00190BAB"/>
    <w:rPr>
      <w:i/>
      <w:iCs/>
      <w:color w:val="2F5496" w:themeColor="accent1" w:themeShade="BF"/>
    </w:rPr>
  </w:style>
  <w:style w:type="paragraph" w:styleId="Citationintense">
    <w:name w:val="Intense Quote"/>
    <w:basedOn w:val="Normal"/>
    <w:next w:val="Normal"/>
    <w:link w:val="CitationintenseCar"/>
    <w:uiPriority w:val="30"/>
    <w:qFormat/>
    <w:rsid w:val="00190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90BAB"/>
    <w:rPr>
      <w:i/>
      <w:iCs/>
      <w:color w:val="2F5496" w:themeColor="accent1" w:themeShade="BF"/>
    </w:rPr>
  </w:style>
  <w:style w:type="character" w:styleId="Rfrenceintense">
    <w:name w:val="Intense Reference"/>
    <w:basedOn w:val="Policepardfaut"/>
    <w:uiPriority w:val="32"/>
    <w:qFormat/>
    <w:rsid w:val="00190BAB"/>
    <w:rPr>
      <w:b/>
      <w:bCs/>
      <w:smallCaps/>
      <w:color w:val="2F5496" w:themeColor="accent1" w:themeShade="BF"/>
      <w:spacing w:val="5"/>
    </w:rPr>
  </w:style>
  <w:style w:type="table" w:styleId="Grilledutableau">
    <w:name w:val="Table Grid"/>
    <w:basedOn w:val="TableauNormal"/>
    <w:uiPriority w:val="39"/>
    <w:rsid w:val="0020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157</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dc:creator>
  <cp:keywords/>
  <dc:description/>
  <cp:lastModifiedBy>Fred L</cp:lastModifiedBy>
  <cp:revision>3</cp:revision>
  <dcterms:created xsi:type="dcterms:W3CDTF">2025-01-14T12:29:00Z</dcterms:created>
  <dcterms:modified xsi:type="dcterms:W3CDTF">2025-01-14T14:53:00Z</dcterms:modified>
</cp:coreProperties>
</file>