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29124" w14:textId="4604A60F" w:rsidR="00A378A8" w:rsidRDefault="00A378A8" w:rsidP="00274809">
      <w:pPr>
        <w:pStyle w:val="NoSpacing"/>
        <w:jc w:val="center"/>
      </w:pPr>
      <w:r>
        <w:t>ECE324 Assignment 3</w:t>
      </w:r>
    </w:p>
    <w:p w14:paraId="3B6368DD" w14:textId="6FBAB0D6" w:rsidR="00A378A8" w:rsidRDefault="00A378A8" w:rsidP="00274809">
      <w:pPr>
        <w:pStyle w:val="NoSpacing"/>
        <w:jc w:val="center"/>
      </w:pPr>
    </w:p>
    <w:p w14:paraId="681EF7AD" w14:textId="29CFCDC1" w:rsidR="00A378A8" w:rsidRDefault="00A378A8" w:rsidP="00274809">
      <w:pPr>
        <w:pStyle w:val="NoSpacing"/>
        <w:jc w:val="center"/>
      </w:pPr>
      <w:r>
        <w:t>Frederick Boyd</w:t>
      </w:r>
    </w:p>
    <w:p w14:paraId="63E7AACC" w14:textId="499041F4" w:rsidR="00F94D65" w:rsidRDefault="00F94D65" w:rsidP="00F94D65">
      <w:pPr>
        <w:pStyle w:val="NoSpacing"/>
      </w:pPr>
      <w:bookmarkStart w:id="0" w:name="_GoBack"/>
      <w:bookmarkEnd w:id="0"/>
    </w:p>
    <w:p w14:paraId="3E3F126B" w14:textId="4836BAEF" w:rsidR="00F94D65" w:rsidRPr="00F94D65" w:rsidRDefault="00F94D65" w:rsidP="00F94D65">
      <w:pPr>
        <w:pStyle w:val="NoSpacing"/>
      </w:pPr>
      <w:r>
        <w:rPr>
          <w:b/>
          <w:bCs/>
        </w:rPr>
        <w:t>NOTE:</w:t>
      </w:r>
      <w:r>
        <w:t xml:space="preserve"> unless otherwise stated, a seed of 1 was used</w:t>
      </w:r>
    </w:p>
    <w:p w14:paraId="62F6C263" w14:textId="3D69E338" w:rsidR="0061091B" w:rsidRDefault="0061091B" w:rsidP="00194B0B">
      <w:pPr>
        <w:pStyle w:val="Heading1"/>
        <w:jc w:val="both"/>
      </w:pPr>
      <w:proofErr w:type="spellStart"/>
      <w:r>
        <w:t>PyTorch</w:t>
      </w:r>
      <w:proofErr w:type="spellEnd"/>
      <w:r>
        <w:t xml:space="preserve"> &amp; Single Neuron Classifier from Assignment 2</w:t>
      </w:r>
    </w:p>
    <w:p w14:paraId="6ACBC223" w14:textId="6836A4B1" w:rsidR="00A83FD2" w:rsidRPr="00B7687F" w:rsidRDefault="00A83FD2" w:rsidP="00194B0B">
      <w:pPr>
        <w:pStyle w:val="ListParagraph"/>
        <w:numPr>
          <w:ilvl w:val="0"/>
          <w:numId w:val="2"/>
        </w:numPr>
        <w:jc w:val="both"/>
        <w:rPr>
          <w:i/>
          <w:iCs/>
        </w:rPr>
      </w:pPr>
      <w:r w:rsidRPr="00B7687F">
        <w:rPr>
          <w:i/>
          <w:iCs/>
        </w:rPr>
        <w:t>For the single-neuron classifier that you instantiate, what is the full name of the tensor object that contains the weights, and what is the name of the object that contains the bias?</w:t>
      </w:r>
    </w:p>
    <w:p w14:paraId="09BACECD" w14:textId="75D4F276" w:rsidR="00A83FD2" w:rsidRDefault="001868CC" w:rsidP="00194B0B">
      <w:pPr>
        <w:pStyle w:val="ListParagraph"/>
        <w:jc w:val="both"/>
      </w:pPr>
      <w:r>
        <w:t>The full name of the tensor object that contains the weights is</w:t>
      </w:r>
      <w:r w:rsidR="00213B7F">
        <w:t xml:space="preserve"> </w:t>
      </w:r>
      <w:r w:rsidR="00213B7F" w:rsidRPr="00213B7F">
        <w:rPr>
          <w:rFonts w:ascii="Consolas" w:hAnsi="Consolas"/>
        </w:rPr>
        <w:t>fc1.weight</w:t>
      </w:r>
      <w:r w:rsidR="00213B7F">
        <w:t>.</w:t>
      </w:r>
    </w:p>
    <w:p w14:paraId="0566994C" w14:textId="41E466CF" w:rsidR="00213B7F" w:rsidRDefault="00213B7F" w:rsidP="00194B0B">
      <w:pPr>
        <w:pStyle w:val="ListParagraph"/>
        <w:jc w:val="both"/>
      </w:pPr>
      <w:r>
        <w:t xml:space="preserve">The full name of the tensor object that contains the bias is </w:t>
      </w:r>
      <w:r w:rsidRPr="00213B7F">
        <w:rPr>
          <w:rFonts w:ascii="Consolas" w:hAnsi="Consolas"/>
        </w:rPr>
        <w:t>fc1.bias</w:t>
      </w:r>
      <w:r>
        <w:t>.</w:t>
      </w:r>
    </w:p>
    <w:p w14:paraId="4B4B61C1" w14:textId="77777777" w:rsidR="00213B7F" w:rsidRDefault="00213B7F" w:rsidP="00194B0B">
      <w:pPr>
        <w:pStyle w:val="ListParagraph"/>
        <w:jc w:val="both"/>
      </w:pPr>
    </w:p>
    <w:p w14:paraId="5BFD0D34" w14:textId="72EF3BE3" w:rsidR="00A83FD2" w:rsidRPr="000922BB" w:rsidRDefault="00A83FD2" w:rsidP="00194B0B">
      <w:pPr>
        <w:pStyle w:val="ListParagraph"/>
        <w:numPr>
          <w:ilvl w:val="0"/>
          <w:numId w:val="2"/>
        </w:numPr>
        <w:jc w:val="both"/>
        <w:rPr>
          <w:i/>
          <w:iCs/>
        </w:rPr>
      </w:pPr>
      <w:r w:rsidRPr="000922BB">
        <w:rPr>
          <w:i/>
          <w:iCs/>
        </w:rPr>
        <w:t>What is the name of the tensor that contains the calculated gradients of the weights and the bias?</w:t>
      </w:r>
    </w:p>
    <w:p w14:paraId="5ED97277" w14:textId="25F1F95D" w:rsidR="004A1508" w:rsidRPr="00213B7F" w:rsidRDefault="00213B7F" w:rsidP="00194B0B">
      <w:pPr>
        <w:pStyle w:val="ListParagraph"/>
        <w:jc w:val="both"/>
        <w:rPr>
          <w:rFonts w:ascii="Consolas" w:hAnsi="Consolas"/>
        </w:rPr>
      </w:pPr>
      <w:r w:rsidRPr="00213B7F">
        <w:rPr>
          <w:rFonts w:ascii="Consolas" w:hAnsi="Consolas"/>
        </w:rPr>
        <w:t>fc1.grad</w:t>
      </w:r>
    </w:p>
    <w:p w14:paraId="4EF82CDE" w14:textId="77777777" w:rsidR="00213B7F" w:rsidRDefault="00213B7F" w:rsidP="00194B0B">
      <w:pPr>
        <w:pStyle w:val="ListParagraph"/>
        <w:jc w:val="both"/>
      </w:pPr>
    </w:p>
    <w:p w14:paraId="3F1540B0" w14:textId="20FF4178" w:rsidR="004A1508" w:rsidRPr="00BF6F41" w:rsidRDefault="00BF6F41" w:rsidP="00194B0B">
      <w:pPr>
        <w:pStyle w:val="ListParagraph"/>
        <w:numPr>
          <w:ilvl w:val="0"/>
          <w:numId w:val="2"/>
        </w:numPr>
        <w:jc w:val="both"/>
        <w:rPr>
          <w:i/>
          <w:iCs/>
        </w:rPr>
      </w:pPr>
      <w:r w:rsidRPr="00BF6F41">
        <w:rPr>
          <w:i/>
          <w:iCs/>
        </w:rPr>
        <w:t xml:space="preserve">Which part of your code computes gradients (i.e. give the line of code that causes the gradients to be computed). Explain, in a general way, what this line must cause to happen to compute the gradients and how </w:t>
      </w:r>
      <w:proofErr w:type="spellStart"/>
      <w:r w:rsidRPr="00BF6F41">
        <w:rPr>
          <w:i/>
          <w:iCs/>
        </w:rPr>
        <w:t>PyTorch</w:t>
      </w:r>
      <w:proofErr w:type="spellEnd"/>
      <w:r w:rsidRPr="00BF6F41">
        <w:rPr>
          <w:i/>
          <w:iCs/>
        </w:rPr>
        <w:t xml:space="preserve"> ‘knows’ how to compute the gradients.</w:t>
      </w:r>
    </w:p>
    <w:p w14:paraId="7B7F6086" w14:textId="35DDA737" w:rsidR="00BF6F41" w:rsidRDefault="005165E7" w:rsidP="00194B0B">
      <w:pPr>
        <w:pStyle w:val="ListParagraph"/>
        <w:jc w:val="both"/>
      </w:pPr>
      <w:r>
        <w:t xml:space="preserve">The line of code which causes gradients to be computed is </w:t>
      </w:r>
      <w:proofErr w:type="spellStart"/>
      <w:r w:rsidRPr="005165E7">
        <w:rPr>
          <w:rFonts w:ascii="Consolas" w:hAnsi="Consolas"/>
        </w:rPr>
        <w:t>loss.backward</w:t>
      </w:r>
      <w:proofErr w:type="spellEnd"/>
      <w:r w:rsidRPr="005165E7">
        <w:rPr>
          <w:rFonts w:ascii="Consolas" w:hAnsi="Consolas"/>
        </w:rPr>
        <w:t>()</w:t>
      </w:r>
      <w:r>
        <w:t xml:space="preserve">. </w:t>
      </w:r>
      <w:r w:rsidR="003B429B">
        <w:t xml:space="preserve">In general, </w:t>
      </w:r>
      <w:r w:rsidR="005A2973">
        <w:t xml:space="preserve">this line must cause </w:t>
      </w:r>
      <w:proofErr w:type="spellStart"/>
      <w:r w:rsidR="005A2973">
        <w:t>PyTorch</w:t>
      </w:r>
      <w:proofErr w:type="spellEnd"/>
      <w:r w:rsidR="005A2973">
        <w:t xml:space="preserve"> to calculate the partial derivative of the loss function with respect to each parameter. In this case, it needs to calculate </w:t>
      </w:r>
      <w:r w:rsidR="00934AAC">
        <w:t>ten gradients each time it is called: nine for each weight and one for the bias.</w:t>
      </w:r>
    </w:p>
    <w:p w14:paraId="1364B87C" w14:textId="1A0615CF" w:rsidR="000C1000" w:rsidRDefault="000C1000" w:rsidP="00194B0B">
      <w:pPr>
        <w:pStyle w:val="ListParagraph"/>
        <w:jc w:val="both"/>
      </w:pPr>
    </w:p>
    <w:p w14:paraId="767F78D8" w14:textId="21DE1073" w:rsidR="000C1000" w:rsidRDefault="000C1000" w:rsidP="00194B0B">
      <w:pPr>
        <w:pStyle w:val="ListParagraph"/>
        <w:jc w:val="both"/>
      </w:pPr>
      <w:proofErr w:type="spellStart"/>
      <w:r>
        <w:t>PyTorch</w:t>
      </w:r>
      <w:proofErr w:type="spellEnd"/>
      <w:r>
        <w:t xml:space="preserve"> knows how to compute the gradients because</w:t>
      </w:r>
      <w:r w:rsidR="00F44D65">
        <w:t xml:space="preserve"> the weight and bias tensors </w:t>
      </w:r>
      <w:r w:rsidR="007E369D">
        <w:t xml:space="preserve">have a </w:t>
      </w:r>
      <w:proofErr w:type="spellStart"/>
      <w:r w:rsidR="007E369D" w:rsidRPr="000922BB">
        <w:rPr>
          <w:rFonts w:ascii="Consolas" w:hAnsi="Consolas"/>
        </w:rPr>
        <w:t>requires_grad</w:t>
      </w:r>
      <w:proofErr w:type="spellEnd"/>
      <w:r w:rsidR="007E369D">
        <w:t xml:space="preserve"> flag that is set to true by default. </w:t>
      </w:r>
      <w:r w:rsidR="00797EA2">
        <w:t xml:space="preserve">It lets </w:t>
      </w:r>
      <w:proofErr w:type="spellStart"/>
      <w:r w:rsidR="00797EA2">
        <w:t>PyTorch</w:t>
      </w:r>
      <w:proofErr w:type="spellEnd"/>
      <w:r w:rsidR="00797EA2">
        <w:t xml:space="preserve"> know that we want to calculate the gradient </w:t>
      </w:r>
      <w:r w:rsidR="000922BB">
        <w:t>of these values.</w:t>
      </w:r>
    </w:p>
    <w:p w14:paraId="5F29D069" w14:textId="77777777" w:rsidR="00213B7F" w:rsidRDefault="00213B7F" w:rsidP="00194B0B">
      <w:pPr>
        <w:pStyle w:val="ListParagraph"/>
        <w:jc w:val="both"/>
      </w:pPr>
    </w:p>
    <w:p w14:paraId="68A9202A" w14:textId="5F22E134" w:rsidR="00BF6F41" w:rsidRDefault="00BF6F41" w:rsidP="00194B0B">
      <w:pPr>
        <w:pStyle w:val="NoSpacing"/>
        <w:numPr>
          <w:ilvl w:val="0"/>
          <w:numId w:val="2"/>
        </w:numPr>
        <w:jc w:val="both"/>
        <w:rPr>
          <w:i/>
          <w:iCs/>
        </w:rPr>
      </w:pPr>
      <w:r w:rsidRPr="00A3179B">
        <w:rPr>
          <w:i/>
          <w:iCs/>
        </w:rPr>
        <w:t>Give the training/validation plot versus epoch, and the accuracy vs. epoch for the three cases required in Assignment 2 at the end: a too-slow learning rate, a too-fast learning rate, and a ‘just-right’ learning rate.</w:t>
      </w:r>
    </w:p>
    <w:p w14:paraId="58266268" w14:textId="1962211C" w:rsidR="00110282" w:rsidRPr="00110282" w:rsidRDefault="00110282" w:rsidP="00110282">
      <w:pPr>
        <w:pStyle w:val="NoSpacing"/>
        <w:ind w:left="720"/>
        <w:jc w:val="both"/>
      </w:pPr>
      <w:r>
        <w:t>See Figures 1-9 below.</w:t>
      </w:r>
    </w:p>
    <w:p w14:paraId="05567206" w14:textId="6DBC69EF" w:rsidR="00A3179B" w:rsidRDefault="00B53185" w:rsidP="00194B0B">
      <w:pPr>
        <w:pStyle w:val="NoSpacing"/>
        <w:jc w:val="both"/>
      </w:pPr>
      <w:r>
        <w:rPr>
          <w:noProof/>
        </w:rPr>
        <w:lastRenderedPageBreak/>
        <w:drawing>
          <wp:inline distT="0" distB="0" distL="0" distR="0" wp14:anchorId="7CF366A8" wp14:editId="016C8235">
            <wp:extent cx="2973953" cy="22296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6965" cy="2284397"/>
                    </a:xfrm>
                    <a:prstGeom prst="rect">
                      <a:avLst/>
                    </a:prstGeom>
                    <a:noFill/>
                    <a:ln>
                      <a:noFill/>
                    </a:ln>
                  </pic:spPr>
                </pic:pic>
              </a:graphicData>
            </a:graphic>
          </wp:inline>
        </w:drawing>
      </w:r>
      <w:r>
        <w:rPr>
          <w:noProof/>
        </w:rPr>
        <w:drawing>
          <wp:inline distT="0" distB="0" distL="0" distR="0" wp14:anchorId="7038F520" wp14:editId="3B4D7D64">
            <wp:extent cx="2960931" cy="221989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639" cy="2323891"/>
                    </a:xfrm>
                    <a:prstGeom prst="rect">
                      <a:avLst/>
                    </a:prstGeom>
                    <a:noFill/>
                    <a:ln>
                      <a:noFill/>
                    </a:ln>
                  </pic:spPr>
                </pic:pic>
              </a:graphicData>
            </a:graphic>
          </wp:inline>
        </w:drawing>
      </w:r>
    </w:p>
    <w:p w14:paraId="7F248D78" w14:textId="7EF3E59B" w:rsidR="00B53185" w:rsidRDefault="00B53185" w:rsidP="00194B0B">
      <w:pPr>
        <w:pStyle w:val="NoSpacing"/>
        <w:jc w:val="both"/>
      </w:pPr>
    </w:p>
    <w:p w14:paraId="51FC4DFB" w14:textId="5BF1B070" w:rsidR="00B53185" w:rsidRDefault="00B53185" w:rsidP="007E7535">
      <w:pPr>
        <w:pStyle w:val="NoSpacing"/>
        <w:jc w:val="center"/>
      </w:pPr>
      <w:r>
        <w:rPr>
          <w:noProof/>
        </w:rPr>
        <w:drawing>
          <wp:inline distT="0" distB="0" distL="0" distR="0" wp14:anchorId="1155C472" wp14:editId="353F6425">
            <wp:extent cx="3062960" cy="2296390"/>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299" cy="2313888"/>
                    </a:xfrm>
                    <a:prstGeom prst="rect">
                      <a:avLst/>
                    </a:prstGeom>
                    <a:noFill/>
                    <a:ln>
                      <a:noFill/>
                    </a:ln>
                  </pic:spPr>
                </pic:pic>
              </a:graphicData>
            </a:graphic>
          </wp:inline>
        </w:drawing>
      </w:r>
    </w:p>
    <w:p w14:paraId="620AA016" w14:textId="5982F2B6" w:rsidR="00B53185" w:rsidRDefault="00993689" w:rsidP="00194B0B">
      <w:pPr>
        <w:pStyle w:val="NoSpacing"/>
        <w:jc w:val="both"/>
      </w:pPr>
      <w:r>
        <w:t xml:space="preserve">Figures 1, 2, 3: </w:t>
      </w:r>
      <w:r w:rsidR="004A556D">
        <w:t xml:space="preserve">Plots of training and validation accuracies and losses using a </w:t>
      </w:r>
      <w:r w:rsidR="007F2E9B">
        <w:t xml:space="preserve">training rate of 0.005 that is too low. </w:t>
      </w:r>
      <w:r w:rsidR="00A2586F">
        <w:t xml:space="preserve">There is also a visualization of the final </w:t>
      </w:r>
      <w:r w:rsidR="00807C8D">
        <w:t xml:space="preserve">weights using the </w:t>
      </w:r>
      <w:proofErr w:type="spellStart"/>
      <w:r w:rsidR="00807C8D" w:rsidRPr="00807C8D">
        <w:rPr>
          <w:rFonts w:ascii="Consolas" w:hAnsi="Consolas"/>
        </w:rPr>
        <w:t>dispKernel</w:t>
      </w:r>
      <w:proofErr w:type="spellEnd"/>
      <w:r w:rsidR="00807C8D">
        <w:t xml:space="preserve"> function.</w:t>
      </w:r>
    </w:p>
    <w:p w14:paraId="0FA605FD" w14:textId="5E553AA3" w:rsidR="00B414A9" w:rsidRDefault="00B414A9" w:rsidP="00194B0B">
      <w:pPr>
        <w:pStyle w:val="NoSpacing"/>
        <w:jc w:val="both"/>
      </w:pPr>
    </w:p>
    <w:p w14:paraId="06B76C2A" w14:textId="6C7B091E" w:rsidR="00B414A9" w:rsidRDefault="00060515" w:rsidP="00194B0B">
      <w:pPr>
        <w:pStyle w:val="NoSpacing"/>
        <w:jc w:val="both"/>
      </w:pPr>
      <w:r>
        <w:rPr>
          <w:noProof/>
        </w:rPr>
        <w:drawing>
          <wp:inline distT="0" distB="0" distL="0" distR="0" wp14:anchorId="352DC670" wp14:editId="6631D87F">
            <wp:extent cx="2973705" cy="22294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1787" cy="2258024"/>
                    </a:xfrm>
                    <a:prstGeom prst="rect">
                      <a:avLst/>
                    </a:prstGeom>
                    <a:noFill/>
                    <a:ln>
                      <a:noFill/>
                    </a:ln>
                  </pic:spPr>
                </pic:pic>
              </a:graphicData>
            </a:graphic>
          </wp:inline>
        </w:drawing>
      </w:r>
      <w:r>
        <w:rPr>
          <w:noProof/>
        </w:rPr>
        <w:drawing>
          <wp:inline distT="0" distB="0" distL="0" distR="0" wp14:anchorId="7589D155" wp14:editId="19F0E235">
            <wp:extent cx="2961409" cy="222025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558" cy="2255602"/>
                    </a:xfrm>
                    <a:prstGeom prst="rect">
                      <a:avLst/>
                    </a:prstGeom>
                    <a:noFill/>
                    <a:ln>
                      <a:noFill/>
                    </a:ln>
                  </pic:spPr>
                </pic:pic>
              </a:graphicData>
            </a:graphic>
          </wp:inline>
        </w:drawing>
      </w:r>
    </w:p>
    <w:p w14:paraId="4719B75D" w14:textId="3CA5E162" w:rsidR="00060515" w:rsidRDefault="00060515" w:rsidP="007E7535">
      <w:pPr>
        <w:pStyle w:val="NoSpacing"/>
        <w:jc w:val="center"/>
      </w:pPr>
      <w:r>
        <w:rPr>
          <w:noProof/>
        </w:rPr>
        <w:lastRenderedPageBreak/>
        <w:drawing>
          <wp:inline distT="0" distB="0" distL="0" distR="0" wp14:anchorId="27012966" wp14:editId="180616D0">
            <wp:extent cx="3276092" cy="245618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273" cy="2475059"/>
                    </a:xfrm>
                    <a:prstGeom prst="rect">
                      <a:avLst/>
                    </a:prstGeom>
                    <a:noFill/>
                    <a:ln>
                      <a:noFill/>
                    </a:ln>
                  </pic:spPr>
                </pic:pic>
              </a:graphicData>
            </a:graphic>
          </wp:inline>
        </w:drawing>
      </w:r>
    </w:p>
    <w:p w14:paraId="42C452CE" w14:textId="41AB2E9D" w:rsidR="00060515" w:rsidRDefault="00060515" w:rsidP="00194B0B">
      <w:pPr>
        <w:pStyle w:val="NoSpacing"/>
        <w:jc w:val="both"/>
      </w:pPr>
      <w:r>
        <w:t>Figures 4, 5, 6</w:t>
      </w:r>
      <w:r w:rsidR="007200E8">
        <w:t xml:space="preserve">: Plots of training and validation accuracies and losses using a training rate of 0.5 that is too high. There is also a visualization of the final weights using the </w:t>
      </w:r>
      <w:proofErr w:type="spellStart"/>
      <w:r w:rsidR="007200E8" w:rsidRPr="00807C8D">
        <w:rPr>
          <w:rFonts w:ascii="Consolas" w:hAnsi="Consolas"/>
        </w:rPr>
        <w:t>dispKernel</w:t>
      </w:r>
      <w:proofErr w:type="spellEnd"/>
      <w:r w:rsidR="007200E8">
        <w:t xml:space="preserve"> function.</w:t>
      </w:r>
    </w:p>
    <w:p w14:paraId="5F2802A4" w14:textId="1CFA43F8" w:rsidR="009A3B5B" w:rsidRDefault="009A3B5B" w:rsidP="00194B0B">
      <w:pPr>
        <w:pStyle w:val="NoSpacing"/>
        <w:jc w:val="both"/>
      </w:pPr>
    </w:p>
    <w:p w14:paraId="480E3445" w14:textId="3BF5D424" w:rsidR="009A3B5B" w:rsidRDefault="0075125B" w:rsidP="00194B0B">
      <w:pPr>
        <w:pStyle w:val="NoSpacing"/>
        <w:jc w:val="both"/>
      </w:pPr>
      <w:r>
        <w:rPr>
          <w:noProof/>
        </w:rPr>
        <w:drawing>
          <wp:inline distT="0" distB="0" distL="0" distR="0" wp14:anchorId="51EFBD55" wp14:editId="0B1E4939">
            <wp:extent cx="2961409" cy="222025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180" cy="2263564"/>
                    </a:xfrm>
                    <a:prstGeom prst="rect">
                      <a:avLst/>
                    </a:prstGeom>
                    <a:noFill/>
                    <a:ln>
                      <a:noFill/>
                    </a:ln>
                  </pic:spPr>
                </pic:pic>
              </a:graphicData>
            </a:graphic>
          </wp:inline>
        </w:drawing>
      </w:r>
      <w:r w:rsidRPr="0075125B">
        <w:t xml:space="preserve"> </w:t>
      </w:r>
      <w:r>
        <w:rPr>
          <w:noProof/>
        </w:rPr>
        <w:drawing>
          <wp:inline distT="0" distB="0" distL="0" distR="0" wp14:anchorId="757310FB" wp14:editId="6EA0DDB3">
            <wp:extent cx="2937164" cy="220207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03216" cy="2251596"/>
                    </a:xfrm>
                    <a:prstGeom prst="rect">
                      <a:avLst/>
                    </a:prstGeom>
                    <a:noFill/>
                    <a:ln>
                      <a:noFill/>
                    </a:ln>
                  </pic:spPr>
                </pic:pic>
              </a:graphicData>
            </a:graphic>
          </wp:inline>
        </w:drawing>
      </w:r>
    </w:p>
    <w:p w14:paraId="60D839B3" w14:textId="3996FD87" w:rsidR="0075125B" w:rsidRDefault="0075125B" w:rsidP="007E7535">
      <w:pPr>
        <w:pStyle w:val="NoSpacing"/>
        <w:jc w:val="center"/>
      </w:pPr>
      <w:r>
        <w:rPr>
          <w:noProof/>
        </w:rPr>
        <w:drawing>
          <wp:inline distT="0" distB="0" distL="0" distR="0" wp14:anchorId="5F68032A" wp14:editId="31A59D79">
            <wp:extent cx="2933606" cy="219940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9115" cy="2203539"/>
                    </a:xfrm>
                    <a:prstGeom prst="rect">
                      <a:avLst/>
                    </a:prstGeom>
                    <a:noFill/>
                    <a:ln>
                      <a:noFill/>
                    </a:ln>
                  </pic:spPr>
                </pic:pic>
              </a:graphicData>
            </a:graphic>
          </wp:inline>
        </w:drawing>
      </w:r>
    </w:p>
    <w:p w14:paraId="70890453" w14:textId="7A426A54" w:rsidR="0075125B" w:rsidRDefault="0075125B" w:rsidP="00194B0B">
      <w:pPr>
        <w:pStyle w:val="NoSpacing"/>
        <w:jc w:val="both"/>
      </w:pPr>
      <w:r>
        <w:t xml:space="preserve">Figures 7, 8, 9: </w:t>
      </w:r>
      <w:r w:rsidR="00591826">
        <w:t xml:space="preserve">Plots of training and validation accuracies and losses using a training rate of 0.15 that is good. There is also a visualization of the final weights using the </w:t>
      </w:r>
      <w:proofErr w:type="spellStart"/>
      <w:r w:rsidR="00591826" w:rsidRPr="00807C8D">
        <w:rPr>
          <w:rFonts w:ascii="Consolas" w:hAnsi="Consolas"/>
        </w:rPr>
        <w:t>dispKernel</w:t>
      </w:r>
      <w:proofErr w:type="spellEnd"/>
      <w:r w:rsidR="00591826">
        <w:t xml:space="preserve"> function.</w:t>
      </w:r>
    </w:p>
    <w:p w14:paraId="01D865DA" w14:textId="037D5DED" w:rsidR="00F46F5D" w:rsidRDefault="00F46F5D" w:rsidP="00194B0B">
      <w:pPr>
        <w:jc w:val="both"/>
      </w:pPr>
      <w:r>
        <w:br w:type="page"/>
      </w:r>
    </w:p>
    <w:p w14:paraId="226F3D6D" w14:textId="015E33BC" w:rsidR="00F46F5D" w:rsidRDefault="00902097" w:rsidP="00194B0B">
      <w:pPr>
        <w:pStyle w:val="Heading1"/>
        <w:jc w:val="both"/>
      </w:pPr>
      <w:r>
        <w:lastRenderedPageBreak/>
        <w:t>Data Pre-processing and Visualization</w:t>
      </w:r>
    </w:p>
    <w:p w14:paraId="15F37397" w14:textId="406FFC46" w:rsidR="009109B8" w:rsidRPr="009109B8" w:rsidRDefault="009109B8" w:rsidP="00194B0B">
      <w:pPr>
        <w:pStyle w:val="Heading2"/>
        <w:jc w:val="both"/>
      </w:pPr>
      <w:r>
        <w:t>Understanding the Dataset</w:t>
      </w:r>
    </w:p>
    <w:p w14:paraId="1A0B93D2" w14:textId="645DBA8B" w:rsidR="00902097" w:rsidRPr="00DE1328" w:rsidRDefault="00D45290" w:rsidP="00194B0B">
      <w:pPr>
        <w:pStyle w:val="NoSpacing"/>
        <w:numPr>
          <w:ilvl w:val="0"/>
          <w:numId w:val="5"/>
        </w:numPr>
        <w:jc w:val="both"/>
        <w:rPr>
          <w:i/>
          <w:iCs/>
        </w:rPr>
      </w:pPr>
      <w:r w:rsidRPr="00DE1328">
        <w:rPr>
          <w:i/>
          <w:iCs/>
        </w:rPr>
        <w:t>How many high income earners are there in the dataset? How many low income earners?</w:t>
      </w:r>
    </w:p>
    <w:p w14:paraId="7ACA4773" w14:textId="71755827" w:rsidR="00315C01" w:rsidRDefault="00315C01" w:rsidP="00194B0B">
      <w:pPr>
        <w:pStyle w:val="NoSpacing"/>
        <w:ind w:left="720"/>
        <w:jc w:val="both"/>
      </w:pPr>
      <w:r>
        <w:t xml:space="preserve">There </w:t>
      </w:r>
      <w:r w:rsidR="009736D4">
        <w:t xml:space="preserve">are </w:t>
      </w:r>
      <w:r w:rsidR="0061090F">
        <w:t>37155 low income earners and 11687</w:t>
      </w:r>
      <w:r w:rsidR="00144087">
        <w:t xml:space="preserve"> high income earners in the dataset.</w:t>
      </w:r>
    </w:p>
    <w:p w14:paraId="3DC3B698" w14:textId="77777777" w:rsidR="00626636" w:rsidRDefault="00626636" w:rsidP="00194B0B">
      <w:pPr>
        <w:pStyle w:val="NoSpacing"/>
        <w:ind w:left="720"/>
        <w:jc w:val="both"/>
      </w:pPr>
    </w:p>
    <w:p w14:paraId="5FDEB82A" w14:textId="77777777" w:rsidR="003D5C88" w:rsidRPr="003D5C88" w:rsidRDefault="007C6B4D" w:rsidP="00194B0B">
      <w:pPr>
        <w:pStyle w:val="ListParagraph"/>
        <w:numPr>
          <w:ilvl w:val="0"/>
          <w:numId w:val="5"/>
        </w:numPr>
        <w:jc w:val="both"/>
      </w:pPr>
      <w:r w:rsidRPr="00D25A96">
        <w:rPr>
          <w:i/>
          <w:iCs/>
        </w:rPr>
        <w:t>Is the dataset balanced (i.e. does it have roughly the same number of each of the</w:t>
      </w:r>
      <w:r w:rsidR="00654BF5" w:rsidRPr="00D25A96">
        <w:rPr>
          <w:i/>
          <w:iCs/>
        </w:rPr>
        <w:t xml:space="preserve"> </w:t>
      </w:r>
      <w:r w:rsidRPr="00D25A96">
        <w:rPr>
          <w:i/>
          <w:iCs/>
        </w:rPr>
        <w:t xml:space="preserve">classes/labels </w:t>
      </w:r>
      <w:r w:rsidR="00D25A96">
        <w:rPr>
          <w:i/>
          <w:iCs/>
        </w:rPr>
        <w:t>–</w:t>
      </w:r>
      <w:r w:rsidRPr="00D25A96">
        <w:rPr>
          <w:i/>
          <w:iCs/>
        </w:rPr>
        <w:t xml:space="preserve"> in this case high income vs. low income)? What are some possible problems with training on an unbalanced dataset?</w:t>
      </w:r>
    </w:p>
    <w:p w14:paraId="588512FB" w14:textId="1303F81B" w:rsidR="00176722" w:rsidRDefault="007B2F01" w:rsidP="00194B0B">
      <w:pPr>
        <w:pStyle w:val="ListParagraph"/>
        <w:jc w:val="both"/>
      </w:pPr>
      <w:r>
        <w:t xml:space="preserve">The dataset is not balanced because there are an unequal number of low and high income earners. </w:t>
      </w:r>
      <w:r w:rsidR="0014075D">
        <w:t xml:space="preserve">Training with unbalanced data makes it more difficult to detect </w:t>
      </w:r>
      <w:r w:rsidR="004D6F33">
        <w:t>rare things in the dataset.</w:t>
      </w:r>
      <w:r w:rsidR="008C3D8B">
        <w:t xml:space="preserve"> For example, if we are trying to detect </w:t>
      </w:r>
      <w:r w:rsidR="000F3A75">
        <w:t xml:space="preserve">insurance fraud, a model that always reported </w:t>
      </w:r>
      <w:r w:rsidR="002B1C74">
        <w:t>claims as valid</w:t>
      </w:r>
      <w:r w:rsidR="000F3A75">
        <w:t xml:space="preserve"> would be correct </w:t>
      </w:r>
      <w:r w:rsidR="007233C3">
        <w:t>most of</w:t>
      </w:r>
      <w:r w:rsidR="000F3A75">
        <w:t xml:space="preserve"> the time</w:t>
      </w:r>
      <w:r w:rsidR="002B1C74">
        <w:t xml:space="preserve">. Essentially, this could result in the model </w:t>
      </w:r>
      <w:r w:rsidR="0015022E">
        <w:t xml:space="preserve">overfitting to always report claims as valid regardless of the actual </w:t>
      </w:r>
      <w:r w:rsidR="00577E3B">
        <w:t>data contained within the claim.</w:t>
      </w:r>
    </w:p>
    <w:p w14:paraId="1A51E1B4" w14:textId="4D477EFC" w:rsidR="00500724" w:rsidRDefault="00644152" w:rsidP="00194B0B">
      <w:pPr>
        <w:pStyle w:val="Heading2"/>
        <w:jc w:val="both"/>
      </w:pPr>
      <w:r>
        <w:t>Cleaning</w:t>
      </w:r>
    </w:p>
    <w:p w14:paraId="39669E2E" w14:textId="3B80D335" w:rsidR="00644152" w:rsidRPr="004E39B7" w:rsidRDefault="00926017" w:rsidP="00194B0B">
      <w:pPr>
        <w:pStyle w:val="NoSpacing"/>
        <w:numPr>
          <w:ilvl w:val="0"/>
          <w:numId w:val="6"/>
        </w:numPr>
        <w:jc w:val="both"/>
        <w:rPr>
          <w:i/>
          <w:iCs/>
        </w:rPr>
      </w:pPr>
      <w:r w:rsidRPr="004E39B7">
        <w:rPr>
          <w:i/>
          <w:iCs/>
        </w:rPr>
        <w:t>How many samples (rows) were removed by the above cleaning process? How many are left?</w:t>
      </w:r>
    </w:p>
    <w:p w14:paraId="7AC0949F" w14:textId="7114A3E1" w:rsidR="0066730B" w:rsidRDefault="00E6792F" w:rsidP="00194B0B">
      <w:pPr>
        <w:pStyle w:val="NoSpacing"/>
        <w:ind w:left="720"/>
        <w:jc w:val="both"/>
      </w:pPr>
      <w:r>
        <w:t xml:space="preserve">The original </w:t>
      </w:r>
      <w:r w:rsidR="00E931DD">
        <w:t>dataset has 48842 rows. After cleaning there are 45222 rows.</w:t>
      </w:r>
      <w:r w:rsidR="00C46776">
        <w:t xml:space="preserve"> </w:t>
      </w:r>
      <w:r w:rsidR="00583BB9">
        <w:t xml:space="preserve">As such, </w:t>
      </w:r>
      <w:r w:rsidR="00583BB9" w:rsidRPr="00583BB9">
        <w:t>3620</w:t>
      </w:r>
      <w:r w:rsidR="00583BB9">
        <w:t xml:space="preserve"> rows were removed by the cleaning process.</w:t>
      </w:r>
    </w:p>
    <w:p w14:paraId="435E96F5" w14:textId="77777777" w:rsidR="003220A9" w:rsidRDefault="003220A9" w:rsidP="00194B0B">
      <w:pPr>
        <w:pStyle w:val="NoSpacing"/>
        <w:jc w:val="both"/>
      </w:pPr>
    </w:p>
    <w:p w14:paraId="76579597" w14:textId="4A86F242" w:rsidR="00926017" w:rsidRPr="004E39B7" w:rsidRDefault="0066730B" w:rsidP="00194B0B">
      <w:pPr>
        <w:pStyle w:val="NoSpacing"/>
        <w:numPr>
          <w:ilvl w:val="0"/>
          <w:numId w:val="6"/>
        </w:numPr>
        <w:jc w:val="both"/>
        <w:rPr>
          <w:i/>
          <w:iCs/>
        </w:rPr>
      </w:pPr>
      <w:r w:rsidRPr="004E39B7">
        <w:rPr>
          <w:i/>
          <w:iCs/>
        </w:rPr>
        <w:t>Do you think this is a reasonable number of samples to throw out?</w:t>
      </w:r>
    </w:p>
    <w:p w14:paraId="3608A39F" w14:textId="4EC7FCAF" w:rsidR="003B45A7" w:rsidRDefault="0005405A" w:rsidP="00194B0B">
      <w:pPr>
        <w:pStyle w:val="NoSpacing"/>
        <w:ind w:left="720"/>
        <w:jc w:val="both"/>
      </w:pPr>
      <w:r>
        <w:t xml:space="preserve">This seems like a reasonable number of samples to throw </w:t>
      </w:r>
      <w:r w:rsidR="005F3C65">
        <w:t xml:space="preserve">out, as it is only </w:t>
      </w:r>
      <w:r w:rsidR="002344C0">
        <w:t>about 7% of the original dataset.</w:t>
      </w:r>
    </w:p>
    <w:p w14:paraId="69359E96" w14:textId="4911D89A" w:rsidR="00282D12" w:rsidRDefault="00282D12" w:rsidP="00194B0B">
      <w:pPr>
        <w:pStyle w:val="NoSpacing"/>
        <w:jc w:val="both"/>
      </w:pPr>
    </w:p>
    <w:p w14:paraId="4CAF6C4D" w14:textId="1932EC5D" w:rsidR="00282D12" w:rsidRDefault="00282D12" w:rsidP="00194B0B">
      <w:pPr>
        <w:pStyle w:val="Heading2"/>
        <w:jc w:val="both"/>
      </w:pPr>
      <w:r>
        <w:t>Visualization and Understanding</w:t>
      </w:r>
    </w:p>
    <w:p w14:paraId="3FCB6D81" w14:textId="4365EB73" w:rsidR="00534873" w:rsidRPr="00534873" w:rsidRDefault="00534873" w:rsidP="00194B0B">
      <w:pPr>
        <w:pStyle w:val="NoSpacing"/>
        <w:numPr>
          <w:ilvl w:val="0"/>
          <w:numId w:val="8"/>
        </w:numPr>
        <w:jc w:val="both"/>
        <w:rPr>
          <w:i/>
          <w:iCs/>
        </w:rPr>
      </w:pPr>
      <w:r w:rsidRPr="00534873">
        <w:rPr>
          <w:i/>
          <w:iCs/>
        </w:rPr>
        <w:t>What is the minimum age of individuals and the minimum number of hours worked per week for the dataset?</w:t>
      </w:r>
    </w:p>
    <w:p w14:paraId="0D0CA488" w14:textId="25D38CC0" w:rsidR="004E39B7" w:rsidRDefault="00290101" w:rsidP="00194B0B">
      <w:pPr>
        <w:pStyle w:val="NoSpacing"/>
        <w:ind w:firstLine="720"/>
        <w:jc w:val="both"/>
      </w:pPr>
      <w:r>
        <w:t>Minimum age: 17</w:t>
      </w:r>
    </w:p>
    <w:p w14:paraId="698110E8" w14:textId="179FFC4B" w:rsidR="00534873" w:rsidRDefault="00290101" w:rsidP="00194B0B">
      <w:pPr>
        <w:pStyle w:val="NoSpacing"/>
        <w:jc w:val="both"/>
      </w:pPr>
      <w:r>
        <w:tab/>
      </w:r>
      <w:r w:rsidR="00250A8D">
        <w:t>Minimum hours per week: 1</w:t>
      </w:r>
    </w:p>
    <w:p w14:paraId="6F9E7B25" w14:textId="68541B71" w:rsidR="00534873" w:rsidRDefault="00534873" w:rsidP="00194B0B">
      <w:pPr>
        <w:pStyle w:val="NoSpacing"/>
        <w:jc w:val="both"/>
      </w:pPr>
    </w:p>
    <w:p w14:paraId="1278A53C" w14:textId="00C221B7" w:rsidR="00250A8D" w:rsidRPr="001A6329" w:rsidRDefault="005701C8" w:rsidP="00194B0B">
      <w:pPr>
        <w:pStyle w:val="NoSpacing"/>
        <w:numPr>
          <w:ilvl w:val="0"/>
          <w:numId w:val="8"/>
        </w:numPr>
        <w:jc w:val="both"/>
        <w:rPr>
          <w:i/>
          <w:iCs/>
        </w:rPr>
      </w:pPr>
      <w:r w:rsidRPr="001A6329">
        <w:rPr>
          <w:i/>
          <w:iCs/>
        </w:rPr>
        <w:t>Are certain groups over or under-represented? For example, do you expect the results trained on this dataset to generalize well to different races?</w:t>
      </w:r>
    </w:p>
    <w:p w14:paraId="4712D47D" w14:textId="3CC7B39B" w:rsidR="00487231" w:rsidRDefault="00FE6EDD" w:rsidP="00487231">
      <w:pPr>
        <w:pStyle w:val="NoSpacing"/>
        <w:ind w:left="720"/>
        <w:jc w:val="both"/>
      </w:pPr>
      <w:r>
        <w:t xml:space="preserve">For the work class and race features, the private sector and white race, respectively, are over-represented. This can be seen in Figures 1 and 2 where </w:t>
      </w:r>
      <w:r w:rsidR="00BA4227">
        <w:t xml:space="preserve">approximately three quarters of </w:t>
      </w:r>
      <w:r w:rsidR="0017450D">
        <w:t>each pie chart is consumed by that group.</w:t>
      </w:r>
      <w:r w:rsidR="00915A3A">
        <w:t xml:space="preserve"> For the education feature, groups with very low and high levels </w:t>
      </w:r>
      <w:r w:rsidR="0021433D">
        <w:t>of education are under-represented,</w:t>
      </w:r>
      <w:r w:rsidR="0031563A">
        <w:t xml:space="preserve"> whereas high school diplomas, college degrees, and </w:t>
      </w:r>
      <w:r w:rsidR="00487231">
        <w:t>bachelor’s</w:t>
      </w:r>
      <w:r w:rsidR="0031563A">
        <w:t xml:space="preserve"> degrees make up </w:t>
      </w:r>
      <w:r w:rsidR="00304F04">
        <w:t>most of</w:t>
      </w:r>
      <w:r w:rsidR="0031563A">
        <w:t xml:space="preserve"> the </w:t>
      </w:r>
      <w:r w:rsidR="00486C31">
        <w:t>dataset</w:t>
      </w:r>
      <w:r w:rsidR="00915A3A">
        <w:t>.</w:t>
      </w:r>
    </w:p>
    <w:p w14:paraId="65AB611B" w14:textId="7AB937ED" w:rsidR="008845E5" w:rsidRDefault="008845E5" w:rsidP="00487231">
      <w:pPr>
        <w:pStyle w:val="NoSpacing"/>
        <w:ind w:left="720"/>
        <w:jc w:val="both"/>
      </w:pPr>
    </w:p>
    <w:p w14:paraId="2EA36740" w14:textId="24D553E4" w:rsidR="008845E5" w:rsidRDefault="008845E5" w:rsidP="00487231">
      <w:pPr>
        <w:pStyle w:val="NoSpacing"/>
        <w:ind w:left="720"/>
        <w:jc w:val="both"/>
      </w:pPr>
      <w:r>
        <w:t xml:space="preserve">I would not expect the results trained on this dataset to generalize well to different races, a variety of work classes, or </w:t>
      </w:r>
      <w:r w:rsidR="008802CD">
        <w:t>different levels of education</w:t>
      </w:r>
      <w:r>
        <w:t>.</w:t>
      </w:r>
    </w:p>
    <w:p w14:paraId="0382A50A" w14:textId="3A7CD768" w:rsidR="00D31250" w:rsidRDefault="00C432C9" w:rsidP="00194B0B">
      <w:pPr>
        <w:pStyle w:val="NoSpacing"/>
        <w:jc w:val="both"/>
      </w:pPr>
      <w:r w:rsidRPr="00C432C9">
        <w:rPr>
          <w:noProof/>
        </w:rPr>
        <w:lastRenderedPageBreak/>
        <w:drawing>
          <wp:inline distT="0" distB="0" distL="0" distR="0" wp14:anchorId="662B6D34" wp14:editId="789B8D15">
            <wp:extent cx="2989118" cy="1992746"/>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5725" cy="2017150"/>
                    </a:xfrm>
                    <a:prstGeom prst="rect">
                      <a:avLst/>
                    </a:prstGeom>
                  </pic:spPr>
                </pic:pic>
              </a:graphicData>
            </a:graphic>
          </wp:inline>
        </w:drawing>
      </w:r>
      <w:r w:rsidR="009F5AEF" w:rsidRPr="009F5AEF">
        <w:rPr>
          <w:noProof/>
        </w:rPr>
        <w:drawing>
          <wp:inline distT="0" distB="0" distL="0" distR="0" wp14:anchorId="6260714B" wp14:editId="3B1F7364">
            <wp:extent cx="2951018" cy="19673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5685" cy="1997123"/>
                    </a:xfrm>
                    <a:prstGeom prst="rect">
                      <a:avLst/>
                    </a:prstGeom>
                  </pic:spPr>
                </pic:pic>
              </a:graphicData>
            </a:graphic>
          </wp:inline>
        </w:drawing>
      </w:r>
    </w:p>
    <w:p w14:paraId="13B88D34" w14:textId="1E4938E3" w:rsidR="00824C69" w:rsidRDefault="00060F6D" w:rsidP="008E1D3E">
      <w:pPr>
        <w:pStyle w:val="NoSpacing"/>
        <w:jc w:val="center"/>
      </w:pPr>
      <w:r w:rsidRPr="00060F6D">
        <w:rPr>
          <w:noProof/>
        </w:rPr>
        <w:drawing>
          <wp:inline distT="0" distB="0" distL="0" distR="0" wp14:anchorId="7A18170E" wp14:editId="4510E0B3">
            <wp:extent cx="2888673" cy="1925781"/>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8875" cy="1939249"/>
                    </a:xfrm>
                    <a:prstGeom prst="rect">
                      <a:avLst/>
                    </a:prstGeom>
                  </pic:spPr>
                </pic:pic>
              </a:graphicData>
            </a:graphic>
          </wp:inline>
        </w:drawing>
      </w:r>
    </w:p>
    <w:p w14:paraId="4164CDB2" w14:textId="6268F829" w:rsidR="003F7E91" w:rsidRDefault="003F7E91" w:rsidP="00304F04">
      <w:pPr>
        <w:pStyle w:val="NoSpacing"/>
        <w:jc w:val="center"/>
      </w:pPr>
      <w:r>
        <w:t xml:space="preserve">Figures 1, 2, 3: Pie chart of </w:t>
      </w:r>
      <w:r w:rsidR="000153A1">
        <w:t>the first three categorical features in the adult dataset.</w:t>
      </w:r>
    </w:p>
    <w:p w14:paraId="2B3E9FC8" w14:textId="27ED7F85" w:rsidR="008E1D3E" w:rsidRDefault="008E1D3E" w:rsidP="008E1D3E">
      <w:pPr>
        <w:pStyle w:val="NoSpacing"/>
      </w:pPr>
    </w:p>
    <w:p w14:paraId="5D41D49A" w14:textId="507BDD0D" w:rsidR="00756A7E" w:rsidRPr="00A812B2" w:rsidRDefault="00756A7E" w:rsidP="00756A7E">
      <w:pPr>
        <w:pStyle w:val="NoSpacing"/>
        <w:numPr>
          <w:ilvl w:val="0"/>
          <w:numId w:val="8"/>
        </w:numPr>
        <w:rPr>
          <w:i/>
        </w:rPr>
      </w:pPr>
      <w:r w:rsidRPr="00A812B2">
        <w:rPr>
          <w:i/>
        </w:rPr>
        <w:t>What other biases in the dataset can you find?</w:t>
      </w:r>
    </w:p>
    <w:p w14:paraId="301973F8" w14:textId="1F467C69" w:rsidR="00A812B2" w:rsidRDefault="00756A7E" w:rsidP="00756A7E">
      <w:pPr>
        <w:pStyle w:val="NoSpacing"/>
        <w:ind w:left="720"/>
      </w:pPr>
      <w:r>
        <w:t xml:space="preserve">Other significant biases include the male-to-female ratio and native country. The dataset is approximately </w:t>
      </w:r>
      <w:r w:rsidR="00C3081A">
        <w:t xml:space="preserve">three quarters </w:t>
      </w:r>
      <w:r>
        <w:t xml:space="preserve">male and only one </w:t>
      </w:r>
      <w:r w:rsidR="00C3081A">
        <w:t xml:space="preserve">quarter </w:t>
      </w:r>
      <w:r>
        <w:t>female</w:t>
      </w:r>
      <w:r w:rsidR="00A812B2">
        <w:t>, which is not representative of reality.</w:t>
      </w:r>
      <w:r w:rsidR="00281C6F">
        <w:t xml:space="preserve"> Additionally, over 90% of the data contains people whose native country is the United States. Although this data was obtained from a US census, immigrants should make up a greater percentage of the data in order to ensure the </w:t>
      </w:r>
      <w:r w:rsidR="00077924">
        <w:t>final model is generalized</w:t>
      </w:r>
      <w:r w:rsidR="00281C6F">
        <w:t>.</w:t>
      </w:r>
    </w:p>
    <w:p w14:paraId="790EC83D" w14:textId="7EC0C712" w:rsidR="00756A7E" w:rsidRDefault="00DA7CE9" w:rsidP="00A812B2">
      <w:pPr>
        <w:pStyle w:val="NoSpacing"/>
      </w:pPr>
      <w:r w:rsidRPr="00DA7CE9">
        <w:rPr>
          <w:noProof/>
        </w:rPr>
        <w:drawing>
          <wp:inline distT="0" distB="0" distL="0" distR="0" wp14:anchorId="61158EAF" wp14:editId="67DFEC68">
            <wp:extent cx="2995352" cy="1996901"/>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0757" cy="2013838"/>
                    </a:xfrm>
                    <a:prstGeom prst="rect">
                      <a:avLst/>
                    </a:prstGeom>
                  </pic:spPr>
                </pic:pic>
              </a:graphicData>
            </a:graphic>
          </wp:inline>
        </w:drawing>
      </w:r>
      <w:r w:rsidR="00DC73D2" w:rsidRPr="00DC73D2">
        <w:rPr>
          <w:noProof/>
        </w:rPr>
        <w:drawing>
          <wp:inline distT="0" distB="0" distL="0" distR="0" wp14:anchorId="44A204C9" wp14:editId="4663FA19">
            <wp:extent cx="2933700" cy="1955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3138" cy="1975425"/>
                    </a:xfrm>
                    <a:prstGeom prst="rect">
                      <a:avLst/>
                    </a:prstGeom>
                  </pic:spPr>
                </pic:pic>
              </a:graphicData>
            </a:graphic>
          </wp:inline>
        </w:drawing>
      </w:r>
      <w:r w:rsidR="00A812B2">
        <w:t xml:space="preserve"> </w:t>
      </w:r>
    </w:p>
    <w:p w14:paraId="2B6DF447" w14:textId="1C9F7FEC" w:rsidR="00A812B2" w:rsidRDefault="00A812B2" w:rsidP="00A812B2">
      <w:pPr>
        <w:pStyle w:val="NoSpacing"/>
        <w:jc w:val="center"/>
      </w:pPr>
      <w:r>
        <w:t xml:space="preserve">Figures 4, 5: Pie charts of other biases in the dataset. There is a male-female ration imbalance and a disproportionate </w:t>
      </w:r>
      <w:r w:rsidR="00281C6F">
        <w:t>number of</w:t>
      </w:r>
      <w:r>
        <w:t xml:space="preserve"> people whose native country is the United States.</w:t>
      </w:r>
    </w:p>
    <w:p w14:paraId="2DFB46CB" w14:textId="577BEA73" w:rsidR="0042749E" w:rsidRPr="00841C99" w:rsidRDefault="00632969" w:rsidP="00632969">
      <w:pPr>
        <w:pStyle w:val="NoSpacing"/>
        <w:numPr>
          <w:ilvl w:val="0"/>
          <w:numId w:val="8"/>
        </w:numPr>
        <w:rPr>
          <w:i/>
        </w:rPr>
      </w:pPr>
      <w:r w:rsidRPr="00841C99">
        <w:rPr>
          <w:i/>
        </w:rPr>
        <w:lastRenderedPageBreak/>
        <w:t>List the top three features, that you identify using this method, that are very useful for distinguishing between high and low salary earners?</w:t>
      </w:r>
    </w:p>
    <w:p w14:paraId="7C4E5BD4" w14:textId="157954AD" w:rsidR="00F61645" w:rsidRDefault="00C01F87" w:rsidP="00F61645">
      <w:pPr>
        <w:pStyle w:val="NoSpacing"/>
        <w:ind w:left="720"/>
      </w:pPr>
      <w:r>
        <w:t xml:space="preserve">From observing the plots generated by the </w:t>
      </w:r>
      <w:proofErr w:type="spellStart"/>
      <w:r w:rsidRPr="00D640CC">
        <w:rPr>
          <w:rFonts w:ascii="Consolas" w:hAnsi="Consolas"/>
        </w:rPr>
        <w:t>binary_bar_chart</w:t>
      </w:r>
      <w:proofErr w:type="spellEnd"/>
      <w:r>
        <w:t xml:space="preserve"> function for</w:t>
      </w:r>
      <w:r w:rsidR="00F61645">
        <w:t xml:space="preserve"> each categorical feature</w:t>
      </w:r>
      <w:r>
        <w:t xml:space="preserve">, the top three features </w:t>
      </w:r>
      <w:r w:rsidR="00F61645">
        <w:t>useful for distinguishing between high and low salary earners are education, marital status, and gender.</w:t>
      </w:r>
      <w:r w:rsidR="000A7A75">
        <w:t xml:space="preserve"> Binary</w:t>
      </w:r>
      <w:r w:rsidR="00231D14">
        <w:t xml:space="preserve"> graphs</w:t>
      </w:r>
      <w:r w:rsidR="000A7A75">
        <w:t xml:space="preserve"> for</w:t>
      </w:r>
      <w:r w:rsidR="00231D14">
        <w:t xml:space="preserve"> these </w:t>
      </w:r>
      <w:r w:rsidR="005A299C">
        <w:t>features can be found in Figures 8, 9, and 10.</w:t>
      </w:r>
    </w:p>
    <w:p w14:paraId="1B939CC7" w14:textId="57049F7A" w:rsidR="0042749E" w:rsidRDefault="00E361E5" w:rsidP="0042749E">
      <w:pPr>
        <w:pStyle w:val="NoSpacing"/>
      </w:pPr>
      <w:r w:rsidRPr="00E361E5">
        <w:rPr>
          <w:noProof/>
        </w:rPr>
        <w:drawing>
          <wp:inline distT="0" distB="0" distL="0" distR="0" wp14:anchorId="7D8C9EE5" wp14:editId="4EB6A872">
            <wp:extent cx="3004457" cy="17526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9159" cy="1778676"/>
                    </a:xfrm>
                    <a:prstGeom prst="rect">
                      <a:avLst/>
                    </a:prstGeom>
                  </pic:spPr>
                </pic:pic>
              </a:graphicData>
            </a:graphic>
          </wp:inline>
        </w:drawing>
      </w:r>
      <w:r w:rsidR="007B5E46" w:rsidRPr="007B5E46">
        <w:rPr>
          <w:noProof/>
        </w:rPr>
        <w:drawing>
          <wp:inline distT="0" distB="0" distL="0" distR="0" wp14:anchorId="6766DF8A" wp14:editId="02D539A0">
            <wp:extent cx="2930236" cy="1709305"/>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546" cy="1724653"/>
                    </a:xfrm>
                    <a:prstGeom prst="rect">
                      <a:avLst/>
                    </a:prstGeom>
                  </pic:spPr>
                </pic:pic>
              </a:graphicData>
            </a:graphic>
          </wp:inline>
        </w:drawing>
      </w:r>
    </w:p>
    <w:p w14:paraId="1A7557B7" w14:textId="61B2E7F9" w:rsidR="0042749E" w:rsidRDefault="00574C0D" w:rsidP="0042749E">
      <w:pPr>
        <w:pStyle w:val="NoSpacing"/>
        <w:jc w:val="center"/>
      </w:pPr>
      <w:r w:rsidRPr="00574C0D">
        <w:rPr>
          <w:noProof/>
        </w:rPr>
        <w:drawing>
          <wp:inline distT="0" distB="0" distL="0" distR="0" wp14:anchorId="58858F5B" wp14:editId="78189256">
            <wp:extent cx="2958638" cy="172587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831" cy="1749319"/>
                    </a:xfrm>
                    <a:prstGeom prst="rect">
                      <a:avLst/>
                    </a:prstGeom>
                  </pic:spPr>
                </pic:pic>
              </a:graphicData>
            </a:graphic>
          </wp:inline>
        </w:drawing>
      </w:r>
      <w:r w:rsidR="00956428" w:rsidRPr="00956428">
        <w:rPr>
          <w:noProof/>
        </w:rPr>
        <w:drawing>
          <wp:inline distT="0" distB="0" distL="0" distR="0" wp14:anchorId="0F7C1943" wp14:editId="26CAA1AA">
            <wp:extent cx="2957946" cy="1725469"/>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2084" cy="1739549"/>
                    </a:xfrm>
                    <a:prstGeom prst="rect">
                      <a:avLst/>
                    </a:prstGeom>
                  </pic:spPr>
                </pic:pic>
              </a:graphicData>
            </a:graphic>
          </wp:inline>
        </w:drawing>
      </w:r>
    </w:p>
    <w:p w14:paraId="277A29AE" w14:textId="6844B773" w:rsidR="00956428" w:rsidRDefault="001351A8" w:rsidP="0042749E">
      <w:pPr>
        <w:pStyle w:val="NoSpacing"/>
        <w:jc w:val="center"/>
      </w:pPr>
      <w:r w:rsidRPr="001351A8">
        <w:rPr>
          <w:noProof/>
        </w:rPr>
        <w:drawing>
          <wp:inline distT="0" distB="0" distL="0" distR="0" wp14:anchorId="2F3EA8D2" wp14:editId="3296D108">
            <wp:extent cx="3058391" cy="1784061"/>
            <wp:effectExtent l="0" t="0" r="889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344" cy="1800367"/>
                    </a:xfrm>
                    <a:prstGeom prst="rect">
                      <a:avLst/>
                    </a:prstGeom>
                  </pic:spPr>
                </pic:pic>
              </a:graphicData>
            </a:graphic>
          </wp:inline>
        </w:drawing>
      </w:r>
    </w:p>
    <w:p w14:paraId="3ED9BC9D" w14:textId="304BFA1B" w:rsidR="0042749E" w:rsidRDefault="0042749E" w:rsidP="0042749E">
      <w:pPr>
        <w:pStyle w:val="NoSpacing"/>
        <w:jc w:val="center"/>
      </w:pPr>
      <w:r>
        <w:t>Figures 6, 7, 8</w:t>
      </w:r>
      <w:r w:rsidR="0029469C">
        <w:t>, 9, 10</w:t>
      </w:r>
      <w:r>
        <w:t>:</w:t>
      </w:r>
      <w:r w:rsidR="00873D30">
        <w:t xml:space="preserve"> </w:t>
      </w:r>
      <w:r w:rsidR="00F33170">
        <w:t>Binary bar charts for work class, race, and education.</w:t>
      </w:r>
    </w:p>
    <w:p w14:paraId="505674A3" w14:textId="1FC56CDB" w:rsidR="00F61645" w:rsidRDefault="00F61645" w:rsidP="00F61645">
      <w:pPr>
        <w:pStyle w:val="NoSpacing"/>
      </w:pPr>
    </w:p>
    <w:p w14:paraId="73EDD50A" w14:textId="3B23F7D8" w:rsidR="00F61645" w:rsidRPr="00F61645" w:rsidRDefault="00F61645" w:rsidP="00F61645">
      <w:pPr>
        <w:pStyle w:val="NoSpacing"/>
        <w:numPr>
          <w:ilvl w:val="0"/>
          <w:numId w:val="8"/>
        </w:numPr>
        <w:rPr>
          <w:i/>
        </w:rPr>
      </w:pPr>
      <w:r w:rsidRPr="00F61645">
        <w:rPr>
          <w:i/>
        </w:rPr>
        <w:t>Suppose you’re told that someone has high school-level of education. How likely would they be to earn above 50K? Given their education is “Bachelors” and nothing else about a person what is the best assumption as to whether they earn above or below 50K?</w:t>
      </w:r>
    </w:p>
    <w:p w14:paraId="6DE7E4FE" w14:textId="76892F1A" w:rsidR="00F61645" w:rsidRDefault="00F9233F" w:rsidP="00F61645">
      <w:pPr>
        <w:pStyle w:val="NoSpacing"/>
        <w:ind w:left="720"/>
      </w:pPr>
      <w:r>
        <w:t xml:space="preserve">If someone has a </w:t>
      </w:r>
      <w:r w:rsidR="00F5296F">
        <w:t xml:space="preserve">high school level of education, they have an approximately </w:t>
      </w:r>
      <w:r w:rsidR="00706C70">
        <w:t>37</w:t>
      </w:r>
      <w:r w:rsidR="00F5296F">
        <w:t>% chance of making more than 50K.</w:t>
      </w:r>
    </w:p>
    <w:p w14:paraId="2A1DA138" w14:textId="4DBEAD8C" w:rsidR="00F5296F" w:rsidRDefault="00F5296F" w:rsidP="00F61645">
      <w:pPr>
        <w:pStyle w:val="NoSpacing"/>
        <w:ind w:left="720"/>
      </w:pPr>
    </w:p>
    <w:p w14:paraId="2714A349" w14:textId="506826BA" w:rsidR="00F5296F" w:rsidRDefault="00F5296F" w:rsidP="00F61645">
      <w:pPr>
        <w:pStyle w:val="NoSpacing"/>
        <w:ind w:left="720"/>
      </w:pPr>
      <w:r>
        <w:lastRenderedPageBreak/>
        <w:t xml:space="preserve">Given that someone has a “Bachelors”, it would be </w:t>
      </w:r>
      <w:r w:rsidR="00DC5071">
        <w:t>better</w:t>
      </w:r>
      <w:r>
        <w:t xml:space="preserve"> to assume that they earn </w:t>
      </w:r>
      <w:r w:rsidR="00DC5071">
        <w:t>above</w:t>
      </w:r>
      <w:r>
        <w:t xml:space="preserve"> 50K.</w:t>
      </w:r>
    </w:p>
    <w:p w14:paraId="7F04002F" w14:textId="578815B1" w:rsidR="00F5296F" w:rsidRDefault="00F5296F" w:rsidP="00F5296F">
      <w:pPr>
        <w:pStyle w:val="NoSpacing"/>
      </w:pPr>
    </w:p>
    <w:p w14:paraId="1AB502A4" w14:textId="65166264" w:rsidR="00F5296F" w:rsidRDefault="00F5296F" w:rsidP="00F5296F">
      <w:pPr>
        <w:pStyle w:val="Heading2"/>
      </w:pPr>
      <w:r>
        <w:t>Pre-processing</w:t>
      </w:r>
    </w:p>
    <w:p w14:paraId="5DE15450" w14:textId="6DE0ED35" w:rsidR="00F5296F" w:rsidRPr="00B2036C" w:rsidRDefault="007A1778" w:rsidP="007A1778">
      <w:pPr>
        <w:pStyle w:val="NoSpacing"/>
        <w:numPr>
          <w:ilvl w:val="0"/>
          <w:numId w:val="12"/>
        </w:numPr>
        <w:rPr>
          <w:i/>
          <w:iCs/>
        </w:rPr>
      </w:pPr>
      <w:r w:rsidRPr="00B2036C">
        <w:rPr>
          <w:i/>
          <w:iCs/>
        </w:rPr>
        <w:t>What are some disadvantages of using an integer representation for categorical data?</w:t>
      </w:r>
    </w:p>
    <w:p w14:paraId="26ED8D9B" w14:textId="2E1AD44F" w:rsidR="001C2523" w:rsidRDefault="00050818" w:rsidP="000B21AD">
      <w:pPr>
        <w:pStyle w:val="NoSpacing"/>
        <w:ind w:left="720"/>
      </w:pPr>
      <w:r>
        <w:t xml:space="preserve">A disadvantage of using integer representation for categorical data is that the computer may see a </w:t>
      </w:r>
      <w:r w:rsidR="00A465A9">
        <w:t xml:space="preserve">fake </w:t>
      </w:r>
      <w:r>
        <w:t>hierarchy</w:t>
      </w:r>
      <w:r w:rsidR="008718C5">
        <w:t xml:space="preserve"> </w:t>
      </w:r>
      <w:r>
        <w:t>in the data</w:t>
      </w:r>
      <w:r w:rsidR="00A465A9">
        <w:t>.</w:t>
      </w:r>
      <w:r w:rsidR="00572643">
        <w:t xml:space="preserve"> </w:t>
      </w:r>
      <w:r w:rsidR="008718C5">
        <w:t xml:space="preserve">When looking at categorical data, there is typically no hierarchy between the various </w:t>
      </w:r>
      <w:r w:rsidR="007B530C">
        <w:t xml:space="preserve">categories. </w:t>
      </w:r>
      <w:r w:rsidR="00551A00">
        <w:t>However, when representing</w:t>
      </w:r>
      <w:r w:rsidR="007505FF">
        <w:t xml:space="preserve"> these categories as integers, one category may have a larger or smaller number than another category. This </w:t>
      </w:r>
      <w:r w:rsidR="009F286D">
        <w:t>leads</w:t>
      </w:r>
      <w:r w:rsidR="007505FF">
        <w:t xml:space="preserve"> to the computer seeing that</w:t>
      </w:r>
      <w:r w:rsidR="001E2B78">
        <w:t xml:space="preserve"> there is some order in the categories</w:t>
      </w:r>
      <w:r w:rsidR="001C2523">
        <w:t xml:space="preserve"> where there is none, since all the categories are equal.</w:t>
      </w:r>
      <w:r w:rsidR="00B72D6A">
        <w:t xml:space="preserve"> As such, this may impact the training results</w:t>
      </w:r>
      <w:r w:rsidR="00E63E7E">
        <w:t>.</w:t>
      </w:r>
    </w:p>
    <w:p w14:paraId="1B082BD9" w14:textId="77777777" w:rsidR="00471821" w:rsidRDefault="00471821" w:rsidP="000B21AD">
      <w:pPr>
        <w:pStyle w:val="NoSpacing"/>
        <w:ind w:left="720"/>
      </w:pPr>
    </w:p>
    <w:p w14:paraId="0D3F4C80" w14:textId="53C78B6D" w:rsidR="000B21AD" w:rsidRPr="00B2036C" w:rsidRDefault="000B21AD" w:rsidP="000B21AD">
      <w:pPr>
        <w:pStyle w:val="NoSpacing"/>
        <w:numPr>
          <w:ilvl w:val="0"/>
          <w:numId w:val="12"/>
        </w:numPr>
        <w:rPr>
          <w:i/>
          <w:iCs/>
        </w:rPr>
      </w:pPr>
      <w:r w:rsidRPr="00B2036C">
        <w:rPr>
          <w:i/>
          <w:iCs/>
        </w:rPr>
        <w:t>What are some disadvantages of using un-normalized continuous data?</w:t>
      </w:r>
    </w:p>
    <w:p w14:paraId="183A7073" w14:textId="1CA8ED12" w:rsidR="00B83D03" w:rsidRDefault="00D4482F" w:rsidP="00B2036C">
      <w:pPr>
        <w:pStyle w:val="NoSpacing"/>
        <w:ind w:left="720"/>
      </w:pPr>
      <w:r>
        <w:t xml:space="preserve">Using un-normalized continuous data exposes the neural network to a wide range of numbers. For </w:t>
      </w:r>
      <w:r w:rsidR="00532C13">
        <w:t xml:space="preserve">example, the </w:t>
      </w:r>
      <w:r w:rsidR="00CB1CDD">
        <w:t>continuous data in the</w:t>
      </w:r>
      <w:r w:rsidR="00532C13">
        <w:t xml:space="preserve"> adult </w:t>
      </w:r>
      <w:r w:rsidR="00CB1CDD">
        <w:t xml:space="preserve">dataset ranges from 0 to </w:t>
      </w:r>
      <w:r w:rsidR="00CB1CDD" w:rsidRPr="00CB1CDD">
        <w:t>1490400</w:t>
      </w:r>
      <w:r w:rsidR="00CB1CDD">
        <w:t xml:space="preserve">. </w:t>
      </w:r>
      <w:r w:rsidR="00D514A4">
        <w:t xml:space="preserve">Some </w:t>
      </w:r>
      <w:r w:rsidR="00DA1421">
        <w:t xml:space="preserve">categories of continuous data will inherently be </w:t>
      </w:r>
      <w:r w:rsidR="00577485">
        <w:t>much larger on average than others</w:t>
      </w:r>
      <w:r w:rsidR="00222C49">
        <w:t xml:space="preserve">. </w:t>
      </w:r>
      <w:r w:rsidR="00D82A38">
        <w:t>These larger values</w:t>
      </w:r>
      <w:r w:rsidR="00505900">
        <w:t xml:space="preserve"> will have a greater influence on the performance of the neural</w:t>
      </w:r>
      <w:r w:rsidR="003C051A">
        <w:t xml:space="preserve"> network, when ideally each continuous </w:t>
      </w:r>
      <w:r w:rsidR="00F640F0">
        <w:t>category of data should be considered equally during training.</w:t>
      </w:r>
      <w:r w:rsidR="005B793B">
        <w:t xml:space="preserve"> Normalizing the data significantly reduces the </w:t>
      </w:r>
      <w:r w:rsidR="006F4364">
        <w:t>its</w:t>
      </w:r>
      <w:r w:rsidR="003D13D9">
        <w:t xml:space="preserve"> range</w:t>
      </w:r>
      <w:r w:rsidR="005B793B">
        <w:t xml:space="preserve"> while preserving </w:t>
      </w:r>
      <w:r w:rsidR="00D544DA">
        <w:t>each column’s relative values.</w:t>
      </w:r>
    </w:p>
    <w:p w14:paraId="51CB5F33" w14:textId="40B05233" w:rsidR="00C261BB" w:rsidRDefault="00C261BB" w:rsidP="00C261BB">
      <w:pPr>
        <w:pStyle w:val="Heading1"/>
      </w:pPr>
      <w:r>
        <w:t>Model Training</w:t>
      </w:r>
    </w:p>
    <w:p w14:paraId="474E4106" w14:textId="0852370B" w:rsidR="00C261BB" w:rsidRDefault="00815788" w:rsidP="00C261BB">
      <w:pPr>
        <w:pStyle w:val="Heading2"/>
      </w:pPr>
      <w:proofErr w:type="spellStart"/>
      <w:r>
        <w:t>DataLoader</w:t>
      </w:r>
      <w:proofErr w:type="spellEnd"/>
    </w:p>
    <w:p w14:paraId="55164EB4" w14:textId="2AE24C71" w:rsidR="00815788" w:rsidRPr="00351DAD" w:rsidRDefault="005D3F88" w:rsidP="003443D0">
      <w:pPr>
        <w:pStyle w:val="NoSpacing"/>
        <w:numPr>
          <w:ilvl w:val="0"/>
          <w:numId w:val="15"/>
        </w:numPr>
        <w:rPr>
          <w:i/>
          <w:iCs/>
        </w:rPr>
      </w:pPr>
      <w:r w:rsidRPr="003443D0">
        <w:rPr>
          <w:i/>
          <w:iCs/>
        </w:rPr>
        <w:t xml:space="preserve">Why is it important to </w:t>
      </w:r>
      <w:r w:rsidR="003443D0" w:rsidRPr="003443D0">
        <w:rPr>
          <w:i/>
          <w:iCs/>
        </w:rPr>
        <w:t>shuffle</w:t>
      </w:r>
      <w:r w:rsidRPr="003443D0">
        <w:rPr>
          <w:i/>
          <w:iCs/>
        </w:rPr>
        <w:t xml:space="preserve"> the data during training? What problem might occur during training if the dataset was collected in a particular order (e.g. ordered by income) and we didn't shu</w:t>
      </w:r>
      <w:r w:rsidR="003443D0" w:rsidRPr="003443D0">
        <w:rPr>
          <w:i/>
          <w:iCs/>
        </w:rPr>
        <w:t>ffl</w:t>
      </w:r>
      <w:r w:rsidRPr="003443D0">
        <w:rPr>
          <w:i/>
          <w:iCs/>
        </w:rPr>
        <w:t>e the data?</w:t>
      </w:r>
    </w:p>
    <w:p w14:paraId="469B66D6" w14:textId="551C066E" w:rsidR="00351DAD" w:rsidRPr="00B04A14" w:rsidRDefault="00B04A14" w:rsidP="00351DAD">
      <w:pPr>
        <w:pStyle w:val="NoSpacing"/>
        <w:ind w:left="720"/>
      </w:pPr>
      <w:r>
        <w:t xml:space="preserve">If data was presented to the neural network </w:t>
      </w:r>
      <w:r w:rsidR="00CF0618">
        <w:t>without shuffling</w:t>
      </w:r>
      <w:r>
        <w:t xml:space="preserve">, </w:t>
      </w:r>
      <w:r w:rsidR="00C7478B">
        <w:t xml:space="preserve">it </w:t>
      </w:r>
      <w:r w:rsidR="00C2000A">
        <w:t>will</w:t>
      </w:r>
      <w:r w:rsidR="001C09CC">
        <w:t xml:space="preserve"> overfit for the </w:t>
      </w:r>
      <w:r w:rsidR="00AA2E96">
        <w:t>training data because it will always be presented in the same order</w:t>
      </w:r>
      <w:r w:rsidR="0091093B">
        <w:t>, leading to poor performance</w:t>
      </w:r>
      <w:r w:rsidR="000D55BD">
        <w:t xml:space="preserve"> during validation. Additionally,</w:t>
      </w:r>
      <w:r w:rsidR="00CF0618">
        <w:t xml:space="preserve"> if the data is presented in a particular order, the</w:t>
      </w:r>
      <w:r w:rsidR="00AA2E96">
        <w:t xml:space="preserve"> </w:t>
      </w:r>
      <w:r w:rsidR="00597BB3">
        <w:t xml:space="preserve">neural network will </w:t>
      </w:r>
      <w:r w:rsidR="00826138">
        <w:t xml:space="preserve">not become generalized enough </w:t>
      </w:r>
      <w:r w:rsidR="00D70DB0">
        <w:t xml:space="preserve">because it will </w:t>
      </w:r>
      <w:r w:rsidR="00D0604A">
        <w:t xml:space="preserve">only </w:t>
      </w:r>
      <w:r w:rsidR="00D70DB0">
        <w:t xml:space="preserve">have </w:t>
      </w:r>
      <w:r w:rsidR="00F71562">
        <w:t>learned</w:t>
      </w:r>
      <w:r w:rsidR="00D70DB0">
        <w:t xml:space="preserve"> </w:t>
      </w:r>
      <w:r w:rsidR="00967CB6">
        <w:t>about that specific label</w:t>
      </w:r>
      <w:r w:rsidR="00F71562">
        <w:t xml:space="preserve"> for a while.</w:t>
      </w:r>
    </w:p>
    <w:p w14:paraId="11D6CC24" w14:textId="68A4756F" w:rsidR="003443D0" w:rsidRDefault="003443D0" w:rsidP="00C955AC">
      <w:pPr>
        <w:pStyle w:val="NoSpacing"/>
      </w:pPr>
    </w:p>
    <w:p w14:paraId="083A1CA3" w14:textId="60899B8E" w:rsidR="00C955AC" w:rsidRDefault="00C955AC" w:rsidP="00C955AC">
      <w:pPr>
        <w:pStyle w:val="Heading2"/>
      </w:pPr>
      <w:r>
        <w:t>Model</w:t>
      </w:r>
    </w:p>
    <w:p w14:paraId="3B200EEE" w14:textId="59BCC07E" w:rsidR="00C955AC" w:rsidRPr="00F35D8C" w:rsidRDefault="00AB0601" w:rsidP="00AB0601">
      <w:pPr>
        <w:pStyle w:val="NoSpacing"/>
        <w:numPr>
          <w:ilvl w:val="0"/>
          <w:numId w:val="16"/>
        </w:numPr>
        <w:rPr>
          <w:i/>
          <w:iCs/>
        </w:rPr>
      </w:pPr>
      <w:r w:rsidRPr="00F35D8C">
        <w:rPr>
          <w:i/>
          <w:iCs/>
        </w:rPr>
        <w:t>Give a justi</w:t>
      </w:r>
      <w:r w:rsidR="00F35D8C">
        <w:rPr>
          <w:i/>
          <w:iCs/>
        </w:rPr>
        <w:t>fi</w:t>
      </w:r>
      <w:r w:rsidRPr="00F35D8C">
        <w:rPr>
          <w:i/>
          <w:iCs/>
        </w:rPr>
        <w:t>cation for your choice of the size of the first layer. What should the size of the second (output) layer be?</w:t>
      </w:r>
    </w:p>
    <w:p w14:paraId="0FF315CB" w14:textId="271E9F4C" w:rsidR="00287E30" w:rsidRDefault="00FE468B" w:rsidP="00287E30">
      <w:pPr>
        <w:pStyle w:val="NoSpacing"/>
        <w:ind w:left="720"/>
      </w:pPr>
      <w:r>
        <w:t xml:space="preserve">The size of the </w:t>
      </w:r>
      <w:r w:rsidR="00153282">
        <w:t xml:space="preserve">first layer should be roughly between the </w:t>
      </w:r>
      <w:r w:rsidR="008A01E3">
        <w:t>size of the input and output layers.</w:t>
      </w:r>
      <w:r w:rsidR="0037766A">
        <w:t xml:space="preserve"> Using too few neurons </w:t>
      </w:r>
      <w:r w:rsidR="00A51BD4">
        <w:t>(i.e. a number close to the output layer size)</w:t>
      </w:r>
      <w:r w:rsidR="000206D6">
        <w:t xml:space="preserve"> will result in underfitting because </w:t>
      </w:r>
      <w:r w:rsidR="0003238C">
        <w:t xml:space="preserve">there will be too few neurons in the </w:t>
      </w:r>
      <w:r w:rsidR="00150F45">
        <w:t xml:space="preserve">layer to detect signals in </w:t>
      </w:r>
      <w:r w:rsidR="00464AD7">
        <w:t>the dataset</w:t>
      </w:r>
      <w:r w:rsidR="00810FA5">
        <w:t>. Having too many neurons may result in</w:t>
      </w:r>
      <w:r w:rsidR="00C845D0">
        <w:t xml:space="preserve"> overfitting and the network taking too long to train.</w:t>
      </w:r>
      <w:r w:rsidR="0018358B">
        <w:t xml:space="preserve"> If there are too many neurons and not enough training data,</w:t>
      </w:r>
      <w:r w:rsidR="00185867">
        <w:t xml:space="preserve"> the training loop may be unable to</w:t>
      </w:r>
      <w:r w:rsidR="001636C7">
        <w:t xml:space="preserve"> properly optimize </w:t>
      </w:r>
      <w:r w:rsidR="00977773">
        <w:t>all the weights. Also,</w:t>
      </w:r>
      <w:r w:rsidR="0060093E">
        <w:t xml:space="preserve"> more neurons </w:t>
      </w:r>
      <w:r w:rsidR="00470725">
        <w:t>mean</w:t>
      </w:r>
      <w:r w:rsidR="0060093E">
        <w:t xml:space="preserve"> </w:t>
      </w:r>
      <w:r w:rsidR="00027BCF">
        <w:t xml:space="preserve">that </w:t>
      </w:r>
      <w:r w:rsidR="00027BCF">
        <w:lastRenderedPageBreak/>
        <w:t xml:space="preserve">more computations </w:t>
      </w:r>
      <w:r w:rsidR="00D11492">
        <w:t>must</w:t>
      </w:r>
      <w:r w:rsidR="00027BCF">
        <w:t xml:space="preserve"> be done in order to run a single input through the network, thereby increasing the training time.</w:t>
      </w:r>
    </w:p>
    <w:p w14:paraId="7EEFF7C2" w14:textId="5700CAE8" w:rsidR="00DE426F" w:rsidRDefault="00DE426F" w:rsidP="00287E30">
      <w:pPr>
        <w:pStyle w:val="NoSpacing"/>
        <w:ind w:left="720"/>
      </w:pPr>
    </w:p>
    <w:p w14:paraId="547502D1" w14:textId="64281035" w:rsidR="00DE426F" w:rsidRDefault="00DE426F" w:rsidP="00287E30">
      <w:pPr>
        <w:pStyle w:val="NoSpacing"/>
        <w:ind w:left="720"/>
      </w:pPr>
      <w:r>
        <w:t>Consequently, the size of the first layer was chosen to be 50, which is approximately half the size of the input layer. The size of the output layer was 1 since</w:t>
      </w:r>
      <w:r w:rsidR="001045C0">
        <w:t xml:space="preserve"> this is a binary classification problem.</w:t>
      </w:r>
    </w:p>
    <w:p w14:paraId="3C386252" w14:textId="77777777" w:rsidR="0072735D" w:rsidRDefault="0072735D" w:rsidP="00287E30">
      <w:pPr>
        <w:pStyle w:val="NoSpacing"/>
        <w:ind w:left="720"/>
      </w:pPr>
    </w:p>
    <w:p w14:paraId="09E6A32A" w14:textId="65348CD6" w:rsidR="00287E30" w:rsidRPr="00F35D8C" w:rsidRDefault="00287E30" w:rsidP="004F6CAD">
      <w:pPr>
        <w:pStyle w:val="NoSpacing"/>
        <w:numPr>
          <w:ilvl w:val="0"/>
          <w:numId w:val="16"/>
        </w:numPr>
        <w:rPr>
          <w:i/>
          <w:iCs/>
        </w:rPr>
      </w:pPr>
      <w:r w:rsidRPr="00F35D8C">
        <w:rPr>
          <w:i/>
          <w:iCs/>
        </w:rPr>
        <w:t>Why do we think of the output of the neural network as a probability between 0</w:t>
      </w:r>
      <w:r w:rsidR="004F6CAD" w:rsidRPr="00F35D8C">
        <w:rPr>
          <w:i/>
          <w:iCs/>
        </w:rPr>
        <w:t xml:space="preserve"> </w:t>
      </w:r>
      <w:r w:rsidRPr="00F35D8C">
        <w:rPr>
          <w:i/>
          <w:iCs/>
        </w:rPr>
        <w:t>and 1? What do the speci</w:t>
      </w:r>
      <w:r w:rsidR="004F6CAD" w:rsidRPr="00F35D8C">
        <w:rPr>
          <w:i/>
          <w:iCs/>
        </w:rPr>
        <w:t>fi</w:t>
      </w:r>
      <w:r w:rsidRPr="00F35D8C">
        <w:rPr>
          <w:i/>
          <w:iCs/>
        </w:rPr>
        <w:t>c values of 0 and 1 mean if they are output from the network?</w:t>
      </w:r>
    </w:p>
    <w:p w14:paraId="09953B14" w14:textId="609C5A89" w:rsidR="004F6CAD" w:rsidRDefault="007A6051" w:rsidP="0029698B">
      <w:pPr>
        <w:pStyle w:val="NoSpacing"/>
        <w:ind w:left="720"/>
      </w:pPr>
      <w:r>
        <w:t xml:space="preserve">We think of the output of the neural network as a </w:t>
      </w:r>
      <w:r w:rsidR="00614905">
        <w:t xml:space="preserve">number between 0 and 1 because this is a binary classification problem. The output value is a probability because the neural network is only making a prediction based on previous data it has seen – it is not </w:t>
      </w:r>
      <w:r w:rsidR="00C31404">
        <w:t xml:space="preserve">certain that the prediction it is making will be correct. As such, rather than outputting a binary </w:t>
      </w:r>
      <w:r w:rsidR="0005446D">
        <w:t>value, it reports a probability between all the possible outputs.</w:t>
      </w:r>
    </w:p>
    <w:p w14:paraId="694A17F4" w14:textId="5A85D1D7" w:rsidR="0006373D" w:rsidRDefault="0006373D" w:rsidP="0029698B">
      <w:pPr>
        <w:pStyle w:val="NoSpacing"/>
        <w:ind w:left="720"/>
      </w:pPr>
    </w:p>
    <w:p w14:paraId="5AD01C04" w14:textId="357943ED" w:rsidR="0006373D" w:rsidRDefault="00851B6A" w:rsidP="0029698B">
      <w:pPr>
        <w:pStyle w:val="NoSpacing"/>
        <w:ind w:left="720"/>
      </w:pPr>
      <w:r>
        <w:t>The outputs from the</w:t>
      </w:r>
      <w:r w:rsidR="00E14AED">
        <w:t xml:space="preserve"> network are 0 </w:t>
      </w:r>
      <w:r w:rsidR="00C92901">
        <w:t xml:space="preserve">if </w:t>
      </w:r>
      <w:r w:rsidR="00627B18">
        <w:t xml:space="preserve">it is predicted that income is &lt;=50K and 1 if income is </w:t>
      </w:r>
      <w:r w:rsidR="0099389D">
        <w:t>&gt;50K.</w:t>
      </w:r>
    </w:p>
    <w:p w14:paraId="54B84D1F" w14:textId="77777777" w:rsidR="0029698B" w:rsidRDefault="0029698B" w:rsidP="0029698B">
      <w:pPr>
        <w:pStyle w:val="NoSpacing"/>
        <w:ind w:left="720"/>
      </w:pPr>
    </w:p>
    <w:p w14:paraId="2936F058" w14:textId="1305D2CA" w:rsidR="00E92AC4" w:rsidRPr="00E92AC4" w:rsidRDefault="00E92AC4" w:rsidP="00E92AC4">
      <w:pPr>
        <w:pStyle w:val="Heading2"/>
      </w:pPr>
      <w:r>
        <w:t>Validation</w:t>
      </w:r>
    </w:p>
    <w:p w14:paraId="0A784390" w14:textId="7BCC8E9E" w:rsidR="00E92AC4" w:rsidRDefault="00651191" w:rsidP="00651191">
      <w:pPr>
        <w:pStyle w:val="NoSpacing"/>
        <w:numPr>
          <w:ilvl w:val="0"/>
          <w:numId w:val="20"/>
        </w:numPr>
        <w:rPr>
          <w:i/>
          <w:iCs/>
        </w:rPr>
      </w:pPr>
      <w:r w:rsidRPr="00F35D8C">
        <w:rPr>
          <w:i/>
          <w:iCs/>
        </w:rPr>
        <w:t>Using Matplotlib, make a plot of the training accuracy and a plot of the validation accuracy as a function of the number of gradient steps (not per epoch as previously, but per mini-batch). For the training accuracy, you don't need to report the accuracy of the entire train dataset (this will take too long to run), just report the accuracy on the last N min- batches. Include the plots in your report. Report the batch size, MLP hidden size, and learning rate that you used. If you aren't getting over 80% validation accuracy, don't worry, as we will tune the hyperparameters in the next section. What validation accuracy does your model achieve?</w:t>
      </w:r>
    </w:p>
    <w:p w14:paraId="71884D7D" w14:textId="79F4B1DF" w:rsidR="00131F46" w:rsidRDefault="00373087" w:rsidP="00373087">
      <w:pPr>
        <w:pStyle w:val="NoSpacing"/>
        <w:numPr>
          <w:ilvl w:val="0"/>
          <w:numId w:val="21"/>
        </w:numPr>
      </w:pPr>
      <w:r>
        <w:t>Batch size:</w:t>
      </w:r>
      <w:r w:rsidR="004C76B8">
        <w:t xml:space="preserve"> 1000</w:t>
      </w:r>
    </w:p>
    <w:p w14:paraId="5E7763F4" w14:textId="56C74CFC" w:rsidR="00544472" w:rsidRDefault="00544472" w:rsidP="00373087">
      <w:pPr>
        <w:pStyle w:val="NoSpacing"/>
        <w:numPr>
          <w:ilvl w:val="0"/>
          <w:numId w:val="21"/>
        </w:numPr>
      </w:pPr>
      <w:r>
        <w:t xml:space="preserve">MLP hidden </w:t>
      </w:r>
      <w:r w:rsidR="003B5D83">
        <w:t>size:</w:t>
      </w:r>
      <w:r w:rsidR="004C76B8">
        <w:t xml:space="preserve"> </w:t>
      </w:r>
      <w:r w:rsidR="004611C9">
        <w:t>50</w:t>
      </w:r>
    </w:p>
    <w:p w14:paraId="7A6B8748" w14:textId="2798BEA8" w:rsidR="003B5D83" w:rsidRDefault="003B5D83" w:rsidP="00373087">
      <w:pPr>
        <w:pStyle w:val="NoSpacing"/>
        <w:numPr>
          <w:ilvl w:val="0"/>
          <w:numId w:val="21"/>
        </w:numPr>
      </w:pPr>
      <w:r>
        <w:t>Learning rate:</w:t>
      </w:r>
      <w:r w:rsidR="004611C9">
        <w:t xml:space="preserve"> </w:t>
      </w:r>
      <w:r w:rsidR="00803603">
        <w:t>0.15</w:t>
      </w:r>
    </w:p>
    <w:p w14:paraId="29D6F9B1" w14:textId="24D8297F" w:rsidR="00563D72" w:rsidRDefault="00563D72" w:rsidP="00563D72">
      <w:pPr>
        <w:pStyle w:val="NoSpacing"/>
        <w:numPr>
          <w:ilvl w:val="0"/>
          <w:numId w:val="21"/>
        </w:numPr>
      </w:pPr>
      <w:r>
        <w:t>Epochs: 20</w:t>
      </w:r>
    </w:p>
    <w:p w14:paraId="13BCAFE7" w14:textId="0D8B5E84" w:rsidR="00BD0864" w:rsidRDefault="00BD0864" w:rsidP="00563D72">
      <w:pPr>
        <w:pStyle w:val="NoSpacing"/>
        <w:numPr>
          <w:ilvl w:val="0"/>
          <w:numId w:val="21"/>
        </w:numPr>
      </w:pPr>
      <w:r>
        <w:t>Eval every: 10</w:t>
      </w:r>
    </w:p>
    <w:p w14:paraId="5AD6250B" w14:textId="02F8ECDB" w:rsidR="003B5D83" w:rsidRDefault="003B5D83" w:rsidP="00373087">
      <w:pPr>
        <w:pStyle w:val="NoSpacing"/>
        <w:numPr>
          <w:ilvl w:val="0"/>
          <w:numId w:val="21"/>
        </w:numPr>
      </w:pPr>
      <w:r>
        <w:t>Validation accuracy</w:t>
      </w:r>
      <w:r w:rsidR="00803603">
        <w:t>: 80.4%</w:t>
      </w:r>
    </w:p>
    <w:p w14:paraId="5B829147" w14:textId="2ED72347" w:rsidR="00651191" w:rsidRDefault="0010160B" w:rsidP="00EA1334">
      <w:pPr>
        <w:pStyle w:val="NoSpacing"/>
        <w:ind w:left="720"/>
        <w:jc w:val="center"/>
      </w:pPr>
      <w:r>
        <w:rPr>
          <w:noProof/>
        </w:rPr>
        <w:lastRenderedPageBreak/>
        <w:drawing>
          <wp:inline distT="0" distB="0" distL="0" distR="0" wp14:anchorId="0E1CE9CD" wp14:editId="7B756107">
            <wp:extent cx="3226384" cy="2419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5606" cy="2433764"/>
                    </a:xfrm>
                    <a:prstGeom prst="rect">
                      <a:avLst/>
                    </a:prstGeom>
                    <a:noFill/>
                    <a:ln>
                      <a:noFill/>
                    </a:ln>
                  </pic:spPr>
                </pic:pic>
              </a:graphicData>
            </a:graphic>
          </wp:inline>
        </w:drawing>
      </w:r>
    </w:p>
    <w:p w14:paraId="3AF2A662" w14:textId="1CD71CF4" w:rsidR="00131F46" w:rsidRDefault="00131F46" w:rsidP="00EA1334">
      <w:pPr>
        <w:pStyle w:val="NoSpacing"/>
        <w:ind w:left="720"/>
        <w:jc w:val="center"/>
      </w:pPr>
      <w:r>
        <w:t>Figure 11</w:t>
      </w:r>
      <w:r w:rsidR="006D5EB8">
        <w:t>: Plot of training and validation accuracies as a function of the gradient step.</w:t>
      </w:r>
    </w:p>
    <w:p w14:paraId="37C5FC92" w14:textId="77777777" w:rsidR="00896437" w:rsidRDefault="00896437" w:rsidP="00651191">
      <w:pPr>
        <w:pStyle w:val="NoSpacing"/>
        <w:ind w:left="720"/>
      </w:pPr>
    </w:p>
    <w:p w14:paraId="6127A858" w14:textId="6B841B1F" w:rsidR="00651191" w:rsidRPr="00F35D8C" w:rsidRDefault="00F35D8C" w:rsidP="00F35D8C">
      <w:pPr>
        <w:pStyle w:val="NoSpacing"/>
        <w:numPr>
          <w:ilvl w:val="0"/>
          <w:numId w:val="20"/>
        </w:numPr>
        <w:rPr>
          <w:i/>
          <w:iCs/>
        </w:rPr>
      </w:pPr>
      <w:r w:rsidRPr="00F35D8C">
        <w:rPr>
          <w:i/>
          <w:iCs/>
        </w:rPr>
        <w:t xml:space="preserve">The performance of your network may oscillate. Add smoothed plots to your graphs better visualize the results. You can use any smoothing algorithm you wish; one possibility is the </w:t>
      </w:r>
      <w:proofErr w:type="spellStart"/>
      <w:r w:rsidRPr="00F35D8C">
        <w:rPr>
          <w:i/>
          <w:iCs/>
        </w:rPr>
        <w:t>savgol</w:t>
      </w:r>
      <w:proofErr w:type="spellEnd"/>
      <w:r w:rsidRPr="00F35D8C">
        <w:rPr>
          <w:i/>
          <w:iCs/>
        </w:rPr>
        <w:t xml:space="preserve"> filter from </w:t>
      </w:r>
      <w:proofErr w:type="spellStart"/>
      <w:r w:rsidRPr="00F35D8C">
        <w:rPr>
          <w:i/>
          <w:iCs/>
        </w:rPr>
        <w:t>scipy.signal</w:t>
      </w:r>
      <w:proofErr w:type="spellEnd"/>
      <w:r w:rsidRPr="00F35D8C">
        <w:rPr>
          <w:i/>
          <w:iCs/>
        </w:rPr>
        <w:t>. Play around with the smoothing algorithm's parameters to get a plot that is less noisy but maintain the essence of the original plot. If N is small, the training error may oscillate a lot. In this case, you can apply high smoothing to the train plot or increase N and batch size.</w:t>
      </w:r>
    </w:p>
    <w:p w14:paraId="461160AF" w14:textId="63138FA3" w:rsidR="00F35D8C" w:rsidRDefault="00F80813" w:rsidP="00F80813">
      <w:pPr>
        <w:pStyle w:val="NoSpacing"/>
        <w:jc w:val="center"/>
      </w:pPr>
      <w:r>
        <w:rPr>
          <w:noProof/>
        </w:rPr>
        <w:drawing>
          <wp:inline distT="0" distB="0" distL="0" distR="0" wp14:anchorId="5AA06892" wp14:editId="74E3791B">
            <wp:extent cx="3361875" cy="2520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65234" cy="2523469"/>
                    </a:xfrm>
                    <a:prstGeom prst="rect">
                      <a:avLst/>
                    </a:prstGeom>
                    <a:noFill/>
                    <a:ln>
                      <a:noFill/>
                    </a:ln>
                  </pic:spPr>
                </pic:pic>
              </a:graphicData>
            </a:graphic>
          </wp:inline>
        </w:drawing>
      </w:r>
    </w:p>
    <w:p w14:paraId="4A1A033E" w14:textId="16FD9A2A" w:rsidR="00F35D8C" w:rsidRDefault="006535CB" w:rsidP="006535CB">
      <w:pPr>
        <w:pStyle w:val="NoSpacing"/>
        <w:jc w:val="center"/>
      </w:pPr>
      <w:r>
        <w:t xml:space="preserve">Figures </w:t>
      </w:r>
      <w:r w:rsidR="005A101D">
        <w:t>12</w:t>
      </w:r>
      <w:r w:rsidR="00D64E4F">
        <w:t xml:space="preserve">, 13: Plots of training and validation accuracies as a function of the gradient step. The plot on the right is smoothed using the </w:t>
      </w:r>
      <w:proofErr w:type="spellStart"/>
      <w:r w:rsidR="00647895" w:rsidRPr="00ED7124">
        <w:rPr>
          <w:rFonts w:ascii="Consolas" w:hAnsi="Consolas"/>
        </w:rPr>
        <w:t>savgol_filter</w:t>
      </w:r>
      <w:proofErr w:type="spellEnd"/>
      <w:r w:rsidR="00647895">
        <w:t xml:space="preserve"> from </w:t>
      </w:r>
      <w:proofErr w:type="spellStart"/>
      <w:r w:rsidR="00647895" w:rsidRPr="00ED7124">
        <w:rPr>
          <w:rFonts w:ascii="Consolas" w:hAnsi="Consolas"/>
        </w:rPr>
        <w:t>scip</w:t>
      </w:r>
      <w:r w:rsidR="00B37104" w:rsidRPr="00ED7124">
        <w:rPr>
          <w:rFonts w:ascii="Consolas" w:hAnsi="Consolas"/>
        </w:rPr>
        <w:t>y.signal</w:t>
      </w:r>
      <w:proofErr w:type="spellEnd"/>
      <w:r w:rsidR="00CC062C">
        <w:t xml:space="preserve"> using a </w:t>
      </w:r>
      <w:proofErr w:type="spellStart"/>
      <w:r w:rsidR="00CC062C" w:rsidRPr="00ED7124">
        <w:rPr>
          <w:rFonts w:ascii="Consolas" w:hAnsi="Consolas"/>
        </w:rPr>
        <w:t>window_length</w:t>
      </w:r>
      <w:proofErr w:type="spellEnd"/>
      <w:r w:rsidR="00CC062C">
        <w:t xml:space="preserve"> of </w:t>
      </w:r>
      <w:r w:rsidR="00722491">
        <w:t xml:space="preserve">7 and a </w:t>
      </w:r>
      <w:proofErr w:type="spellStart"/>
      <w:r w:rsidR="00ED7124" w:rsidRPr="00ED7124">
        <w:rPr>
          <w:rFonts w:ascii="Consolas" w:hAnsi="Consolas"/>
        </w:rPr>
        <w:t>polyorder</w:t>
      </w:r>
      <w:proofErr w:type="spellEnd"/>
      <w:r w:rsidR="00ED7124">
        <w:t xml:space="preserve"> of 3.</w:t>
      </w:r>
    </w:p>
    <w:p w14:paraId="12B0E4A5" w14:textId="364C16D7" w:rsidR="006535CB" w:rsidRDefault="006535CB" w:rsidP="006535CB">
      <w:pPr>
        <w:pStyle w:val="NoSpacing"/>
      </w:pPr>
    </w:p>
    <w:p w14:paraId="2015163E" w14:textId="3D93B246" w:rsidR="009D62E2" w:rsidRDefault="009D62E2" w:rsidP="009D62E2">
      <w:pPr>
        <w:pStyle w:val="Heading1"/>
      </w:pPr>
      <w:r>
        <w:t>Hyperparameters</w:t>
      </w:r>
    </w:p>
    <w:p w14:paraId="46BC0657" w14:textId="77771151" w:rsidR="009D62E2" w:rsidRDefault="005B1A3E" w:rsidP="005B1A3E">
      <w:pPr>
        <w:pStyle w:val="Heading2"/>
      </w:pPr>
      <w:r>
        <w:t>Learning Rate</w:t>
      </w:r>
    </w:p>
    <w:p w14:paraId="17A653EF" w14:textId="748103B0" w:rsidR="005B1A3E" w:rsidRPr="00C0254C" w:rsidRDefault="00C46594" w:rsidP="00C46594">
      <w:pPr>
        <w:pStyle w:val="NoSpacing"/>
        <w:numPr>
          <w:ilvl w:val="0"/>
          <w:numId w:val="22"/>
        </w:numPr>
        <w:rPr>
          <w:i/>
          <w:iCs/>
        </w:rPr>
      </w:pPr>
      <w:r w:rsidRPr="00C0254C">
        <w:rPr>
          <w:i/>
          <w:iCs/>
        </w:rPr>
        <w:t>Report the highest validation accuracy for each learning rate in a table. Include this table in your report.</w:t>
      </w:r>
    </w:p>
    <w:tbl>
      <w:tblPr>
        <w:tblStyle w:val="TableGrid"/>
        <w:tblW w:w="5000" w:type="pct"/>
        <w:tblLook w:val="04A0" w:firstRow="1" w:lastRow="0" w:firstColumn="1" w:lastColumn="0" w:noHBand="0" w:noVBand="1"/>
      </w:tblPr>
      <w:tblGrid>
        <w:gridCol w:w="2989"/>
        <w:gridCol w:w="909"/>
        <w:gridCol w:w="909"/>
        <w:gridCol w:w="909"/>
        <w:gridCol w:w="909"/>
        <w:gridCol w:w="909"/>
        <w:gridCol w:w="909"/>
        <w:gridCol w:w="907"/>
      </w:tblGrid>
      <w:tr w:rsidR="00A06269" w:rsidRPr="005B38D3" w14:paraId="41341BD5" w14:textId="77777777" w:rsidTr="002673EB">
        <w:tc>
          <w:tcPr>
            <w:tcW w:w="1599" w:type="pct"/>
          </w:tcPr>
          <w:p w14:paraId="2746A757" w14:textId="7D0D9CF3" w:rsidR="005B38D3" w:rsidRPr="005B38D3" w:rsidRDefault="005B38D3" w:rsidP="005B38D3">
            <w:pPr>
              <w:pStyle w:val="NoSpacing"/>
              <w:jc w:val="center"/>
              <w:rPr>
                <w:i/>
                <w:iCs/>
              </w:rPr>
            </w:pPr>
            <w:r w:rsidRPr="005B38D3">
              <w:rPr>
                <w:i/>
                <w:iCs/>
              </w:rPr>
              <w:lastRenderedPageBreak/>
              <w:t>Learning Rate</w:t>
            </w:r>
          </w:p>
        </w:tc>
        <w:tc>
          <w:tcPr>
            <w:tcW w:w="486" w:type="pct"/>
          </w:tcPr>
          <w:p w14:paraId="35FC2698" w14:textId="560C0C74" w:rsidR="005B38D3" w:rsidRPr="005B38D3" w:rsidRDefault="005B38D3" w:rsidP="005B38D3">
            <w:pPr>
              <w:pStyle w:val="NoSpacing"/>
              <w:jc w:val="center"/>
              <w:rPr>
                <w:i/>
                <w:iCs/>
              </w:rPr>
            </w:pPr>
            <w:r w:rsidRPr="005B38D3">
              <w:rPr>
                <w:i/>
                <w:iCs/>
              </w:rPr>
              <w:t>0.001</w:t>
            </w:r>
          </w:p>
        </w:tc>
        <w:tc>
          <w:tcPr>
            <w:tcW w:w="486" w:type="pct"/>
          </w:tcPr>
          <w:p w14:paraId="25617474" w14:textId="002DF1B0" w:rsidR="005B38D3" w:rsidRPr="005B38D3" w:rsidRDefault="005B38D3" w:rsidP="005B38D3">
            <w:pPr>
              <w:pStyle w:val="NoSpacing"/>
              <w:jc w:val="center"/>
              <w:rPr>
                <w:i/>
                <w:iCs/>
              </w:rPr>
            </w:pPr>
            <w:r w:rsidRPr="005B38D3">
              <w:rPr>
                <w:i/>
                <w:iCs/>
              </w:rPr>
              <w:t>0.01</w:t>
            </w:r>
          </w:p>
        </w:tc>
        <w:tc>
          <w:tcPr>
            <w:tcW w:w="486" w:type="pct"/>
          </w:tcPr>
          <w:p w14:paraId="26BD5AD0" w14:textId="67C2D774" w:rsidR="005B38D3" w:rsidRPr="005B38D3" w:rsidRDefault="005B38D3" w:rsidP="005B38D3">
            <w:pPr>
              <w:pStyle w:val="NoSpacing"/>
              <w:jc w:val="center"/>
              <w:rPr>
                <w:i/>
                <w:iCs/>
              </w:rPr>
            </w:pPr>
            <w:r w:rsidRPr="005B38D3">
              <w:rPr>
                <w:i/>
                <w:iCs/>
              </w:rPr>
              <w:t>0.1</w:t>
            </w:r>
          </w:p>
        </w:tc>
        <w:tc>
          <w:tcPr>
            <w:tcW w:w="486" w:type="pct"/>
          </w:tcPr>
          <w:p w14:paraId="49519AC7" w14:textId="57BF7BC4" w:rsidR="005B38D3" w:rsidRPr="005B38D3" w:rsidRDefault="005B38D3" w:rsidP="005B38D3">
            <w:pPr>
              <w:pStyle w:val="NoSpacing"/>
              <w:jc w:val="center"/>
              <w:rPr>
                <w:i/>
                <w:iCs/>
              </w:rPr>
            </w:pPr>
            <w:r w:rsidRPr="005B38D3">
              <w:rPr>
                <w:i/>
                <w:iCs/>
              </w:rPr>
              <w:t>1</w:t>
            </w:r>
          </w:p>
        </w:tc>
        <w:tc>
          <w:tcPr>
            <w:tcW w:w="486" w:type="pct"/>
          </w:tcPr>
          <w:p w14:paraId="5AABAD7E" w14:textId="44E24C9A" w:rsidR="005B38D3" w:rsidRPr="005B38D3" w:rsidRDefault="005B38D3" w:rsidP="005B38D3">
            <w:pPr>
              <w:pStyle w:val="NoSpacing"/>
              <w:jc w:val="center"/>
              <w:rPr>
                <w:i/>
                <w:iCs/>
              </w:rPr>
            </w:pPr>
            <w:r w:rsidRPr="005B38D3">
              <w:rPr>
                <w:i/>
                <w:iCs/>
              </w:rPr>
              <w:t>10</w:t>
            </w:r>
          </w:p>
        </w:tc>
        <w:tc>
          <w:tcPr>
            <w:tcW w:w="486" w:type="pct"/>
          </w:tcPr>
          <w:p w14:paraId="072B9584" w14:textId="57650BC7" w:rsidR="005B38D3" w:rsidRPr="005B38D3" w:rsidRDefault="005B38D3" w:rsidP="005B38D3">
            <w:pPr>
              <w:pStyle w:val="NoSpacing"/>
              <w:jc w:val="center"/>
              <w:rPr>
                <w:i/>
                <w:iCs/>
              </w:rPr>
            </w:pPr>
            <w:r w:rsidRPr="005B38D3">
              <w:rPr>
                <w:i/>
                <w:iCs/>
              </w:rPr>
              <w:t>100</w:t>
            </w:r>
          </w:p>
        </w:tc>
        <w:tc>
          <w:tcPr>
            <w:tcW w:w="486" w:type="pct"/>
          </w:tcPr>
          <w:p w14:paraId="2E139B28" w14:textId="5BCA378F" w:rsidR="005B38D3" w:rsidRPr="005B38D3" w:rsidRDefault="005B38D3" w:rsidP="005B38D3">
            <w:pPr>
              <w:pStyle w:val="NoSpacing"/>
              <w:jc w:val="center"/>
              <w:rPr>
                <w:i/>
                <w:iCs/>
              </w:rPr>
            </w:pPr>
            <w:r w:rsidRPr="005B38D3">
              <w:rPr>
                <w:i/>
                <w:iCs/>
              </w:rPr>
              <w:t>1000</w:t>
            </w:r>
          </w:p>
        </w:tc>
      </w:tr>
      <w:tr w:rsidR="00A06269" w14:paraId="0776210C" w14:textId="77777777" w:rsidTr="002673EB">
        <w:tc>
          <w:tcPr>
            <w:tcW w:w="1599" w:type="pct"/>
          </w:tcPr>
          <w:p w14:paraId="6BC8D642" w14:textId="1EBC994E" w:rsidR="005B38D3" w:rsidRPr="005B38D3" w:rsidRDefault="005B38D3" w:rsidP="00093717">
            <w:pPr>
              <w:pStyle w:val="NoSpacing"/>
              <w:jc w:val="center"/>
              <w:rPr>
                <w:i/>
                <w:iCs/>
              </w:rPr>
            </w:pPr>
            <w:r w:rsidRPr="005B38D3">
              <w:rPr>
                <w:i/>
                <w:iCs/>
              </w:rPr>
              <w:t>Validation Accuracy</w:t>
            </w:r>
            <w:r w:rsidR="00AB1D5A">
              <w:rPr>
                <w:i/>
                <w:iCs/>
              </w:rPr>
              <w:t xml:space="preserve"> (%)</w:t>
            </w:r>
          </w:p>
        </w:tc>
        <w:tc>
          <w:tcPr>
            <w:tcW w:w="486" w:type="pct"/>
          </w:tcPr>
          <w:p w14:paraId="071C8D1B" w14:textId="4452144F" w:rsidR="005B38D3" w:rsidRDefault="00404CFC" w:rsidP="00093717">
            <w:pPr>
              <w:pStyle w:val="NoSpacing"/>
              <w:jc w:val="center"/>
            </w:pPr>
            <w:r w:rsidRPr="00404CFC">
              <w:t>79</w:t>
            </w:r>
            <w:r w:rsidR="00C51E0D">
              <w:t>.</w:t>
            </w:r>
            <w:r w:rsidRPr="00404CFC">
              <w:t>66</w:t>
            </w:r>
          </w:p>
        </w:tc>
        <w:tc>
          <w:tcPr>
            <w:tcW w:w="486" w:type="pct"/>
          </w:tcPr>
          <w:p w14:paraId="6D5DE64D" w14:textId="44009214" w:rsidR="005B38D3" w:rsidRDefault="00093717" w:rsidP="00093717">
            <w:pPr>
              <w:pStyle w:val="NoSpacing"/>
              <w:jc w:val="center"/>
            </w:pPr>
            <w:r>
              <w:t>81.42</w:t>
            </w:r>
          </w:p>
        </w:tc>
        <w:tc>
          <w:tcPr>
            <w:tcW w:w="486" w:type="pct"/>
          </w:tcPr>
          <w:p w14:paraId="4658F93B" w14:textId="64F0E0EE" w:rsidR="005B38D3" w:rsidRDefault="0091524B" w:rsidP="00093717">
            <w:pPr>
              <w:pStyle w:val="NoSpacing"/>
              <w:jc w:val="center"/>
            </w:pPr>
            <w:r w:rsidRPr="0091524B">
              <w:t>82</w:t>
            </w:r>
            <w:r w:rsidR="00AB1D5A">
              <w:t>.</w:t>
            </w:r>
            <w:r w:rsidRPr="0091524B">
              <w:t>62</w:t>
            </w:r>
          </w:p>
        </w:tc>
        <w:tc>
          <w:tcPr>
            <w:tcW w:w="486" w:type="pct"/>
          </w:tcPr>
          <w:p w14:paraId="5E5E1D94" w14:textId="0E1E8695" w:rsidR="005B38D3" w:rsidRDefault="00A06269" w:rsidP="00093717">
            <w:pPr>
              <w:pStyle w:val="NoSpacing"/>
              <w:jc w:val="center"/>
            </w:pPr>
            <w:r w:rsidRPr="00A06269">
              <w:t>82</w:t>
            </w:r>
            <w:r>
              <w:t>.</w:t>
            </w:r>
            <w:r w:rsidRPr="00A06269">
              <w:t>62</w:t>
            </w:r>
          </w:p>
        </w:tc>
        <w:tc>
          <w:tcPr>
            <w:tcW w:w="486" w:type="pct"/>
          </w:tcPr>
          <w:p w14:paraId="5BA1AC1A" w14:textId="07F1F83C" w:rsidR="005B38D3" w:rsidRDefault="00AB1D5A" w:rsidP="00093717">
            <w:pPr>
              <w:pStyle w:val="NoSpacing"/>
              <w:jc w:val="center"/>
            </w:pPr>
            <w:r>
              <w:t>83.78</w:t>
            </w:r>
          </w:p>
        </w:tc>
        <w:tc>
          <w:tcPr>
            <w:tcW w:w="486" w:type="pct"/>
          </w:tcPr>
          <w:p w14:paraId="64544C84" w14:textId="68CCCD3E" w:rsidR="005B38D3" w:rsidRDefault="00ED4B89" w:rsidP="00093717">
            <w:pPr>
              <w:pStyle w:val="NoSpacing"/>
              <w:jc w:val="center"/>
            </w:pPr>
            <w:r>
              <w:t>50.22</w:t>
            </w:r>
          </w:p>
        </w:tc>
        <w:tc>
          <w:tcPr>
            <w:tcW w:w="486" w:type="pct"/>
          </w:tcPr>
          <w:p w14:paraId="11085373" w14:textId="13EAAD40" w:rsidR="005B38D3" w:rsidRDefault="00ED4B89" w:rsidP="00093717">
            <w:pPr>
              <w:pStyle w:val="NoSpacing"/>
              <w:jc w:val="center"/>
            </w:pPr>
            <w:r>
              <w:t>50.87</w:t>
            </w:r>
          </w:p>
        </w:tc>
      </w:tr>
    </w:tbl>
    <w:p w14:paraId="14777A84" w14:textId="46A3E302" w:rsidR="00C46594" w:rsidRDefault="00C46594" w:rsidP="00D32D37">
      <w:pPr>
        <w:pStyle w:val="NoSpacing"/>
      </w:pPr>
    </w:p>
    <w:p w14:paraId="1848A164" w14:textId="338677CF" w:rsidR="00C46594" w:rsidRPr="009C6801" w:rsidRDefault="00C0254C" w:rsidP="00C0254C">
      <w:pPr>
        <w:pStyle w:val="NoSpacing"/>
        <w:numPr>
          <w:ilvl w:val="0"/>
          <w:numId w:val="22"/>
        </w:numPr>
        <w:rPr>
          <w:i/>
          <w:iCs/>
        </w:rPr>
      </w:pPr>
      <w:r w:rsidRPr="00C0254C">
        <w:rPr>
          <w:i/>
          <w:iCs/>
        </w:rPr>
        <w:t>Make a plot of training accuracy (achieved on the training data) and validation accuracy (achieved on the validation data) as a function of the number of steps for learning rate equal to 0.01, 1, and 100. Include the plots in your report.</w:t>
      </w:r>
    </w:p>
    <w:p w14:paraId="48AF135F" w14:textId="0AD7E56B" w:rsidR="009C6801" w:rsidRDefault="009C6801" w:rsidP="009C6801">
      <w:pPr>
        <w:pStyle w:val="NoSpacing"/>
        <w:ind w:left="720"/>
      </w:pPr>
      <w:r>
        <w:t>Hyperparameters:</w:t>
      </w:r>
    </w:p>
    <w:p w14:paraId="1788E721" w14:textId="3CA7D459" w:rsidR="009C6801" w:rsidRDefault="009C6801" w:rsidP="009C6801">
      <w:pPr>
        <w:pStyle w:val="NoSpacing"/>
        <w:numPr>
          <w:ilvl w:val="0"/>
          <w:numId w:val="21"/>
        </w:numPr>
      </w:pPr>
      <w:r>
        <w:t>Batch size: 64</w:t>
      </w:r>
    </w:p>
    <w:p w14:paraId="0D8A1FB8" w14:textId="21CCECBF" w:rsidR="009C6801" w:rsidRDefault="009C6801" w:rsidP="009C6801">
      <w:pPr>
        <w:pStyle w:val="NoSpacing"/>
        <w:numPr>
          <w:ilvl w:val="0"/>
          <w:numId w:val="21"/>
        </w:numPr>
      </w:pPr>
      <w:r>
        <w:t>Epochs: 20</w:t>
      </w:r>
    </w:p>
    <w:p w14:paraId="4DA31C80" w14:textId="0CD16EF1" w:rsidR="009C6801" w:rsidRDefault="009C6801" w:rsidP="009C6801">
      <w:pPr>
        <w:pStyle w:val="NoSpacing"/>
        <w:numPr>
          <w:ilvl w:val="0"/>
          <w:numId w:val="21"/>
        </w:numPr>
      </w:pPr>
      <w:r>
        <w:t>Eval every: 10</w:t>
      </w:r>
    </w:p>
    <w:p w14:paraId="5999CE12" w14:textId="39A9FC3E" w:rsidR="009C6801" w:rsidRPr="009C6801" w:rsidRDefault="009C6801" w:rsidP="009C6801">
      <w:pPr>
        <w:pStyle w:val="NoSpacing"/>
        <w:numPr>
          <w:ilvl w:val="0"/>
          <w:numId w:val="21"/>
        </w:numPr>
      </w:pPr>
      <w:r>
        <w:t>Hidden layer size: 64</w:t>
      </w:r>
    </w:p>
    <w:p w14:paraId="5558FCA7" w14:textId="44974CBD" w:rsidR="006C1567" w:rsidRDefault="006760C4" w:rsidP="0073235C">
      <w:pPr>
        <w:pStyle w:val="NoSpacing"/>
        <w:jc w:val="center"/>
      </w:pPr>
      <w:r>
        <w:rPr>
          <w:noProof/>
        </w:rPr>
        <w:drawing>
          <wp:inline distT="0" distB="0" distL="0" distR="0" wp14:anchorId="5D6D39FE" wp14:editId="14F440D3">
            <wp:extent cx="2971800" cy="222844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8588" cy="2256033"/>
                    </a:xfrm>
                    <a:prstGeom prst="rect">
                      <a:avLst/>
                    </a:prstGeom>
                    <a:noFill/>
                    <a:ln>
                      <a:noFill/>
                    </a:ln>
                  </pic:spPr>
                </pic:pic>
              </a:graphicData>
            </a:graphic>
          </wp:inline>
        </w:drawing>
      </w:r>
      <w:r w:rsidR="00E41F84" w:rsidRPr="00E41F84">
        <w:t xml:space="preserve"> </w:t>
      </w:r>
      <w:r w:rsidR="00E41F84">
        <w:rPr>
          <w:noProof/>
        </w:rPr>
        <w:drawing>
          <wp:inline distT="0" distB="0" distL="0" distR="0" wp14:anchorId="5D767290" wp14:editId="6D2F53A7">
            <wp:extent cx="2934230" cy="2200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51524" cy="2213243"/>
                    </a:xfrm>
                    <a:prstGeom prst="rect">
                      <a:avLst/>
                    </a:prstGeom>
                    <a:noFill/>
                    <a:ln>
                      <a:noFill/>
                    </a:ln>
                  </pic:spPr>
                </pic:pic>
              </a:graphicData>
            </a:graphic>
          </wp:inline>
        </w:drawing>
      </w:r>
    </w:p>
    <w:p w14:paraId="64914C88" w14:textId="3531E256" w:rsidR="00AF06A7" w:rsidRDefault="00AF06A7" w:rsidP="005B3EB4">
      <w:pPr>
        <w:pStyle w:val="NoSpacing"/>
        <w:jc w:val="center"/>
      </w:pPr>
      <w:r>
        <w:rPr>
          <w:noProof/>
        </w:rPr>
        <w:drawing>
          <wp:inline distT="0" distB="0" distL="0" distR="0" wp14:anchorId="55C4CA6B" wp14:editId="439DC518">
            <wp:extent cx="3161961" cy="244602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3257" cy="2454758"/>
                    </a:xfrm>
                    <a:prstGeom prst="rect">
                      <a:avLst/>
                    </a:prstGeom>
                    <a:noFill/>
                    <a:ln>
                      <a:noFill/>
                    </a:ln>
                  </pic:spPr>
                </pic:pic>
              </a:graphicData>
            </a:graphic>
          </wp:inline>
        </w:drawing>
      </w:r>
    </w:p>
    <w:p w14:paraId="18399B10" w14:textId="246E97A1" w:rsidR="002D23E3" w:rsidRDefault="00B5226E" w:rsidP="00AF06A7">
      <w:pPr>
        <w:pStyle w:val="NoSpacing"/>
        <w:jc w:val="center"/>
      </w:pPr>
      <w:r>
        <w:t>Figures 14, 15, 16: Training and validation accuracies plotted against the gradient step for learning rates of 0.01, 1, and 100, respectively.</w:t>
      </w:r>
    </w:p>
    <w:p w14:paraId="69D085E0" w14:textId="77777777" w:rsidR="00AF06A7" w:rsidRDefault="00AF06A7" w:rsidP="002D23E3">
      <w:pPr>
        <w:pStyle w:val="NoSpacing"/>
      </w:pPr>
    </w:p>
    <w:p w14:paraId="5E5E3747" w14:textId="3F9909AB" w:rsidR="002D23E3" w:rsidRDefault="00E3459A" w:rsidP="002D23E3">
      <w:pPr>
        <w:pStyle w:val="Heading2"/>
      </w:pPr>
      <w:r>
        <w:t>Batch Size</w:t>
      </w:r>
    </w:p>
    <w:p w14:paraId="691228BD" w14:textId="059F46D1" w:rsidR="0047298A" w:rsidRDefault="0047298A" w:rsidP="0047298A">
      <w:pPr>
        <w:pStyle w:val="NoSpacing"/>
      </w:pPr>
      <w:r>
        <w:t>Plots comparing the accuracies of batch sizes 1, 64, and 17932 can be found in Figures 17 – 19.</w:t>
      </w:r>
    </w:p>
    <w:p w14:paraId="4A6C8562" w14:textId="2BDCE2B1" w:rsidR="0047298A" w:rsidRDefault="0047298A" w:rsidP="0047298A">
      <w:pPr>
        <w:pStyle w:val="NoSpacing"/>
      </w:pPr>
      <w:r>
        <w:t xml:space="preserve">Plots </w:t>
      </w:r>
      <w:r w:rsidR="005A2EBB">
        <w:t xml:space="preserve">comparing the </w:t>
      </w:r>
      <w:r w:rsidR="008245C4">
        <w:t>accuracies against time for batch sizes 1, 64, and 17932 can be found in Figures 20 – 22.</w:t>
      </w:r>
    </w:p>
    <w:p w14:paraId="550A7981" w14:textId="77777777" w:rsidR="0047298A" w:rsidRPr="0047298A" w:rsidRDefault="0047298A" w:rsidP="0047298A">
      <w:pPr>
        <w:pStyle w:val="NoSpacing"/>
      </w:pPr>
    </w:p>
    <w:p w14:paraId="7E5A2CD5" w14:textId="1233D229" w:rsidR="004D4A8C" w:rsidRPr="003735FE" w:rsidRDefault="009B542C" w:rsidP="0047298A">
      <w:pPr>
        <w:pStyle w:val="NoSpacing"/>
      </w:pPr>
      <w:r>
        <w:t>Hyperparameters:</w:t>
      </w:r>
    </w:p>
    <w:tbl>
      <w:tblPr>
        <w:tblStyle w:val="TableGrid"/>
        <w:tblW w:w="5000" w:type="pct"/>
        <w:tblLook w:val="04A0" w:firstRow="1" w:lastRow="0" w:firstColumn="1" w:lastColumn="0" w:noHBand="0" w:noVBand="1"/>
      </w:tblPr>
      <w:tblGrid>
        <w:gridCol w:w="2337"/>
        <w:gridCol w:w="2337"/>
        <w:gridCol w:w="2338"/>
        <w:gridCol w:w="2338"/>
      </w:tblGrid>
      <w:tr w:rsidR="009179A6" w:rsidRPr="00D1241F" w14:paraId="1CAF2D23" w14:textId="77777777" w:rsidTr="00B1168E">
        <w:tc>
          <w:tcPr>
            <w:tcW w:w="1250" w:type="pct"/>
          </w:tcPr>
          <w:p w14:paraId="64F47259" w14:textId="2790BF1B" w:rsidR="009179A6" w:rsidRPr="00D1241F" w:rsidRDefault="009179A6" w:rsidP="00D1241F">
            <w:pPr>
              <w:pStyle w:val="NoSpacing"/>
              <w:jc w:val="center"/>
              <w:rPr>
                <w:i/>
                <w:iCs/>
              </w:rPr>
            </w:pPr>
            <w:r w:rsidRPr="00D1241F">
              <w:rPr>
                <w:i/>
                <w:iCs/>
              </w:rPr>
              <w:t>Batch Size</w:t>
            </w:r>
          </w:p>
        </w:tc>
        <w:tc>
          <w:tcPr>
            <w:tcW w:w="1250" w:type="pct"/>
          </w:tcPr>
          <w:p w14:paraId="10D3B73F" w14:textId="38FD021C" w:rsidR="009179A6" w:rsidRPr="00D1241F" w:rsidRDefault="009179A6" w:rsidP="00D1241F">
            <w:pPr>
              <w:pStyle w:val="NoSpacing"/>
              <w:jc w:val="center"/>
              <w:rPr>
                <w:i/>
                <w:iCs/>
              </w:rPr>
            </w:pPr>
            <w:r w:rsidRPr="00D1241F">
              <w:rPr>
                <w:i/>
                <w:iCs/>
              </w:rPr>
              <w:t>Learning Rate</w:t>
            </w:r>
          </w:p>
        </w:tc>
        <w:tc>
          <w:tcPr>
            <w:tcW w:w="1250" w:type="pct"/>
          </w:tcPr>
          <w:p w14:paraId="2529A97B" w14:textId="23E16406" w:rsidR="009179A6" w:rsidRPr="00D1241F" w:rsidRDefault="009179A6" w:rsidP="00D1241F">
            <w:pPr>
              <w:pStyle w:val="NoSpacing"/>
              <w:jc w:val="center"/>
              <w:rPr>
                <w:i/>
                <w:iCs/>
              </w:rPr>
            </w:pPr>
            <w:r w:rsidRPr="00D1241F">
              <w:rPr>
                <w:i/>
                <w:iCs/>
              </w:rPr>
              <w:t>Epochs</w:t>
            </w:r>
          </w:p>
        </w:tc>
        <w:tc>
          <w:tcPr>
            <w:tcW w:w="1250" w:type="pct"/>
          </w:tcPr>
          <w:p w14:paraId="4A5792FF" w14:textId="4FE956F7" w:rsidR="009179A6" w:rsidRPr="00D1241F" w:rsidRDefault="009179A6" w:rsidP="00D1241F">
            <w:pPr>
              <w:pStyle w:val="NoSpacing"/>
              <w:jc w:val="center"/>
              <w:rPr>
                <w:i/>
                <w:iCs/>
              </w:rPr>
            </w:pPr>
            <w:r w:rsidRPr="00D1241F">
              <w:rPr>
                <w:i/>
                <w:iCs/>
              </w:rPr>
              <w:t>Eval Every</w:t>
            </w:r>
          </w:p>
        </w:tc>
      </w:tr>
      <w:tr w:rsidR="009179A6" w:rsidRPr="00115F09" w14:paraId="6F00A4B1" w14:textId="77777777" w:rsidTr="00B1168E">
        <w:tc>
          <w:tcPr>
            <w:tcW w:w="1250" w:type="pct"/>
          </w:tcPr>
          <w:p w14:paraId="075F6771" w14:textId="253FBD76" w:rsidR="009179A6" w:rsidRPr="00C973C3" w:rsidRDefault="009179A6" w:rsidP="00D1241F">
            <w:pPr>
              <w:pStyle w:val="NoSpacing"/>
              <w:jc w:val="center"/>
              <w:rPr>
                <w:i/>
                <w:iCs/>
              </w:rPr>
            </w:pPr>
            <w:r w:rsidRPr="00C973C3">
              <w:rPr>
                <w:i/>
                <w:iCs/>
              </w:rPr>
              <w:t>1</w:t>
            </w:r>
          </w:p>
        </w:tc>
        <w:tc>
          <w:tcPr>
            <w:tcW w:w="1250" w:type="pct"/>
          </w:tcPr>
          <w:p w14:paraId="72101278" w14:textId="794E3841" w:rsidR="009179A6" w:rsidRPr="00115F09" w:rsidRDefault="009179A6" w:rsidP="00D1241F">
            <w:pPr>
              <w:pStyle w:val="NoSpacing"/>
              <w:jc w:val="center"/>
            </w:pPr>
            <w:r>
              <w:t>0.5</w:t>
            </w:r>
          </w:p>
        </w:tc>
        <w:tc>
          <w:tcPr>
            <w:tcW w:w="1250" w:type="pct"/>
          </w:tcPr>
          <w:p w14:paraId="6DA17D2D" w14:textId="536E44A8" w:rsidR="009179A6" w:rsidRPr="00115F09" w:rsidRDefault="003735FE" w:rsidP="00D1241F">
            <w:pPr>
              <w:pStyle w:val="NoSpacing"/>
              <w:jc w:val="center"/>
            </w:pPr>
            <w:r>
              <w:t>3</w:t>
            </w:r>
          </w:p>
        </w:tc>
        <w:tc>
          <w:tcPr>
            <w:tcW w:w="1250" w:type="pct"/>
          </w:tcPr>
          <w:p w14:paraId="674C23A7" w14:textId="0CE146F9" w:rsidR="009179A6" w:rsidRPr="00115F09" w:rsidRDefault="009179A6" w:rsidP="00D1241F">
            <w:pPr>
              <w:pStyle w:val="NoSpacing"/>
              <w:jc w:val="center"/>
            </w:pPr>
            <w:r>
              <w:t>1000</w:t>
            </w:r>
          </w:p>
        </w:tc>
      </w:tr>
      <w:tr w:rsidR="009179A6" w:rsidRPr="00115F09" w14:paraId="780B3DDC" w14:textId="77777777" w:rsidTr="00B1168E">
        <w:tc>
          <w:tcPr>
            <w:tcW w:w="1250" w:type="pct"/>
          </w:tcPr>
          <w:p w14:paraId="518D48DA" w14:textId="19543156" w:rsidR="009179A6" w:rsidRPr="00C973C3" w:rsidRDefault="009179A6" w:rsidP="00D1241F">
            <w:pPr>
              <w:pStyle w:val="NoSpacing"/>
              <w:jc w:val="center"/>
              <w:rPr>
                <w:i/>
                <w:iCs/>
              </w:rPr>
            </w:pPr>
            <w:r w:rsidRPr="00C973C3">
              <w:rPr>
                <w:i/>
                <w:iCs/>
              </w:rPr>
              <w:t>64</w:t>
            </w:r>
          </w:p>
        </w:tc>
        <w:tc>
          <w:tcPr>
            <w:tcW w:w="1250" w:type="pct"/>
          </w:tcPr>
          <w:p w14:paraId="3430A492" w14:textId="1108CE71" w:rsidR="009179A6" w:rsidRPr="00115F09" w:rsidRDefault="009179A6" w:rsidP="00D1241F">
            <w:pPr>
              <w:pStyle w:val="NoSpacing"/>
              <w:jc w:val="center"/>
            </w:pPr>
            <w:r>
              <w:t>0.5</w:t>
            </w:r>
          </w:p>
        </w:tc>
        <w:tc>
          <w:tcPr>
            <w:tcW w:w="1250" w:type="pct"/>
          </w:tcPr>
          <w:p w14:paraId="4926328E" w14:textId="41849BE0" w:rsidR="009179A6" w:rsidRPr="00115F09" w:rsidRDefault="003735FE" w:rsidP="00D1241F">
            <w:pPr>
              <w:pStyle w:val="NoSpacing"/>
              <w:jc w:val="center"/>
            </w:pPr>
            <w:r>
              <w:t>20</w:t>
            </w:r>
          </w:p>
        </w:tc>
        <w:tc>
          <w:tcPr>
            <w:tcW w:w="1250" w:type="pct"/>
          </w:tcPr>
          <w:p w14:paraId="596E504B" w14:textId="61A13932" w:rsidR="009179A6" w:rsidRPr="00115F09" w:rsidRDefault="009179A6" w:rsidP="00D1241F">
            <w:pPr>
              <w:pStyle w:val="NoSpacing"/>
              <w:jc w:val="center"/>
            </w:pPr>
            <w:r>
              <w:t>100</w:t>
            </w:r>
          </w:p>
        </w:tc>
      </w:tr>
      <w:tr w:rsidR="009179A6" w:rsidRPr="00115F09" w14:paraId="00FF9717" w14:textId="77777777" w:rsidTr="00B1168E">
        <w:tc>
          <w:tcPr>
            <w:tcW w:w="1250" w:type="pct"/>
          </w:tcPr>
          <w:p w14:paraId="5D793A0F" w14:textId="4DF55F12" w:rsidR="009179A6" w:rsidRPr="00C973C3" w:rsidRDefault="009179A6" w:rsidP="00D1241F">
            <w:pPr>
              <w:pStyle w:val="NoSpacing"/>
              <w:jc w:val="center"/>
              <w:rPr>
                <w:i/>
                <w:iCs/>
              </w:rPr>
            </w:pPr>
            <w:r w:rsidRPr="00C973C3">
              <w:rPr>
                <w:i/>
                <w:iCs/>
              </w:rPr>
              <w:t>17932</w:t>
            </w:r>
          </w:p>
        </w:tc>
        <w:tc>
          <w:tcPr>
            <w:tcW w:w="1250" w:type="pct"/>
          </w:tcPr>
          <w:p w14:paraId="0EB52C6A" w14:textId="7A6D36EF" w:rsidR="009179A6" w:rsidRPr="00115F09" w:rsidRDefault="009179A6" w:rsidP="00D1241F">
            <w:pPr>
              <w:pStyle w:val="NoSpacing"/>
              <w:jc w:val="center"/>
            </w:pPr>
            <w:r>
              <w:t>0.5</w:t>
            </w:r>
          </w:p>
        </w:tc>
        <w:tc>
          <w:tcPr>
            <w:tcW w:w="1250" w:type="pct"/>
          </w:tcPr>
          <w:p w14:paraId="5775A59D" w14:textId="5B102546" w:rsidR="009179A6" w:rsidRPr="00115F09" w:rsidRDefault="003735FE" w:rsidP="00D1241F">
            <w:pPr>
              <w:pStyle w:val="NoSpacing"/>
              <w:jc w:val="center"/>
            </w:pPr>
            <w:r>
              <w:t>20</w:t>
            </w:r>
          </w:p>
        </w:tc>
        <w:tc>
          <w:tcPr>
            <w:tcW w:w="1250" w:type="pct"/>
          </w:tcPr>
          <w:p w14:paraId="575F6056" w14:textId="011C10E7" w:rsidR="009179A6" w:rsidRPr="00115F09" w:rsidRDefault="009179A6" w:rsidP="00D1241F">
            <w:pPr>
              <w:pStyle w:val="NoSpacing"/>
              <w:jc w:val="center"/>
            </w:pPr>
            <w:r>
              <w:t>1</w:t>
            </w:r>
          </w:p>
        </w:tc>
      </w:tr>
    </w:tbl>
    <w:p w14:paraId="02237663" w14:textId="77777777" w:rsidR="00115F09" w:rsidRPr="003E3DB2" w:rsidRDefault="00115F09" w:rsidP="00115F09">
      <w:pPr>
        <w:pStyle w:val="NoSpacing"/>
        <w:rPr>
          <w:i/>
          <w:iCs/>
        </w:rPr>
      </w:pPr>
    </w:p>
    <w:p w14:paraId="6C355DE3" w14:textId="5CAEB744" w:rsidR="004C7C3D" w:rsidRDefault="001F0B90" w:rsidP="003E3DB2">
      <w:pPr>
        <w:pStyle w:val="NoSpacing"/>
        <w:jc w:val="center"/>
        <w:rPr>
          <w:noProof/>
        </w:rPr>
      </w:pPr>
      <w:r>
        <w:rPr>
          <w:noProof/>
        </w:rPr>
        <w:drawing>
          <wp:inline distT="0" distB="0" distL="0" distR="0" wp14:anchorId="49F0FCFE" wp14:editId="26C32476">
            <wp:extent cx="2935077" cy="22009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6275" cy="2209307"/>
                    </a:xfrm>
                    <a:prstGeom prst="rect">
                      <a:avLst/>
                    </a:prstGeom>
                    <a:noFill/>
                    <a:ln>
                      <a:noFill/>
                    </a:ln>
                  </pic:spPr>
                </pic:pic>
              </a:graphicData>
            </a:graphic>
          </wp:inline>
        </w:drawing>
      </w:r>
      <w:r w:rsidR="004C7C3D">
        <w:rPr>
          <w:noProof/>
        </w:rPr>
        <w:drawing>
          <wp:inline distT="0" distB="0" distL="0" distR="0" wp14:anchorId="64B7CB8B" wp14:editId="27237E30">
            <wp:extent cx="2997200" cy="22296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9023" cy="2245840"/>
                    </a:xfrm>
                    <a:prstGeom prst="rect">
                      <a:avLst/>
                    </a:prstGeom>
                    <a:noFill/>
                    <a:ln>
                      <a:noFill/>
                    </a:ln>
                  </pic:spPr>
                </pic:pic>
              </a:graphicData>
            </a:graphic>
          </wp:inline>
        </w:drawing>
      </w:r>
    </w:p>
    <w:p w14:paraId="4689E6EC" w14:textId="040FC641" w:rsidR="00F06763" w:rsidRDefault="00F06763" w:rsidP="003E3DB2">
      <w:pPr>
        <w:pStyle w:val="NoSpacing"/>
        <w:jc w:val="center"/>
      </w:pPr>
      <w:r>
        <w:rPr>
          <w:noProof/>
        </w:rPr>
        <w:drawing>
          <wp:inline distT="0" distB="0" distL="0" distR="0" wp14:anchorId="4F523448" wp14:editId="53C043FC">
            <wp:extent cx="2884651" cy="2228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23061" cy="2258640"/>
                    </a:xfrm>
                    <a:prstGeom prst="rect">
                      <a:avLst/>
                    </a:prstGeom>
                    <a:noFill/>
                    <a:ln>
                      <a:noFill/>
                    </a:ln>
                  </pic:spPr>
                </pic:pic>
              </a:graphicData>
            </a:graphic>
          </wp:inline>
        </w:drawing>
      </w:r>
    </w:p>
    <w:p w14:paraId="03399D0D" w14:textId="0BD24964" w:rsidR="00D25BDC" w:rsidRDefault="004C7C3D" w:rsidP="00585453">
      <w:pPr>
        <w:pStyle w:val="NoSpacing"/>
        <w:jc w:val="center"/>
      </w:pPr>
      <w:r>
        <w:t xml:space="preserve">Figures 17, 18, 19: </w:t>
      </w:r>
      <w:r w:rsidR="003D22E3">
        <w:t>Plots of t</w:t>
      </w:r>
      <w:r>
        <w:t xml:space="preserve">raining and validation accuracies </w:t>
      </w:r>
      <w:r w:rsidR="003D22E3">
        <w:t xml:space="preserve">against the gradient step </w:t>
      </w:r>
      <w:r>
        <w:t>for batch sizes 1, 64, and 17</w:t>
      </w:r>
      <w:r w:rsidR="00803836">
        <w:t>932, respectively.</w:t>
      </w:r>
    </w:p>
    <w:p w14:paraId="43478061" w14:textId="1DC1A4A5" w:rsidR="00503569" w:rsidRDefault="004C0601" w:rsidP="00503569">
      <w:pPr>
        <w:pStyle w:val="NoSpacing"/>
      </w:pPr>
      <w:r>
        <w:rPr>
          <w:noProof/>
        </w:rPr>
        <w:lastRenderedPageBreak/>
        <w:drawing>
          <wp:inline distT="0" distB="0" distL="0" distR="0" wp14:anchorId="524FB088" wp14:editId="2AB87025">
            <wp:extent cx="3002824" cy="225171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12460" cy="2258936"/>
                    </a:xfrm>
                    <a:prstGeom prst="rect">
                      <a:avLst/>
                    </a:prstGeom>
                    <a:noFill/>
                    <a:ln>
                      <a:noFill/>
                    </a:ln>
                  </pic:spPr>
                </pic:pic>
              </a:graphicData>
            </a:graphic>
          </wp:inline>
        </w:drawing>
      </w:r>
      <w:r w:rsidR="00530ADB" w:rsidRPr="00530ADB">
        <w:t xml:space="preserve"> </w:t>
      </w:r>
      <w:r w:rsidR="00530ADB">
        <w:rPr>
          <w:noProof/>
        </w:rPr>
        <w:drawing>
          <wp:inline distT="0" distB="0" distL="0" distR="0" wp14:anchorId="30F58399" wp14:editId="6FA1658C">
            <wp:extent cx="2889936" cy="2208530"/>
            <wp:effectExtent l="0" t="0" r="571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0498" cy="2216602"/>
                    </a:xfrm>
                    <a:prstGeom prst="rect">
                      <a:avLst/>
                    </a:prstGeom>
                    <a:noFill/>
                    <a:ln>
                      <a:noFill/>
                    </a:ln>
                  </pic:spPr>
                </pic:pic>
              </a:graphicData>
            </a:graphic>
          </wp:inline>
        </w:drawing>
      </w:r>
    </w:p>
    <w:p w14:paraId="28D6204A" w14:textId="1232AD80" w:rsidR="00530ADB" w:rsidRDefault="00530ADB" w:rsidP="00530ADB">
      <w:pPr>
        <w:pStyle w:val="NoSpacing"/>
        <w:jc w:val="center"/>
      </w:pPr>
      <w:r>
        <w:rPr>
          <w:noProof/>
        </w:rPr>
        <w:drawing>
          <wp:inline distT="0" distB="0" distL="0" distR="0" wp14:anchorId="27582015" wp14:editId="689AB585">
            <wp:extent cx="3154105" cy="234632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229" cy="2360552"/>
                    </a:xfrm>
                    <a:prstGeom prst="rect">
                      <a:avLst/>
                    </a:prstGeom>
                    <a:noFill/>
                    <a:ln>
                      <a:noFill/>
                    </a:ln>
                  </pic:spPr>
                </pic:pic>
              </a:graphicData>
            </a:graphic>
          </wp:inline>
        </w:drawing>
      </w:r>
    </w:p>
    <w:p w14:paraId="3D36B67B" w14:textId="1D564165" w:rsidR="00530ADB" w:rsidRDefault="00530ADB" w:rsidP="00530ADB">
      <w:pPr>
        <w:pStyle w:val="NoSpacing"/>
        <w:jc w:val="center"/>
      </w:pPr>
      <w:r>
        <w:t xml:space="preserve">Figures 20, 21, 22: </w:t>
      </w:r>
      <w:r w:rsidR="0022728A">
        <w:t xml:space="preserve">Plots of training and validation accuracies against </w:t>
      </w:r>
      <w:r w:rsidR="00333223">
        <w:t xml:space="preserve">time for batch sizes of 1, </w:t>
      </w:r>
      <w:r w:rsidR="00DC7091">
        <w:t>64, and 17932, respectively.</w:t>
      </w:r>
    </w:p>
    <w:p w14:paraId="11177EC9" w14:textId="6D41A2DE" w:rsidR="00585453" w:rsidRDefault="00585453" w:rsidP="00585453">
      <w:pPr>
        <w:pStyle w:val="NoSpacing"/>
      </w:pPr>
    </w:p>
    <w:p w14:paraId="0A120800" w14:textId="38043466" w:rsidR="00585453" w:rsidRPr="00A72C00" w:rsidRDefault="00EE1397" w:rsidP="00EE1397">
      <w:pPr>
        <w:pStyle w:val="NoSpacing"/>
        <w:numPr>
          <w:ilvl w:val="0"/>
          <w:numId w:val="24"/>
        </w:numPr>
        <w:rPr>
          <w:i/>
          <w:iCs/>
        </w:rPr>
      </w:pPr>
      <w:r w:rsidRPr="00A72C00">
        <w:rPr>
          <w:i/>
          <w:iCs/>
        </w:rPr>
        <w:t>Which batch size gives the highest validation accuracy?</w:t>
      </w:r>
    </w:p>
    <w:tbl>
      <w:tblPr>
        <w:tblStyle w:val="TableGrid"/>
        <w:tblW w:w="5000" w:type="pct"/>
        <w:jc w:val="center"/>
        <w:tblLook w:val="04A0" w:firstRow="1" w:lastRow="0" w:firstColumn="1" w:lastColumn="0" w:noHBand="0" w:noVBand="1"/>
      </w:tblPr>
      <w:tblGrid>
        <w:gridCol w:w="5097"/>
        <w:gridCol w:w="1302"/>
        <w:gridCol w:w="1302"/>
        <w:gridCol w:w="1649"/>
      </w:tblGrid>
      <w:tr w:rsidR="00367322" w:rsidRPr="00367322" w14:paraId="48449FCC" w14:textId="77777777" w:rsidTr="0065292D">
        <w:trPr>
          <w:jc w:val="center"/>
        </w:trPr>
        <w:tc>
          <w:tcPr>
            <w:tcW w:w="2726" w:type="pct"/>
          </w:tcPr>
          <w:p w14:paraId="3F7EF150" w14:textId="75943147" w:rsidR="00367322" w:rsidRPr="00367322" w:rsidRDefault="00367322" w:rsidP="00367322">
            <w:pPr>
              <w:pStyle w:val="NoSpacing"/>
              <w:jc w:val="center"/>
              <w:rPr>
                <w:i/>
                <w:iCs/>
              </w:rPr>
            </w:pPr>
            <w:r w:rsidRPr="00367322">
              <w:rPr>
                <w:i/>
                <w:iCs/>
              </w:rPr>
              <w:t>Batch Size</w:t>
            </w:r>
          </w:p>
        </w:tc>
        <w:tc>
          <w:tcPr>
            <w:tcW w:w="696" w:type="pct"/>
          </w:tcPr>
          <w:p w14:paraId="03FC5B4A" w14:textId="3E1CEFF3" w:rsidR="00367322" w:rsidRPr="00367322" w:rsidRDefault="00367322" w:rsidP="00367322">
            <w:pPr>
              <w:pStyle w:val="NoSpacing"/>
              <w:jc w:val="center"/>
              <w:rPr>
                <w:i/>
                <w:iCs/>
              </w:rPr>
            </w:pPr>
            <w:r w:rsidRPr="00367322">
              <w:rPr>
                <w:i/>
                <w:iCs/>
              </w:rPr>
              <w:t>1</w:t>
            </w:r>
          </w:p>
        </w:tc>
        <w:tc>
          <w:tcPr>
            <w:tcW w:w="696" w:type="pct"/>
          </w:tcPr>
          <w:p w14:paraId="0346D577" w14:textId="3CBE3CA4" w:rsidR="00367322" w:rsidRPr="00367322" w:rsidRDefault="00367322" w:rsidP="00367322">
            <w:pPr>
              <w:pStyle w:val="NoSpacing"/>
              <w:jc w:val="center"/>
              <w:rPr>
                <w:i/>
                <w:iCs/>
              </w:rPr>
            </w:pPr>
            <w:r w:rsidRPr="00367322">
              <w:rPr>
                <w:i/>
                <w:iCs/>
              </w:rPr>
              <w:t>64</w:t>
            </w:r>
          </w:p>
        </w:tc>
        <w:tc>
          <w:tcPr>
            <w:tcW w:w="882" w:type="pct"/>
          </w:tcPr>
          <w:p w14:paraId="4F77F6D1" w14:textId="460049DA" w:rsidR="00367322" w:rsidRPr="00367322" w:rsidRDefault="00367322" w:rsidP="00367322">
            <w:pPr>
              <w:pStyle w:val="NoSpacing"/>
              <w:jc w:val="center"/>
              <w:rPr>
                <w:i/>
                <w:iCs/>
              </w:rPr>
            </w:pPr>
            <w:r w:rsidRPr="00367322">
              <w:rPr>
                <w:i/>
                <w:iCs/>
              </w:rPr>
              <w:t>17</w:t>
            </w:r>
            <w:r w:rsidR="00DF1660">
              <w:rPr>
                <w:i/>
                <w:iCs/>
              </w:rPr>
              <w:t>932</w:t>
            </w:r>
          </w:p>
        </w:tc>
      </w:tr>
      <w:tr w:rsidR="00367322" w14:paraId="19896C1B" w14:textId="77777777" w:rsidTr="0065292D">
        <w:trPr>
          <w:jc w:val="center"/>
        </w:trPr>
        <w:tc>
          <w:tcPr>
            <w:tcW w:w="2726" w:type="pct"/>
          </w:tcPr>
          <w:p w14:paraId="0BB326DC" w14:textId="53AB28C7" w:rsidR="00367322" w:rsidRPr="00367322" w:rsidRDefault="0065292D" w:rsidP="00367322">
            <w:pPr>
              <w:pStyle w:val="NoSpacing"/>
              <w:jc w:val="center"/>
              <w:rPr>
                <w:i/>
                <w:iCs/>
              </w:rPr>
            </w:pPr>
            <w:r>
              <w:rPr>
                <w:i/>
                <w:iCs/>
              </w:rPr>
              <w:t xml:space="preserve">Validation </w:t>
            </w:r>
            <w:r w:rsidR="00367322" w:rsidRPr="00367322">
              <w:rPr>
                <w:i/>
                <w:iCs/>
              </w:rPr>
              <w:t>Accuracy (%)</w:t>
            </w:r>
          </w:p>
        </w:tc>
        <w:tc>
          <w:tcPr>
            <w:tcW w:w="696" w:type="pct"/>
          </w:tcPr>
          <w:p w14:paraId="72E67FEA" w14:textId="762FE5E4" w:rsidR="00367322" w:rsidRDefault="00367322" w:rsidP="00367322">
            <w:pPr>
              <w:pStyle w:val="NoSpacing"/>
              <w:jc w:val="center"/>
            </w:pPr>
            <w:r>
              <w:t>80.3</w:t>
            </w:r>
          </w:p>
        </w:tc>
        <w:tc>
          <w:tcPr>
            <w:tcW w:w="696" w:type="pct"/>
          </w:tcPr>
          <w:p w14:paraId="0FC6247A" w14:textId="1243849D" w:rsidR="00367322" w:rsidRDefault="00367322" w:rsidP="00367322">
            <w:pPr>
              <w:pStyle w:val="NoSpacing"/>
              <w:jc w:val="center"/>
            </w:pPr>
            <w:r>
              <w:t>83.2</w:t>
            </w:r>
          </w:p>
        </w:tc>
        <w:tc>
          <w:tcPr>
            <w:tcW w:w="882" w:type="pct"/>
          </w:tcPr>
          <w:p w14:paraId="3F722886" w14:textId="6BD374A8" w:rsidR="00367322" w:rsidRDefault="00367322" w:rsidP="00367322">
            <w:pPr>
              <w:pStyle w:val="NoSpacing"/>
              <w:jc w:val="center"/>
            </w:pPr>
            <w:r>
              <w:t>78.7</w:t>
            </w:r>
          </w:p>
        </w:tc>
      </w:tr>
    </w:tbl>
    <w:p w14:paraId="145B06F9" w14:textId="65FFEFA3" w:rsidR="00597205" w:rsidRDefault="00597205" w:rsidP="00367322">
      <w:pPr>
        <w:pStyle w:val="NoSpacing"/>
      </w:pPr>
    </w:p>
    <w:p w14:paraId="26992AD7" w14:textId="1D7DB832" w:rsidR="00BD1E4F" w:rsidRDefault="00BD1E4F" w:rsidP="00367322">
      <w:pPr>
        <w:pStyle w:val="NoSpacing"/>
      </w:pPr>
      <w:r>
        <w:tab/>
      </w:r>
      <w:r w:rsidR="00E6226A">
        <w:t xml:space="preserve">A </w:t>
      </w:r>
      <w:r>
        <w:t>batch size of 64 gives the highest validation accuracy</w:t>
      </w:r>
      <w:r w:rsidR="00E6226A">
        <w:t xml:space="preserve"> of 83.2%.</w:t>
      </w:r>
    </w:p>
    <w:p w14:paraId="0829B5FA" w14:textId="77777777" w:rsidR="00BF322C" w:rsidRDefault="00BF322C" w:rsidP="00597205">
      <w:pPr>
        <w:pStyle w:val="NoSpacing"/>
        <w:ind w:left="720"/>
      </w:pPr>
    </w:p>
    <w:p w14:paraId="122AEE6A" w14:textId="032730BD" w:rsidR="00EE1397" w:rsidRPr="00A72C00" w:rsidRDefault="00EE1397" w:rsidP="00EE1397">
      <w:pPr>
        <w:pStyle w:val="NoSpacing"/>
        <w:numPr>
          <w:ilvl w:val="0"/>
          <w:numId w:val="24"/>
        </w:numPr>
        <w:rPr>
          <w:i/>
          <w:iCs/>
        </w:rPr>
      </w:pPr>
      <w:r w:rsidRPr="00A72C00">
        <w:rPr>
          <w:i/>
          <w:iCs/>
        </w:rPr>
        <w:t>Which batch size is fastest in reaching a high validation accuracy in terms of the number of steps? Which batch size is fastest in reaching its maximum validation accuracy in terms of time?</w:t>
      </w:r>
    </w:p>
    <w:p w14:paraId="11857192" w14:textId="3B468D08" w:rsidR="00597205" w:rsidRDefault="00DA202E" w:rsidP="00597205">
      <w:pPr>
        <w:pStyle w:val="NoSpacing"/>
        <w:ind w:left="720"/>
      </w:pPr>
      <w:r>
        <w:t xml:space="preserve">The batch size of 17932 reached a high validation accuracy </w:t>
      </w:r>
      <w:r w:rsidR="00B969C3">
        <w:t>in the least number of steps</w:t>
      </w:r>
      <w:r w:rsidR="00CE2FFB">
        <w:t>, as seen in Figure</w:t>
      </w:r>
      <w:r w:rsidR="008E0C41">
        <w:t xml:space="preserve"> 19.</w:t>
      </w:r>
    </w:p>
    <w:p w14:paraId="4A01A594" w14:textId="3C3A05B8" w:rsidR="00B969C3" w:rsidRDefault="00B969C3" w:rsidP="00597205">
      <w:pPr>
        <w:pStyle w:val="NoSpacing"/>
        <w:ind w:left="720"/>
      </w:pPr>
    </w:p>
    <w:p w14:paraId="18FA2D5A" w14:textId="1E869E5A" w:rsidR="00B969C3" w:rsidRDefault="00B969C3" w:rsidP="00597205">
      <w:pPr>
        <w:pStyle w:val="NoSpacing"/>
        <w:ind w:left="720"/>
      </w:pPr>
      <w:r>
        <w:t xml:space="preserve">The batch size of </w:t>
      </w:r>
      <w:r w:rsidR="001D6EC8">
        <w:t xml:space="preserve">17932 also reached a high validation accuracy in </w:t>
      </w:r>
      <w:r w:rsidR="00847753">
        <w:t>a relatively quick period</w:t>
      </w:r>
      <w:r w:rsidR="008E0C41">
        <w:t>, as seen in Figure 22</w:t>
      </w:r>
      <w:r w:rsidR="00847753">
        <w:t xml:space="preserve">. </w:t>
      </w:r>
      <w:r w:rsidR="00764E21">
        <w:t>The</w:t>
      </w:r>
      <w:r w:rsidR="00847753">
        <w:t xml:space="preserve"> batch size of 64 </w:t>
      </w:r>
      <w:r w:rsidR="009E3BA5">
        <w:t xml:space="preserve">reached a similar level of accuracy </w:t>
      </w:r>
      <w:r w:rsidR="00A70EC2">
        <w:t xml:space="preserve">of </w:t>
      </w:r>
      <w:r w:rsidR="009B3526">
        <w:t>about</w:t>
      </w:r>
      <w:r w:rsidR="00A70EC2">
        <w:t xml:space="preserve"> 8</w:t>
      </w:r>
      <w:r w:rsidR="009B3526">
        <w:t>2-83</w:t>
      </w:r>
      <w:r w:rsidR="00A70EC2">
        <w:t>% within 5 seconds</w:t>
      </w:r>
      <w:r w:rsidR="00764E21">
        <w:t>, as seen in Figure 21</w:t>
      </w:r>
      <w:r w:rsidR="00A70EC2">
        <w:t>.</w:t>
      </w:r>
      <w:r w:rsidR="009B3526">
        <w:t xml:space="preserve"> The batch size of </w:t>
      </w:r>
      <w:r w:rsidR="00CE2FFB">
        <w:t xml:space="preserve">one appears to reach an accuracy of over 80% very quickly, </w:t>
      </w:r>
      <w:r w:rsidR="00764E21">
        <w:t xml:space="preserve">but it appears to be unstable as the </w:t>
      </w:r>
      <w:r w:rsidR="00764E21">
        <w:lastRenderedPageBreak/>
        <w:t>accuracy fluctuates significantly while training</w:t>
      </w:r>
      <w:r w:rsidR="004E2527">
        <w:t xml:space="preserve">. This </w:t>
      </w:r>
      <w:r w:rsidR="00460819">
        <w:t>instability can be observed in Figure 20.</w:t>
      </w:r>
      <w:r w:rsidR="00764E21">
        <w:t xml:space="preserve"> </w:t>
      </w:r>
    </w:p>
    <w:p w14:paraId="579BF65A" w14:textId="77777777" w:rsidR="00DF1660" w:rsidRDefault="00DF1660" w:rsidP="00597205">
      <w:pPr>
        <w:pStyle w:val="NoSpacing"/>
        <w:ind w:left="720"/>
      </w:pPr>
    </w:p>
    <w:p w14:paraId="3A25BC62" w14:textId="68CF8132" w:rsidR="00EE1397" w:rsidRPr="00A72C00" w:rsidRDefault="00597205" w:rsidP="00EE1397">
      <w:pPr>
        <w:pStyle w:val="NoSpacing"/>
        <w:numPr>
          <w:ilvl w:val="0"/>
          <w:numId w:val="24"/>
        </w:numPr>
        <w:rPr>
          <w:i/>
          <w:iCs/>
        </w:rPr>
      </w:pPr>
      <w:r w:rsidRPr="00A72C00">
        <w:rPr>
          <w:i/>
          <w:iCs/>
        </w:rPr>
        <w:t>What happens if the batch size is too low? Too high?</w:t>
      </w:r>
    </w:p>
    <w:p w14:paraId="7B9C445C" w14:textId="61EE3D94" w:rsidR="00597205" w:rsidRDefault="00B36E58" w:rsidP="00597205">
      <w:pPr>
        <w:pStyle w:val="NoSpacing"/>
        <w:ind w:left="720"/>
      </w:pPr>
      <w:r>
        <w:t xml:space="preserve">A batch size that is too low appears to result in the </w:t>
      </w:r>
      <w:r w:rsidR="00555912">
        <w:t>neural network becoming unstable during training.</w:t>
      </w:r>
      <w:r w:rsidR="00A77AD5">
        <w:t xml:space="preserve"> The training and validation accuracies fluctuate significantly and there is no clear upward trend, as seen in Figure 17.</w:t>
      </w:r>
      <w:r w:rsidR="009A7549">
        <w:t xml:space="preserve"> This also results in the neural network taking a significantly longer time to train.</w:t>
      </w:r>
    </w:p>
    <w:p w14:paraId="6078D575" w14:textId="16A1C8F7" w:rsidR="00941622" w:rsidRDefault="00941622" w:rsidP="00597205">
      <w:pPr>
        <w:pStyle w:val="NoSpacing"/>
        <w:ind w:left="720"/>
      </w:pPr>
    </w:p>
    <w:p w14:paraId="57A76EF1" w14:textId="123C61C6" w:rsidR="00941622" w:rsidRDefault="00941622" w:rsidP="00597205">
      <w:pPr>
        <w:pStyle w:val="NoSpacing"/>
        <w:ind w:left="720"/>
      </w:pPr>
      <w:r>
        <w:t xml:space="preserve">A batch size that is too high trends </w:t>
      </w:r>
      <w:r w:rsidR="006947F4">
        <w:t>upward but</w:t>
      </w:r>
      <w:r>
        <w:t xml:space="preserve"> </w:t>
      </w:r>
      <w:r w:rsidR="00275411">
        <w:t>is unable to reach a</w:t>
      </w:r>
      <w:r w:rsidR="004E718E">
        <w:t>n accuracy above 80%</w:t>
      </w:r>
      <w:r w:rsidR="0036692C">
        <w:t>.</w:t>
      </w:r>
      <w:r w:rsidR="009A7549">
        <w:t xml:space="preserve"> </w:t>
      </w:r>
      <w:r w:rsidR="00C65E7B">
        <w:t>This accuracy is lower than</w:t>
      </w:r>
      <w:r w:rsidR="00E67161">
        <w:t xml:space="preserve"> using a medium batch size, assuming the number of epochs remains constant between the two</w:t>
      </w:r>
      <w:r w:rsidR="007E26D9">
        <w:t>.</w:t>
      </w:r>
      <w:r w:rsidR="00D36DA9">
        <w:t xml:space="preserve"> As seen in Figures </w:t>
      </w:r>
      <w:r w:rsidR="00172973">
        <w:t>18 and 19, a large batch size (17932) results in final training and validation accuracies of around 78%, whereas a medium batch size (64) results in accuracies of</w:t>
      </w:r>
      <w:r w:rsidR="005F7905">
        <w:t xml:space="preserve"> around 83%</w:t>
      </w:r>
      <w:r w:rsidR="000D0842">
        <w:t>.</w:t>
      </w:r>
      <w:r w:rsidR="005350FF">
        <w:t xml:space="preserve"> Although accuracies using a large batch size are relatively lower, it is faster to train when compared to a medium batch size, as seen in Figures 21 and 22.</w:t>
      </w:r>
      <w:r w:rsidR="005F7905">
        <w:t xml:space="preserve"> </w:t>
      </w:r>
      <w:r w:rsidR="005350FF">
        <w:t>When using a medium batch size, the model takes about 35 seconds to train, whereas it only takes about 12 seconds when using a large batch size.</w:t>
      </w:r>
    </w:p>
    <w:p w14:paraId="269D28DD" w14:textId="77777777" w:rsidR="008C457B" w:rsidRDefault="008C457B" w:rsidP="00597205">
      <w:pPr>
        <w:pStyle w:val="NoSpacing"/>
        <w:ind w:left="720"/>
      </w:pPr>
    </w:p>
    <w:p w14:paraId="2FC919D4" w14:textId="59E1DC0C" w:rsidR="00597205" w:rsidRPr="00A72C00" w:rsidRDefault="00597205" w:rsidP="00597205">
      <w:pPr>
        <w:pStyle w:val="NoSpacing"/>
        <w:numPr>
          <w:ilvl w:val="0"/>
          <w:numId w:val="24"/>
        </w:numPr>
        <w:rPr>
          <w:i/>
          <w:iCs/>
        </w:rPr>
      </w:pPr>
      <w:r w:rsidRPr="00A72C00">
        <w:rPr>
          <w:i/>
          <w:iCs/>
        </w:rPr>
        <w:t>State the advantages and disadvantages of using a small batch size. Do the same for large batch size. Make a general statement about the value of batch size to use (relative to 1 and the size of the dataset).</w:t>
      </w:r>
    </w:p>
    <w:tbl>
      <w:tblPr>
        <w:tblStyle w:val="TableGrid"/>
        <w:tblW w:w="0" w:type="auto"/>
        <w:tblLook w:val="04A0" w:firstRow="1" w:lastRow="0" w:firstColumn="1" w:lastColumn="0" w:noHBand="0" w:noVBand="1"/>
      </w:tblPr>
      <w:tblGrid>
        <w:gridCol w:w="2337"/>
        <w:gridCol w:w="2337"/>
        <w:gridCol w:w="2338"/>
        <w:gridCol w:w="2338"/>
      </w:tblGrid>
      <w:tr w:rsidR="004F636C" w14:paraId="1172A695" w14:textId="77777777" w:rsidTr="00E67E0F">
        <w:tc>
          <w:tcPr>
            <w:tcW w:w="4674" w:type="dxa"/>
            <w:gridSpan w:val="2"/>
          </w:tcPr>
          <w:p w14:paraId="77C606AB" w14:textId="34A02E1F" w:rsidR="004F636C" w:rsidRPr="004F636C" w:rsidRDefault="004F636C" w:rsidP="004F636C">
            <w:pPr>
              <w:pStyle w:val="NoSpacing"/>
              <w:jc w:val="center"/>
              <w:rPr>
                <w:i/>
                <w:iCs/>
              </w:rPr>
            </w:pPr>
            <w:r w:rsidRPr="004F636C">
              <w:rPr>
                <w:i/>
                <w:iCs/>
              </w:rPr>
              <w:t>Small Batch Size</w:t>
            </w:r>
          </w:p>
        </w:tc>
        <w:tc>
          <w:tcPr>
            <w:tcW w:w="4676" w:type="dxa"/>
            <w:gridSpan w:val="2"/>
          </w:tcPr>
          <w:p w14:paraId="6A31BED3" w14:textId="4BEBBE12" w:rsidR="004F636C" w:rsidRPr="004F636C" w:rsidRDefault="004F636C" w:rsidP="004F636C">
            <w:pPr>
              <w:pStyle w:val="NoSpacing"/>
              <w:jc w:val="center"/>
              <w:rPr>
                <w:i/>
                <w:iCs/>
              </w:rPr>
            </w:pPr>
            <w:r w:rsidRPr="004F636C">
              <w:rPr>
                <w:i/>
                <w:iCs/>
              </w:rPr>
              <w:t>Large Batch Size</w:t>
            </w:r>
          </w:p>
        </w:tc>
      </w:tr>
      <w:tr w:rsidR="004F636C" w14:paraId="3FC21AEC" w14:textId="77777777" w:rsidTr="004F636C">
        <w:tc>
          <w:tcPr>
            <w:tcW w:w="2337" w:type="dxa"/>
          </w:tcPr>
          <w:p w14:paraId="766D6B42" w14:textId="7788643B" w:rsidR="004F636C" w:rsidRPr="004F636C" w:rsidRDefault="004F636C" w:rsidP="004F636C">
            <w:pPr>
              <w:pStyle w:val="NoSpacing"/>
              <w:jc w:val="center"/>
              <w:rPr>
                <w:i/>
                <w:iCs/>
              </w:rPr>
            </w:pPr>
            <w:r w:rsidRPr="004F636C">
              <w:rPr>
                <w:i/>
                <w:iCs/>
              </w:rPr>
              <w:t>Advantages</w:t>
            </w:r>
          </w:p>
        </w:tc>
        <w:tc>
          <w:tcPr>
            <w:tcW w:w="2337" w:type="dxa"/>
          </w:tcPr>
          <w:p w14:paraId="5EB8A79B" w14:textId="0D43DCF6" w:rsidR="004F636C" w:rsidRPr="004F636C" w:rsidRDefault="004F636C" w:rsidP="004F636C">
            <w:pPr>
              <w:pStyle w:val="NoSpacing"/>
              <w:jc w:val="center"/>
              <w:rPr>
                <w:i/>
                <w:iCs/>
              </w:rPr>
            </w:pPr>
            <w:r w:rsidRPr="004F636C">
              <w:rPr>
                <w:i/>
                <w:iCs/>
              </w:rPr>
              <w:t>Disadvantages</w:t>
            </w:r>
          </w:p>
        </w:tc>
        <w:tc>
          <w:tcPr>
            <w:tcW w:w="2338" w:type="dxa"/>
          </w:tcPr>
          <w:p w14:paraId="6D02BD0C" w14:textId="288E5526" w:rsidR="004F636C" w:rsidRPr="004F636C" w:rsidRDefault="004F636C" w:rsidP="004F636C">
            <w:pPr>
              <w:pStyle w:val="NoSpacing"/>
              <w:jc w:val="center"/>
              <w:rPr>
                <w:i/>
                <w:iCs/>
              </w:rPr>
            </w:pPr>
            <w:r w:rsidRPr="004F636C">
              <w:rPr>
                <w:i/>
                <w:iCs/>
              </w:rPr>
              <w:t>Advantages</w:t>
            </w:r>
          </w:p>
        </w:tc>
        <w:tc>
          <w:tcPr>
            <w:tcW w:w="2338" w:type="dxa"/>
          </w:tcPr>
          <w:p w14:paraId="1D1B6A1A" w14:textId="798946F4" w:rsidR="004F636C" w:rsidRPr="004F636C" w:rsidRDefault="004F636C" w:rsidP="004F636C">
            <w:pPr>
              <w:pStyle w:val="NoSpacing"/>
              <w:jc w:val="center"/>
              <w:rPr>
                <w:i/>
                <w:iCs/>
              </w:rPr>
            </w:pPr>
            <w:r w:rsidRPr="004F636C">
              <w:rPr>
                <w:i/>
                <w:iCs/>
              </w:rPr>
              <w:t>Disadvantages</w:t>
            </w:r>
          </w:p>
        </w:tc>
      </w:tr>
      <w:tr w:rsidR="004F636C" w14:paraId="283C3191" w14:textId="77777777" w:rsidTr="004F636C">
        <w:tc>
          <w:tcPr>
            <w:tcW w:w="2337" w:type="dxa"/>
          </w:tcPr>
          <w:p w14:paraId="148FA169" w14:textId="4C21B15C" w:rsidR="004F636C" w:rsidRDefault="00291BF7" w:rsidP="004F636C">
            <w:pPr>
              <w:pStyle w:val="NoSpacing"/>
            </w:pPr>
            <w:r>
              <w:t>May reach relatively high accuracy quickly</w:t>
            </w:r>
          </w:p>
        </w:tc>
        <w:tc>
          <w:tcPr>
            <w:tcW w:w="2337" w:type="dxa"/>
          </w:tcPr>
          <w:p w14:paraId="652FEC2B" w14:textId="2015FC8B" w:rsidR="004F636C" w:rsidRDefault="00A32FE9" w:rsidP="004F636C">
            <w:pPr>
              <w:pStyle w:val="NoSpacing"/>
            </w:pPr>
            <w:r>
              <w:t>Unstable behaviour</w:t>
            </w:r>
            <w:r w:rsidR="00291BF7">
              <w:t>, long training times</w:t>
            </w:r>
            <w:r w:rsidR="009E6B14">
              <w:t>, minimize chance of getting stuck in local mini</w:t>
            </w:r>
            <w:r w:rsidR="00475672">
              <w:t>ma</w:t>
            </w:r>
          </w:p>
        </w:tc>
        <w:tc>
          <w:tcPr>
            <w:tcW w:w="2338" w:type="dxa"/>
          </w:tcPr>
          <w:p w14:paraId="7A842235" w14:textId="78690625" w:rsidR="004F636C" w:rsidRDefault="00291BF7" w:rsidP="004F636C">
            <w:pPr>
              <w:pStyle w:val="NoSpacing"/>
            </w:pPr>
            <w:r>
              <w:t>Quick to train</w:t>
            </w:r>
            <w:r w:rsidR="0030608E">
              <w:t>, stable with clear upward trend</w:t>
            </w:r>
          </w:p>
        </w:tc>
        <w:tc>
          <w:tcPr>
            <w:tcW w:w="2338" w:type="dxa"/>
          </w:tcPr>
          <w:p w14:paraId="3A213D5F" w14:textId="15B31676" w:rsidR="004F636C" w:rsidRDefault="009E2C18" w:rsidP="004F636C">
            <w:pPr>
              <w:pStyle w:val="NoSpacing"/>
            </w:pPr>
            <w:r>
              <w:t xml:space="preserve">Relatively low </w:t>
            </w:r>
            <w:r w:rsidR="00C5444B">
              <w:t>accuracy</w:t>
            </w:r>
          </w:p>
        </w:tc>
      </w:tr>
    </w:tbl>
    <w:p w14:paraId="58A22F68" w14:textId="6CAD97A9" w:rsidR="00943878" w:rsidRDefault="00943878" w:rsidP="004F636C">
      <w:pPr>
        <w:pStyle w:val="NoSpacing"/>
      </w:pPr>
      <w:r>
        <w:tab/>
      </w:r>
    </w:p>
    <w:p w14:paraId="27016329" w14:textId="0369B570" w:rsidR="00C57F51" w:rsidRDefault="00EF618A" w:rsidP="00C57F51">
      <w:pPr>
        <w:pStyle w:val="NoSpacing"/>
        <w:ind w:left="720"/>
        <w:rPr>
          <w:rFonts w:eastAsiaTheme="minorEastAsia"/>
        </w:rPr>
      </w:pPr>
      <w:r>
        <w:t>Generally speaking, a</w:t>
      </w:r>
      <w:r w:rsidR="00743FA1">
        <w:t xml:space="preserve"> batch size </w:t>
      </w:r>
      <w:r w:rsidR="005706BB">
        <w:t xml:space="preserve">in the order of magnitude of </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 xml:space="preserve"> (32 – 512) should be used</w:t>
      </w:r>
      <w:r w:rsidR="001E4455">
        <w:rPr>
          <w:rFonts w:eastAsiaTheme="minorEastAsia"/>
        </w:rPr>
        <w:t xml:space="preserve">. </w:t>
      </w:r>
      <w:r w:rsidR="002444F2">
        <w:rPr>
          <w:rFonts w:eastAsiaTheme="minorEastAsia"/>
        </w:rPr>
        <w:t xml:space="preserve">This range offers a reasonable balance between computational speed and </w:t>
      </w:r>
      <w:r w:rsidR="0090738F">
        <w:rPr>
          <w:rFonts w:eastAsiaTheme="minorEastAsia"/>
        </w:rPr>
        <w:t>speed of convergence.</w:t>
      </w:r>
      <w:r w:rsidR="005049D6">
        <w:rPr>
          <w:rFonts w:eastAsiaTheme="minorEastAsia"/>
        </w:rPr>
        <w:t xml:space="preserve"> For </w:t>
      </w:r>
      <w:r w:rsidR="00456B6B">
        <w:rPr>
          <w:rFonts w:eastAsiaTheme="minorEastAsia"/>
        </w:rPr>
        <w:t>large</w:t>
      </w:r>
      <w:r w:rsidR="005049D6">
        <w:rPr>
          <w:rFonts w:eastAsiaTheme="minorEastAsia"/>
        </w:rPr>
        <w:t xml:space="preserve"> datasets, larger batch sizes should be used to reduce the amount of training time.</w:t>
      </w:r>
      <w:r w:rsidR="004E5C21">
        <w:rPr>
          <w:rFonts w:eastAsiaTheme="minorEastAsia"/>
        </w:rPr>
        <w:t xml:space="preserve"> Similarly, smaller batch sizes should be used for small datasets.</w:t>
      </w:r>
    </w:p>
    <w:p w14:paraId="096232AD" w14:textId="173ED80A" w:rsidR="00C57F51" w:rsidRDefault="00C57F51" w:rsidP="00C57F51">
      <w:pPr>
        <w:pStyle w:val="NoSpacing"/>
        <w:rPr>
          <w:rFonts w:eastAsiaTheme="minorEastAsia"/>
        </w:rPr>
      </w:pPr>
    </w:p>
    <w:p w14:paraId="60F2AC28" w14:textId="1B8460EB" w:rsidR="00C57F51" w:rsidRDefault="004C3F3A" w:rsidP="004C3F3A">
      <w:pPr>
        <w:pStyle w:val="Heading2"/>
        <w:rPr>
          <w:rFonts w:eastAsiaTheme="minorEastAsia"/>
        </w:rPr>
      </w:pPr>
      <w:r>
        <w:rPr>
          <w:rFonts w:eastAsiaTheme="minorEastAsia"/>
        </w:rPr>
        <w:t>Under</w:t>
      </w:r>
      <w:r w:rsidR="00500B1A">
        <w:rPr>
          <w:rFonts w:eastAsiaTheme="minorEastAsia"/>
        </w:rPr>
        <w:t>-</w:t>
      </w:r>
      <w:r>
        <w:rPr>
          <w:rFonts w:eastAsiaTheme="minorEastAsia"/>
        </w:rPr>
        <w:t>fitting</w:t>
      </w:r>
    </w:p>
    <w:p w14:paraId="25F3E743" w14:textId="403DBFFE" w:rsidR="008E29D0" w:rsidRDefault="008E29D0" w:rsidP="008E29D0">
      <w:pPr>
        <w:pStyle w:val="NoSpacing"/>
        <w:rPr>
          <w:rFonts w:eastAsiaTheme="minorEastAsia"/>
        </w:rPr>
      </w:pPr>
      <w:r>
        <w:rPr>
          <w:rFonts w:eastAsiaTheme="minorEastAsia"/>
        </w:rPr>
        <w:t>Hyperparameters:</w:t>
      </w:r>
    </w:p>
    <w:p w14:paraId="1BFB5A87" w14:textId="5BF030E0" w:rsidR="008E29D0" w:rsidRDefault="00C8488C" w:rsidP="008E29D0">
      <w:pPr>
        <w:pStyle w:val="NoSpacing"/>
        <w:numPr>
          <w:ilvl w:val="0"/>
          <w:numId w:val="21"/>
        </w:numPr>
        <w:rPr>
          <w:rFonts w:eastAsiaTheme="minorEastAsia"/>
        </w:rPr>
      </w:pPr>
      <w:r>
        <w:rPr>
          <w:rFonts w:eastAsiaTheme="minorEastAsia"/>
        </w:rPr>
        <w:t>Batch size: 64</w:t>
      </w:r>
    </w:p>
    <w:p w14:paraId="288FF91D" w14:textId="72629FD9" w:rsidR="00C8488C" w:rsidRDefault="00C8488C" w:rsidP="008E29D0">
      <w:pPr>
        <w:pStyle w:val="NoSpacing"/>
        <w:numPr>
          <w:ilvl w:val="0"/>
          <w:numId w:val="21"/>
        </w:numPr>
        <w:rPr>
          <w:rFonts w:eastAsiaTheme="minorEastAsia"/>
        </w:rPr>
      </w:pPr>
      <w:r>
        <w:rPr>
          <w:rFonts w:eastAsiaTheme="minorEastAsia"/>
        </w:rPr>
        <w:t>Learning rate: 0.5</w:t>
      </w:r>
    </w:p>
    <w:p w14:paraId="4C9B4FAD" w14:textId="09321B51" w:rsidR="00C8488C" w:rsidRDefault="00C8488C" w:rsidP="008E29D0">
      <w:pPr>
        <w:pStyle w:val="NoSpacing"/>
        <w:numPr>
          <w:ilvl w:val="0"/>
          <w:numId w:val="21"/>
        </w:numPr>
        <w:rPr>
          <w:rFonts w:eastAsiaTheme="minorEastAsia"/>
        </w:rPr>
      </w:pPr>
      <w:r>
        <w:rPr>
          <w:rFonts w:eastAsiaTheme="minorEastAsia"/>
        </w:rPr>
        <w:t>Epochs: 20</w:t>
      </w:r>
    </w:p>
    <w:p w14:paraId="624EA364" w14:textId="6A235C56" w:rsidR="00C8488C" w:rsidRDefault="00C8488C" w:rsidP="008E29D0">
      <w:pPr>
        <w:pStyle w:val="NoSpacing"/>
        <w:numPr>
          <w:ilvl w:val="0"/>
          <w:numId w:val="21"/>
        </w:numPr>
        <w:rPr>
          <w:rFonts w:eastAsiaTheme="minorEastAsia"/>
        </w:rPr>
      </w:pPr>
      <w:r>
        <w:rPr>
          <w:rFonts w:eastAsiaTheme="minorEastAsia"/>
        </w:rPr>
        <w:t>Eval every: 10</w:t>
      </w:r>
    </w:p>
    <w:p w14:paraId="699A4B3F" w14:textId="15817A2D" w:rsidR="00C8488C" w:rsidRPr="008E29D0" w:rsidRDefault="00C8488C" w:rsidP="008E29D0">
      <w:pPr>
        <w:pStyle w:val="NoSpacing"/>
        <w:numPr>
          <w:ilvl w:val="0"/>
          <w:numId w:val="21"/>
        </w:numPr>
        <w:rPr>
          <w:rFonts w:eastAsiaTheme="minorEastAsia"/>
        </w:rPr>
      </w:pPr>
      <w:r>
        <w:rPr>
          <w:rFonts w:eastAsiaTheme="minorEastAsia"/>
        </w:rPr>
        <w:t>Hidden layer size: 50</w:t>
      </w:r>
    </w:p>
    <w:p w14:paraId="493ACFB0" w14:textId="38CCDAD5" w:rsidR="00DC113F" w:rsidRPr="002F34F9" w:rsidRDefault="00DC113F" w:rsidP="00DC113F">
      <w:pPr>
        <w:pStyle w:val="NoSpacing"/>
        <w:numPr>
          <w:ilvl w:val="0"/>
          <w:numId w:val="25"/>
        </w:numPr>
        <w:rPr>
          <w:rFonts w:eastAsiaTheme="minorEastAsia"/>
          <w:i/>
          <w:iCs/>
        </w:rPr>
      </w:pPr>
      <w:r w:rsidRPr="002F34F9">
        <w:rPr>
          <w:rFonts w:eastAsiaTheme="minorEastAsia"/>
          <w:i/>
          <w:iCs/>
        </w:rPr>
        <w:lastRenderedPageBreak/>
        <w:t>Change your MLP model to have no hidden layers and only one linear layer that maps the input directly to output (but still apply the Sigmoid function before the output). Make a plot of the train and validation accuracy versus</w:t>
      </w:r>
    </w:p>
    <w:p w14:paraId="3FE61231" w14:textId="5B4CE3DF" w:rsidR="00B01AA0" w:rsidRDefault="00586AC8" w:rsidP="00B01AA0">
      <w:pPr>
        <w:pStyle w:val="NoSpacing"/>
        <w:ind w:left="720"/>
        <w:rPr>
          <w:rFonts w:eastAsiaTheme="minorEastAsia"/>
        </w:rPr>
      </w:pPr>
      <w:r>
        <w:rPr>
          <w:rFonts w:eastAsiaTheme="minorEastAsia"/>
        </w:rPr>
        <w:t>Removing the hidden layer of the MLP model appears to result in it underfitting</w:t>
      </w:r>
      <w:r w:rsidR="00B11800">
        <w:rPr>
          <w:rFonts w:eastAsiaTheme="minorEastAsia"/>
        </w:rPr>
        <w:t xml:space="preserve"> the dataset. Using only one linear layer to train the model results in the validation accuracy being</w:t>
      </w:r>
      <w:r w:rsidR="00972749">
        <w:rPr>
          <w:rFonts w:eastAsiaTheme="minorEastAsia"/>
        </w:rPr>
        <w:t xml:space="preserve"> slightly higher than the training accuracy,</w:t>
      </w:r>
      <w:r w:rsidR="007B6EED">
        <w:rPr>
          <w:rFonts w:eastAsiaTheme="minorEastAsia"/>
        </w:rPr>
        <w:t xml:space="preserve"> as seen in Figure 23</w:t>
      </w:r>
      <w:r w:rsidR="00143B65">
        <w:rPr>
          <w:rFonts w:eastAsiaTheme="minorEastAsia"/>
        </w:rPr>
        <w:t>.</w:t>
      </w:r>
    </w:p>
    <w:p w14:paraId="3C4CD10A" w14:textId="1402D248" w:rsidR="00B01AA0" w:rsidRDefault="009B5C7E" w:rsidP="00B01AA0">
      <w:pPr>
        <w:pStyle w:val="NoSpacing"/>
        <w:jc w:val="center"/>
        <w:rPr>
          <w:rFonts w:eastAsiaTheme="minorEastAsia"/>
        </w:rPr>
      </w:pPr>
      <w:r>
        <w:rPr>
          <w:noProof/>
        </w:rPr>
        <w:drawing>
          <wp:inline distT="0" distB="0" distL="0" distR="0" wp14:anchorId="44D355D3" wp14:editId="1C6678A1">
            <wp:extent cx="3495675" cy="262128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00967" cy="2625250"/>
                    </a:xfrm>
                    <a:prstGeom prst="rect">
                      <a:avLst/>
                    </a:prstGeom>
                    <a:noFill/>
                    <a:ln>
                      <a:noFill/>
                    </a:ln>
                  </pic:spPr>
                </pic:pic>
              </a:graphicData>
            </a:graphic>
          </wp:inline>
        </w:drawing>
      </w:r>
    </w:p>
    <w:p w14:paraId="74CFD503" w14:textId="01AF1E1C" w:rsidR="00B01AA0" w:rsidRDefault="00B01AA0" w:rsidP="00B01AA0">
      <w:pPr>
        <w:pStyle w:val="NoSpacing"/>
        <w:jc w:val="center"/>
        <w:rPr>
          <w:rFonts w:eastAsiaTheme="minorEastAsia"/>
        </w:rPr>
      </w:pPr>
      <w:r>
        <w:rPr>
          <w:rFonts w:eastAsiaTheme="minorEastAsia"/>
        </w:rPr>
        <w:t>Figure</w:t>
      </w:r>
      <w:r w:rsidR="007B6EED">
        <w:rPr>
          <w:rFonts w:eastAsiaTheme="minorEastAsia"/>
        </w:rPr>
        <w:t xml:space="preserve"> 23: Example of underfitting the dataset by removing the hidden layer in the neural network.</w:t>
      </w:r>
      <w:r w:rsidR="004700B8">
        <w:rPr>
          <w:rFonts w:eastAsiaTheme="minorEastAsia"/>
        </w:rPr>
        <w:t xml:space="preserve"> Note that the validation accuracy is higher than the training accuracy.</w:t>
      </w:r>
    </w:p>
    <w:p w14:paraId="472BBF35" w14:textId="77777777" w:rsidR="002F34F9" w:rsidRDefault="002F34F9" w:rsidP="00DC113F">
      <w:pPr>
        <w:pStyle w:val="NoSpacing"/>
        <w:ind w:left="720"/>
        <w:rPr>
          <w:rFonts w:eastAsiaTheme="minorEastAsia"/>
        </w:rPr>
      </w:pPr>
    </w:p>
    <w:p w14:paraId="47C9443D" w14:textId="4E68D5C7" w:rsidR="00DC113F" w:rsidRDefault="002F34F9" w:rsidP="002F34F9">
      <w:pPr>
        <w:pStyle w:val="NoSpacing"/>
        <w:numPr>
          <w:ilvl w:val="0"/>
          <w:numId w:val="25"/>
        </w:numPr>
        <w:rPr>
          <w:rFonts w:eastAsiaTheme="minorEastAsia"/>
          <w:i/>
          <w:iCs/>
        </w:rPr>
      </w:pPr>
      <w:r w:rsidRPr="002F34F9">
        <w:rPr>
          <w:rFonts w:eastAsiaTheme="minorEastAsia"/>
          <w:i/>
          <w:iCs/>
        </w:rPr>
        <w:t>What validation accuracy does the small model achieve? How does this compare to the best model you've trained so far? Is this model underfitting?</w:t>
      </w:r>
    </w:p>
    <w:p w14:paraId="26DE0711" w14:textId="7C4AE574" w:rsidR="0087260C" w:rsidRDefault="00C864BE" w:rsidP="0087260C">
      <w:pPr>
        <w:pStyle w:val="NoSpacing"/>
        <w:ind w:left="720"/>
        <w:rPr>
          <w:rFonts w:eastAsiaTheme="minorEastAsia"/>
        </w:rPr>
      </w:pPr>
      <w:r>
        <w:rPr>
          <w:rFonts w:eastAsiaTheme="minorEastAsia"/>
        </w:rPr>
        <w:t xml:space="preserve">The small model achieves a validation accuracy of </w:t>
      </w:r>
      <w:r w:rsidR="006159A3">
        <w:rPr>
          <w:rFonts w:eastAsiaTheme="minorEastAsia"/>
        </w:rPr>
        <w:t>82.22%.</w:t>
      </w:r>
      <w:r w:rsidR="00015E6E">
        <w:rPr>
          <w:rFonts w:eastAsiaTheme="minorEastAsia"/>
        </w:rPr>
        <w:t xml:space="preserve"> This is </w:t>
      </w:r>
      <w:r w:rsidR="00680AEE">
        <w:rPr>
          <w:rFonts w:eastAsiaTheme="minorEastAsia"/>
        </w:rPr>
        <w:t>very similar to the best model trained so far, which achieves a validation accuracy of around 85%.</w:t>
      </w:r>
    </w:p>
    <w:p w14:paraId="60519810" w14:textId="354380A5" w:rsidR="00680AEE" w:rsidRDefault="00680AEE" w:rsidP="0087260C">
      <w:pPr>
        <w:pStyle w:val="NoSpacing"/>
        <w:ind w:left="720"/>
        <w:rPr>
          <w:rFonts w:eastAsiaTheme="minorEastAsia"/>
        </w:rPr>
      </w:pPr>
    </w:p>
    <w:p w14:paraId="79AB03D1" w14:textId="3EE2C410" w:rsidR="00680AEE" w:rsidRDefault="00680AEE" w:rsidP="0087260C">
      <w:pPr>
        <w:pStyle w:val="NoSpacing"/>
        <w:ind w:left="720"/>
        <w:rPr>
          <w:rFonts w:eastAsiaTheme="minorEastAsia"/>
        </w:rPr>
      </w:pPr>
      <w:r>
        <w:rPr>
          <w:rFonts w:eastAsiaTheme="minorEastAsia"/>
        </w:rPr>
        <w:t xml:space="preserve">As described in the previous question, this model is underfitting because the validation accuracy is greater than the training accuracy. This </w:t>
      </w:r>
      <w:r w:rsidR="007E732A">
        <w:rPr>
          <w:rFonts w:eastAsiaTheme="minorEastAsia"/>
        </w:rPr>
        <w:t>behaviour can be seen in Figure 23.</w:t>
      </w:r>
    </w:p>
    <w:p w14:paraId="1C88802B" w14:textId="3BA9A9BE" w:rsidR="007E732A" w:rsidRDefault="007E732A" w:rsidP="007E732A">
      <w:pPr>
        <w:pStyle w:val="NoSpacing"/>
        <w:rPr>
          <w:rFonts w:eastAsiaTheme="minorEastAsia"/>
        </w:rPr>
      </w:pPr>
    </w:p>
    <w:p w14:paraId="1C4B6C0C" w14:textId="33ADDADA" w:rsidR="009F301D" w:rsidRPr="009F301D" w:rsidRDefault="009F301D" w:rsidP="009F301D">
      <w:pPr>
        <w:pStyle w:val="Heading2"/>
        <w:rPr>
          <w:rFonts w:eastAsiaTheme="minorEastAsia"/>
        </w:rPr>
      </w:pPr>
      <w:r>
        <w:rPr>
          <w:rFonts w:eastAsiaTheme="minorEastAsia"/>
        </w:rPr>
        <w:t>Over-fitting</w:t>
      </w:r>
    </w:p>
    <w:p w14:paraId="4B2F9634" w14:textId="2D701B85" w:rsidR="00252C63" w:rsidRDefault="00252C63" w:rsidP="00252C63">
      <w:pPr>
        <w:pStyle w:val="NoSpacing"/>
        <w:rPr>
          <w:rFonts w:eastAsiaTheme="minorEastAsia"/>
        </w:rPr>
      </w:pPr>
      <w:r>
        <w:rPr>
          <w:rFonts w:eastAsiaTheme="minorEastAsia"/>
        </w:rPr>
        <w:t>Hyperparameters:</w:t>
      </w:r>
    </w:p>
    <w:p w14:paraId="77569F6B" w14:textId="77777777" w:rsidR="00252C63" w:rsidRDefault="00252C63" w:rsidP="00252C63">
      <w:pPr>
        <w:pStyle w:val="NoSpacing"/>
        <w:numPr>
          <w:ilvl w:val="0"/>
          <w:numId w:val="21"/>
        </w:numPr>
        <w:rPr>
          <w:rFonts w:eastAsiaTheme="minorEastAsia"/>
        </w:rPr>
      </w:pPr>
      <w:r>
        <w:rPr>
          <w:rFonts w:eastAsiaTheme="minorEastAsia"/>
        </w:rPr>
        <w:t>Batch size: 64</w:t>
      </w:r>
    </w:p>
    <w:p w14:paraId="512EC122" w14:textId="77777777" w:rsidR="00252C63" w:rsidRDefault="00252C63" w:rsidP="00252C63">
      <w:pPr>
        <w:pStyle w:val="NoSpacing"/>
        <w:numPr>
          <w:ilvl w:val="0"/>
          <w:numId w:val="21"/>
        </w:numPr>
        <w:rPr>
          <w:rFonts w:eastAsiaTheme="minorEastAsia"/>
        </w:rPr>
      </w:pPr>
      <w:r>
        <w:rPr>
          <w:rFonts w:eastAsiaTheme="minorEastAsia"/>
        </w:rPr>
        <w:t>Learning rate: 0.5</w:t>
      </w:r>
    </w:p>
    <w:p w14:paraId="09B41989" w14:textId="77777777" w:rsidR="00252C63" w:rsidRDefault="00252C63" w:rsidP="00252C63">
      <w:pPr>
        <w:pStyle w:val="NoSpacing"/>
        <w:numPr>
          <w:ilvl w:val="0"/>
          <w:numId w:val="21"/>
        </w:numPr>
        <w:rPr>
          <w:rFonts w:eastAsiaTheme="minorEastAsia"/>
        </w:rPr>
      </w:pPr>
      <w:r>
        <w:rPr>
          <w:rFonts w:eastAsiaTheme="minorEastAsia"/>
        </w:rPr>
        <w:t>Epochs: 20</w:t>
      </w:r>
    </w:p>
    <w:p w14:paraId="5D444AA0" w14:textId="77777777" w:rsidR="00252C63" w:rsidRDefault="00252C63" w:rsidP="00252C63">
      <w:pPr>
        <w:pStyle w:val="NoSpacing"/>
        <w:numPr>
          <w:ilvl w:val="0"/>
          <w:numId w:val="21"/>
        </w:numPr>
        <w:rPr>
          <w:rFonts w:eastAsiaTheme="minorEastAsia"/>
        </w:rPr>
      </w:pPr>
      <w:r>
        <w:rPr>
          <w:rFonts w:eastAsiaTheme="minorEastAsia"/>
        </w:rPr>
        <w:t>Eval every: 10</w:t>
      </w:r>
    </w:p>
    <w:p w14:paraId="40DC81C4" w14:textId="6FAF03C7" w:rsidR="00252C63" w:rsidRPr="00252C63" w:rsidRDefault="00252C63" w:rsidP="00252C63">
      <w:pPr>
        <w:pStyle w:val="NoSpacing"/>
        <w:numPr>
          <w:ilvl w:val="0"/>
          <w:numId w:val="21"/>
        </w:numPr>
        <w:rPr>
          <w:rFonts w:eastAsiaTheme="minorEastAsia"/>
        </w:rPr>
      </w:pPr>
      <w:r>
        <w:rPr>
          <w:rFonts w:eastAsiaTheme="minorEastAsia"/>
        </w:rPr>
        <w:t>Hidden layer size: 50</w:t>
      </w:r>
    </w:p>
    <w:p w14:paraId="158F69BD" w14:textId="3198BA4B" w:rsidR="007E732A" w:rsidRDefault="007A3492" w:rsidP="007A3492">
      <w:pPr>
        <w:pStyle w:val="NoSpacing"/>
        <w:numPr>
          <w:ilvl w:val="0"/>
          <w:numId w:val="26"/>
        </w:numPr>
        <w:rPr>
          <w:rFonts w:eastAsiaTheme="minorEastAsia"/>
          <w:i/>
          <w:iCs/>
        </w:rPr>
      </w:pPr>
      <w:r w:rsidRPr="007A3492">
        <w:rPr>
          <w:rFonts w:eastAsiaTheme="minorEastAsia"/>
          <w:i/>
          <w:iCs/>
        </w:rPr>
        <w:t>Change your MLP model to have a total of four layers (and so we would say it</w:t>
      </w:r>
      <w:r>
        <w:rPr>
          <w:rFonts w:eastAsiaTheme="minorEastAsia"/>
          <w:i/>
          <w:iCs/>
        </w:rPr>
        <w:t xml:space="preserve"> </w:t>
      </w:r>
      <w:r w:rsidRPr="007A3492">
        <w:rPr>
          <w:rFonts w:eastAsiaTheme="minorEastAsia"/>
          <w:i/>
          <w:iCs/>
        </w:rPr>
        <w:t>has 3 “hidden” layers), with the hidden layers of size 64. Note that training might take a</w:t>
      </w:r>
      <w:r>
        <w:rPr>
          <w:rFonts w:eastAsiaTheme="minorEastAsia"/>
          <w:i/>
          <w:iCs/>
        </w:rPr>
        <w:t xml:space="preserve"> </w:t>
      </w:r>
      <w:r w:rsidRPr="007A3492">
        <w:rPr>
          <w:rFonts w:eastAsiaTheme="minorEastAsia"/>
          <w:i/>
          <w:iCs/>
        </w:rPr>
        <w:t>while longer. Make a plot of the training and validation accuracy versus the number of steps.</w:t>
      </w:r>
      <w:r>
        <w:rPr>
          <w:rFonts w:eastAsiaTheme="minorEastAsia"/>
          <w:i/>
          <w:iCs/>
        </w:rPr>
        <w:t xml:space="preserve"> </w:t>
      </w:r>
      <w:r w:rsidRPr="007A3492">
        <w:rPr>
          <w:rFonts w:eastAsiaTheme="minorEastAsia"/>
          <w:i/>
          <w:iCs/>
        </w:rPr>
        <w:t>Include the plots in your report.</w:t>
      </w:r>
    </w:p>
    <w:p w14:paraId="570F8D12" w14:textId="4551BA64" w:rsidR="009C0423" w:rsidRDefault="00B43491" w:rsidP="00B8698D">
      <w:pPr>
        <w:pStyle w:val="NoSpacing"/>
        <w:jc w:val="center"/>
        <w:rPr>
          <w:rFonts w:eastAsiaTheme="minorEastAsia"/>
        </w:rPr>
      </w:pPr>
      <w:r>
        <w:rPr>
          <w:noProof/>
        </w:rPr>
        <w:lastRenderedPageBreak/>
        <w:drawing>
          <wp:inline distT="0" distB="0" distL="0" distR="0" wp14:anchorId="1F0B8E5D" wp14:editId="68986D14">
            <wp:extent cx="3505834" cy="2628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16967" cy="2637248"/>
                    </a:xfrm>
                    <a:prstGeom prst="rect">
                      <a:avLst/>
                    </a:prstGeom>
                    <a:noFill/>
                    <a:ln>
                      <a:noFill/>
                    </a:ln>
                  </pic:spPr>
                </pic:pic>
              </a:graphicData>
            </a:graphic>
          </wp:inline>
        </w:drawing>
      </w:r>
    </w:p>
    <w:p w14:paraId="2C685D35" w14:textId="7067BECC" w:rsidR="00B8698D" w:rsidRDefault="00B8698D" w:rsidP="00B8698D">
      <w:pPr>
        <w:pStyle w:val="NoSpacing"/>
        <w:jc w:val="center"/>
        <w:rPr>
          <w:rFonts w:eastAsiaTheme="minorEastAsia"/>
        </w:rPr>
      </w:pPr>
      <w:r>
        <w:rPr>
          <w:rFonts w:eastAsiaTheme="minorEastAsia"/>
        </w:rPr>
        <w:t>Figure 24: Example of overfitting the dataset by creating three hidden layers in the neural network.</w:t>
      </w:r>
    </w:p>
    <w:p w14:paraId="33BF53F8" w14:textId="77777777" w:rsidR="00DB7865" w:rsidRDefault="00DB7865" w:rsidP="004E0593">
      <w:pPr>
        <w:pStyle w:val="NoSpacing"/>
        <w:ind w:left="720"/>
        <w:rPr>
          <w:rFonts w:eastAsiaTheme="minorEastAsia"/>
        </w:rPr>
      </w:pPr>
    </w:p>
    <w:p w14:paraId="747C2B55" w14:textId="04BB48A0" w:rsidR="007A3492" w:rsidRPr="004E0593" w:rsidRDefault="004E0593" w:rsidP="004E0593">
      <w:pPr>
        <w:pStyle w:val="NoSpacing"/>
        <w:numPr>
          <w:ilvl w:val="0"/>
          <w:numId w:val="26"/>
        </w:numPr>
        <w:rPr>
          <w:rFonts w:eastAsiaTheme="minorEastAsia"/>
          <w:i/>
          <w:iCs/>
        </w:rPr>
      </w:pPr>
      <w:r w:rsidRPr="004E0593">
        <w:rPr>
          <w:rFonts w:eastAsiaTheme="minorEastAsia"/>
          <w:i/>
          <w:iCs/>
        </w:rPr>
        <w:t>What validation accuracy does the large model achieve? How does this compare to the best model you've trained so far? Is this model overfitting?</w:t>
      </w:r>
    </w:p>
    <w:p w14:paraId="7FAC67E6" w14:textId="2D69DFD9" w:rsidR="00A47A12" w:rsidRDefault="00291589" w:rsidP="004E0593">
      <w:pPr>
        <w:pStyle w:val="NoSpacing"/>
        <w:ind w:left="720"/>
        <w:rPr>
          <w:rFonts w:eastAsiaTheme="minorEastAsia"/>
        </w:rPr>
      </w:pPr>
      <w:r>
        <w:rPr>
          <w:rFonts w:eastAsiaTheme="minorEastAsia"/>
        </w:rPr>
        <w:t xml:space="preserve">The large model achieves a validation accuracy of </w:t>
      </w:r>
      <w:r w:rsidR="00D418B6">
        <w:rPr>
          <w:rFonts w:eastAsiaTheme="minorEastAsia"/>
        </w:rPr>
        <w:t xml:space="preserve">82.43%. This is </w:t>
      </w:r>
      <w:r w:rsidR="00DD7986">
        <w:rPr>
          <w:rFonts w:eastAsiaTheme="minorEastAsia"/>
        </w:rPr>
        <w:t>like</w:t>
      </w:r>
      <w:r w:rsidR="00D418B6">
        <w:rPr>
          <w:rFonts w:eastAsiaTheme="minorEastAsia"/>
        </w:rPr>
        <w:t xml:space="preserve"> the best model trained so far, which achieves a validation accuracy of about 83%.</w:t>
      </w:r>
    </w:p>
    <w:p w14:paraId="674EB4A7" w14:textId="77777777" w:rsidR="00A47A12" w:rsidRDefault="00A47A12" w:rsidP="004E0593">
      <w:pPr>
        <w:pStyle w:val="NoSpacing"/>
        <w:ind w:left="720"/>
        <w:rPr>
          <w:rFonts w:eastAsiaTheme="minorEastAsia"/>
        </w:rPr>
      </w:pPr>
    </w:p>
    <w:p w14:paraId="3E3DC7EF" w14:textId="1F10894E" w:rsidR="00292350" w:rsidRDefault="00A47A12" w:rsidP="00292350">
      <w:pPr>
        <w:pStyle w:val="NoSpacing"/>
        <w:ind w:left="720"/>
        <w:rPr>
          <w:rFonts w:eastAsiaTheme="minorEastAsia"/>
        </w:rPr>
      </w:pPr>
      <w:r>
        <w:rPr>
          <w:rFonts w:eastAsiaTheme="minorEastAsia"/>
        </w:rPr>
        <w:t>This model is overfitting because there is a clear gap between the training and validation accuracies that continued to widen throughout the training process.</w:t>
      </w:r>
    </w:p>
    <w:p w14:paraId="58703BC4" w14:textId="64B1C483" w:rsidR="00292350" w:rsidRDefault="00292350" w:rsidP="00292350">
      <w:pPr>
        <w:pStyle w:val="NoSpacing"/>
        <w:rPr>
          <w:rFonts w:eastAsiaTheme="minorEastAsia"/>
        </w:rPr>
      </w:pPr>
    </w:p>
    <w:p w14:paraId="12CCCE87" w14:textId="27090C3F" w:rsidR="00292350" w:rsidRDefault="00292350" w:rsidP="00292350">
      <w:pPr>
        <w:pStyle w:val="Heading2"/>
        <w:rPr>
          <w:rFonts w:eastAsiaTheme="minorEastAsia"/>
        </w:rPr>
      </w:pPr>
      <w:r>
        <w:rPr>
          <w:rFonts w:eastAsiaTheme="minorEastAsia"/>
        </w:rPr>
        <w:t>Activation Function</w:t>
      </w:r>
    </w:p>
    <w:p w14:paraId="512F994C" w14:textId="77777777" w:rsidR="0045699E" w:rsidRDefault="0045699E" w:rsidP="0045699E">
      <w:pPr>
        <w:pStyle w:val="NoSpacing"/>
        <w:rPr>
          <w:rFonts w:eastAsiaTheme="minorEastAsia"/>
        </w:rPr>
      </w:pPr>
      <w:r>
        <w:rPr>
          <w:rFonts w:eastAsiaTheme="minorEastAsia"/>
        </w:rPr>
        <w:t>Hyperparameters (best model):</w:t>
      </w:r>
    </w:p>
    <w:p w14:paraId="46F2B2BD" w14:textId="4EBB1E38" w:rsidR="0045699E" w:rsidRDefault="00CD7C94" w:rsidP="0045699E">
      <w:pPr>
        <w:pStyle w:val="NoSpacing"/>
        <w:numPr>
          <w:ilvl w:val="0"/>
          <w:numId w:val="21"/>
        </w:numPr>
        <w:rPr>
          <w:rFonts w:eastAsiaTheme="minorEastAsia"/>
        </w:rPr>
      </w:pPr>
      <w:r>
        <w:rPr>
          <w:rFonts w:eastAsiaTheme="minorEastAsia"/>
        </w:rPr>
        <w:t>Batch size: 64</w:t>
      </w:r>
    </w:p>
    <w:p w14:paraId="5BE7A8E4" w14:textId="7B832561" w:rsidR="00CD7C94" w:rsidRDefault="00CD7C94" w:rsidP="0045699E">
      <w:pPr>
        <w:pStyle w:val="NoSpacing"/>
        <w:numPr>
          <w:ilvl w:val="0"/>
          <w:numId w:val="21"/>
        </w:numPr>
        <w:rPr>
          <w:rFonts w:eastAsiaTheme="minorEastAsia"/>
        </w:rPr>
      </w:pPr>
      <w:r>
        <w:rPr>
          <w:rFonts w:eastAsiaTheme="minorEastAsia"/>
        </w:rPr>
        <w:t>Learning rate: 0.1</w:t>
      </w:r>
    </w:p>
    <w:p w14:paraId="713DEEAD" w14:textId="3DDE724E" w:rsidR="00CD7C94" w:rsidRDefault="00CD7C94" w:rsidP="0045699E">
      <w:pPr>
        <w:pStyle w:val="NoSpacing"/>
        <w:numPr>
          <w:ilvl w:val="0"/>
          <w:numId w:val="21"/>
        </w:numPr>
        <w:rPr>
          <w:rFonts w:eastAsiaTheme="minorEastAsia"/>
        </w:rPr>
      </w:pPr>
      <w:r>
        <w:rPr>
          <w:rFonts w:eastAsiaTheme="minorEastAsia"/>
        </w:rPr>
        <w:t>Epochs: 20</w:t>
      </w:r>
    </w:p>
    <w:p w14:paraId="19D3EB56" w14:textId="58156F11" w:rsidR="00CD7C94" w:rsidRDefault="00CD7C94" w:rsidP="0045699E">
      <w:pPr>
        <w:pStyle w:val="NoSpacing"/>
        <w:numPr>
          <w:ilvl w:val="0"/>
          <w:numId w:val="21"/>
        </w:numPr>
        <w:rPr>
          <w:rFonts w:eastAsiaTheme="minorEastAsia"/>
        </w:rPr>
      </w:pPr>
      <w:r>
        <w:rPr>
          <w:rFonts w:eastAsiaTheme="minorEastAsia"/>
        </w:rPr>
        <w:t>Eval every: 50</w:t>
      </w:r>
    </w:p>
    <w:p w14:paraId="4952B259" w14:textId="5103CCBE" w:rsidR="00CD7C94" w:rsidRPr="0045699E" w:rsidRDefault="00CD7C94" w:rsidP="0045699E">
      <w:pPr>
        <w:pStyle w:val="NoSpacing"/>
        <w:numPr>
          <w:ilvl w:val="0"/>
          <w:numId w:val="21"/>
        </w:numPr>
        <w:rPr>
          <w:rFonts w:eastAsiaTheme="minorEastAsia"/>
        </w:rPr>
      </w:pPr>
      <w:r>
        <w:rPr>
          <w:rFonts w:eastAsiaTheme="minorEastAsia"/>
        </w:rPr>
        <w:t>Hidden layer size: 50</w:t>
      </w:r>
    </w:p>
    <w:p w14:paraId="6CE280EE" w14:textId="78524240" w:rsidR="00E87EC5" w:rsidRDefault="00431220" w:rsidP="00E87EC5">
      <w:pPr>
        <w:pStyle w:val="NoSpacing"/>
        <w:numPr>
          <w:ilvl w:val="0"/>
          <w:numId w:val="27"/>
        </w:numPr>
        <w:rPr>
          <w:rFonts w:eastAsiaTheme="minorEastAsia"/>
          <w:i/>
          <w:iCs/>
        </w:rPr>
      </w:pPr>
      <w:r w:rsidRPr="00895BD8">
        <w:rPr>
          <w:rFonts w:eastAsiaTheme="minorEastAsia"/>
          <w:i/>
          <w:iCs/>
        </w:rPr>
        <w:t xml:space="preserve">Take the best model you've trained so far. Replace the </w:t>
      </w:r>
      <w:proofErr w:type="spellStart"/>
      <w:r w:rsidRPr="00895BD8">
        <w:rPr>
          <w:rFonts w:eastAsiaTheme="minorEastAsia"/>
          <w:i/>
          <w:iCs/>
        </w:rPr>
        <w:t>ReLU</w:t>
      </w:r>
      <w:proofErr w:type="spellEnd"/>
      <w:r w:rsidRPr="00895BD8">
        <w:rPr>
          <w:rFonts w:eastAsiaTheme="minorEastAsia"/>
          <w:i/>
          <w:iCs/>
        </w:rPr>
        <w:t xml:space="preserve"> activation function (used in the hidden layer(s)) in your model with a tanh, and then a Sigmoid activation function. Plot the train and the validation accuracy of all three models on the same graph. Do you notice any qualitative or quantitative differences? Include the plots in your report.</w:t>
      </w:r>
    </w:p>
    <w:p w14:paraId="06C49427" w14:textId="62EA6D12" w:rsidR="00C03C7B" w:rsidRPr="00C03C7B" w:rsidRDefault="00C03C7B" w:rsidP="00C03C7B">
      <w:pPr>
        <w:pStyle w:val="NoSpacing"/>
        <w:ind w:left="720"/>
        <w:rPr>
          <w:rFonts w:eastAsiaTheme="minorEastAsia"/>
        </w:rPr>
      </w:pPr>
      <w:r>
        <w:rPr>
          <w:rFonts w:eastAsiaTheme="minorEastAsia"/>
        </w:rPr>
        <w:t xml:space="preserve">Each activation function’s </w:t>
      </w:r>
      <w:r w:rsidR="00296AEF">
        <w:rPr>
          <w:rFonts w:eastAsiaTheme="minorEastAsia"/>
        </w:rPr>
        <w:t xml:space="preserve">training and validation accuracies tend to stay fairly close to each other when compared to the difference between activation functions. This helps to visualize the </w:t>
      </w:r>
      <w:r w:rsidR="00622CD9">
        <w:rPr>
          <w:rFonts w:eastAsiaTheme="minorEastAsia"/>
        </w:rPr>
        <w:t xml:space="preserve">impact of various activation functions on accuracies. From looking at Figure 25, it appears that </w:t>
      </w:r>
      <w:r w:rsidR="00D13D5A">
        <w:rPr>
          <w:rFonts w:eastAsiaTheme="minorEastAsia"/>
        </w:rPr>
        <w:t xml:space="preserve">the </w:t>
      </w:r>
      <w:proofErr w:type="spellStart"/>
      <w:r w:rsidR="00D13D5A">
        <w:rPr>
          <w:rFonts w:eastAsiaTheme="minorEastAsia"/>
        </w:rPr>
        <w:t>ReLU</w:t>
      </w:r>
      <w:proofErr w:type="spellEnd"/>
      <w:r w:rsidR="00D13D5A">
        <w:rPr>
          <w:rFonts w:eastAsiaTheme="minorEastAsia"/>
        </w:rPr>
        <w:t xml:space="preserve"> activation function produces the best results, then </w:t>
      </w:r>
      <w:r w:rsidR="00BC3A89">
        <w:rPr>
          <w:rFonts w:eastAsiaTheme="minorEastAsia"/>
        </w:rPr>
        <w:t>tanh, and finally sigmoid</w:t>
      </w:r>
      <w:r w:rsidR="004C0CCF">
        <w:rPr>
          <w:rFonts w:eastAsiaTheme="minorEastAsia"/>
        </w:rPr>
        <w:t xml:space="preserve"> in last place.</w:t>
      </w:r>
    </w:p>
    <w:p w14:paraId="4BE37F24" w14:textId="7D543633" w:rsidR="00E87EC5" w:rsidRDefault="0064510D" w:rsidP="0064510D">
      <w:pPr>
        <w:pStyle w:val="NoSpacing"/>
        <w:jc w:val="center"/>
        <w:rPr>
          <w:rFonts w:eastAsiaTheme="minorEastAsia"/>
        </w:rPr>
      </w:pPr>
      <w:r>
        <w:rPr>
          <w:noProof/>
        </w:rPr>
        <w:lastRenderedPageBreak/>
        <w:drawing>
          <wp:inline distT="0" distB="0" distL="0" distR="0" wp14:anchorId="3A47B88A" wp14:editId="35457926">
            <wp:extent cx="5491626" cy="41179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6602" cy="4129205"/>
                    </a:xfrm>
                    <a:prstGeom prst="rect">
                      <a:avLst/>
                    </a:prstGeom>
                    <a:noFill/>
                    <a:ln>
                      <a:noFill/>
                    </a:ln>
                  </pic:spPr>
                </pic:pic>
              </a:graphicData>
            </a:graphic>
          </wp:inline>
        </w:drawing>
      </w:r>
    </w:p>
    <w:p w14:paraId="22B039AA" w14:textId="5CCF0716" w:rsidR="0064510D" w:rsidRDefault="0064510D" w:rsidP="0064510D">
      <w:pPr>
        <w:pStyle w:val="NoSpacing"/>
        <w:jc w:val="center"/>
        <w:rPr>
          <w:rFonts w:eastAsiaTheme="minorEastAsia"/>
        </w:rPr>
      </w:pPr>
      <w:r>
        <w:rPr>
          <w:rFonts w:eastAsiaTheme="minorEastAsia"/>
        </w:rPr>
        <w:t>Figure 25: Comparison of various activation functions using the best hyperparameters</w:t>
      </w:r>
      <w:r w:rsidR="00082884">
        <w:rPr>
          <w:rFonts w:eastAsiaTheme="minorEastAsia"/>
        </w:rPr>
        <w:t xml:space="preserve"> detailed above.</w:t>
      </w:r>
    </w:p>
    <w:p w14:paraId="20813093" w14:textId="77777777" w:rsidR="0064510D" w:rsidRDefault="0064510D" w:rsidP="00E87EC5">
      <w:pPr>
        <w:pStyle w:val="NoSpacing"/>
        <w:ind w:left="720"/>
        <w:rPr>
          <w:rFonts w:eastAsiaTheme="minorEastAsia"/>
        </w:rPr>
      </w:pPr>
    </w:p>
    <w:p w14:paraId="70946F7B" w14:textId="43A4B4E9" w:rsidR="00E87EC5" w:rsidRPr="00895BD8" w:rsidRDefault="00E87EC5" w:rsidP="00E87EC5">
      <w:pPr>
        <w:pStyle w:val="NoSpacing"/>
        <w:numPr>
          <w:ilvl w:val="0"/>
          <w:numId w:val="27"/>
        </w:numPr>
        <w:rPr>
          <w:rFonts w:eastAsiaTheme="minorEastAsia"/>
          <w:i/>
          <w:iCs/>
        </w:rPr>
      </w:pPr>
      <w:r w:rsidRPr="00895BD8">
        <w:rPr>
          <w:rFonts w:eastAsiaTheme="minorEastAsia"/>
          <w:i/>
          <w:iCs/>
        </w:rPr>
        <w:t>Measure the time of each of the training runs with each activation function. Include a table of the times in your report. Is there a difference between the activation functions in terms of how long they take to run?</w:t>
      </w:r>
    </w:p>
    <w:tbl>
      <w:tblPr>
        <w:tblStyle w:val="TableGrid"/>
        <w:tblW w:w="0" w:type="auto"/>
        <w:tblLook w:val="04A0" w:firstRow="1" w:lastRow="0" w:firstColumn="1" w:lastColumn="0" w:noHBand="0" w:noVBand="1"/>
      </w:tblPr>
      <w:tblGrid>
        <w:gridCol w:w="2337"/>
        <w:gridCol w:w="2337"/>
        <w:gridCol w:w="2338"/>
        <w:gridCol w:w="2338"/>
      </w:tblGrid>
      <w:tr w:rsidR="00155099" w:rsidRPr="001F31A8" w14:paraId="30DBA94C" w14:textId="77777777" w:rsidTr="00155099">
        <w:tc>
          <w:tcPr>
            <w:tcW w:w="2337" w:type="dxa"/>
          </w:tcPr>
          <w:p w14:paraId="161A05A8" w14:textId="027B11BE" w:rsidR="00155099" w:rsidRPr="001F31A8" w:rsidRDefault="001F31A8" w:rsidP="001F31A8">
            <w:pPr>
              <w:pStyle w:val="NoSpacing"/>
              <w:jc w:val="center"/>
              <w:rPr>
                <w:rFonts w:eastAsiaTheme="minorEastAsia"/>
                <w:i/>
                <w:iCs/>
              </w:rPr>
            </w:pPr>
            <w:r w:rsidRPr="001F31A8">
              <w:rPr>
                <w:rFonts w:eastAsiaTheme="minorEastAsia"/>
                <w:i/>
                <w:iCs/>
              </w:rPr>
              <w:t>Activation</w:t>
            </w:r>
            <w:r w:rsidR="00155099" w:rsidRPr="001F31A8">
              <w:rPr>
                <w:rFonts w:eastAsiaTheme="minorEastAsia"/>
                <w:i/>
                <w:iCs/>
              </w:rPr>
              <w:t xml:space="preserve"> Function</w:t>
            </w:r>
          </w:p>
        </w:tc>
        <w:tc>
          <w:tcPr>
            <w:tcW w:w="2337" w:type="dxa"/>
          </w:tcPr>
          <w:p w14:paraId="7F57CB6E" w14:textId="0A5FEDAF" w:rsidR="00155099" w:rsidRPr="001F31A8" w:rsidRDefault="00155099" w:rsidP="001F31A8">
            <w:pPr>
              <w:pStyle w:val="NoSpacing"/>
              <w:jc w:val="center"/>
              <w:rPr>
                <w:rFonts w:eastAsiaTheme="minorEastAsia"/>
                <w:i/>
                <w:iCs/>
              </w:rPr>
            </w:pPr>
            <w:proofErr w:type="spellStart"/>
            <w:r w:rsidRPr="001F31A8">
              <w:rPr>
                <w:rFonts w:eastAsiaTheme="minorEastAsia"/>
                <w:i/>
                <w:iCs/>
              </w:rPr>
              <w:t>ReLU</w:t>
            </w:r>
            <w:proofErr w:type="spellEnd"/>
          </w:p>
        </w:tc>
        <w:tc>
          <w:tcPr>
            <w:tcW w:w="2338" w:type="dxa"/>
          </w:tcPr>
          <w:p w14:paraId="66242D26" w14:textId="51F6E039" w:rsidR="00155099" w:rsidRPr="001F31A8" w:rsidRDefault="00155099" w:rsidP="001F31A8">
            <w:pPr>
              <w:pStyle w:val="NoSpacing"/>
              <w:jc w:val="center"/>
              <w:rPr>
                <w:rFonts w:eastAsiaTheme="minorEastAsia"/>
                <w:i/>
                <w:iCs/>
              </w:rPr>
            </w:pPr>
            <w:r w:rsidRPr="001F31A8">
              <w:rPr>
                <w:rFonts w:eastAsiaTheme="minorEastAsia"/>
                <w:i/>
                <w:iCs/>
              </w:rPr>
              <w:t>Sigmoid</w:t>
            </w:r>
          </w:p>
        </w:tc>
        <w:tc>
          <w:tcPr>
            <w:tcW w:w="2338" w:type="dxa"/>
          </w:tcPr>
          <w:p w14:paraId="14E5041E" w14:textId="3E1EB190" w:rsidR="00155099" w:rsidRPr="001F31A8" w:rsidRDefault="00155099" w:rsidP="001F31A8">
            <w:pPr>
              <w:pStyle w:val="NoSpacing"/>
              <w:jc w:val="center"/>
              <w:rPr>
                <w:rFonts w:eastAsiaTheme="minorEastAsia"/>
                <w:i/>
                <w:iCs/>
              </w:rPr>
            </w:pPr>
            <w:r w:rsidRPr="001F31A8">
              <w:rPr>
                <w:rFonts w:eastAsiaTheme="minorEastAsia"/>
                <w:i/>
                <w:iCs/>
              </w:rPr>
              <w:t>Tanh</w:t>
            </w:r>
          </w:p>
        </w:tc>
      </w:tr>
      <w:tr w:rsidR="00155099" w14:paraId="63B7AD3B" w14:textId="77777777" w:rsidTr="00155099">
        <w:tc>
          <w:tcPr>
            <w:tcW w:w="2337" w:type="dxa"/>
          </w:tcPr>
          <w:p w14:paraId="75FA9D80" w14:textId="7E4F85CF" w:rsidR="00155099" w:rsidRPr="001F31A8" w:rsidRDefault="00155099" w:rsidP="001F31A8">
            <w:pPr>
              <w:pStyle w:val="NoSpacing"/>
              <w:jc w:val="center"/>
              <w:rPr>
                <w:rFonts w:eastAsiaTheme="minorEastAsia"/>
                <w:i/>
                <w:iCs/>
              </w:rPr>
            </w:pPr>
            <w:r w:rsidRPr="001F31A8">
              <w:rPr>
                <w:rFonts w:eastAsiaTheme="minorEastAsia"/>
                <w:i/>
                <w:iCs/>
              </w:rPr>
              <w:t>Time</w:t>
            </w:r>
          </w:p>
        </w:tc>
        <w:tc>
          <w:tcPr>
            <w:tcW w:w="2337" w:type="dxa"/>
          </w:tcPr>
          <w:p w14:paraId="2A792FFD" w14:textId="1139C0F4" w:rsidR="00155099" w:rsidRDefault="00323F69" w:rsidP="001F31A8">
            <w:pPr>
              <w:pStyle w:val="NoSpacing"/>
              <w:jc w:val="center"/>
              <w:rPr>
                <w:rFonts w:eastAsiaTheme="minorEastAsia"/>
              </w:rPr>
            </w:pPr>
            <w:r>
              <w:rPr>
                <w:rFonts w:eastAsiaTheme="minorEastAsia"/>
              </w:rPr>
              <w:t>36.5</w:t>
            </w:r>
          </w:p>
        </w:tc>
        <w:tc>
          <w:tcPr>
            <w:tcW w:w="2338" w:type="dxa"/>
          </w:tcPr>
          <w:p w14:paraId="0632B363" w14:textId="0C5301D8" w:rsidR="00155099" w:rsidRDefault="001F31A8" w:rsidP="001F31A8">
            <w:pPr>
              <w:pStyle w:val="NoSpacing"/>
              <w:jc w:val="center"/>
              <w:rPr>
                <w:rFonts w:eastAsiaTheme="minorEastAsia"/>
              </w:rPr>
            </w:pPr>
            <w:r>
              <w:rPr>
                <w:rFonts w:eastAsiaTheme="minorEastAsia"/>
              </w:rPr>
              <w:t>37.5</w:t>
            </w:r>
          </w:p>
        </w:tc>
        <w:tc>
          <w:tcPr>
            <w:tcW w:w="2338" w:type="dxa"/>
          </w:tcPr>
          <w:p w14:paraId="62189276" w14:textId="6F5BB0A6" w:rsidR="00155099" w:rsidRDefault="001F31A8" w:rsidP="001F31A8">
            <w:pPr>
              <w:pStyle w:val="NoSpacing"/>
              <w:jc w:val="center"/>
              <w:rPr>
                <w:rFonts w:eastAsiaTheme="minorEastAsia"/>
              </w:rPr>
            </w:pPr>
            <w:r>
              <w:rPr>
                <w:rFonts w:eastAsiaTheme="minorEastAsia"/>
              </w:rPr>
              <w:t>40.3</w:t>
            </w:r>
          </w:p>
        </w:tc>
      </w:tr>
    </w:tbl>
    <w:p w14:paraId="20BD3440" w14:textId="20140544" w:rsidR="00895BD8" w:rsidRDefault="00895BD8" w:rsidP="00E67E0F">
      <w:pPr>
        <w:pStyle w:val="NoSpacing"/>
        <w:rPr>
          <w:rFonts w:eastAsiaTheme="minorEastAsia"/>
        </w:rPr>
      </w:pPr>
    </w:p>
    <w:p w14:paraId="1B2540F8" w14:textId="29CF614C" w:rsidR="002C3DD6" w:rsidRDefault="00C07E7F" w:rsidP="002C3DD6">
      <w:pPr>
        <w:pStyle w:val="NoSpacing"/>
        <w:ind w:left="720"/>
        <w:rPr>
          <w:rFonts w:eastAsiaTheme="minorEastAsia"/>
        </w:rPr>
      </w:pPr>
      <w:r>
        <w:rPr>
          <w:rFonts w:eastAsiaTheme="minorEastAsia"/>
        </w:rPr>
        <w:t xml:space="preserve">There is a difference between the activation functions in terms of how long they take to run. Their order from fastest to slowest is: </w:t>
      </w:r>
      <w:proofErr w:type="spellStart"/>
      <w:r>
        <w:rPr>
          <w:rFonts w:eastAsiaTheme="minorEastAsia"/>
        </w:rPr>
        <w:t>ReLU</w:t>
      </w:r>
      <w:proofErr w:type="spellEnd"/>
      <w:r>
        <w:rPr>
          <w:rFonts w:eastAsiaTheme="minorEastAsia"/>
        </w:rPr>
        <w:t>, sigmoid, tanh.</w:t>
      </w:r>
    </w:p>
    <w:p w14:paraId="76831382" w14:textId="799E63C8" w:rsidR="002C3DD6" w:rsidRDefault="002C3DD6" w:rsidP="002C3DD6">
      <w:pPr>
        <w:pStyle w:val="NoSpacing"/>
        <w:rPr>
          <w:rFonts w:eastAsiaTheme="minorEastAsia"/>
        </w:rPr>
      </w:pPr>
    </w:p>
    <w:p w14:paraId="4C66E046" w14:textId="642B2221" w:rsidR="002C3DD6" w:rsidRDefault="002C3DD6" w:rsidP="002C3DD6">
      <w:pPr>
        <w:pStyle w:val="Heading2"/>
        <w:rPr>
          <w:rFonts w:eastAsiaTheme="minorEastAsia"/>
        </w:rPr>
      </w:pPr>
      <w:r>
        <w:rPr>
          <w:rFonts w:eastAsiaTheme="minorEastAsia"/>
        </w:rPr>
        <w:t>Hyperparameter Search</w:t>
      </w:r>
    </w:p>
    <w:p w14:paraId="6CCB60E5" w14:textId="2403EA4E" w:rsidR="008836AD" w:rsidRDefault="008836AD" w:rsidP="008836AD">
      <w:pPr>
        <w:pStyle w:val="NoSpacing"/>
        <w:rPr>
          <w:rFonts w:eastAsiaTheme="minorEastAsia"/>
        </w:rPr>
      </w:pPr>
      <w:r>
        <w:rPr>
          <w:rFonts w:eastAsiaTheme="minorEastAsia"/>
        </w:rPr>
        <w:t>The following hyperparameters were determined to be the best</w:t>
      </w:r>
      <w:r w:rsidR="00732861">
        <w:rPr>
          <w:rFonts w:eastAsiaTheme="minorEastAsia"/>
        </w:rPr>
        <w:t xml:space="preserve"> after thorough tuning and testing:</w:t>
      </w:r>
    </w:p>
    <w:p w14:paraId="2405DDF8" w14:textId="419ADADE" w:rsidR="00BC65DE" w:rsidRDefault="00BC65DE" w:rsidP="00BC65DE">
      <w:pPr>
        <w:pStyle w:val="NoSpacing"/>
        <w:numPr>
          <w:ilvl w:val="0"/>
          <w:numId w:val="21"/>
        </w:numPr>
        <w:rPr>
          <w:rFonts w:eastAsiaTheme="minorEastAsia"/>
        </w:rPr>
      </w:pPr>
      <w:r>
        <w:rPr>
          <w:rFonts w:eastAsiaTheme="minorEastAsia"/>
        </w:rPr>
        <w:t>Batch size: 64</w:t>
      </w:r>
    </w:p>
    <w:p w14:paraId="1021285F" w14:textId="77777777" w:rsidR="00BC65DE" w:rsidRDefault="00BC65DE" w:rsidP="00BC65DE">
      <w:pPr>
        <w:pStyle w:val="NoSpacing"/>
        <w:numPr>
          <w:ilvl w:val="0"/>
          <w:numId w:val="21"/>
        </w:numPr>
        <w:rPr>
          <w:rFonts w:eastAsiaTheme="minorEastAsia"/>
        </w:rPr>
      </w:pPr>
      <w:r>
        <w:rPr>
          <w:rFonts w:eastAsiaTheme="minorEastAsia"/>
        </w:rPr>
        <w:t>Learning rate: 0.1</w:t>
      </w:r>
    </w:p>
    <w:p w14:paraId="63167D9B" w14:textId="77777777" w:rsidR="00BC65DE" w:rsidRDefault="00BC65DE" w:rsidP="00BC65DE">
      <w:pPr>
        <w:pStyle w:val="NoSpacing"/>
        <w:numPr>
          <w:ilvl w:val="0"/>
          <w:numId w:val="21"/>
        </w:numPr>
        <w:rPr>
          <w:rFonts w:eastAsiaTheme="minorEastAsia"/>
        </w:rPr>
      </w:pPr>
      <w:r>
        <w:rPr>
          <w:rFonts w:eastAsiaTheme="minorEastAsia"/>
        </w:rPr>
        <w:t>Epochs: 20</w:t>
      </w:r>
    </w:p>
    <w:p w14:paraId="70DD8CE1" w14:textId="77777777" w:rsidR="00BC65DE" w:rsidRDefault="00BC65DE" w:rsidP="00BC65DE">
      <w:pPr>
        <w:pStyle w:val="NoSpacing"/>
        <w:numPr>
          <w:ilvl w:val="0"/>
          <w:numId w:val="21"/>
        </w:numPr>
        <w:rPr>
          <w:rFonts w:eastAsiaTheme="minorEastAsia"/>
        </w:rPr>
      </w:pPr>
      <w:r>
        <w:rPr>
          <w:rFonts w:eastAsiaTheme="minorEastAsia"/>
        </w:rPr>
        <w:t>Eval every: 50</w:t>
      </w:r>
    </w:p>
    <w:p w14:paraId="79AD2338" w14:textId="042F0CFD" w:rsidR="002C3DD6" w:rsidRDefault="00BC65DE" w:rsidP="002C3DD6">
      <w:pPr>
        <w:pStyle w:val="NoSpacing"/>
        <w:numPr>
          <w:ilvl w:val="0"/>
          <w:numId w:val="21"/>
        </w:numPr>
        <w:rPr>
          <w:rFonts w:eastAsiaTheme="minorEastAsia"/>
        </w:rPr>
      </w:pPr>
      <w:r>
        <w:rPr>
          <w:rFonts w:eastAsiaTheme="minorEastAsia"/>
        </w:rPr>
        <w:t>Hidden layer size: 50</w:t>
      </w:r>
    </w:p>
    <w:p w14:paraId="594D9742" w14:textId="196E5322" w:rsidR="000D340D" w:rsidRDefault="000D340D" w:rsidP="000D340D">
      <w:pPr>
        <w:pStyle w:val="NoSpacing"/>
        <w:numPr>
          <w:ilvl w:val="0"/>
          <w:numId w:val="21"/>
        </w:numPr>
        <w:rPr>
          <w:rFonts w:eastAsiaTheme="minorEastAsia"/>
        </w:rPr>
      </w:pPr>
      <w:r>
        <w:rPr>
          <w:rFonts w:eastAsiaTheme="minorEastAsia"/>
        </w:rPr>
        <w:t xml:space="preserve">Hidden layer activation function: </w:t>
      </w:r>
      <w:proofErr w:type="spellStart"/>
      <w:r>
        <w:rPr>
          <w:rFonts w:eastAsiaTheme="minorEastAsia"/>
        </w:rPr>
        <w:t>ReLU</w:t>
      </w:r>
      <w:proofErr w:type="spellEnd"/>
    </w:p>
    <w:p w14:paraId="38780D21" w14:textId="13EAE201" w:rsidR="00D26064" w:rsidRPr="000D340D" w:rsidRDefault="00E23727" w:rsidP="000D340D">
      <w:pPr>
        <w:pStyle w:val="NoSpacing"/>
        <w:numPr>
          <w:ilvl w:val="0"/>
          <w:numId w:val="21"/>
        </w:numPr>
        <w:rPr>
          <w:rFonts w:eastAsiaTheme="minorEastAsia"/>
        </w:rPr>
      </w:pPr>
      <w:r>
        <w:rPr>
          <w:rFonts w:eastAsiaTheme="minorEastAsia"/>
        </w:rPr>
        <w:lastRenderedPageBreak/>
        <w:t xml:space="preserve">Random </w:t>
      </w:r>
      <w:r w:rsidR="003646FE">
        <w:rPr>
          <w:rFonts w:eastAsiaTheme="minorEastAsia"/>
        </w:rPr>
        <w:t>s</w:t>
      </w:r>
      <w:r w:rsidR="00D26064">
        <w:rPr>
          <w:rFonts w:eastAsiaTheme="minorEastAsia"/>
        </w:rPr>
        <w:t>eed: 1</w:t>
      </w:r>
    </w:p>
    <w:p w14:paraId="22556433" w14:textId="4536C023" w:rsidR="00E91F8D" w:rsidRDefault="00CB39CA" w:rsidP="00E91F8D">
      <w:pPr>
        <w:pStyle w:val="NoSpacing"/>
        <w:rPr>
          <w:rFonts w:eastAsiaTheme="minorEastAsia"/>
        </w:rPr>
      </w:pPr>
      <w:r>
        <w:rPr>
          <w:rFonts w:eastAsiaTheme="minorEastAsia"/>
        </w:rPr>
        <w:t>Accuracies:</w:t>
      </w:r>
    </w:p>
    <w:p w14:paraId="12D36EDD" w14:textId="792019B2" w:rsidR="00E91F8D" w:rsidRDefault="0014656D" w:rsidP="00E91F8D">
      <w:pPr>
        <w:pStyle w:val="NoSpacing"/>
        <w:numPr>
          <w:ilvl w:val="0"/>
          <w:numId w:val="21"/>
        </w:numPr>
        <w:rPr>
          <w:rFonts w:eastAsiaTheme="minorEastAsia"/>
        </w:rPr>
      </w:pPr>
      <w:r>
        <w:rPr>
          <w:rFonts w:eastAsiaTheme="minorEastAsia"/>
        </w:rPr>
        <w:t>Validation</w:t>
      </w:r>
      <w:r w:rsidR="00E91F8D">
        <w:rPr>
          <w:rFonts w:eastAsiaTheme="minorEastAsia"/>
        </w:rPr>
        <w:t xml:space="preserve"> accuracy: </w:t>
      </w:r>
      <w:r w:rsidR="00732806">
        <w:rPr>
          <w:rFonts w:eastAsiaTheme="minorEastAsia"/>
        </w:rPr>
        <w:t>82.5%</w:t>
      </w:r>
    </w:p>
    <w:p w14:paraId="5F86CB3B" w14:textId="14B1CF06" w:rsidR="0014656D" w:rsidRDefault="00810CA1" w:rsidP="00E91F8D">
      <w:pPr>
        <w:pStyle w:val="NoSpacing"/>
        <w:numPr>
          <w:ilvl w:val="0"/>
          <w:numId w:val="21"/>
        </w:numPr>
        <w:rPr>
          <w:rFonts w:eastAsiaTheme="minorEastAsia"/>
        </w:rPr>
      </w:pPr>
      <w:r>
        <w:rPr>
          <w:rFonts w:eastAsiaTheme="minorEastAsia"/>
        </w:rPr>
        <w:t>Training accuracy: 82</w:t>
      </w:r>
      <w:r w:rsidR="0090590B">
        <w:rPr>
          <w:rFonts w:eastAsiaTheme="minorEastAsia"/>
        </w:rPr>
        <w:t>.8%</w:t>
      </w:r>
    </w:p>
    <w:p w14:paraId="045FD07B" w14:textId="6ACDB41B" w:rsidR="006B342B" w:rsidRDefault="006B342B" w:rsidP="006B342B">
      <w:pPr>
        <w:pStyle w:val="NoSpacing"/>
        <w:rPr>
          <w:rFonts w:eastAsiaTheme="minorEastAsia"/>
        </w:rPr>
      </w:pPr>
    </w:p>
    <w:p w14:paraId="70835D34" w14:textId="7187E90E" w:rsidR="006B342B" w:rsidRDefault="006B342B" w:rsidP="006B342B">
      <w:pPr>
        <w:pStyle w:val="Heading1"/>
        <w:rPr>
          <w:rFonts w:eastAsiaTheme="minorEastAsia"/>
        </w:rPr>
      </w:pPr>
      <w:r>
        <w:rPr>
          <w:rFonts w:eastAsiaTheme="minorEastAsia"/>
        </w:rPr>
        <w:t>Feedback</w:t>
      </w:r>
    </w:p>
    <w:p w14:paraId="38ECE3C0" w14:textId="15E65ABE" w:rsidR="006B342B" w:rsidRPr="00F74335" w:rsidRDefault="00733BF0" w:rsidP="00733BF0">
      <w:pPr>
        <w:pStyle w:val="NoSpacing"/>
        <w:numPr>
          <w:ilvl w:val="0"/>
          <w:numId w:val="29"/>
        </w:numPr>
        <w:rPr>
          <w:rFonts w:eastAsiaTheme="minorEastAsia"/>
          <w:i/>
          <w:iCs/>
        </w:rPr>
      </w:pPr>
      <w:r w:rsidRPr="00F74335">
        <w:rPr>
          <w:rFonts w:eastAsiaTheme="minorEastAsia"/>
          <w:i/>
          <w:iCs/>
        </w:rPr>
        <w:t>How much time did you spend on assignment 3?</w:t>
      </w:r>
    </w:p>
    <w:p w14:paraId="4133E8EA" w14:textId="3F36BE55" w:rsidR="00F74335" w:rsidRDefault="00F74335" w:rsidP="00F74335">
      <w:pPr>
        <w:pStyle w:val="NoSpacing"/>
        <w:ind w:left="720"/>
        <w:rPr>
          <w:rFonts w:eastAsiaTheme="minorEastAsia"/>
        </w:rPr>
      </w:pPr>
      <w:r>
        <w:rPr>
          <w:rFonts w:eastAsiaTheme="minorEastAsia"/>
        </w:rPr>
        <w:t>~20 hours</w:t>
      </w:r>
    </w:p>
    <w:p w14:paraId="07AD6EBE" w14:textId="77777777" w:rsidR="00F74335" w:rsidRDefault="00F74335" w:rsidP="00F74335">
      <w:pPr>
        <w:pStyle w:val="NoSpacing"/>
        <w:ind w:left="720"/>
        <w:rPr>
          <w:rFonts w:eastAsiaTheme="minorEastAsia"/>
        </w:rPr>
      </w:pPr>
    </w:p>
    <w:p w14:paraId="1793E646" w14:textId="7F7B3431" w:rsidR="00733BF0" w:rsidRPr="00F74335" w:rsidRDefault="0039051F" w:rsidP="00733BF0">
      <w:pPr>
        <w:pStyle w:val="NoSpacing"/>
        <w:numPr>
          <w:ilvl w:val="0"/>
          <w:numId w:val="29"/>
        </w:numPr>
        <w:rPr>
          <w:rFonts w:eastAsiaTheme="minorEastAsia"/>
          <w:i/>
          <w:iCs/>
        </w:rPr>
      </w:pPr>
      <w:r w:rsidRPr="00F74335">
        <w:rPr>
          <w:rFonts w:eastAsiaTheme="minorEastAsia"/>
          <w:i/>
          <w:iCs/>
        </w:rPr>
        <w:t>What did you find challenging?</w:t>
      </w:r>
    </w:p>
    <w:p w14:paraId="4C5152F6" w14:textId="59EFDEEC" w:rsidR="00F74335" w:rsidRDefault="00F74335" w:rsidP="00A5471F">
      <w:pPr>
        <w:pStyle w:val="NoSpacing"/>
        <w:numPr>
          <w:ilvl w:val="0"/>
          <w:numId w:val="21"/>
        </w:numPr>
        <w:rPr>
          <w:rFonts w:eastAsiaTheme="minorEastAsia"/>
        </w:rPr>
      </w:pPr>
      <w:r>
        <w:rPr>
          <w:rFonts w:eastAsiaTheme="minorEastAsia"/>
        </w:rPr>
        <w:t>Data wrangling</w:t>
      </w:r>
      <w:r w:rsidR="00A5471F">
        <w:rPr>
          <w:rFonts w:eastAsiaTheme="minorEastAsia"/>
        </w:rPr>
        <w:t xml:space="preserve"> (i.e. cleaning, balancing)</w:t>
      </w:r>
    </w:p>
    <w:p w14:paraId="58750025" w14:textId="18EC51A1" w:rsidR="00A5471F" w:rsidRDefault="00A5471F" w:rsidP="00A5471F">
      <w:pPr>
        <w:pStyle w:val="NoSpacing"/>
        <w:numPr>
          <w:ilvl w:val="0"/>
          <w:numId w:val="21"/>
        </w:numPr>
        <w:rPr>
          <w:rFonts w:eastAsiaTheme="minorEastAsia"/>
        </w:rPr>
      </w:pPr>
      <w:r>
        <w:rPr>
          <w:rFonts w:eastAsiaTheme="minorEastAsia"/>
        </w:rPr>
        <w:t>Converting data to one-hot encoded vectors</w:t>
      </w:r>
    </w:p>
    <w:p w14:paraId="3D043A72" w14:textId="1DB58D40" w:rsidR="00A5471F" w:rsidRPr="00A5471F" w:rsidRDefault="00A828A7" w:rsidP="00A5471F">
      <w:pPr>
        <w:pStyle w:val="NoSpacing"/>
        <w:numPr>
          <w:ilvl w:val="0"/>
          <w:numId w:val="21"/>
        </w:numPr>
        <w:rPr>
          <w:rFonts w:eastAsiaTheme="minorEastAsia"/>
        </w:rPr>
      </w:pPr>
      <w:r>
        <w:rPr>
          <w:rFonts w:eastAsiaTheme="minorEastAsia"/>
        </w:rPr>
        <w:t xml:space="preserve">Figuring out how to use numerous new libraries (e.g. </w:t>
      </w:r>
      <w:proofErr w:type="spellStart"/>
      <w:r w:rsidR="008F52B8">
        <w:rPr>
          <w:rFonts w:eastAsiaTheme="minorEastAsia"/>
        </w:rPr>
        <w:t>PyTorch</w:t>
      </w:r>
      <w:proofErr w:type="spellEnd"/>
      <w:r w:rsidR="008F52B8">
        <w:rPr>
          <w:rFonts w:eastAsiaTheme="minorEastAsia"/>
        </w:rPr>
        <w:t xml:space="preserve">, </w:t>
      </w:r>
      <w:proofErr w:type="spellStart"/>
      <w:r w:rsidR="008F52B8">
        <w:rPr>
          <w:rFonts w:eastAsiaTheme="minorEastAsia"/>
        </w:rPr>
        <w:t>sklearn</w:t>
      </w:r>
      <w:proofErr w:type="spellEnd"/>
      <w:r w:rsidR="008F52B8">
        <w:rPr>
          <w:rFonts w:eastAsiaTheme="minorEastAsia"/>
        </w:rPr>
        <w:t>, pandas)</w:t>
      </w:r>
    </w:p>
    <w:p w14:paraId="0B38D034" w14:textId="77777777" w:rsidR="00F74335" w:rsidRDefault="00F74335" w:rsidP="00F74335">
      <w:pPr>
        <w:pStyle w:val="NoSpacing"/>
        <w:ind w:left="720"/>
        <w:rPr>
          <w:rFonts w:eastAsiaTheme="minorEastAsia"/>
        </w:rPr>
      </w:pPr>
    </w:p>
    <w:p w14:paraId="0018C679" w14:textId="1B701838" w:rsidR="0039051F" w:rsidRPr="00F74335" w:rsidRDefault="0039051F" w:rsidP="00733BF0">
      <w:pPr>
        <w:pStyle w:val="NoSpacing"/>
        <w:numPr>
          <w:ilvl w:val="0"/>
          <w:numId w:val="29"/>
        </w:numPr>
        <w:rPr>
          <w:rFonts w:eastAsiaTheme="minorEastAsia"/>
          <w:i/>
          <w:iCs/>
        </w:rPr>
      </w:pPr>
      <w:r w:rsidRPr="00F74335">
        <w:rPr>
          <w:rFonts w:eastAsiaTheme="minorEastAsia"/>
          <w:i/>
          <w:iCs/>
        </w:rPr>
        <w:t>What did you enjoy?</w:t>
      </w:r>
    </w:p>
    <w:p w14:paraId="365DD238" w14:textId="37A3FF17" w:rsidR="00F74335" w:rsidRDefault="00CC1506" w:rsidP="00CC1506">
      <w:pPr>
        <w:pStyle w:val="NoSpacing"/>
        <w:numPr>
          <w:ilvl w:val="0"/>
          <w:numId w:val="21"/>
        </w:numPr>
        <w:rPr>
          <w:rFonts w:eastAsiaTheme="minorEastAsia"/>
        </w:rPr>
      </w:pPr>
      <w:r>
        <w:rPr>
          <w:rFonts w:eastAsiaTheme="minorEastAsia"/>
        </w:rPr>
        <w:t>Finally seeing the loss going down and accuracy going up after getting the model working for the first time</w:t>
      </w:r>
    </w:p>
    <w:p w14:paraId="47AD0C7B" w14:textId="1BCAF875" w:rsidR="00703539" w:rsidRPr="00703539" w:rsidRDefault="00703539" w:rsidP="00703539">
      <w:pPr>
        <w:pStyle w:val="NoSpacing"/>
        <w:numPr>
          <w:ilvl w:val="0"/>
          <w:numId w:val="21"/>
        </w:numPr>
        <w:rPr>
          <w:rFonts w:eastAsiaTheme="minorEastAsia"/>
        </w:rPr>
      </w:pPr>
      <w:r>
        <w:rPr>
          <w:rFonts w:eastAsiaTheme="minorEastAsia"/>
        </w:rPr>
        <w:t>Visualizing the difference between various hyperparameter adjustments</w:t>
      </w:r>
    </w:p>
    <w:p w14:paraId="2B2767C9" w14:textId="77777777" w:rsidR="00CC1506" w:rsidRDefault="00CC1506" w:rsidP="00F74335">
      <w:pPr>
        <w:pStyle w:val="NoSpacing"/>
        <w:ind w:left="720"/>
        <w:rPr>
          <w:rFonts w:eastAsiaTheme="minorEastAsia"/>
        </w:rPr>
      </w:pPr>
    </w:p>
    <w:p w14:paraId="2BAA0BBE" w14:textId="28E362F4" w:rsidR="0039051F" w:rsidRPr="00F74335" w:rsidRDefault="001C7E7F" w:rsidP="00733BF0">
      <w:pPr>
        <w:pStyle w:val="NoSpacing"/>
        <w:numPr>
          <w:ilvl w:val="0"/>
          <w:numId w:val="29"/>
        </w:numPr>
        <w:rPr>
          <w:rFonts w:eastAsiaTheme="minorEastAsia"/>
          <w:i/>
          <w:iCs/>
        </w:rPr>
      </w:pPr>
      <w:r w:rsidRPr="00F74335">
        <w:rPr>
          <w:rFonts w:eastAsiaTheme="minorEastAsia"/>
          <w:i/>
          <w:iCs/>
        </w:rPr>
        <w:t>What did you find confusing?</w:t>
      </w:r>
    </w:p>
    <w:p w14:paraId="3657EF6D" w14:textId="718B351B" w:rsidR="00F74335" w:rsidRDefault="00D40711" w:rsidP="00D40711">
      <w:pPr>
        <w:pStyle w:val="NoSpacing"/>
        <w:numPr>
          <w:ilvl w:val="0"/>
          <w:numId w:val="21"/>
        </w:numPr>
        <w:rPr>
          <w:rFonts w:eastAsiaTheme="minorEastAsia"/>
        </w:rPr>
      </w:pPr>
      <w:r>
        <w:rPr>
          <w:rFonts w:eastAsiaTheme="minorEastAsia"/>
        </w:rPr>
        <w:t>Instructions on how to make some of the plot</w:t>
      </w:r>
      <w:r w:rsidR="00FA0E4A">
        <w:rPr>
          <w:rFonts w:eastAsiaTheme="minorEastAsia"/>
        </w:rPr>
        <w:t>s</w:t>
      </w:r>
    </w:p>
    <w:p w14:paraId="04812FF1" w14:textId="7ACEAC74" w:rsidR="00847C7C" w:rsidRDefault="00847C7C" w:rsidP="00D40711">
      <w:pPr>
        <w:pStyle w:val="NoSpacing"/>
        <w:numPr>
          <w:ilvl w:val="0"/>
          <w:numId w:val="21"/>
        </w:numPr>
        <w:rPr>
          <w:rFonts w:eastAsiaTheme="minorEastAsia"/>
        </w:rPr>
      </w:pPr>
      <w:r>
        <w:rPr>
          <w:rFonts w:eastAsiaTheme="minorEastAsia"/>
        </w:rPr>
        <w:t>Understanding what to do for the one-hot encoding</w:t>
      </w:r>
    </w:p>
    <w:p w14:paraId="65BAD294" w14:textId="6B40CEE9" w:rsidR="00847C7C" w:rsidRDefault="00847C7C" w:rsidP="00847C7C">
      <w:pPr>
        <w:pStyle w:val="NoSpacing"/>
        <w:numPr>
          <w:ilvl w:val="1"/>
          <w:numId w:val="21"/>
        </w:numPr>
        <w:rPr>
          <w:rFonts w:eastAsiaTheme="minorEastAsia"/>
        </w:rPr>
      </w:pPr>
      <w:r>
        <w:rPr>
          <w:rFonts w:eastAsiaTheme="minorEastAsia"/>
        </w:rPr>
        <w:t>Might have been nice to</w:t>
      </w:r>
      <w:r w:rsidR="002964CB">
        <w:rPr>
          <w:rFonts w:eastAsiaTheme="minorEastAsia"/>
        </w:rPr>
        <w:t xml:space="preserve"> see a simple example to help us intuitively understand what we’re supposed to be doing</w:t>
      </w:r>
    </w:p>
    <w:p w14:paraId="304EBF46" w14:textId="3C2A0F46" w:rsidR="002C4168" w:rsidRDefault="002C4168" w:rsidP="00847C7C">
      <w:pPr>
        <w:pStyle w:val="NoSpacing"/>
        <w:numPr>
          <w:ilvl w:val="1"/>
          <w:numId w:val="21"/>
        </w:numPr>
        <w:rPr>
          <w:rFonts w:eastAsiaTheme="minorEastAsia"/>
        </w:rPr>
      </w:pPr>
      <w:r>
        <w:rPr>
          <w:rFonts w:eastAsiaTheme="minorEastAsia"/>
        </w:rPr>
        <w:t xml:space="preserve">Why convert to integers first – why can’t we just use the </w:t>
      </w:r>
      <w:proofErr w:type="spellStart"/>
      <w:r>
        <w:rPr>
          <w:rFonts w:eastAsiaTheme="minorEastAsia"/>
        </w:rPr>
        <w:t>OneHotEncoding</w:t>
      </w:r>
      <w:proofErr w:type="spellEnd"/>
      <w:r>
        <w:rPr>
          <w:rFonts w:eastAsiaTheme="minorEastAsia"/>
        </w:rPr>
        <w:t xml:space="preserve"> class directly?</w:t>
      </w:r>
    </w:p>
    <w:p w14:paraId="6BBCE462" w14:textId="11B6CA66" w:rsidR="0032738E" w:rsidRDefault="0032738E" w:rsidP="00D40711">
      <w:pPr>
        <w:pStyle w:val="NoSpacing"/>
        <w:numPr>
          <w:ilvl w:val="0"/>
          <w:numId w:val="21"/>
        </w:numPr>
        <w:rPr>
          <w:rFonts w:eastAsiaTheme="minorEastAsia"/>
        </w:rPr>
      </w:pPr>
      <w:r>
        <w:rPr>
          <w:rFonts w:eastAsiaTheme="minorEastAsia"/>
        </w:rPr>
        <w:t xml:space="preserve">Handling various data structures and types between all the libraries (e.g. lists, </w:t>
      </w:r>
      <w:proofErr w:type="spellStart"/>
      <w:r>
        <w:rPr>
          <w:rFonts w:eastAsiaTheme="minorEastAsia"/>
        </w:rPr>
        <w:t>numpy</w:t>
      </w:r>
      <w:proofErr w:type="spellEnd"/>
      <w:r>
        <w:rPr>
          <w:rFonts w:eastAsiaTheme="minorEastAsia"/>
        </w:rPr>
        <w:t xml:space="preserve"> arrays, </w:t>
      </w:r>
      <w:proofErr w:type="spellStart"/>
      <w:r>
        <w:rPr>
          <w:rFonts w:eastAsiaTheme="minorEastAsia"/>
        </w:rPr>
        <w:t>PyTorch</w:t>
      </w:r>
      <w:proofErr w:type="spellEnd"/>
      <w:r>
        <w:rPr>
          <w:rFonts w:eastAsiaTheme="minorEastAsia"/>
        </w:rPr>
        <w:t xml:space="preserve"> tensors; float32, float64)</w:t>
      </w:r>
    </w:p>
    <w:p w14:paraId="5457941E" w14:textId="77777777" w:rsidR="00D40711" w:rsidRDefault="00D40711" w:rsidP="00F74335">
      <w:pPr>
        <w:pStyle w:val="NoSpacing"/>
        <w:ind w:left="720"/>
        <w:rPr>
          <w:rFonts w:eastAsiaTheme="minorEastAsia"/>
        </w:rPr>
      </w:pPr>
    </w:p>
    <w:p w14:paraId="2A9D3B4C" w14:textId="76510D6D" w:rsidR="001C7E7F" w:rsidRPr="00F74335" w:rsidRDefault="001C7E7F" w:rsidP="00733BF0">
      <w:pPr>
        <w:pStyle w:val="NoSpacing"/>
        <w:numPr>
          <w:ilvl w:val="0"/>
          <w:numId w:val="29"/>
        </w:numPr>
        <w:rPr>
          <w:rFonts w:eastAsiaTheme="minorEastAsia"/>
          <w:i/>
          <w:iCs/>
        </w:rPr>
      </w:pPr>
      <w:r w:rsidRPr="00F74335">
        <w:rPr>
          <w:rFonts w:eastAsiaTheme="minorEastAsia"/>
          <w:i/>
          <w:iCs/>
        </w:rPr>
        <w:t>What was helpful?</w:t>
      </w:r>
    </w:p>
    <w:p w14:paraId="1E7CFE2B" w14:textId="75637B1C" w:rsidR="00F74335" w:rsidRDefault="00BD26F7" w:rsidP="00E9098A">
      <w:pPr>
        <w:pStyle w:val="NoSpacing"/>
        <w:numPr>
          <w:ilvl w:val="0"/>
          <w:numId w:val="21"/>
        </w:numPr>
        <w:rPr>
          <w:rFonts w:eastAsiaTheme="minorEastAsia"/>
        </w:rPr>
      </w:pPr>
      <w:r>
        <w:rPr>
          <w:rFonts w:eastAsiaTheme="minorEastAsia"/>
        </w:rPr>
        <w:t>Asking peers questions</w:t>
      </w:r>
    </w:p>
    <w:p w14:paraId="5CC220E3" w14:textId="17B4F397" w:rsidR="00E9098A" w:rsidRPr="00BC65DE" w:rsidRDefault="00E9098A" w:rsidP="00E9098A">
      <w:pPr>
        <w:pStyle w:val="NoSpacing"/>
        <w:numPr>
          <w:ilvl w:val="0"/>
          <w:numId w:val="21"/>
        </w:numPr>
        <w:rPr>
          <w:rFonts w:eastAsiaTheme="minorEastAsia"/>
        </w:rPr>
      </w:pPr>
      <w:r>
        <w:rPr>
          <w:rFonts w:eastAsiaTheme="minorEastAsia"/>
        </w:rPr>
        <w:t>Searching for simple tutorials online</w:t>
      </w:r>
    </w:p>
    <w:sectPr w:rsidR="00E9098A" w:rsidRPr="00BC65D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20A"/>
    <w:multiLevelType w:val="hybridMultilevel"/>
    <w:tmpl w:val="DF9C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764C4"/>
    <w:multiLevelType w:val="hybridMultilevel"/>
    <w:tmpl w:val="1C08CDA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2476953"/>
    <w:multiLevelType w:val="hybridMultilevel"/>
    <w:tmpl w:val="96ACBA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7E7EC0"/>
    <w:multiLevelType w:val="hybridMultilevel"/>
    <w:tmpl w:val="209EBD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7854C7"/>
    <w:multiLevelType w:val="hybridMultilevel"/>
    <w:tmpl w:val="57F8568E"/>
    <w:lvl w:ilvl="0" w:tplc="5A1EAD56">
      <w:start w:val="1"/>
      <w:numFmt w:val="decimal"/>
      <w:lvlText w:val="%1."/>
      <w:lvlJc w:val="left"/>
      <w:pPr>
        <w:ind w:left="720" w:hanging="360"/>
      </w:pPr>
      <w:rPr>
        <w:rFonts w:hint="default"/>
        <w: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B9D0326"/>
    <w:multiLevelType w:val="hybridMultilevel"/>
    <w:tmpl w:val="A0BCE48E"/>
    <w:lvl w:ilvl="0" w:tplc="9CDC150A">
      <w:start w:val="1"/>
      <w:numFmt w:val="decimal"/>
      <w:lvlText w:val="%1."/>
      <w:lvlJc w:val="left"/>
      <w:pPr>
        <w:ind w:left="1080" w:hanging="360"/>
      </w:pPr>
      <w:rPr>
        <w:rFonts w:hint="default"/>
        <w:i/>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1CBD3762"/>
    <w:multiLevelType w:val="hybridMultilevel"/>
    <w:tmpl w:val="26BC5D1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DB600EA"/>
    <w:multiLevelType w:val="hybridMultilevel"/>
    <w:tmpl w:val="9086E0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437788F"/>
    <w:multiLevelType w:val="hybridMultilevel"/>
    <w:tmpl w:val="8F5E98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513150E"/>
    <w:multiLevelType w:val="hybridMultilevel"/>
    <w:tmpl w:val="F3D4B1D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C03191A"/>
    <w:multiLevelType w:val="hybridMultilevel"/>
    <w:tmpl w:val="4DE855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CF7D62"/>
    <w:multiLevelType w:val="hybridMultilevel"/>
    <w:tmpl w:val="E7C04F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2DC6235"/>
    <w:multiLevelType w:val="hybridMultilevel"/>
    <w:tmpl w:val="FB9C2AF0"/>
    <w:lvl w:ilvl="0" w:tplc="CC00BECA">
      <w:start w:val="2"/>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33115670"/>
    <w:multiLevelType w:val="hybridMultilevel"/>
    <w:tmpl w:val="EEBAF3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5096153"/>
    <w:multiLevelType w:val="hybridMultilevel"/>
    <w:tmpl w:val="CB1EDD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37416DD7"/>
    <w:multiLevelType w:val="hybridMultilevel"/>
    <w:tmpl w:val="2CE6C0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3D32718F"/>
    <w:multiLevelType w:val="hybridMultilevel"/>
    <w:tmpl w:val="D0EEE62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0217F98"/>
    <w:multiLevelType w:val="hybridMultilevel"/>
    <w:tmpl w:val="61DEF6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6710D5F"/>
    <w:multiLevelType w:val="hybridMultilevel"/>
    <w:tmpl w:val="1B480F1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C615CB5"/>
    <w:multiLevelType w:val="hybridMultilevel"/>
    <w:tmpl w:val="27AAF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12092"/>
    <w:multiLevelType w:val="hybridMultilevel"/>
    <w:tmpl w:val="A142F67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2750B93"/>
    <w:multiLevelType w:val="hybridMultilevel"/>
    <w:tmpl w:val="99F246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E802F24"/>
    <w:multiLevelType w:val="hybridMultilevel"/>
    <w:tmpl w:val="B28A07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16B0BF9"/>
    <w:multiLevelType w:val="hybridMultilevel"/>
    <w:tmpl w:val="F1B8E02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2953B4A"/>
    <w:multiLevelType w:val="hybridMultilevel"/>
    <w:tmpl w:val="BF00EE8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58C6941"/>
    <w:multiLevelType w:val="hybridMultilevel"/>
    <w:tmpl w:val="4006A2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7167ABD"/>
    <w:multiLevelType w:val="hybridMultilevel"/>
    <w:tmpl w:val="AD7619C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764E649E"/>
    <w:multiLevelType w:val="hybridMultilevel"/>
    <w:tmpl w:val="4C78E648"/>
    <w:lvl w:ilvl="0" w:tplc="8F9E100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7EEB4D46"/>
    <w:multiLevelType w:val="hybridMultilevel"/>
    <w:tmpl w:val="9C760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28"/>
  </w:num>
  <w:num w:numId="3">
    <w:abstractNumId w:val="9"/>
  </w:num>
  <w:num w:numId="4">
    <w:abstractNumId w:val="10"/>
  </w:num>
  <w:num w:numId="5">
    <w:abstractNumId w:val="7"/>
  </w:num>
  <w:num w:numId="6">
    <w:abstractNumId w:val="24"/>
  </w:num>
  <w:num w:numId="7">
    <w:abstractNumId w:val="27"/>
  </w:num>
  <w:num w:numId="8">
    <w:abstractNumId w:val="15"/>
  </w:num>
  <w:num w:numId="9">
    <w:abstractNumId w:val="19"/>
  </w:num>
  <w:num w:numId="10">
    <w:abstractNumId w:val="0"/>
  </w:num>
  <w:num w:numId="11">
    <w:abstractNumId w:val="5"/>
  </w:num>
  <w:num w:numId="12">
    <w:abstractNumId w:val="4"/>
  </w:num>
  <w:num w:numId="13">
    <w:abstractNumId w:val="21"/>
  </w:num>
  <w:num w:numId="14">
    <w:abstractNumId w:val="25"/>
  </w:num>
  <w:num w:numId="15">
    <w:abstractNumId w:val="16"/>
  </w:num>
  <w:num w:numId="16">
    <w:abstractNumId w:val="23"/>
  </w:num>
  <w:num w:numId="17">
    <w:abstractNumId w:val="14"/>
  </w:num>
  <w:num w:numId="18">
    <w:abstractNumId w:val="6"/>
  </w:num>
  <w:num w:numId="19">
    <w:abstractNumId w:val="18"/>
  </w:num>
  <w:num w:numId="20">
    <w:abstractNumId w:val="17"/>
  </w:num>
  <w:num w:numId="21">
    <w:abstractNumId w:val="12"/>
  </w:num>
  <w:num w:numId="22">
    <w:abstractNumId w:val="22"/>
  </w:num>
  <w:num w:numId="23">
    <w:abstractNumId w:val="11"/>
  </w:num>
  <w:num w:numId="24">
    <w:abstractNumId w:val="8"/>
  </w:num>
  <w:num w:numId="25">
    <w:abstractNumId w:val="13"/>
  </w:num>
  <w:num w:numId="26">
    <w:abstractNumId w:val="20"/>
  </w:num>
  <w:num w:numId="27">
    <w:abstractNumId w:val="3"/>
  </w:num>
  <w:num w:numId="28">
    <w:abstractNumId w:val="1"/>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FE8"/>
    <w:rsid w:val="00014A28"/>
    <w:rsid w:val="000153A1"/>
    <w:rsid w:val="00015E6E"/>
    <w:rsid w:val="000206D6"/>
    <w:rsid w:val="00027BCF"/>
    <w:rsid w:val="00030C2B"/>
    <w:rsid w:val="0003238C"/>
    <w:rsid w:val="00045DE4"/>
    <w:rsid w:val="00050818"/>
    <w:rsid w:val="0005405A"/>
    <w:rsid w:val="0005446D"/>
    <w:rsid w:val="00060515"/>
    <w:rsid w:val="00060F6D"/>
    <w:rsid w:val="0006373D"/>
    <w:rsid w:val="0007247B"/>
    <w:rsid w:val="00077924"/>
    <w:rsid w:val="00082884"/>
    <w:rsid w:val="000922BB"/>
    <w:rsid w:val="00093717"/>
    <w:rsid w:val="000A7A75"/>
    <w:rsid w:val="000B196F"/>
    <w:rsid w:val="000B1FD4"/>
    <w:rsid w:val="000B21AD"/>
    <w:rsid w:val="000B4BBE"/>
    <w:rsid w:val="000C1000"/>
    <w:rsid w:val="000C499A"/>
    <w:rsid w:val="000D0842"/>
    <w:rsid w:val="000D340D"/>
    <w:rsid w:val="000D542A"/>
    <w:rsid w:val="000D55BD"/>
    <w:rsid w:val="000E5259"/>
    <w:rsid w:val="000F3A75"/>
    <w:rsid w:val="000F6B62"/>
    <w:rsid w:val="0010160B"/>
    <w:rsid w:val="001045C0"/>
    <w:rsid w:val="00110282"/>
    <w:rsid w:val="00115F09"/>
    <w:rsid w:val="00123387"/>
    <w:rsid w:val="00124D89"/>
    <w:rsid w:val="00131F46"/>
    <w:rsid w:val="001351A8"/>
    <w:rsid w:val="0014075D"/>
    <w:rsid w:val="00143B65"/>
    <w:rsid w:val="00144087"/>
    <w:rsid w:val="0014656D"/>
    <w:rsid w:val="0015022E"/>
    <w:rsid w:val="00150F45"/>
    <w:rsid w:val="00153282"/>
    <w:rsid w:val="00155099"/>
    <w:rsid w:val="001636C7"/>
    <w:rsid w:val="0016460F"/>
    <w:rsid w:val="00172973"/>
    <w:rsid w:val="0017450D"/>
    <w:rsid w:val="00176722"/>
    <w:rsid w:val="0018358B"/>
    <w:rsid w:val="00185867"/>
    <w:rsid w:val="001868CC"/>
    <w:rsid w:val="00194B0B"/>
    <w:rsid w:val="001A6329"/>
    <w:rsid w:val="001A7D66"/>
    <w:rsid w:val="001C09CC"/>
    <w:rsid w:val="001C2523"/>
    <w:rsid w:val="001C5C76"/>
    <w:rsid w:val="001C7E7F"/>
    <w:rsid w:val="001D6EC8"/>
    <w:rsid w:val="001E2B78"/>
    <w:rsid w:val="001E4455"/>
    <w:rsid w:val="001F0B90"/>
    <w:rsid w:val="001F30D1"/>
    <w:rsid w:val="001F31A8"/>
    <w:rsid w:val="001F322C"/>
    <w:rsid w:val="00210654"/>
    <w:rsid w:val="00213B7F"/>
    <w:rsid w:val="0021433D"/>
    <w:rsid w:val="00214E7B"/>
    <w:rsid w:val="00222C49"/>
    <w:rsid w:val="0022728A"/>
    <w:rsid w:val="00231D14"/>
    <w:rsid w:val="002344C0"/>
    <w:rsid w:val="002443B2"/>
    <w:rsid w:val="002444F2"/>
    <w:rsid w:val="00250A8D"/>
    <w:rsid w:val="00252C63"/>
    <w:rsid w:val="002673EB"/>
    <w:rsid w:val="00274809"/>
    <w:rsid w:val="00275411"/>
    <w:rsid w:val="00281C6F"/>
    <w:rsid w:val="00282D12"/>
    <w:rsid w:val="00287E30"/>
    <w:rsid w:val="00290101"/>
    <w:rsid w:val="00291589"/>
    <w:rsid w:val="00291BF7"/>
    <w:rsid w:val="00292350"/>
    <w:rsid w:val="0029469C"/>
    <w:rsid w:val="002964CB"/>
    <w:rsid w:val="0029698B"/>
    <w:rsid w:val="00296AEF"/>
    <w:rsid w:val="002B1C74"/>
    <w:rsid w:val="002C3DD6"/>
    <w:rsid w:val="002C4168"/>
    <w:rsid w:val="002C6952"/>
    <w:rsid w:val="002D23E3"/>
    <w:rsid w:val="002F34F9"/>
    <w:rsid w:val="002F4BBC"/>
    <w:rsid w:val="003002F2"/>
    <w:rsid w:val="00303107"/>
    <w:rsid w:val="00304F04"/>
    <w:rsid w:val="00304F4E"/>
    <w:rsid w:val="0030608E"/>
    <w:rsid w:val="0031563A"/>
    <w:rsid w:val="00315C01"/>
    <w:rsid w:val="003220A9"/>
    <w:rsid w:val="00322D84"/>
    <w:rsid w:val="00323F69"/>
    <w:rsid w:val="00326931"/>
    <w:rsid w:val="0032738E"/>
    <w:rsid w:val="00333223"/>
    <w:rsid w:val="003443D0"/>
    <w:rsid w:val="00351DAD"/>
    <w:rsid w:val="003646FE"/>
    <w:rsid w:val="00366500"/>
    <w:rsid w:val="0036692C"/>
    <w:rsid w:val="00367322"/>
    <w:rsid w:val="00373087"/>
    <w:rsid w:val="003735FE"/>
    <w:rsid w:val="0037766A"/>
    <w:rsid w:val="0039051F"/>
    <w:rsid w:val="003B429B"/>
    <w:rsid w:val="003B45A7"/>
    <w:rsid w:val="003B5D83"/>
    <w:rsid w:val="003C051A"/>
    <w:rsid w:val="003C159E"/>
    <w:rsid w:val="003D13D9"/>
    <w:rsid w:val="003D22E3"/>
    <w:rsid w:val="003D5C88"/>
    <w:rsid w:val="003E3DB2"/>
    <w:rsid w:val="003E4E76"/>
    <w:rsid w:val="003F7E91"/>
    <w:rsid w:val="00401A60"/>
    <w:rsid w:val="00404CFC"/>
    <w:rsid w:val="004067CF"/>
    <w:rsid w:val="00406AD2"/>
    <w:rsid w:val="00412702"/>
    <w:rsid w:val="004171C8"/>
    <w:rsid w:val="0042749E"/>
    <w:rsid w:val="00431220"/>
    <w:rsid w:val="00435884"/>
    <w:rsid w:val="00455896"/>
    <w:rsid w:val="0045699E"/>
    <w:rsid w:val="00456B6B"/>
    <w:rsid w:val="004600FD"/>
    <w:rsid w:val="00460819"/>
    <w:rsid w:val="004611C9"/>
    <w:rsid w:val="00464AD7"/>
    <w:rsid w:val="004700B8"/>
    <w:rsid w:val="00470725"/>
    <w:rsid w:val="00471821"/>
    <w:rsid w:val="0047298A"/>
    <w:rsid w:val="00475672"/>
    <w:rsid w:val="00486C31"/>
    <w:rsid w:val="00487231"/>
    <w:rsid w:val="004A1508"/>
    <w:rsid w:val="004A556D"/>
    <w:rsid w:val="004C0601"/>
    <w:rsid w:val="004C0CCF"/>
    <w:rsid w:val="004C3F3A"/>
    <w:rsid w:val="004C4886"/>
    <w:rsid w:val="004C76B8"/>
    <w:rsid w:val="004C7C3D"/>
    <w:rsid w:val="004D4A8C"/>
    <w:rsid w:val="004D6F33"/>
    <w:rsid w:val="004E0593"/>
    <w:rsid w:val="004E2527"/>
    <w:rsid w:val="004E39B7"/>
    <w:rsid w:val="004E5C21"/>
    <w:rsid w:val="004E5E8B"/>
    <w:rsid w:val="004E718E"/>
    <w:rsid w:val="004F0587"/>
    <w:rsid w:val="004F0994"/>
    <w:rsid w:val="004F636C"/>
    <w:rsid w:val="004F6CAD"/>
    <w:rsid w:val="00500724"/>
    <w:rsid w:val="00500B1A"/>
    <w:rsid w:val="00503393"/>
    <w:rsid w:val="00503569"/>
    <w:rsid w:val="005049D6"/>
    <w:rsid w:val="00505900"/>
    <w:rsid w:val="00506BCC"/>
    <w:rsid w:val="0051081A"/>
    <w:rsid w:val="00514474"/>
    <w:rsid w:val="005165E7"/>
    <w:rsid w:val="00530ADB"/>
    <w:rsid w:val="00532C13"/>
    <w:rsid w:val="00534873"/>
    <w:rsid w:val="005350FF"/>
    <w:rsid w:val="00544472"/>
    <w:rsid w:val="00551A00"/>
    <w:rsid w:val="00555912"/>
    <w:rsid w:val="00563D72"/>
    <w:rsid w:val="005701C8"/>
    <w:rsid w:val="005706BB"/>
    <w:rsid w:val="00572643"/>
    <w:rsid w:val="00574C0D"/>
    <w:rsid w:val="00577485"/>
    <w:rsid w:val="00577E3B"/>
    <w:rsid w:val="00583BB9"/>
    <w:rsid w:val="00585453"/>
    <w:rsid w:val="00586AC8"/>
    <w:rsid w:val="00591826"/>
    <w:rsid w:val="00597205"/>
    <w:rsid w:val="00597BB3"/>
    <w:rsid w:val="005A101D"/>
    <w:rsid w:val="005A2973"/>
    <w:rsid w:val="005A299C"/>
    <w:rsid w:val="005A2EBB"/>
    <w:rsid w:val="005B1A3E"/>
    <w:rsid w:val="005B38D3"/>
    <w:rsid w:val="005B3EB4"/>
    <w:rsid w:val="005B7331"/>
    <w:rsid w:val="005B793B"/>
    <w:rsid w:val="005C5DE1"/>
    <w:rsid w:val="005D2638"/>
    <w:rsid w:val="005D3F88"/>
    <w:rsid w:val="005D58E1"/>
    <w:rsid w:val="005F20E0"/>
    <w:rsid w:val="005F3C65"/>
    <w:rsid w:val="005F7905"/>
    <w:rsid w:val="0060093E"/>
    <w:rsid w:val="00605E2B"/>
    <w:rsid w:val="0061090F"/>
    <w:rsid w:val="0061091B"/>
    <w:rsid w:val="00613694"/>
    <w:rsid w:val="00614905"/>
    <w:rsid w:val="006159A3"/>
    <w:rsid w:val="0061773C"/>
    <w:rsid w:val="00617D80"/>
    <w:rsid w:val="00622CD9"/>
    <w:rsid w:val="006258BD"/>
    <w:rsid w:val="00626636"/>
    <w:rsid w:val="00627B18"/>
    <w:rsid w:val="00632969"/>
    <w:rsid w:val="00644152"/>
    <w:rsid w:val="0064510D"/>
    <w:rsid w:val="00647895"/>
    <w:rsid w:val="00651191"/>
    <w:rsid w:val="0065292D"/>
    <w:rsid w:val="006535CB"/>
    <w:rsid w:val="00654BF5"/>
    <w:rsid w:val="00660248"/>
    <w:rsid w:val="0066730B"/>
    <w:rsid w:val="006760C4"/>
    <w:rsid w:val="00680AEE"/>
    <w:rsid w:val="006947F4"/>
    <w:rsid w:val="006B342B"/>
    <w:rsid w:val="006C1567"/>
    <w:rsid w:val="006D5EB8"/>
    <w:rsid w:val="006F4364"/>
    <w:rsid w:val="00703280"/>
    <w:rsid w:val="00703539"/>
    <w:rsid w:val="00706C70"/>
    <w:rsid w:val="007200E8"/>
    <w:rsid w:val="00722491"/>
    <w:rsid w:val="007233C3"/>
    <w:rsid w:val="0072735D"/>
    <w:rsid w:val="0073157B"/>
    <w:rsid w:val="0073235C"/>
    <w:rsid w:val="00732806"/>
    <w:rsid w:val="00732861"/>
    <w:rsid w:val="00733BF0"/>
    <w:rsid w:val="00743FA1"/>
    <w:rsid w:val="007505FF"/>
    <w:rsid w:val="0075125B"/>
    <w:rsid w:val="00756A7E"/>
    <w:rsid w:val="00764E21"/>
    <w:rsid w:val="00783682"/>
    <w:rsid w:val="00797EA2"/>
    <w:rsid w:val="00797ED1"/>
    <w:rsid w:val="007A1778"/>
    <w:rsid w:val="007A3492"/>
    <w:rsid w:val="007A6051"/>
    <w:rsid w:val="007B2F01"/>
    <w:rsid w:val="007B530C"/>
    <w:rsid w:val="007B5E46"/>
    <w:rsid w:val="007B6EED"/>
    <w:rsid w:val="007C6103"/>
    <w:rsid w:val="007C6B4D"/>
    <w:rsid w:val="007E26D9"/>
    <w:rsid w:val="007E369D"/>
    <w:rsid w:val="007E732A"/>
    <w:rsid w:val="007E7535"/>
    <w:rsid w:val="007F2E9B"/>
    <w:rsid w:val="007F38F4"/>
    <w:rsid w:val="00803603"/>
    <w:rsid w:val="00803836"/>
    <w:rsid w:val="00807C8D"/>
    <w:rsid w:val="00810CA1"/>
    <w:rsid w:val="00810FA5"/>
    <w:rsid w:val="00815788"/>
    <w:rsid w:val="008245C4"/>
    <w:rsid w:val="00824C69"/>
    <w:rsid w:val="00826138"/>
    <w:rsid w:val="008373CF"/>
    <w:rsid w:val="00841C99"/>
    <w:rsid w:val="008457F9"/>
    <w:rsid w:val="00847753"/>
    <w:rsid w:val="00847C7C"/>
    <w:rsid w:val="00851B6A"/>
    <w:rsid w:val="008718C5"/>
    <w:rsid w:val="0087260C"/>
    <w:rsid w:val="00873D30"/>
    <w:rsid w:val="008802CD"/>
    <w:rsid w:val="008836AD"/>
    <w:rsid w:val="008845E5"/>
    <w:rsid w:val="008850FC"/>
    <w:rsid w:val="00895BD8"/>
    <w:rsid w:val="00896437"/>
    <w:rsid w:val="008A01E3"/>
    <w:rsid w:val="008B5A1E"/>
    <w:rsid w:val="008C0797"/>
    <w:rsid w:val="008C3D8B"/>
    <w:rsid w:val="008C457B"/>
    <w:rsid w:val="008E0C41"/>
    <w:rsid w:val="008E1D3E"/>
    <w:rsid w:val="008E29D0"/>
    <w:rsid w:val="008E53F2"/>
    <w:rsid w:val="008F4414"/>
    <w:rsid w:val="008F52B8"/>
    <w:rsid w:val="00902097"/>
    <w:rsid w:val="0090590B"/>
    <w:rsid w:val="0090738F"/>
    <w:rsid w:val="0091093B"/>
    <w:rsid w:val="009109B8"/>
    <w:rsid w:val="00911681"/>
    <w:rsid w:val="0091524B"/>
    <w:rsid w:val="00915A3A"/>
    <w:rsid w:val="009179A6"/>
    <w:rsid w:val="00926017"/>
    <w:rsid w:val="00934AAC"/>
    <w:rsid w:val="00941622"/>
    <w:rsid w:val="00941D4E"/>
    <w:rsid w:val="00943878"/>
    <w:rsid w:val="00956428"/>
    <w:rsid w:val="0096161A"/>
    <w:rsid w:val="00967CB6"/>
    <w:rsid w:val="00972749"/>
    <w:rsid w:val="009736D4"/>
    <w:rsid w:val="00977773"/>
    <w:rsid w:val="00993689"/>
    <w:rsid w:val="0099389D"/>
    <w:rsid w:val="009A04C8"/>
    <w:rsid w:val="009A3B5B"/>
    <w:rsid w:val="009A7549"/>
    <w:rsid w:val="009B009B"/>
    <w:rsid w:val="009B3526"/>
    <w:rsid w:val="009B542C"/>
    <w:rsid w:val="009B5C7E"/>
    <w:rsid w:val="009C0423"/>
    <w:rsid w:val="009C6801"/>
    <w:rsid w:val="009D62E2"/>
    <w:rsid w:val="009E2C18"/>
    <w:rsid w:val="009E3BA5"/>
    <w:rsid w:val="009E6B14"/>
    <w:rsid w:val="009F286D"/>
    <w:rsid w:val="009F301D"/>
    <w:rsid w:val="009F5AEF"/>
    <w:rsid w:val="009F7D24"/>
    <w:rsid w:val="00A06269"/>
    <w:rsid w:val="00A16499"/>
    <w:rsid w:val="00A2586F"/>
    <w:rsid w:val="00A3179B"/>
    <w:rsid w:val="00A32FE9"/>
    <w:rsid w:val="00A33F47"/>
    <w:rsid w:val="00A378A8"/>
    <w:rsid w:val="00A44DFD"/>
    <w:rsid w:val="00A465A9"/>
    <w:rsid w:val="00A47A12"/>
    <w:rsid w:val="00A51BD4"/>
    <w:rsid w:val="00A5471F"/>
    <w:rsid w:val="00A5562D"/>
    <w:rsid w:val="00A57F40"/>
    <w:rsid w:val="00A61AF0"/>
    <w:rsid w:val="00A70EC2"/>
    <w:rsid w:val="00A72C00"/>
    <w:rsid w:val="00A77AD5"/>
    <w:rsid w:val="00A812B2"/>
    <w:rsid w:val="00A828A7"/>
    <w:rsid w:val="00A83FD2"/>
    <w:rsid w:val="00A87F70"/>
    <w:rsid w:val="00AA2E96"/>
    <w:rsid w:val="00AB0601"/>
    <w:rsid w:val="00AB1D5A"/>
    <w:rsid w:val="00AE41D3"/>
    <w:rsid w:val="00AF06A7"/>
    <w:rsid w:val="00B01AA0"/>
    <w:rsid w:val="00B04A14"/>
    <w:rsid w:val="00B1168E"/>
    <w:rsid w:val="00B11800"/>
    <w:rsid w:val="00B2036C"/>
    <w:rsid w:val="00B244CE"/>
    <w:rsid w:val="00B36E58"/>
    <w:rsid w:val="00B37104"/>
    <w:rsid w:val="00B414A9"/>
    <w:rsid w:val="00B43491"/>
    <w:rsid w:val="00B5226E"/>
    <w:rsid w:val="00B53185"/>
    <w:rsid w:val="00B7071B"/>
    <w:rsid w:val="00B72D6A"/>
    <w:rsid w:val="00B7687F"/>
    <w:rsid w:val="00B83D03"/>
    <w:rsid w:val="00B8698D"/>
    <w:rsid w:val="00B91FE8"/>
    <w:rsid w:val="00B969C3"/>
    <w:rsid w:val="00BA4227"/>
    <w:rsid w:val="00BB502D"/>
    <w:rsid w:val="00BC394F"/>
    <w:rsid w:val="00BC3A89"/>
    <w:rsid w:val="00BC65DE"/>
    <w:rsid w:val="00BD0864"/>
    <w:rsid w:val="00BD1E4F"/>
    <w:rsid w:val="00BD26F7"/>
    <w:rsid w:val="00BE51EC"/>
    <w:rsid w:val="00BE5AE3"/>
    <w:rsid w:val="00BF1A2C"/>
    <w:rsid w:val="00BF322C"/>
    <w:rsid w:val="00BF6359"/>
    <w:rsid w:val="00BF6F41"/>
    <w:rsid w:val="00C01F87"/>
    <w:rsid w:val="00C0254C"/>
    <w:rsid w:val="00C03C7B"/>
    <w:rsid w:val="00C07E7F"/>
    <w:rsid w:val="00C2000A"/>
    <w:rsid w:val="00C20C29"/>
    <w:rsid w:val="00C261BB"/>
    <w:rsid w:val="00C3081A"/>
    <w:rsid w:val="00C31404"/>
    <w:rsid w:val="00C31722"/>
    <w:rsid w:val="00C432C9"/>
    <w:rsid w:val="00C43CBC"/>
    <w:rsid w:val="00C46594"/>
    <w:rsid w:val="00C46776"/>
    <w:rsid w:val="00C47C4F"/>
    <w:rsid w:val="00C51E0D"/>
    <w:rsid w:val="00C5444B"/>
    <w:rsid w:val="00C57F51"/>
    <w:rsid w:val="00C633F5"/>
    <w:rsid w:val="00C65E7B"/>
    <w:rsid w:val="00C7478B"/>
    <w:rsid w:val="00C845D0"/>
    <w:rsid w:val="00C8488C"/>
    <w:rsid w:val="00C864BE"/>
    <w:rsid w:val="00C92901"/>
    <w:rsid w:val="00C955AC"/>
    <w:rsid w:val="00C973C3"/>
    <w:rsid w:val="00CB1CDD"/>
    <w:rsid w:val="00CB39CA"/>
    <w:rsid w:val="00CC062C"/>
    <w:rsid w:val="00CC1506"/>
    <w:rsid w:val="00CC2D10"/>
    <w:rsid w:val="00CD7C94"/>
    <w:rsid w:val="00CE2FFB"/>
    <w:rsid w:val="00CE55DC"/>
    <w:rsid w:val="00CF0107"/>
    <w:rsid w:val="00CF0618"/>
    <w:rsid w:val="00D0604A"/>
    <w:rsid w:val="00D11492"/>
    <w:rsid w:val="00D11E55"/>
    <w:rsid w:val="00D1241F"/>
    <w:rsid w:val="00D13D5A"/>
    <w:rsid w:val="00D25A96"/>
    <w:rsid w:val="00D25BDC"/>
    <w:rsid w:val="00D26064"/>
    <w:rsid w:val="00D26275"/>
    <w:rsid w:val="00D31250"/>
    <w:rsid w:val="00D32D37"/>
    <w:rsid w:val="00D36DA9"/>
    <w:rsid w:val="00D40711"/>
    <w:rsid w:val="00D418B6"/>
    <w:rsid w:val="00D4482F"/>
    <w:rsid w:val="00D45290"/>
    <w:rsid w:val="00D514A4"/>
    <w:rsid w:val="00D53CEF"/>
    <w:rsid w:val="00D544DA"/>
    <w:rsid w:val="00D63138"/>
    <w:rsid w:val="00D640CC"/>
    <w:rsid w:val="00D64E4F"/>
    <w:rsid w:val="00D70DB0"/>
    <w:rsid w:val="00D82A38"/>
    <w:rsid w:val="00DA1421"/>
    <w:rsid w:val="00DA202E"/>
    <w:rsid w:val="00DA7CE9"/>
    <w:rsid w:val="00DB7853"/>
    <w:rsid w:val="00DB7865"/>
    <w:rsid w:val="00DC113F"/>
    <w:rsid w:val="00DC5071"/>
    <w:rsid w:val="00DC7091"/>
    <w:rsid w:val="00DC73D2"/>
    <w:rsid w:val="00DD7986"/>
    <w:rsid w:val="00DE1328"/>
    <w:rsid w:val="00DE426F"/>
    <w:rsid w:val="00DF1660"/>
    <w:rsid w:val="00DF7788"/>
    <w:rsid w:val="00E14AED"/>
    <w:rsid w:val="00E23727"/>
    <w:rsid w:val="00E279D8"/>
    <w:rsid w:val="00E3459A"/>
    <w:rsid w:val="00E361E5"/>
    <w:rsid w:val="00E41F84"/>
    <w:rsid w:val="00E603A0"/>
    <w:rsid w:val="00E6226A"/>
    <w:rsid w:val="00E63E7E"/>
    <w:rsid w:val="00E67161"/>
    <w:rsid w:val="00E6792F"/>
    <w:rsid w:val="00E67E0F"/>
    <w:rsid w:val="00E87EC5"/>
    <w:rsid w:val="00E9098A"/>
    <w:rsid w:val="00E91F8D"/>
    <w:rsid w:val="00E92AC4"/>
    <w:rsid w:val="00E931DD"/>
    <w:rsid w:val="00EA1334"/>
    <w:rsid w:val="00EB60B4"/>
    <w:rsid w:val="00EC0360"/>
    <w:rsid w:val="00ED4B89"/>
    <w:rsid w:val="00ED7124"/>
    <w:rsid w:val="00EE1397"/>
    <w:rsid w:val="00EF618A"/>
    <w:rsid w:val="00F00246"/>
    <w:rsid w:val="00F06763"/>
    <w:rsid w:val="00F33170"/>
    <w:rsid w:val="00F35D8C"/>
    <w:rsid w:val="00F4011D"/>
    <w:rsid w:val="00F44D65"/>
    <w:rsid w:val="00F46F5D"/>
    <w:rsid w:val="00F5296F"/>
    <w:rsid w:val="00F55D18"/>
    <w:rsid w:val="00F572BC"/>
    <w:rsid w:val="00F61645"/>
    <w:rsid w:val="00F6275F"/>
    <w:rsid w:val="00F640F0"/>
    <w:rsid w:val="00F71562"/>
    <w:rsid w:val="00F74335"/>
    <w:rsid w:val="00F80813"/>
    <w:rsid w:val="00F90887"/>
    <w:rsid w:val="00F9233F"/>
    <w:rsid w:val="00F938F7"/>
    <w:rsid w:val="00F94D65"/>
    <w:rsid w:val="00FA0E4A"/>
    <w:rsid w:val="00FB377F"/>
    <w:rsid w:val="00FC7E12"/>
    <w:rsid w:val="00FD0A07"/>
    <w:rsid w:val="00FD60DD"/>
    <w:rsid w:val="00FE468B"/>
    <w:rsid w:val="00FE6EDD"/>
    <w:rsid w:val="00FF50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F3DBF"/>
  <w15:chartTrackingRefBased/>
  <w15:docId w15:val="{AA938B6B-1126-4238-A8C5-5AB8227E8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638"/>
    <w:rPr>
      <w:sz w:val="24"/>
    </w:rPr>
  </w:style>
  <w:style w:type="paragraph" w:styleId="Heading1">
    <w:name w:val="heading 1"/>
    <w:basedOn w:val="Normal"/>
    <w:next w:val="Normal"/>
    <w:link w:val="Heading1Char"/>
    <w:uiPriority w:val="9"/>
    <w:qFormat/>
    <w:rsid w:val="006109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0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0A07"/>
    <w:rPr>
      <w:rFonts w:ascii="Segoe UI" w:hAnsi="Segoe UI" w:cs="Segoe UI"/>
      <w:sz w:val="18"/>
      <w:szCs w:val="18"/>
    </w:rPr>
  </w:style>
  <w:style w:type="paragraph" w:styleId="NoSpacing">
    <w:name w:val="No Spacing"/>
    <w:uiPriority w:val="1"/>
    <w:qFormat/>
    <w:rsid w:val="00A378A8"/>
    <w:pPr>
      <w:spacing w:after="0" w:line="240" w:lineRule="auto"/>
    </w:pPr>
    <w:rPr>
      <w:sz w:val="24"/>
    </w:rPr>
  </w:style>
  <w:style w:type="character" w:customStyle="1" w:styleId="Heading1Char">
    <w:name w:val="Heading 1 Char"/>
    <w:basedOn w:val="DefaultParagraphFont"/>
    <w:link w:val="Heading1"/>
    <w:uiPriority w:val="9"/>
    <w:rsid w:val="0061091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91B"/>
    <w:pPr>
      <w:ind w:left="720"/>
      <w:contextualSpacing/>
    </w:pPr>
  </w:style>
  <w:style w:type="character" w:customStyle="1" w:styleId="Heading2Char">
    <w:name w:val="Heading 2 Char"/>
    <w:basedOn w:val="DefaultParagraphFont"/>
    <w:link w:val="Heading2"/>
    <w:uiPriority w:val="9"/>
    <w:rsid w:val="009109B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F3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32D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809355">
      <w:bodyDiv w:val="1"/>
      <w:marLeft w:val="0"/>
      <w:marRight w:val="0"/>
      <w:marTop w:val="0"/>
      <w:marBottom w:val="0"/>
      <w:divBdr>
        <w:top w:val="none" w:sz="0" w:space="0" w:color="auto"/>
        <w:left w:val="none" w:sz="0" w:space="0" w:color="auto"/>
        <w:bottom w:val="none" w:sz="0" w:space="0" w:color="auto"/>
        <w:right w:val="none" w:sz="0" w:space="0" w:color="auto"/>
      </w:divBdr>
    </w:div>
    <w:div w:id="395013925">
      <w:bodyDiv w:val="1"/>
      <w:marLeft w:val="0"/>
      <w:marRight w:val="0"/>
      <w:marTop w:val="0"/>
      <w:marBottom w:val="0"/>
      <w:divBdr>
        <w:top w:val="none" w:sz="0" w:space="0" w:color="auto"/>
        <w:left w:val="none" w:sz="0" w:space="0" w:color="auto"/>
        <w:bottom w:val="none" w:sz="0" w:space="0" w:color="auto"/>
        <w:right w:val="none" w:sz="0" w:space="0" w:color="auto"/>
      </w:divBdr>
      <w:divsChild>
        <w:div w:id="207449653">
          <w:marLeft w:val="0"/>
          <w:marRight w:val="0"/>
          <w:marTop w:val="0"/>
          <w:marBottom w:val="0"/>
          <w:divBdr>
            <w:top w:val="none" w:sz="0" w:space="0" w:color="auto"/>
            <w:left w:val="none" w:sz="0" w:space="0" w:color="auto"/>
            <w:bottom w:val="none" w:sz="0" w:space="0" w:color="auto"/>
            <w:right w:val="none" w:sz="0" w:space="0" w:color="auto"/>
          </w:divBdr>
          <w:divsChild>
            <w:div w:id="542250286">
              <w:marLeft w:val="0"/>
              <w:marRight w:val="0"/>
              <w:marTop w:val="0"/>
              <w:marBottom w:val="0"/>
              <w:divBdr>
                <w:top w:val="none" w:sz="0" w:space="0" w:color="auto"/>
                <w:left w:val="none" w:sz="0" w:space="0" w:color="auto"/>
                <w:bottom w:val="none" w:sz="0" w:space="0" w:color="auto"/>
                <w:right w:val="none" w:sz="0" w:space="0" w:color="auto"/>
              </w:divBdr>
              <w:divsChild>
                <w:div w:id="3101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99306">
      <w:bodyDiv w:val="1"/>
      <w:marLeft w:val="0"/>
      <w:marRight w:val="0"/>
      <w:marTop w:val="0"/>
      <w:marBottom w:val="0"/>
      <w:divBdr>
        <w:top w:val="none" w:sz="0" w:space="0" w:color="auto"/>
        <w:left w:val="none" w:sz="0" w:space="0" w:color="auto"/>
        <w:bottom w:val="none" w:sz="0" w:space="0" w:color="auto"/>
        <w:right w:val="none" w:sz="0" w:space="0" w:color="auto"/>
      </w:divBdr>
      <w:divsChild>
        <w:div w:id="1822962662">
          <w:marLeft w:val="0"/>
          <w:marRight w:val="0"/>
          <w:marTop w:val="0"/>
          <w:marBottom w:val="0"/>
          <w:divBdr>
            <w:top w:val="none" w:sz="0" w:space="0" w:color="auto"/>
            <w:left w:val="none" w:sz="0" w:space="0" w:color="auto"/>
            <w:bottom w:val="none" w:sz="0" w:space="0" w:color="auto"/>
            <w:right w:val="none" w:sz="0" w:space="0" w:color="auto"/>
          </w:divBdr>
          <w:divsChild>
            <w:div w:id="701322799">
              <w:marLeft w:val="0"/>
              <w:marRight w:val="0"/>
              <w:marTop w:val="0"/>
              <w:marBottom w:val="0"/>
              <w:divBdr>
                <w:top w:val="none" w:sz="0" w:space="0" w:color="auto"/>
                <w:left w:val="none" w:sz="0" w:space="0" w:color="auto"/>
                <w:bottom w:val="none" w:sz="0" w:space="0" w:color="auto"/>
                <w:right w:val="none" w:sz="0" w:space="0" w:color="auto"/>
              </w:divBdr>
              <w:divsChild>
                <w:div w:id="10099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3099">
      <w:bodyDiv w:val="1"/>
      <w:marLeft w:val="0"/>
      <w:marRight w:val="0"/>
      <w:marTop w:val="0"/>
      <w:marBottom w:val="0"/>
      <w:divBdr>
        <w:top w:val="none" w:sz="0" w:space="0" w:color="auto"/>
        <w:left w:val="none" w:sz="0" w:space="0" w:color="auto"/>
        <w:bottom w:val="none" w:sz="0" w:space="0" w:color="auto"/>
        <w:right w:val="none" w:sz="0" w:space="0" w:color="auto"/>
      </w:divBdr>
      <w:divsChild>
        <w:div w:id="2025589635">
          <w:marLeft w:val="0"/>
          <w:marRight w:val="0"/>
          <w:marTop w:val="0"/>
          <w:marBottom w:val="0"/>
          <w:divBdr>
            <w:top w:val="none" w:sz="0" w:space="0" w:color="auto"/>
            <w:left w:val="none" w:sz="0" w:space="0" w:color="auto"/>
            <w:bottom w:val="none" w:sz="0" w:space="0" w:color="auto"/>
            <w:right w:val="none" w:sz="0" w:space="0" w:color="auto"/>
          </w:divBdr>
          <w:divsChild>
            <w:div w:id="263071563">
              <w:marLeft w:val="0"/>
              <w:marRight w:val="0"/>
              <w:marTop w:val="0"/>
              <w:marBottom w:val="0"/>
              <w:divBdr>
                <w:top w:val="none" w:sz="0" w:space="0" w:color="auto"/>
                <w:left w:val="none" w:sz="0" w:space="0" w:color="auto"/>
                <w:bottom w:val="none" w:sz="0" w:space="0" w:color="auto"/>
                <w:right w:val="none" w:sz="0" w:space="0" w:color="auto"/>
              </w:divBdr>
              <w:divsChild>
                <w:div w:id="14318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0578">
      <w:bodyDiv w:val="1"/>
      <w:marLeft w:val="0"/>
      <w:marRight w:val="0"/>
      <w:marTop w:val="0"/>
      <w:marBottom w:val="0"/>
      <w:divBdr>
        <w:top w:val="none" w:sz="0" w:space="0" w:color="auto"/>
        <w:left w:val="none" w:sz="0" w:space="0" w:color="auto"/>
        <w:bottom w:val="none" w:sz="0" w:space="0" w:color="auto"/>
        <w:right w:val="none" w:sz="0" w:space="0" w:color="auto"/>
      </w:divBdr>
      <w:divsChild>
        <w:div w:id="827670474">
          <w:marLeft w:val="0"/>
          <w:marRight w:val="0"/>
          <w:marTop w:val="0"/>
          <w:marBottom w:val="0"/>
          <w:divBdr>
            <w:top w:val="none" w:sz="0" w:space="0" w:color="auto"/>
            <w:left w:val="none" w:sz="0" w:space="0" w:color="auto"/>
            <w:bottom w:val="none" w:sz="0" w:space="0" w:color="auto"/>
            <w:right w:val="none" w:sz="0" w:space="0" w:color="auto"/>
          </w:divBdr>
          <w:divsChild>
            <w:div w:id="1528785975">
              <w:marLeft w:val="0"/>
              <w:marRight w:val="0"/>
              <w:marTop w:val="0"/>
              <w:marBottom w:val="0"/>
              <w:divBdr>
                <w:top w:val="none" w:sz="0" w:space="0" w:color="auto"/>
                <w:left w:val="none" w:sz="0" w:space="0" w:color="auto"/>
                <w:bottom w:val="none" w:sz="0" w:space="0" w:color="auto"/>
                <w:right w:val="none" w:sz="0" w:space="0" w:color="auto"/>
              </w:divBdr>
              <w:divsChild>
                <w:div w:id="20861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2381">
      <w:bodyDiv w:val="1"/>
      <w:marLeft w:val="0"/>
      <w:marRight w:val="0"/>
      <w:marTop w:val="0"/>
      <w:marBottom w:val="0"/>
      <w:divBdr>
        <w:top w:val="none" w:sz="0" w:space="0" w:color="auto"/>
        <w:left w:val="none" w:sz="0" w:space="0" w:color="auto"/>
        <w:bottom w:val="none" w:sz="0" w:space="0" w:color="auto"/>
        <w:right w:val="none" w:sz="0" w:space="0" w:color="auto"/>
      </w:divBdr>
      <w:divsChild>
        <w:div w:id="421921137">
          <w:marLeft w:val="0"/>
          <w:marRight w:val="0"/>
          <w:marTop w:val="0"/>
          <w:marBottom w:val="0"/>
          <w:divBdr>
            <w:top w:val="none" w:sz="0" w:space="0" w:color="auto"/>
            <w:left w:val="none" w:sz="0" w:space="0" w:color="auto"/>
            <w:bottom w:val="none" w:sz="0" w:space="0" w:color="auto"/>
            <w:right w:val="none" w:sz="0" w:space="0" w:color="auto"/>
          </w:divBdr>
          <w:divsChild>
            <w:div w:id="1627813163">
              <w:marLeft w:val="0"/>
              <w:marRight w:val="0"/>
              <w:marTop w:val="0"/>
              <w:marBottom w:val="0"/>
              <w:divBdr>
                <w:top w:val="none" w:sz="0" w:space="0" w:color="auto"/>
                <w:left w:val="none" w:sz="0" w:space="0" w:color="auto"/>
                <w:bottom w:val="none" w:sz="0" w:space="0" w:color="auto"/>
                <w:right w:val="none" w:sz="0" w:space="0" w:color="auto"/>
              </w:divBdr>
              <w:divsChild>
                <w:div w:id="208066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51195">
      <w:bodyDiv w:val="1"/>
      <w:marLeft w:val="0"/>
      <w:marRight w:val="0"/>
      <w:marTop w:val="0"/>
      <w:marBottom w:val="0"/>
      <w:divBdr>
        <w:top w:val="none" w:sz="0" w:space="0" w:color="auto"/>
        <w:left w:val="none" w:sz="0" w:space="0" w:color="auto"/>
        <w:bottom w:val="none" w:sz="0" w:space="0" w:color="auto"/>
        <w:right w:val="none" w:sz="0" w:space="0" w:color="auto"/>
      </w:divBdr>
      <w:divsChild>
        <w:div w:id="166602204">
          <w:marLeft w:val="0"/>
          <w:marRight w:val="0"/>
          <w:marTop w:val="0"/>
          <w:marBottom w:val="0"/>
          <w:divBdr>
            <w:top w:val="none" w:sz="0" w:space="0" w:color="auto"/>
            <w:left w:val="none" w:sz="0" w:space="0" w:color="auto"/>
            <w:bottom w:val="none" w:sz="0" w:space="0" w:color="auto"/>
            <w:right w:val="none" w:sz="0" w:space="0" w:color="auto"/>
          </w:divBdr>
          <w:divsChild>
            <w:div w:id="240724665">
              <w:marLeft w:val="0"/>
              <w:marRight w:val="0"/>
              <w:marTop w:val="0"/>
              <w:marBottom w:val="0"/>
              <w:divBdr>
                <w:top w:val="none" w:sz="0" w:space="0" w:color="auto"/>
                <w:left w:val="none" w:sz="0" w:space="0" w:color="auto"/>
                <w:bottom w:val="none" w:sz="0" w:space="0" w:color="auto"/>
                <w:right w:val="none" w:sz="0" w:space="0" w:color="auto"/>
              </w:divBdr>
              <w:divsChild>
                <w:div w:id="17434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2148">
      <w:bodyDiv w:val="1"/>
      <w:marLeft w:val="0"/>
      <w:marRight w:val="0"/>
      <w:marTop w:val="0"/>
      <w:marBottom w:val="0"/>
      <w:divBdr>
        <w:top w:val="none" w:sz="0" w:space="0" w:color="auto"/>
        <w:left w:val="none" w:sz="0" w:space="0" w:color="auto"/>
        <w:bottom w:val="none" w:sz="0" w:space="0" w:color="auto"/>
        <w:right w:val="none" w:sz="0" w:space="0" w:color="auto"/>
      </w:divBdr>
      <w:divsChild>
        <w:div w:id="1464734738">
          <w:marLeft w:val="0"/>
          <w:marRight w:val="0"/>
          <w:marTop w:val="0"/>
          <w:marBottom w:val="0"/>
          <w:divBdr>
            <w:top w:val="none" w:sz="0" w:space="0" w:color="auto"/>
            <w:left w:val="none" w:sz="0" w:space="0" w:color="auto"/>
            <w:bottom w:val="none" w:sz="0" w:space="0" w:color="auto"/>
            <w:right w:val="none" w:sz="0" w:space="0" w:color="auto"/>
          </w:divBdr>
          <w:divsChild>
            <w:div w:id="943922854">
              <w:marLeft w:val="0"/>
              <w:marRight w:val="0"/>
              <w:marTop w:val="0"/>
              <w:marBottom w:val="0"/>
              <w:divBdr>
                <w:top w:val="none" w:sz="0" w:space="0" w:color="auto"/>
                <w:left w:val="none" w:sz="0" w:space="0" w:color="auto"/>
                <w:bottom w:val="none" w:sz="0" w:space="0" w:color="auto"/>
                <w:right w:val="none" w:sz="0" w:space="0" w:color="auto"/>
              </w:divBdr>
              <w:divsChild>
                <w:div w:id="11115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D3ED2E74A30F4EAF41CBF682AF987B" ma:contentTypeVersion="11" ma:contentTypeDescription="Create a new document." ma:contentTypeScope="" ma:versionID="c77110867ec30479551588f75c40c6be">
  <xsd:schema xmlns:xsd="http://www.w3.org/2001/XMLSchema" xmlns:xs="http://www.w3.org/2001/XMLSchema" xmlns:p="http://schemas.microsoft.com/office/2006/metadata/properties" xmlns:ns3="905eb8dc-ef08-498a-bcb7-a2e1fd00fe2b" xmlns:ns4="c8b4f810-7e42-4ae3-a3bd-d8981d61331e" targetNamespace="http://schemas.microsoft.com/office/2006/metadata/properties" ma:root="true" ma:fieldsID="45fb59911c9dfaf95bf5880ef00fa6ed" ns3:_="" ns4:_="">
    <xsd:import namespace="905eb8dc-ef08-498a-bcb7-a2e1fd00fe2b"/>
    <xsd:import namespace="c8b4f810-7e42-4ae3-a3bd-d8981d61331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5eb8dc-ef08-498a-bcb7-a2e1fd00fe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b4f810-7e42-4ae3-a3bd-d8981d61331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93B20-D39C-40C0-B91C-DD2EC53F663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584F9EA-9844-4D52-AA52-595AFE9EB5A2}">
  <ds:schemaRefs>
    <ds:schemaRef ds:uri="http://schemas.microsoft.com/sharepoint/v3/contenttype/forms"/>
  </ds:schemaRefs>
</ds:datastoreItem>
</file>

<file path=customXml/itemProps3.xml><?xml version="1.0" encoding="utf-8"?>
<ds:datastoreItem xmlns:ds="http://schemas.openxmlformats.org/officeDocument/2006/customXml" ds:itemID="{6A12EC49-961A-4523-89EC-F52677C99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5eb8dc-ef08-498a-bcb7-a2e1fd00fe2b"/>
    <ds:schemaRef ds:uri="c8b4f810-7e42-4ae3-a3bd-d8981d6133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981A28-BD14-4753-B2E2-7583BF275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TotalTime>
  <Pages>17</Pages>
  <Words>3058</Words>
  <Characters>17434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Boyd</dc:creator>
  <cp:keywords/>
  <dc:description/>
  <cp:lastModifiedBy>Frederick Boyd</cp:lastModifiedBy>
  <cp:revision>548</cp:revision>
  <dcterms:created xsi:type="dcterms:W3CDTF">2019-09-28T21:49:00Z</dcterms:created>
  <dcterms:modified xsi:type="dcterms:W3CDTF">2020-09-12T17:27:00Z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0x01010075D3ED2E74A30F4EAF41CBF682AF987B</vt:lpwstr>
  </property>
</Properties>
</file>