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usage-guide"/>
    <w:p>
      <w:pPr>
        <w:pStyle w:val="Heading1"/>
      </w:pPr>
      <w:r>
        <w:t xml:space="preserve">Usage Guide</w:t>
      </w:r>
    </w:p>
    <w:p>
      <w:pPr>
        <w:pStyle w:val="FirstParagraph"/>
      </w:pPr>
      <w:r>
        <w:t xml:space="preserve">This guide covers how to</w:t>
      </w:r>
      <w:r>
        <w:t xml:space="preserve"> </w:t>
      </w:r>
      <w:r>
        <w:rPr>
          <w:bCs/>
          <w:b/>
        </w:rPr>
        <w:t xml:space="preserve">use</w:t>
      </w:r>
      <w:r>
        <w:t xml:space="preserve"> </w:t>
      </w:r>
      <w:r>
        <w:t xml:space="preserve">the graph-db-engine tools: the command-line interface (</w:t>
      </w:r>
      <w:r>
        <w:rPr>
          <w:rStyle w:val="VerbatimChar"/>
        </w:rPr>
        <w:t xml:space="preserve">graphdb-cli</w:t>
      </w:r>
      <w:r>
        <w:t xml:space="preserve">), the interactive agent REPL, and the terminal UI (</w:t>
      </w:r>
      <w:r>
        <w:rPr>
          <w:rStyle w:val="VerbatimChar"/>
        </w:rPr>
        <w:t xml:space="preserve">graphdb-tui</w:t>
      </w:r>
      <w:r>
        <w:t xml:space="preserve">). For</w:t>
      </w:r>
      <w:r>
        <w:t xml:space="preserve"> </w:t>
      </w:r>
      <w:r>
        <w:rPr>
          <w:bCs/>
          <w:b/>
        </w:rPr>
        <w:t xml:space="preserve">examples</w:t>
      </w:r>
      <w:r>
        <w:t xml:space="preserve"> </w:t>
      </w:r>
      <w:r>
        <w:t xml:space="preserve">of specific capabilities (OCR, RAG, image generation, etc.), see</w:t>
      </w:r>
      <w:r>
        <w:t xml:space="preserve"> </w:t>
      </w:r>
      <w:hyperlink r:id="rId20">
        <w:r>
          <w:rPr>
            <w:rStyle w:val="Hyperlink"/>
          </w:rPr>
          <w:t xml:space="preserve">EXAMPLES.md</w:t>
        </w:r>
      </w:hyperlink>
      <w:r>
        <w:t xml:space="preserve">. For the</w:t>
      </w:r>
      <w:r>
        <w:t xml:space="preserve"> </w:t>
      </w:r>
      <w:r>
        <w:rPr>
          <w:bCs/>
          <w:b/>
        </w:rPr>
        <w:t xml:space="preserve">Python SDK</w:t>
      </w:r>
      <w:r>
        <w:t xml:space="preserve"> </w:t>
      </w:r>
      <w:r>
        <w:t xml:space="preserve">API reference, see</w:t>
      </w:r>
      <w:r>
        <w:t xml:space="preserve"> </w:t>
      </w:r>
      <w:hyperlink r:id="rId21">
        <w:r>
          <w:rPr>
            <w:rStyle w:val="Hyperlink"/>
          </w:rPr>
          <w:t xml:space="preserve">python/SDK.md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22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quick-start">
        <w:r>
          <w:rPr>
            <w:rStyle w:val="Hyperlink"/>
          </w:rPr>
          <w:t xml:space="preserve">Quick Start</w:t>
        </w:r>
      </w:hyperlink>
    </w:p>
    <w:p>
      <w:pPr>
        <w:numPr>
          <w:ilvl w:val="0"/>
          <w:numId w:val="1001"/>
        </w:numPr>
        <w:pStyle w:val="Compact"/>
      </w:pPr>
      <w:hyperlink w:anchor="cli-reference-graphdb-cli">
        <w:r>
          <w:rPr>
            <w:rStyle w:val="Hyperlink"/>
          </w:rPr>
          <w:t xml:space="preserve">CLI Reference (</w:t>
        </w:r>
        <w:r>
          <w:rPr>
            <w:rStyle w:val="VerbatimChar"/>
          </w:rPr>
          <w:t xml:space="preserve">graphdb-cli</w:t>
        </w:r>
        <w:r>
          <w:rPr>
            <w:rStyle w:val="Hyperlink"/>
          </w:rPr>
          <w:t xml:space="preserve">)</w:t>
        </w:r>
      </w:hyperlink>
    </w:p>
    <w:p>
      <w:pPr>
        <w:numPr>
          <w:ilvl w:val="1"/>
          <w:numId w:val="1002"/>
        </w:numPr>
        <w:pStyle w:val="Compact"/>
      </w:pPr>
      <w:hyperlink w:anchor="common-flags">
        <w:r>
          <w:rPr>
            <w:rStyle w:val="Hyperlink"/>
          </w:rPr>
          <w:t xml:space="preserve">Common Flags</w:t>
        </w:r>
      </w:hyperlink>
    </w:p>
    <w:p>
      <w:pPr>
        <w:numPr>
          <w:ilvl w:val="1"/>
          <w:numId w:val="1002"/>
        </w:numPr>
        <w:pStyle w:val="Compact"/>
      </w:pPr>
      <w:hyperlink w:anchor="subcommands">
        <w:r>
          <w:rPr>
            <w:rStyle w:val="Hyperlink"/>
          </w:rPr>
          <w:t xml:space="preserve">Subcommands</w:t>
        </w:r>
      </w:hyperlink>
    </w:p>
    <w:p>
      <w:pPr>
        <w:numPr>
          <w:ilvl w:val="0"/>
          <w:numId w:val="1001"/>
        </w:numPr>
        <w:pStyle w:val="Compact"/>
      </w:pPr>
      <w:hyperlink w:anchor="interactive-agent-repl-agent">
        <w:r>
          <w:rPr>
            <w:rStyle w:val="Hyperlink"/>
          </w:rPr>
          <w:t xml:space="preserve">Interactive Agent REPL (</w:t>
        </w:r>
        <w:r>
          <w:rPr>
            <w:rStyle w:val="VerbatimChar"/>
          </w:rPr>
          <w:t xml:space="preserve">agent</w:t>
        </w:r>
        <w:r>
          <w:rPr>
            <w:rStyle w:val="Hyperlink"/>
          </w:rPr>
          <w:t xml:space="preserve">)</w:t>
        </w:r>
      </w:hyperlink>
    </w:p>
    <w:p>
      <w:pPr>
        <w:numPr>
          <w:ilvl w:val="1"/>
          <w:numId w:val="1003"/>
        </w:numPr>
        <w:pStyle w:val="Compact"/>
      </w:pPr>
      <w:hyperlink w:anchor="launch">
        <w:r>
          <w:rPr>
            <w:rStyle w:val="Hyperlink"/>
          </w:rPr>
          <w:t xml:space="preserve">Launch</w:t>
        </w:r>
      </w:hyperlink>
    </w:p>
    <w:p>
      <w:pPr>
        <w:numPr>
          <w:ilvl w:val="1"/>
          <w:numId w:val="1003"/>
        </w:numPr>
        <w:pStyle w:val="Compact"/>
      </w:pPr>
      <w:hyperlink w:anchor="slash-commands">
        <w:r>
          <w:rPr>
            <w:rStyle w:val="Hyperlink"/>
          </w:rPr>
          <w:t xml:space="preserve">Slash Commands</w:t>
        </w:r>
      </w:hyperlink>
    </w:p>
    <w:p>
      <w:pPr>
        <w:numPr>
          <w:ilvl w:val="1"/>
          <w:numId w:val="1003"/>
        </w:numPr>
        <w:pStyle w:val="Compact"/>
      </w:pPr>
      <w:hyperlink w:anchor="skills">
        <w:r>
          <w:rPr>
            <w:rStyle w:val="Hyperlink"/>
          </w:rPr>
          <w:t xml:space="preserve">Skills</w:t>
        </w:r>
      </w:hyperlink>
    </w:p>
    <w:p>
      <w:pPr>
        <w:numPr>
          <w:ilvl w:val="1"/>
          <w:numId w:val="1003"/>
        </w:numPr>
        <w:pStyle w:val="Compact"/>
      </w:pPr>
      <w:hyperlink w:anchor="tool-call-trace">
        <w:r>
          <w:rPr>
            <w:rStyle w:val="Hyperlink"/>
          </w:rPr>
          <w:t xml:space="preserve">Tool-Call Trace</w:t>
        </w:r>
      </w:hyperlink>
    </w:p>
    <w:p>
      <w:pPr>
        <w:numPr>
          <w:ilvl w:val="1"/>
          <w:numId w:val="1003"/>
        </w:numPr>
        <w:pStyle w:val="Compact"/>
      </w:pPr>
      <w:hyperlink w:anchor="ingesting-your-own-code">
        <w:r>
          <w:rPr>
            <w:rStyle w:val="Hyperlink"/>
          </w:rPr>
          <w:t xml:space="preserve">Ingesting Your Own Code</w:t>
        </w:r>
      </w:hyperlink>
    </w:p>
    <w:p>
      <w:pPr>
        <w:numPr>
          <w:ilvl w:val="0"/>
          <w:numId w:val="1001"/>
        </w:numPr>
        <w:pStyle w:val="Compact"/>
      </w:pPr>
      <w:hyperlink w:anchor="terminal-ui-graphdb-tui">
        <w:r>
          <w:rPr>
            <w:rStyle w:val="Hyperlink"/>
          </w:rPr>
          <w:t xml:space="preserve">Terminal UI (</w:t>
        </w:r>
        <w:r>
          <w:rPr>
            <w:rStyle w:val="VerbatimChar"/>
          </w:rPr>
          <w:t xml:space="preserve">graphdb-tui</w:t>
        </w:r>
        <w:r>
          <w:rPr>
            <w:rStyle w:val="Hyperlink"/>
          </w:rPr>
          <w:t xml:space="preserve">)</w:t>
        </w:r>
      </w:hyperlink>
    </w:p>
    <w:p>
      <w:pPr>
        <w:numPr>
          <w:ilvl w:val="0"/>
          <w:numId w:val="1001"/>
        </w:numPr>
        <w:pStyle w:val="Compact"/>
      </w:pPr>
      <w:hyperlink w:anchor="model-selection">
        <w:r>
          <w:rPr>
            <w:rStyle w:val="Hyperlink"/>
          </w:rPr>
          <w:t xml:space="preserve">Model Selection</w:t>
        </w:r>
      </w:hyperlink>
    </w:p>
    <w:p>
      <w:pPr>
        <w:numPr>
          <w:ilvl w:val="1"/>
          <w:numId w:val="1004"/>
        </w:numPr>
        <w:pStyle w:val="Compact"/>
      </w:pPr>
      <w:hyperlink w:anchor="default-offline-stub">
        <w:r>
          <w:rPr>
            <w:rStyle w:val="Hyperlink"/>
          </w:rPr>
          <w:t xml:space="preserve">Default (Offline Stub)</w:t>
        </w:r>
      </w:hyperlink>
    </w:p>
    <w:p>
      <w:pPr>
        <w:numPr>
          <w:ilvl w:val="1"/>
          <w:numId w:val="1004"/>
        </w:numPr>
        <w:pStyle w:val="Compact"/>
      </w:pPr>
      <w:hyperlink w:anchor="what-is-tokenizerjson">
        <w:r>
          <w:rPr>
            <w:rStyle w:val="Hyperlink"/>
          </w:rPr>
          <w:t xml:space="preserve">What is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tokenizer.json</w:t>
        </w:r>
        <w:r>
          <w:rPr>
            <w:rStyle w:val="Hyperlink"/>
          </w:rPr>
          <w:t xml:space="preserve">?</w:t>
        </w:r>
      </w:hyperlink>
    </w:p>
    <w:p>
      <w:pPr>
        <w:numPr>
          <w:ilvl w:val="1"/>
          <w:numId w:val="1004"/>
        </w:numPr>
        <w:pStyle w:val="Compact"/>
      </w:pPr>
      <w:hyperlink w:anchor="real-local-gguf-model">
        <w:r>
          <w:rPr>
            <w:rStyle w:val="Hyperlink"/>
          </w:rPr>
          <w:t xml:space="preserve">Real Local GGUF Model</w:t>
        </w:r>
      </w:hyperlink>
    </w:p>
    <w:p>
      <w:pPr>
        <w:numPr>
          <w:ilvl w:val="1"/>
          <w:numId w:val="1004"/>
        </w:numPr>
        <w:pStyle w:val="Compact"/>
      </w:pPr>
      <w:hyperlink w:anchor="where-to-get-models">
        <w:r>
          <w:rPr>
            <w:rStyle w:val="Hyperlink"/>
          </w:rPr>
          <w:t xml:space="preserve">Where to Get Models</w:t>
        </w:r>
      </w:hyperlink>
    </w:p>
    <w:p>
      <w:pPr>
        <w:numPr>
          <w:ilvl w:val="1"/>
          <w:numId w:val="1004"/>
        </w:numPr>
        <w:pStyle w:val="Compact"/>
      </w:pPr>
      <w:hyperlink w:anchor="gpu-acceleration">
        <w:r>
          <w:rPr>
            <w:rStyle w:val="Hyperlink"/>
          </w:rPr>
          <w:t xml:space="preserve">GPU Acceleration</w:t>
        </w:r>
      </w:hyperlink>
    </w:p>
    <w:p>
      <w:pPr>
        <w:numPr>
          <w:ilvl w:val="0"/>
          <w:numId w:val="1001"/>
        </w:numPr>
        <w:pStyle w:val="Compact"/>
      </w:pPr>
      <w:hyperlink w:anchor="configuration-settingsjson">
        <w:r>
          <w:rPr>
            <w:rStyle w:val="Hyperlink"/>
          </w:rPr>
          <w:t xml:space="preserve">Configuration (</w:t>
        </w:r>
        <w:r>
          <w:rPr>
            <w:rStyle w:val="VerbatimChar"/>
          </w:rPr>
          <w:t xml:space="preserve">settings.json</w:t>
        </w:r>
        <w:r>
          <w:rPr>
            <w:rStyle w:val="Hyperlink"/>
          </w:rPr>
          <w:t xml:space="preserve">)</w:t>
        </w:r>
      </w:hyperlink>
    </w:p>
    <w:p>
      <w:pPr>
        <w:numPr>
          <w:ilvl w:val="1"/>
          <w:numId w:val="1005"/>
        </w:numPr>
        <w:pStyle w:val="Compact"/>
      </w:pPr>
      <w:hyperlink w:anchor="discovery-order--precedence">
        <w:r>
          <w:rPr>
            <w:rStyle w:val="Hyperlink"/>
          </w:rPr>
          <w:t xml:space="preserve">Discovery Order &amp; Precedence</w:t>
        </w:r>
      </w:hyperlink>
    </w:p>
    <w:p>
      <w:pPr>
        <w:numPr>
          <w:ilvl w:val="1"/>
          <w:numId w:val="1005"/>
        </w:numPr>
        <w:pStyle w:val="Compact"/>
      </w:pPr>
      <w:hyperlink w:anchor="full-reference">
        <w:r>
          <w:rPr>
            <w:rStyle w:val="Hyperlink"/>
          </w:rPr>
          <w:t xml:space="preserve">Full Reference</w:t>
        </w:r>
      </w:hyperlink>
    </w:p>
    <w:p>
      <w:pPr>
        <w:numPr>
          <w:ilvl w:val="1"/>
          <w:numId w:val="1005"/>
        </w:numPr>
        <w:pStyle w:val="Compact"/>
      </w:pPr>
      <w:hyperlink w:anchor="common-recipes">
        <w:r>
          <w:rPr>
            <w:rStyle w:val="Hyperlink"/>
          </w:rPr>
          <w:t xml:space="preserve">Common Recipes</w:t>
        </w:r>
      </w:hyperlink>
    </w:p>
    <w:p>
      <w:pPr>
        <w:numPr>
          <w:ilvl w:val="0"/>
          <w:numId w:val="1001"/>
        </w:numPr>
        <w:pStyle w:val="Compact"/>
      </w:pPr>
      <w:hyperlink w:anchor="customizing--extending">
        <w:r>
          <w:rPr>
            <w:rStyle w:val="Hyperlink"/>
          </w:rPr>
          <w:t xml:space="preserve">Customizing &amp; Extending</w:t>
        </w:r>
      </w:hyperlink>
    </w:p>
    <w:p>
      <w:pPr>
        <w:numPr>
          <w:ilvl w:val="1"/>
          <w:numId w:val="1006"/>
        </w:numPr>
        <w:pStyle w:val="Compact"/>
      </w:pPr>
      <w:hyperlink w:anchor="adding-a-new-skill">
        <w:r>
          <w:rPr>
            <w:rStyle w:val="Hyperlink"/>
          </w:rPr>
          <w:t xml:space="preserve">Adding a New Skill</w:t>
        </w:r>
      </w:hyperlink>
    </w:p>
    <w:p>
      <w:pPr>
        <w:numPr>
          <w:ilvl w:val="1"/>
          <w:numId w:val="1006"/>
        </w:numPr>
        <w:pStyle w:val="Compact"/>
      </w:pPr>
      <w:hyperlink w:anchor="adding-a-new-tool">
        <w:r>
          <w:rPr>
            <w:rStyle w:val="Hyperlink"/>
          </w:rPr>
          <w:t xml:space="preserve">Adding a New Tool</w:t>
        </w:r>
      </w:hyperlink>
    </w:p>
    <w:p>
      <w:pPr>
        <w:numPr>
          <w:ilvl w:val="1"/>
          <w:numId w:val="1006"/>
        </w:numPr>
        <w:pStyle w:val="Compact"/>
      </w:pPr>
      <w:hyperlink w:anchor="training-a-needle-model-for-a-task">
        <w:r>
          <w:rPr>
            <w:rStyle w:val="Hyperlink"/>
          </w:rPr>
          <w:t xml:space="preserve">Training a Needle Model for a Task</w:t>
        </w:r>
      </w:hyperlink>
    </w:p>
    <w:p>
      <w:pPr>
        <w:numPr>
          <w:ilvl w:val="0"/>
          <w:numId w:val="1001"/>
        </w:numPr>
        <w:pStyle w:val="Compact"/>
      </w:pPr>
      <w:hyperlink w:anchor="engine-selection-llm-vs-needle">
        <w:r>
          <w:rPr>
            <w:rStyle w:val="Hyperlink"/>
          </w:rPr>
          <w:t xml:space="preserve">Engine Selection (LLM vs. Needle)</w:t>
        </w:r>
      </w:hyperlink>
    </w:p>
    <w:p>
      <w:pPr>
        <w:numPr>
          <w:ilvl w:val="0"/>
          <w:numId w:val="1001"/>
        </w:numPr>
        <w:pStyle w:val="Compact"/>
      </w:pPr>
      <w:hyperlink w:anchor="python-sdk">
        <w:r>
          <w:rPr>
            <w:rStyle w:val="Hyperlink"/>
          </w:rPr>
          <w:t xml:space="preserve">Python SDK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23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CommentTok"/>
        </w:rPr>
        <w:t xml:space="preserve"># Build the workspace (Rust crates: rust, model-hub, cli, tui)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--workspace</w:t>
      </w:r>
      <w:r>
        <w:br/>
      </w:r>
      <w:r>
        <w:br/>
      </w:r>
      <w:r>
        <w:rPr>
          <w:rStyle w:val="CommentTok"/>
        </w:rPr>
        <w:t xml:space="preserve"># Run the interactive agent (Claude-Code-style REPL)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graphdb-cli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agent</w:t>
      </w:r>
      <w:r>
        <w:br/>
      </w:r>
      <w:r>
        <w:br/>
      </w:r>
      <w:r>
        <w:rPr>
          <w:rStyle w:val="CommentTok"/>
        </w:rPr>
        <w:t xml:space="preserve"># Ask a one-off question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graphdb-cli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"what is the Needle engine"</w:t>
      </w:r>
      <w:r>
        <w:br/>
      </w:r>
      <w:r>
        <w:br/>
      </w:r>
      <w:r>
        <w:rPr>
          <w:rStyle w:val="CommentTok"/>
        </w:rPr>
        <w:t xml:space="preserve"># Launch the terminal UI (full-screen chat + RAG + extraction modes)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graphdb-tui</w:t>
      </w:r>
      <w:r>
        <w:br/>
      </w:r>
      <w:r>
        <w:br/>
      </w:r>
      <w:r>
        <w:rPr>
          <w:rStyle w:val="CommentTok"/>
        </w:rPr>
        <w:t xml:space="preserve"># Generate text from a prompt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graphdb-cli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generate </w:t>
      </w:r>
      <w:r>
        <w:rPr>
          <w:rStyle w:val="StringTok"/>
        </w:rPr>
        <w:t xml:space="preserve">"Explain Rust ownership in one sentence"</w:t>
      </w:r>
      <w:r>
        <w:br/>
      </w:r>
      <w:r>
        <w:br/>
      </w:r>
      <w:r>
        <w:rPr>
          <w:rStyle w:val="CommentTok"/>
        </w:rPr>
        <w:t xml:space="preserve"># List all CLI subcommands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graphdb-cli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</w:p>
    <w:p>
      <w:r>
        <w:pict>
          <v:rect style="width:0;height:1.5pt" o:hralign="center" o:hrstd="t" o:hr="t"/>
        </w:pict>
      </w:r>
    </w:p>
    <w:bookmarkEnd w:id="23"/>
    <w:bookmarkStart w:id="34" w:name="cli-reference-graphdb-cli"/>
    <w:p>
      <w:pPr>
        <w:pStyle w:val="Heading2"/>
      </w:pPr>
      <w:r>
        <w:t xml:space="preserve">CLI Reference (</w:t>
      </w:r>
      <w:r>
        <w:rPr>
          <w:rStyle w:val="VerbatimChar"/>
        </w:rPr>
        <w:t xml:space="preserve">graphdb-cli</w:t>
      </w:r>
      <w: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graphdb-cli</w:t>
      </w:r>
      <w:r>
        <w:t xml:space="preserve"> </w:t>
      </w:r>
      <w:r>
        <w:t xml:space="preserve">provides a command-line interface to all model-hub pipelines. Every subcommand runs with</w:t>
      </w:r>
      <w:r>
        <w:t xml:space="preserve"> </w:t>
      </w:r>
      <w:r>
        <w:rPr>
          <w:bCs/>
          <w:b/>
        </w:rPr>
        <w:t xml:space="preserve">offline stub models</w:t>
      </w:r>
      <w:r>
        <w:t xml:space="preserve"> </w:t>
      </w:r>
      <w:r>
        <w:t xml:space="preserve">by default (no weights, no network). Point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/</w:t>
      </w:r>
      <w:r>
        <w:rPr>
          <w:rStyle w:val="VerbatimChar"/>
        </w:rPr>
        <w:t xml:space="preserve">--tokenizer</w:t>
      </w:r>
      <w:r>
        <w:t xml:space="preserve"> </w:t>
      </w:r>
      <w:r>
        <w:t xml:space="preserve">at real GGUF weights to run a quantized Llama instead.</w:t>
      </w:r>
    </w:p>
    <w:bookmarkStart w:id="24" w:name="common-flags"/>
    <w:p>
      <w:pPr>
        <w:pStyle w:val="Heading3"/>
      </w:pPr>
      <w:r>
        <w:t xml:space="preserve">Common Flags</w:t>
      </w:r>
    </w:p>
    <w:p>
      <w:pPr>
        <w:pStyle w:val="FirstParagraph"/>
      </w:pPr>
      <w:r>
        <w:t xml:space="preserve">These flags apply to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subcommands (place them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 subcommand name):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97"/>
        <w:gridCol w:w="3677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--model &lt;PATH&gt;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to a GGUF text model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(uses offline stub)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--tokenizer &lt;PATH&gt;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to the matching</w:t>
            </w:r>
            <w:r>
              <w:t xml:space="preserve"> </w:t>
            </w:r>
            <w:r>
              <w:rPr>
                <w:rStyle w:val="VerbatimChar"/>
              </w:rPr>
              <w:t xml:space="preserve">tokenizer.json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(required if</w:t>
            </w:r>
            <w:r>
              <w:t xml:space="preserve"> </w:t>
            </w:r>
            <w:r>
              <w:rPr>
                <w:rStyle w:val="VerbatimChar"/>
              </w:rPr>
              <w:t xml:space="preserve">--model</w:t>
            </w:r>
            <w:r>
              <w:t xml:space="preserve"> </w:t>
            </w:r>
            <w:r>
              <w:t xml:space="preserve">is 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--device &lt;DEVICE&gt;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 device:</w:t>
            </w:r>
            <w:r>
              <w:t xml:space="preserve"> </w:t>
            </w:r>
            <w:r>
              <w:rPr>
                <w:rStyle w:val="VerbatimChar"/>
              </w:rPr>
              <w:t xml:space="preserve">cpu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--settings &lt;FILE&gt;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to a</w:t>
            </w:r>
            <w:r>
              <w:t xml:space="preserve"> </w:t>
            </w:r>
            <w:r>
              <w:rPr>
                <w:rStyle w:val="VerbatimChar"/>
              </w:rPr>
              <w:t xml:space="preserve">settings.json</w:t>
            </w:r>
            <w:r>
              <w:t xml:space="preserve"> </w:t>
            </w:r>
            <w:r>
              <w:t xml:space="preserve">(used by the</w:t>
            </w:r>
            <w:r>
              <w:t xml:space="preserve"> </w:t>
            </w:r>
            <w:r>
              <w:rPr>
                <w:rStyle w:val="VerbatimChar"/>
              </w:rPr>
              <w:t xml:space="preserve">agent</w:t>
            </w:r>
            <w:r>
              <w:t xml:space="preserve"> </w:t>
            </w:r>
            <w:r>
              <w:t xml:space="preserve">sub-command)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auto-discovered (</w:t>
            </w:r>
            <w:hyperlink w:anchor="configuration-settingsjson">
              <w:r>
                <w:rPr>
                  <w:rStyle w:val="Hyperlink"/>
                </w:rPr>
                <w:t xml:space="preserve">details</w:t>
              </w:r>
            </w:hyperlink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graphdb-cli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/path/to/model.gguf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--tokenizer</w:t>
      </w:r>
      <w:r>
        <w:rPr>
          <w:rStyle w:val="NormalTok"/>
        </w:rPr>
        <w:t xml:space="preserve"> /path/to/tokenizer.json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--device</w:t>
      </w:r>
      <w:r>
        <w:rPr>
          <w:rStyle w:val="NormalTok"/>
        </w:rPr>
        <w:t xml:space="preserve"> cpu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generate </w:t>
      </w:r>
      <w:r>
        <w:rPr>
          <w:rStyle w:val="StringTok"/>
        </w:rPr>
        <w:t xml:space="preserve">"Explain Rust traits"</w:t>
      </w:r>
    </w:p>
    <w:bookmarkEnd w:id="24"/>
    <w:bookmarkStart w:id="33" w:name="subcommands"/>
    <w:p>
      <w:pPr>
        <w:pStyle w:val="Heading3"/>
      </w:pPr>
      <w:r>
        <w:t xml:space="preserve">Subcommands</w:t>
      </w:r>
    </w:p>
    <w:bookmarkStart w:id="25" w:name="generate"/>
    <w:p>
      <w:pPr>
        <w:pStyle w:val="Heading4"/>
      </w:pPr>
      <w:r>
        <w:rPr>
          <w:rStyle w:val="VerbatimChar"/>
        </w:rPr>
        <w:t xml:space="preserve">generate</w:t>
      </w:r>
    </w:p>
    <w:p>
      <w:pPr>
        <w:pStyle w:val="FirstParagraph"/>
      </w:pPr>
      <w:r>
        <w:t xml:space="preserve">Generate text from a prompt.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graphdb-cli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generate </w:t>
      </w:r>
      <w:r>
        <w:rPr>
          <w:rStyle w:val="StringTok"/>
        </w:rPr>
        <w:t xml:space="preserve">"Write a haiku about Rust"</w:t>
      </w:r>
    </w:p>
    <w:p>
      <w:pPr>
        <w:pStyle w:val="FirstParagraph"/>
      </w:pPr>
      <w:r>
        <w:rPr>
          <w:bCs/>
          <w:b/>
        </w:rPr>
        <w:t xml:space="preserve">Flags: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--max-tokens &lt;N&gt;</w:t>
      </w:r>
      <w:r>
        <w:t xml:space="preserve"> </w:t>
      </w:r>
      <w:r>
        <w:t xml:space="preserve">— maximum new tokens (default: 256)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--temperature &lt;T&gt;</w:t>
      </w:r>
      <w:r>
        <w:t xml:space="preserve"> </w:t>
      </w:r>
      <w:r>
        <w:t xml:space="preserve">— sampling temperature, 0 = greedy (default: 0.7)</w:t>
      </w:r>
    </w:p>
    <w:p>
      <w:r>
        <w:pict>
          <v:rect style="width:0;height:1.5pt" o:hralign="center" o:hrstd="t" o:hr="t"/>
        </w:pict>
      </w:r>
    </w:p>
    <w:bookmarkEnd w:id="25"/>
    <w:bookmarkStart w:id="26" w:name="embed"/>
    <w:p>
      <w:pPr>
        <w:pStyle w:val="Heading4"/>
      </w:pPr>
      <w:r>
        <w:rPr>
          <w:rStyle w:val="VerbatimChar"/>
        </w:rPr>
        <w:t xml:space="preserve">embed</w:t>
      </w:r>
    </w:p>
    <w:p>
      <w:pPr>
        <w:pStyle w:val="FirstParagraph"/>
      </w:pPr>
      <w:r>
        <w:t xml:space="preserve">Produce a text embedding vector.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graphdb-cli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embed </w:t>
      </w:r>
      <w:r>
        <w:rPr>
          <w:rStyle w:val="StringTok"/>
        </w:rPr>
        <w:t xml:space="preserve">"the Rust programming language"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--engine</w:t>
      </w:r>
      <w:r>
        <w:rPr>
          <w:rStyle w:val="NormalTok"/>
        </w:rPr>
        <w:t xml:space="preserve"> needle</w:t>
      </w:r>
    </w:p>
    <w:p>
      <w:pPr>
        <w:pStyle w:val="FirstParagraph"/>
      </w:pPr>
      <w:r>
        <w:rPr>
          <w:bCs/>
          <w:b/>
        </w:rPr>
        <w:t xml:space="preserve">Flags: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--engine &lt;ENGINE&gt;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llm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needle</w:t>
      </w:r>
      <w:r>
        <w:t xml:space="preserve"> </w:t>
      </w:r>
      <w:r>
        <w:t xml:space="preserve">(default:</w:t>
      </w:r>
      <w:r>
        <w:t xml:space="preserve"> </w:t>
      </w:r>
      <w:r>
        <w:rPr>
          <w:rStyle w:val="VerbatimChar"/>
        </w:rPr>
        <w:t xml:space="preserve">needle</w:t>
      </w:r>
      <w:r>
        <w:t xml:space="preserve">)</w:t>
      </w:r>
    </w:p>
    <w:p>
      <w:pPr>
        <w:pStyle w:val="BodyText"/>
      </w:pPr>
      <w:r>
        <w:t xml:space="preserve">Prints the embedding dimension and a preview of the first 8 values.</w:t>
      </w:r>
    </w:p>
    <w:p>
      <w:r>
        <w:pict>
          <v:rect style="width:0;height:1.5pt" o:hralign="center" o:hrstd="t" o:hr="t"/>
        </w:pict>
      </w:r>
    </w:p>
    <w:bookmarkEnd w:id="26"/>
    <w:bookmarkStart w:id="27" w:name="rag"/>
    <w:p>
      <w:pPr>
        <w:pStyle w:val="Heading4"/>
      </w:pPr>
      <w:r>
        <w:rPr>
          <w:rStyle w:val="VerbatimChar"/>
        </w:rPr>
        <w:t xml:space="preserve">rag</w:t>
      </w:r>
    </w:p>
    <w:p>
      <w:pPr>
        <w:pStyle w:val="FirstParagraph"/>
      </w:pPr>
      <w:r>
        <w:t xml:space="preserve">Retrieval-augmented generation over a small demo knowledge base.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graphdb-cli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rag </w:t>
      </w:r>
      <w:r>
        <w:rPr>
          <w:rStyle w:val="StringTok"/>
        </w:rPr>
        <w:t xml:space="preserve">"what is Rust"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--k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--engine</w:t>
      </w:r>
      <w:r>
        <w:rPr>
          <w:rStyle w:val="NormalTok"/>
        </w:rPr>
        <w:t xml:space="preserve"> needle</w:t>
      </w:r>
    </w:p>
    <w:p>
      <w:pPr>
        <w:pStyle w:val="FirstParagraph"/>
      </w:pPr>
      <w:r>
        <w:rPr>
          <w:bCs/>
          <w:b/>
        </w:rPr>
        <w:t xml:space="preserve">Flags: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--k &lt;N&gt;</w:t>
      </w:r>
      <w:r>
        <w:t xml:space="preserve"> </w:t>
      </w:r>
      <w:r>
        <w:t xml:space="preserve">— number of chunks to retrieve (default: 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--engine &lt;ENGINE&gt;</w:t>
      </w:r>
      <w:r>
        <w:t xml:space="preserve"> </w:t>
      </w:r>
      <w:r>
        <w:t xml:space="preserve">— embedding engine for re-ranking:</w:t>
      </w:r>
      <w:r>
        <w:t xml:space="preserve"> </w:t>
      </w:r>
      <w:r>
        <w:rPr>
          <w:rStyle w:val="VerbatimChar"/>
        </w:rPr>
        <w:t xml:space="preserve">llm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needle</w:t>
      </w:r>
      <w:r>
        <w:t xml:space="preserve"> </w:t>
      </w:r>
      <w:r>
        <w:t xml:space="preserve">(default:</w:t>
      </w:r>
      <w:r>
        <w:t xml:space="preserve"> </w:t>
      </w:r>
      <w:r>
        <w:rPr>
          <w:rStyle w:val="VerbatimChar"/>
        </w:rPr>
        <w:t xml:space="preserve">needle</w:t>
      </w:r>
      <w:r>
        <w:t xml:space="preserve">)</w:t>
      </w:r>
    </w:p>
    <w:p>
      <w:pPr>
        <w:pStyle w:val="BodyText"/>
      </w:pPr>
      <w:r>
        <w:t xml:space="preserve">Prints the final answer and the source chunks (file path + relevance score).</w:t>
      </w:r>
    </w:p>
    <w:p>
      <w:r>
        <w:pict>
          <v:rect style="width:0;height:1.5pt" o:hralign="center" o:hrstd="t" o:hr="t"/>
        </w:pict>
      </w:r>
    </w:p>
    <w:bookmarkEnd w:id="27"/>
    <w:bookmarkStart w:id="28" w:name="extract"/>
    <w:p>
      <w:pPr>
        <w:pStyle w:val="Heading4"/>
      </w:pPr>
      <w:r>
        <w:rPr>
          <w:rStyle w:val="VerbatimChar"/>
        </w:rPr>
        <w:t xml:space="preserve">extract</w:t>
      </w:r>
    </w:p>
    <w:p>
      <w:pPr>
        <w:pStyle w:val="FirstParagraph"/>
      </w:pPr>
      <w:r>
        <w:t xml:space="preserve">Extract structured JSON from text according to a schema.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graphdb-cli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extract </w:t>
      </w:r>
      <w:r>
        <w:rPr>
          <w:rStyle w:val="StringTok"/>
        </w:rPr>
        <w:t xml:space="preserve">"Alice works at OpenAI since 2021"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--schema</w:t>
      </w:r>
      <w:r>
        <w:rPr>
          <w:rStyle w:val="NormalTok"/>
        </w:rPr>
        <w:t xml:space="preserve"> entities </w:t>
      </w:r>
      <w:r>
        <w:rPr>
          <w:rStyle w:val="AttributeTok"/>
        </w:rPr>
        <w:t xml:space="preserve">--engine</w:t>
      </w:r>
      <w:r>
        <w:rPr>
          <w:rStyle w:val="NormalTok"/>
        </w:rPr>
        <w:t xml:space="preserve"> needle</w:t>
      </w:r>
    </w:p>
    <w:p>
      <w:pPr>
        <w:pStyle w:val="FirstParagraph"/>
      </w:pPr>
      <w:r>
        <w:rPr>
          <w:bCs/>
          <w:b/>
        </w:rPr>
        <w:t xml:space="preserve">Flags: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--schema &lt;SCHEMA&gt;</w:t>
      </w:r>
      <w:r>
        <w:t xml:space="preserve"> </w:t>
      </w:r>
      <w:r>
        <w:t xml:space="preserve">— a built-in name (</w:t>
      </w:r>
      <w:r>
        <w:rPr>
          <w:rStyle w:val="VerbatimChar"/>
        </w:rPr>
        <w:t xml:space="preserve">entities</w:t>
      </w:r>
      <w:r>
        <w:t xml:space="preserve">) or an inline JSON schema string (default:</w:t>
      </w:r>
      <w:r>
        <w:t xml:space="preserve"> </w:t>
      </w:r>
      <w:r>
        <w:rPr>
          <w:rStyle w:val="VerbatimChar"/>
        </w:rPr>
        <w:t xml:space="preserve">entities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--engine &lt;ENGINE&gt;</w:t>
      </w:r>
      <w:r>
        <w:t xml:space="preserve"> </w:t>
      </w:r>
      <w:r>
        <w:t xml:space="preserve">— extraction engine:</w:t>
      </w:r>
      <w:r>
        <w:t xml:space="preserve"> </w:t>
      </w:r>
      <w:r>
        <w:rPr>
          <w:rStyle w:val="VerbatimChar"/>
        </w:rPr>
        <w:t xml:space="preserve">llm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needle</w:t>
      </w:r>
      <w:r>
        <w:t xml:space="preserve"> </w:t>
      </w:r>
      <w:r>
        <w:t xml:space="preserve">(default:</w:t>
      </w:r>
      <w:r>
        <w:t xml:space="preserve"> </w:t>
      </w:r>
      <w:r>
        <w:rPr>
          <w:rStyle w:val="VerbatimChar"/>
        </w:rPr>
        <w:t xml:space="preserve">needle</w:t>
      </w:r>
      <w:r>
        <w:t xml:space="preserve">)</w:t>
      </w:r>
    </w:p>
    <w:p>
      <w:pPr>
        <w:pStyle w:val="BodyText"/>
      </w:pPr>
      <w:r>
        <w:t xml:space="preserve">Prints the extracted JSON.</w:t>
      </w:r>
    </w:p>
    <w:p>
      <w:r>
        <w:pict>
          <v:rect style="width:0;height:1.5pt" o:hralign="center" o:hrstd="t" o:hr="t"/>
        </w:pict>
      </w:r>
    </w:p>
    <w:bookmarkEnd w:id="28"/>
    <w:bookmarkStart w:id="29" w:name="ask"/>
    <w:p>
      <w:pPr>
        <w:pStyle w:val="Heading4"/>
      </w:pPr>
      <w:r>
        <w:rPr>
          <w:rStyle w:val="VerbatimChar"/>
        </w:rPr>
        <w:t xml:space="preserve">ask</w:t>
      </w:r>
    </w:p>
    <w:p>
      <w:pPr>
        <w:pStyle w:val="FirstParagraph"/>
      </w:pPr>
      <w:r>
        <w:t xml:space="preserve">Run the agentic orchestrator (tool calling + answer composition) on the demo knowledge base.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graphdb-cli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"list all documents"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--engine</w:t>
      </w:r>
      <w:r>
        <w:rPr>
          <w:rStyle w:val="NormalTok"/>
        </w:rPr>
        <w:t xml:space="preserve"> needle</w:t>
      </w:r>
    </w:p>
    <w:p>
      <w:pPr>
        <w:pStyle w:val="FirstParagraph"/>
      </w:pPr>
      <w:r>
        <w:rPr>
          <w:bCs/>
          <w:b/>
        </w:rPr>
        <w:t xml:space="preserve">Flags: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--engine &lt;ENGINE&gt;</w:t>
      </w:r>
      <w:r>
        <w:t xml:space="preserve"> </w:t>
      </w:r>
      <w:r>
        <w:t xml:space="preserve">— tool-routing engine:</w:t>
      </w:r>
      <w:r>
        <w:t xml:space="preserve"> </w:t>
      </w:r>
      <w:r>
        <w:rPr>
          <w:rStyle w:val="VerbatimChar"/>
        </w:rPr>
        <w:t xml:space="preserve">llm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needle</w:t>
      </w:r>
      <w:r>
        <w:t xml:space="preserve"> </w:t>
      </w:r>
      <w:r>
        <w:t xml:space="preserve">(default:</w:t>
      </w:r>
      <w:r>
        <w:t xml:space="preserve"> </w:t>
      </w:r>
      <w:r>
        <w:rPr>
          <w:rStyle w:val="VerbatimChar"/>
        </w:rPr>
        <w:t xml:space="preserve">needle</w:t>
      </w:r>
      <w:r>
        <w:t xml:space="preserve">)</w:t>
      </w:r>
    </w:p>
    <w:p>
      <w:pPr>
        <w:pStyle w:val="BodyText"/>
      </w:pPr>
      <w:r>
        <w:t xml:space="preserve">Prints the selected tool and the final answer.</w:t>
      </w:r>
    </w:p>
    <w:p>
      <w:r>
        <w:pict>
          <v:rect style="width:0;height:1.5pt" o:hralign="center" o:hrstd="t" o:hr="t"/>
        </w:pict>
      </w:r>
    </w:p>
    <w:bookmarkEnd w:id="29"/>
    <w:bookmarkStart w:id="30" w:name="transcribe"/>
    <w:p>
      <w:pPr>
        <w:pStyle w:val="Heading4"/>
      </w:pPr>
      <w:r>
        <w:rPr>
          <w:rStyle w:val="VerbatimChar"/>
        </w:rPr>
        <w:t xml:space="preserve">transcribe</w:t>
      </w:r>
    </w:p>
    <w:p>
      <w:pPr>
        <w:pStyle w:val="FirstParagraph"/>
      </w:pPr>
      <w:r>
        <w:t xml:space="preserve">Transcribe a mono f32 PCM raw audio file (stub unless a real Whisper model is loaded).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graphdb-cli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transcribe /path/to/audio.raw</w:t>
      </w:r>
    </w:p>
    <w:p>
      <w:pPr>
        <w:pStyle w:val="FirstParagraph"/>
      </w:pPr>
      <w:r>
        <w:t xml:space="preserve">Expects little-endian f32 samples at 16 kHz.</w:t>
      </w:r>
    </w:p>
    <w:p>
      <w:r>
        <w:pict>
          <v:rect style="width:0;height:1.5pt" o:hralign="center" o:hrstd="t" o:hr="t"/>
        </w:pict>
      </w:r>
    </w:p>
    <w:bookmarkEnd w:id="30"/>
    <w:bookmarkStart w:id="31" w:name="agent"/>
    <w:p>
      <w:pPr>
        <w:pStyle w:val="Heading4"/>
      </w:pPr>
      <w:r>
        <w:rPr>
          <w:rStyle w:val="VerbatimChar"/>
        </w:rPr>
        <w:t xml:space="preserve">agent</w:t>
      </w:r>
    </w:p>
    <w:p>
      <w:pPr>
        <w:pStyle w:val="FirstParagraph"/>
      </w:pPr>
      <w:r>
        <w:t xml:space="preserve">Launch the</w:t>
      </w:r>
      <w:r>
        <w:t xml:space="preserve"> </w:t>
      </w:r>
      <w:r>
        <w:rPr>
          <w:bCs/>
          <w:b/>
        </w:rPr>
        <w:t xml:space="preserve">interactive Claude-Code-style REPL</w:t>
      </w:r>
      <w:r>
        <w:t xml:space="preserve">. See the</w:t>
      </w:r>
      <w:r>
        <w:t xml:space="preserve"> </w:t>
      </w:r>
      <w:hyperlink w:anchor="interactive-agent-repl-agent">
        <w:r>
          <w:rPr>
            <w:rStyle w:val="Hyperlink"/>
          </w:rPr>
          <w:t xml:space="preserve">dedicated section below</w:t>
        </w:r>
      </w:hyperlink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graphdb-cli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agent</w:t>
      </w:r>
    </w:p>
    <w:p>
      <w:pPr>
        <w:pStyle w:val="FirstParagraph"/>
      </w:pPr>
      <w:r>
        <w:rPr>
          <w:bCs/>
          <w:b/>
        </w:rPr>
        <w:t xml:space="preserve">Flags: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--context-dir &lt;DIR&gt;</w:t>
      </w:r>
      <w:r>
        <w:t xml:space="preserve"> </w:t>
      </w:r>
      <w:r>
        <w:t xml:space="preserve">— auto-ingest</w:t>
      </w:r>
      <w:r>
        <w:t xml:space="preserve"> </w:t>
      </w:r>
      <w:r>
        <w:rPr>
          <w:rStyle w:val="VerbatimChar"/>
        </w:rPr>
        <w:t xml:space="preserve">.rs</w:t>
      </w:r>
      <w:r>
        <w:t xml:space="preserve">/</w:t>
      </w:r>
      <w:r>
        <w:rPr>
          <w:rStyle w:val="VerbatimChar"/>
        </w:rPr>
        <w:t xml:space="preserve">.md</w:t>
      </w:r>
      <w:r>
        <w:t xml:space="preserve">/</w:t>
      </w:r>
      <w:r>
        <w:rPr>
          <w:rStyle w:val="VerbatimChar"/>
        </w:rPr>
        <w:t xml:space="preserve">.txt</w:t>
      </w:r>
      <w:r>
        <w:t xml:space="preserve"> </w:t>
      </w:r>
      <w:r>
        <w:t xml:space="preserve">files from this directory at startup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--settings &lt;FILE&gt;</w:t>
      </w:r>
      <w:r>
        <w:t xml:space="preserve"> </w:t>
      </w:r>
      <w:r>
        <w:t xml:space="preserve">— path to a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(global flag; see</w:t>
      </w:r>
      <w:r>
        <w:t xml:space="preserve"> </w:t>
      </w:r>
      <w:hyperlink w:anchor="configuration-settingsjson">
        <w:r>
          <w:rPr>
            <w:rStyle w:val="Hyperlink"/>
          </w:rPr>
          <w:t xml:space="preserve">Configuration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31"/>
    <w:bookmarkStart w:id="32" w:name="info"/>
    <w:p>
      <w:pPr>
        <w:pStyle w:val="Heading4"/>
      </w:pPr>
      <w:r>
        <w:rPr>
          <w:rStyle w:val="VerbatimChar"/>
        </w:rPr>
        <w:t xml:space="preserve">info</w:t>
      </w:r>
    </w:p>
    <w:p>
      <w:pPr>
        <w:pStyle w:val="FirstParagraph"/>
      </w:pPr>
      <w:r>
        <w:t xml:space="preserve">Print system and build information: version, device, text model backend, GPU features, registered tools.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graphdb-cli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info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2" w:name="interactive-agent-repl-agent"/>
    <w:p>
      <w:pPr>
        <w:pStyle w:val="Heading2"/>
      </w:pPr>
      <w:r>
        <w:t xml:space="preserve">Interactive Agent REPL (</w:t>
      </w:r>
      <w:r>
        <w:rPr>
          <w:rStyle w:val="VerbatimChar"/>
        </w:rPr>
        <w:t xml:space="preserve">agent</w:t>
      </w:r>
      <w: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subcommand launches a</w:t>
      </w:r>
      <w:r>
        <w:t xml:space="preserve"> </w:t>
      </w:r>
      <w:r>
        <w:rPr>
          <w:bCs/>
          <w:b/>
        </w:rPr>
        <w:t xml:space="preserve">Claude-Code-style REPL</w:t>
      </w:r>
      <w:r>
        <w:t xml:space="preserve"> </w:t>
      </w:r>
      <w:r>
        <w:t xml:space="preserve">— an interactive terminal session where you can ask questions about a codebase grounded in the graph knowledge base. It features: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Diamond prompt (</w:t>
      </w:r>
      <w:r>
        <w:rPr>
          <w:rStyle w:val="VerbatimChar"/>
          <w:bCs/>
          <w:b/>
        </w:rPr>
        <w:t xml:space="preserve">◆</w:t>
      </w:r>
      <w:r>
        <w:rPr>
          <w:bCs/>
          <w:b/>
        </w:rPr>
        <w:t xml:space="preserve">)</w:t>
      </w:r>
      <w:r>
        <w:t xml:space="preserve"> </w:t>
      </w:r>
      <w:r>
        <w:t xml:space="preserve">with readline editing (arrow keys, history, Ctrl-C/D)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Difficulty routing</w:t>
      </w:r>
      <w:r>
        <w:t xml:space="preserve"> </w:t>
      </w:r>
      <w:r>
        <w:t xml:space="preserve">(Simple / Moderate / Complex) — each task is classified and routed to the appropriate engine(s)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Skill selection</w:t>
      </w:r>
      <w:r>
        <w:t xml:space="preserve"> </w:t>
      </w:r>
      <w:r>
        <w:t xml:space="preserve">— reusable instruction bundles loaded from disk (</w:t>
      </w:r>
      <w:r>
        <w:rPr>
          <w:rStyle w:val="VerbatimChar"/>
        </w:rPr>
        <w:t xml:space="preserve">model-hub/examples/skills/*/SKILL.md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Visible tool-call traces</w:t>
      </w:r>
      <w:r>
        <w:t xml:space="preserve"> </w:t>
      </w:r>
      <w:r>
        <w:t xml:space="preserve">— shows</w:t>
      </w:r>
      <w:r>
        <w:t xml:space="preserve"> </w:t>
      </w:r>
      <w:r>
        <w:rPr>
          <w:rStyle w:val="VerbatimChar"/>
        </w:rPr>
        <w:t xml:space="preserve">● tool_use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└ tool_result</w:t>
      </w:r>
      <w:r>
        <w:t xml:space="preserve"> </w:t>
      </w:r>
      <w:r>
        <w:t xml:space="preserve">for every turn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Slash commands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/help</w:t>
      </w:r>
      <w:r>
        <w:t xml:space="preserve">,</w:t>
      </w:r>
      <w:r>
        <w:t xml:space="preserve"> </w:t>
      </w:r>
      <w:r>
        <w:rPr>
          <w:rStyle w:val="VerbatimChar"/>
        </w:rPr>
        <w:t xml:space="preserve">/skills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/tools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/context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/ingest</w:t>
      </w:r>
      <w:r>
        <w:t xml:space="preserve">,</w:t>
      </w:r>
      <w:r>
        <w:t xml:space="preserve"> </w:t>
      </w:r>
      <w:r>
        <w:rPr>
          <w:rStyle w:val="VerbatimChar"/>
        </w:rPr>
        <w:t xml:space="preserve">/clear</w:t>
      </w:r>
      <w:r>
        <w:t xml:space="preserve">,</w:t>
      </w:r>
      <w:r>
        <w:t xml:space="preserve"> </w:t>
      </w:r>
      <w:r>
        <w:rPr>
          <w:rStyle w:val="VerbatimChar"/>
        </w:rPr>
        <w:t xml:space="preserve">/quit</w:t>
      </w:r>
    </w:p>
    <w:bookmarkStart w:id="35" w:name="launch"/>
    <w:p>
      <w:pPr>
        <w:pStyle w:val="Heading3"/>
      </w:pPr>
      <w:r>
        <w:t xml:space="preserve">Launch</w:t>
      </w:r>
    </w:p>
    <w:p>
      <w:pPr>
        <w:pStyle w:val="SourceCode"/>
      </w:pPr>
      <w:r>
        <w:rPr>
          <w:rStyle w:val="CommentTok"/>
        </w:rPr>
        <w:t xml:space="preserve"># Fully offline (stub LLM):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graphdb-cli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agent</w:t>
      </w:r>
      <w:r>
        <w:br/>
      </w:r>
      <w:r>
        <w:br/>
      </w:r>
      <w:r>
        <w:rPr>
          <w:rStyle w:val="CommentTok"/>
        </w:rPr>
        <w:t xml:space="preserve"># Ingest your own source tree at startup: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graphdb-cli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--context-dir</w:t>
      </w:r>
      <w:r>
        <w:rPr>
          <w:rStyle w:val="NormalTok"/>
        </w:rPr>
        <w:t xml:space="preserve"> ./model-hub/src</w:t>
      </w:r>
      <w:r>
        <w:br/>
      </w:r>
      <w:r>
        <w:br/>
      </w:r>
      <w:r>
        <w:rPr>
          <w:rStyle w:val="CommentTok"/>
        </w:rPr>
        <w:t xml:space="preserve"># With a real local GGUF model: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graphdb-cli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/path/to/model.gguf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--tokenizer</w:t>
      </w:r>
      <w:r>
        <w:rPr>
          <w:rStyle w:val="NormalTok"/>
        </w:rPr>
        <w:t xml:space="preserve"> /path/to/tokenizer.json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agent</w:t>
      </w:r>
      <w:r>
        <w:br/>
      </w:r>
      <w:r>
        <w:br/>
      </w:r>
      <w:r>
        <w:rPr>
          <w:rStyle w:val="CommentTok"/>
        </w:rPr>
        <w:t xml:space="preserve"># Using a settings.json (no repeated flags — see the Configuration section):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graphdb-cli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--settings</w:t>
      </w:r>
      <w:r>
        <w:rPr>
          <w:rStyle w:val="NormalTok"/>
        </w:rPr>
        <w:t xml:space="preserve"> ./graphdb-agent.settings.json agent</w:t>
      </w:r>
    </w:p>
    <w:p>
      <w:pPr>
        <w:pStyle w:val="BlockText"/>
      </w:pPr>
      <w:r>
        <w:rPr>
          <w:bCs/>
          <w:b/>
        </w:rPr>
        <w:t xml:space="preserve">Configure once, run simply.</w:t>
      </w:r>
      <w:r>
        <w:t xml:space="preserve"> </w:t>
      </w:r>
      <w:r>
        <w:t xml:space="preserve">Instead of passing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/</w:t>
      </w:r>
      <w:r>
        <w:rPr>
          <w:rStyle w:val="VerbatimChar"/>
        </w:rPr>
        <w:t xml:space="preserve">--tokenizer</w:t>
      </w:r>
      <w:r>
        <w:t xml:space="preserve">/</w:t>
      </w:r>
      <w:r>
        <w:rPr>
          <w:rStyle w:val="VerbatimChar"/>
        </w:rPr>
        <w:t xml:space="preserve">--context-dir</w:t>
      </w:r>
      <w:r>
        <w:t xml:space="preserve"> </w:t>
      </w:r>
      <w:r>
        <w:t xml:space="preserve">every time, put them in a</w:t>
      </w:r>
      <w:r>
        <w:t xml:space="preserve"> </w:t>
      </w:r>
      <w:hyperlink w:anchor="configuration-settingsjson">
        <w:r>
          <w:rPr>
            <w:rStyle w:val="VerbatimChar"/>
          </w:rPr>
          <w:t xml:space="preserve">settings.json</w:t>
        </w:r>
      </w:hyperlink>
      <w:r>
        <w:t xml:space="preserve"> </w:t>
      </w:r>
      <w:r>
        <w:t xml:space="preserve">and just run</w:t>
      </w:r>
      <w:r>
        <w:t xml:space="preserve"> </w:t>
      </w:r>
      <w:r>
        <w:rPr>
          <w:rStyle w:val="VerbatimChar"/>
        </w:rPr>
        <w:t xml:space="preserve">cargo run -p graphdb-cli -- agent</w:t>
      </w:r>
      <w:r>
        <w:t xml:space="preserve">.</w:t>
      </w:r>
    </w:p>
    <w:bookmarkEnd w:id="35"/>
    <w:bookmarkStart w:id="36" w:name="startup-banner"/>
    <w:p>
      <w:pPr>
        <w:pStyle w:val="Heading3"/>
      </w:pPr>
      <w:r>
        <w:t xml:space="preserve">Startup Banner</w:t>
      </w:r>
    </w:p>
    <w:p>
      <w:pPr>
        <w:pStyle w:val="SourceCode"/>
      </w:pPr>
      <w:r>
        <w:rPr>
          <w:rStyle w:val="VerbatimChar"/>
        </w:rPr>
        <w:t xml:space="preserve">╭───────────────────────────────────────────────────╮</w:t>
      </w:r>
      <w:r>
        <w:br/>
      </w:r>
      <w:r>
        <w:rPr>
          <w:rStyle w:val="VerbatimChar"/>
        </w:rPr>
        <w:t xml:space="preserve">│   graphdb agent  •  Claude-Code-style REPL  🤖   │</w:t>
      </w:r>
      <w:r>
        <w:br/>
      </w:r>
      <w:r>
        <w:rPr>
          <w:rStyle w:val="VerbatimChar"/>
        </w:rPr>
        <w:t xml:space="preserve">╰───────────────────────────────────────────────────╯</w:t>
      </w:r>
      <w:r>
        <w:br/>
      </w:r>
      <w:r>
        <w:br/>
      </w:r>
      <w:r>
        <w:rPr>
          <w:rStyle w:val="VerbatimChar"/>
        </w:rPr>
        <w:t xml:space="preserve">  model        stub-text</w:t>
      </w:r>
      <w:r>
        <w:br/>
      </w:r>
      <w:r>
        <w:rPr>
          <w:rStyle w:val="VerbatimChar"/>
        </w:rPr>
        <w:t xml:space="preserve">  skills       api-comparator, code-explainer, codebase-navigator, refactor-planner</w:t>
      </w:r>
      <w:r>
        <w:br/>
      </w:r>
      <w:r>
        <w:rPr>
          <w:rStyle w:val="VerbatimChar"/>
        </w:rPr>
        <w:t xml:space="preserve">  tools        search_knowledge_base, list_documents, get_document_chunks</w:t>
      </w:r>
      <w:r>
        <w:br/>
      </w:r>
      <w:r>
        <w:rPr>
          <w:rStyle w:val="VerbatimChar"/>
        </w:rPr>
        <w:t xml:space="preserve">  context      5 documents / 5 chunks</w:t>
      </w:r>
      <w:r>
        <w:br/>
      </w:r>
      <w:r>
        <w:br/>
      </w:r>
      <w:r>
        <w:rPr>
          <w:rStyle w:val="VerbatimChar"/>
        </w:rPr>
        <w:t xml:space="preserve">  Type /help for commands, /quit to exit.</w:t>
      </w:r>
      <w:r>
        <w:br/>
      </w:r>
      <w:r>
        <w:br/>
      </w:r>
      <w:r>
        <w:rPr>
          <w:rStyle w:val="VerbatimChar"/>
        </w:rPr>
        <w:t xml:space="preserve">◆ </w:t>
      </w:r>
    </w:p>
    <w:bookmarkEnd w:id="36"/>
    <w:bookmarkStart w:id="37" w:name="slash-commands"/>
    <w:p>
      <w:pPr>
        <w:pStyle w:val="Heading3"/>
      </w:pPr>
      <w:r>
        <w:t xml:space="preserve">Slash Commands</w:t>
      </w:r>
    </w:p>
    <w:p>
      <w:pPr>
        <w:pStyle w:val="FirstParagraph"/>
      </w:pPr>
      <w:r>
        <w:t xml:space="preserve">Type any of these at the</w:t>
      </w:r>
      <w:r>
        <w:t xml:space="preserve"> </w:t>
      </w:r>
      <w:r>
        <w:rPr>
          <w:rStyle w:val="VerbatimChar"/>
        </w:rPr>
        <w:t xml:space="preserve">◆</w:t>
      </w:r>
      <w:r>
        <w:t xml:space="preserve"> </w:t>
      </w:r>
      <w:r>
        <w:t xml:space="preserve">prompt: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the full command table + routing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the effective configuration and where it was loaded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loaded skills (name, description, trigger cues)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available tools with their 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how many documents and chunks are in the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/ingest &lt;path&gt; [title]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 file and add it to the knowledge base (</w:t>
            </w:r>
            <w:r>
              <w:rPr>
                <w:rStyle w:val="VerbatimChar"/>
              </w:rPr>
              <w:t xml:space="preserve">.rs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the terminal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/quit</w:t>
            </w:r>
            <w:r>
              <w:t xml:space="preserve"> </w:t>
            </w:r>
            <w:r>
              <w:rPr>
                <w:rStyle w:val="VerbatimChar"/>
              </w:rPr>
              <w:t xml:space="preserve">/exit</w:t>
            </w:r>
            <w:r>
              <w:t xml:space="preserve"> </w:t>
            </w:r>
            <w:r>
              <w:rPr>
                <w:rStyle w:val="VerbatimChar"/>
              </w:rPr>
              <w:t xml:space="preserve">/q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the REPL</w:t>
            </w:r>
          </w:p>
        </w:tc>
      </w:tr>
    </w:tbl>
    <w:bookmarkEnd w:id="37"/>
    <w:bookmarkStart w:id="38" w:name="skills"/>
    <w:p>
      <w:pPr>
        <w:pStyle w:val="Heading3"/>
      </w:pPr>
      <w:r>
        <w:t xml:space="preserve">Skills</w:t>
      </w:r>
    </w:p>
    <w:p>
      <w:pPr>
        <w:pStyle w:val="FirstParagraph"/>
      </w:pPr>
      <w:r>
        <w:rPr>
          <w:bCs/>
          <w:b/>
        </w:rPr>
        <w:t xml:space="preserve">Skills</w:t>
      </w:r>
      <w:r>
        <w:t xml:space="preserve"> </w:t>
      </w:r>
      <w:r>
        <w:t xml:space="preserve">are reusable instruction bundles stored as</w:t>
      </w:r>
      <w:r>
        <w:t xml:space="preserve"> </w:t>
      </w:r>
      <w:r>
        <w:rPr>
          <w:rStyle w:val="VerbatimChar"/>
        </w:rPr>
        <w:t xml:space="preserve">model-hub/examples/skills/&lt;name&gt;/SKILL.md</w:t>
      </w:r>
      <w:r>
        <w:t xml:space="preserve">. Each skill has:</w:t>
      </w:r>
    </w:p>
    <w:p>
      <w:pPr>
        <w:numPr>
          <w:ilvl w:val="0"/>
          <w:numId w:val="1008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name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code-explainer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description</w:t>
      </w:r>
      <w:r>
        <w:t xml:space="preserve"> </w:t>
      </w:r>
      <w:r>
        <w:t xml:space="preserve">(one-line summary)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Trigger cues</w:t>
      </w:r>
      <w:r>
        <w:t xml:space="preserve"> </w:t>
      </w:r>
      <w:r>
        <w:t xml:space="preserve">(comma-separated keywords like</w:t>
      </w:r>
      <w:r>
        <w:t xml:space="preserve"> </w:t>
      </w:r>
      <w:r>
        <w:rPr>
          <w:rStyle w:val="VerbatimChar"/>
        </w:rPr>
        <w:t xml:space="preserve">"explain, how, why, describe"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Instructions</w:t>
      </w:r>
      <w:r>
        <w:t xml:space="preserve"> </w:t>
      </w:r>
      <w:r>
        <w:t xml:space="preserve">(the body of the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, injected into the LLM prompt when the skill fires)</w:t>
      </w:r>
    </w:p>
    <w:p>
      <w:pPr>
        <w:pStyle w:val="FirstParagraph"/>
      </w:pPr>
      <w:r>
        <w:t xml:space="preserve">When you enter a task, the agent:</w:t>
      </w:r>
      <w:r>
        <w:t xml:space="preserve"> </w:t>
      </w:r>
      <w:r>
        <w:t xml:space="preserve">1. Classifies the difficulty (Simple / Moderate / Complex)</w:t>
      </w:r>
      <w:r>
        <w:t xml:space="preserve"> </w:t>
      </w:r>
      <w:r>
        <w:t xml:space="preserve">2. Selects the best-matching skill by counting cue hits</w:t>
      </w:r>
      <w:r>
        <w:t xml:space="preserve"> </w:t>
      </w:r>
      <w:r>
        <w:t xml:space="preserve">3. Injects that skill’s instructions into the LLM prompt (if LLM composition is used)</w:t>
      </w:r>
    </w:p>
    <w:p>
      <w:pPr>
        <w:pStyle w:val="BodyText"/>
      </w:pPr>
      <w:r>
        <w:t xml:space="preserve">Four skills ship by default: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0"/>
        <w:gridCol w:w="302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Cues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codebase-navigator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Locate files, list documents, fetch chunks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list, show, find, where, which file, locate, chunk, sections of, what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code-explainer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how a piece of the codebase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explain, how, why, what does, walk me through, describe, understand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refactor-planner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an implementation or refactor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refactor, implement, design, add, change, migrate, rewrite, introduce,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api-comparator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options or summarize trade-offs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compare, versus, vs, trade-off, tradeoff, difference, summarize, pros and cons</w:t>
            </w:r>
          </w:p>
        </w:tc>
      </w:tr>
    </w:tbl>
    <w:p>
      <w:pPr>
        <w:pStyle w:val="BodyText"/>
      </w:pPr>
      <w:r>
        <w:t xml:space="preserve">To</w:t>
      </w:r>
      <w:r>
        <w:t xml:space="preserve"> </w:t>
      </w:r>
      <w:r>
        <w:rPr>
          <w:bCs/>
          <w:b/>
        </w:rPr>
        <w:t xml:space="preserve">add a new skill</w:t>
      </w:r>
      <w:r>
        <w:t xml:space="preserve">, drop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model-hub/examples/skills/&lt;name&gt;/</w:t>
      </w:r>
      <w:r>
        <w:t xml:space="preserve"> </w:t>
      </w:r>
      <w:r>
        <w:t xml:space="preserve">— no code changes needed. Format: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my-skill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One-line summary of what the skill does.</w:t>
      </w:r>
      <w:r>
        <w:br/>
      </w:r>
      <w:r>
        <w:rPr>
          <w:rStyle w:val="AnnotationTok"/>
        </w:rPr>
        <w:t xml:space="preserve">cues:</w:t>
      </w:r>
      <w:r>
        <w:rPr>
          <w:rStyle w:val="CommentTok"/>
        </w:rPr>
        <w:t xml:space="preserve"> keyword1, keyword2, keyword3</w:t>
      </w:r>
      <w:r>
        <w:br/>
      </w:r>
      <w:r>
        <w:rPr>
          <w:rStyle w:val="CommentTok"/>
        </w:rPr>
        <w:t xml:space="preserve">---</w:t>
      </w:r>
      <w:r>
        <w:br/>
      </w:r>
      <w:r>
        <w:rPr>
          <w:rStyle w:val="NormalTok"/>
        </w:rPr>
        <w:t xml:space="preserve">The instruction body that will be injected into the LLM prompt.</w:t>
      </w:r>
      <w:r>
        <w:br/>
      </w:r>
      <w:r>
        <w:rPr>
          <w:rStyle w:val="NormalTok"/>
        </w:rPr>
        <w:t xml:space="preserve">Keep it concise and directive (e.g., "Respond with a numbered list...").</w:t>
      </w:r>
    </w:p>
    <w:bookmarkEnd w:id="38"/>
    <w:bookmarkStart w:id="39" w:name="tool-call-trace"/>
    <w:p>
      <w:pPr>
        <w:pStyle w:val="Heading3"/>
      </w:pPr>
      <w:r>
        <w:t xml:space="preserve">Tool-Call Trace</w:t>
      </w:r>
    </w:p>
    <w:p>
      <w:pPr>
        <w:pStyle w:val="FirstParagraph"/>
      </w:pPr>
      <w:r>
        <w:t xml:space="preserve">Every turn prints a</w:t>
      </w:r>
      <w:r>
        <w:t xml:space="preserve"> </w:t>
      </w:r>
      <w:r>
        <w:rPr>
          <w:bCs/>
          <w:b/>
        </w:rPr>
        <w:t xml:space="preserve">visible trace</w:t>
      </w:r>
      <w:r>
        <w:t xml:space="preserve"> </w:t>
      </w:r>
      <w:r>
        <w:t xml:space="preserve">of the tool-calling loop (just like Claude Code):</w:t>
      </w:r>
    </w:p>
    <w:p>
      <w:pPr>
        <w:pStyle w:val="SourceCode"/>
      </w:pPr>
      <w:r>
        <w:rPr>
          <w:rStyle w:val="VerbatimChar"/>
        </w:rPr>
        <w:t xml:space="preserve">◆ explain how the Orchestrator delegates work</w:t>
      </w:r>
      <w:r>
        <w:br/>
      </w:r>
      <w:r>
        <w:br/>
      </w:r>
      <w:r>
        <w:rPr>
          <w:rStyle w:val="VerbatimChar"/>
        </w:rPr>
        <w:t xml:space="preserve">  → COMPLEX  reasoning/generation cue</w:t>
      </w:r>
      <w:r>
        <w:br/>
      </w:r>
      <w:r>
        <w:rPr>
          <w:rStyle w:val="VerbatimChar"/>
        </w:rPr>
        <w:t xml:space="preserve">  ✦ skill  code-explainer</w:t>
      </w:r>
      <w:r>
        <w:br/>
      </w:r>
      <w:r>
        <w:br/>
      </w:r>
      <w:r>
        <w:rPr>
          <w:rStyle w:val="VerbatimChar"/>
        </w:rPr>
        <w:t xml:space="preserve">  ● tool_use  search_knowledge_base({"query":"explain how..."})</w:t>
      </w:r>
      <w:r>
        <w:br/>
      </w:r>
      <w:r>
        <w:rPr>
          <w:rStyle w:val="VerbatimChar"/>
        </w:rPr>
        <w:t xml:space="preserve">  └ tool_result  [{"chunk":{"id":"/model-hub/src/pipeline/orchestrator.rs#0",...}] (120-char preview)</w:t>
      </w:r>
      <w:r>
        <w:br/>
      </w:r>
      <w:r>
        <w:br/>
      </w:r>
      <w:r>
        <w:rPr>
          <w:rStyle w:val="VerbatimChar"/>
        </w:rPr>
        <w:t xml:space="preserve">  handled by  stub-text route → search_knowledge_base → stub-text compose</w:t>
      </w:r>
      <w:r>
        <w:br/>
      </w:r>
      <w:r>
        <w:br/>
      </w:r>
      <w:r>
        <w:rPr>
          <w:rStyle w:val="VerbatimChar"/>
        </w:rPr>
        <w:t xml:space="preserve">  [The Orchestrator is the main agent turn driver. It first selects a tool</w:t>
      </w:r>
      <w:r>
        <w:br/>
      </w:r>
      <w:r>
        <w:rPr>
          <w:rStyle w:val="VerbatimChar"/>
        </w:rPr>
        <w:t xml:space="preserve">   via the configured engine (LLM or Needle), executes it against the graph,</w:t>
      </w:r>
      <w:r>
        <w:br/>
      </w:r>
      <w:r>
        <w:rPr>
          <w:rStyle w:val="VerbatimChar"/>
        </w:rPr>
        <w:t xml:space="preserve">   then has the text model compose a final answer grounded in the tool result.</w:t>
      </w:r>
      <w:r>
        <w:br/>
      </w:r>
      <w:r>
        <w:rPr>
          <w:rStyle w:val="VerbatimChar"/>
        </w:rPr>
        <w:t xml:space="preserve">   Engine selection is per-capability via PipelineConfig.]</w:t>
      </w:r>
    </w:p>
    <w:p>
      <w:pPr>
        <w:pStyle w:val="FirstParagraph"/>
      </w:pPr>
      <w:r>
        <w:rPr>
          <w:bCs/>
          <w:b/>
        </w:rPr>
        <w:t xml:space="preserve">Routing table: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1920"/>
        <w:gridCol w:w="2520"/>
        <w:gridCol w:w="20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Difficulty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routed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composed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injected?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Needle (deterministic)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format (no LLM)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39"/>
    <w:bookmarkStart w:id="40" w:name="ingesting-your-own-code"/>
    <w:p>
      <w:pPr>
        <w:pStyle w:val="Heading3"/>
      </w:pPr>
      <w:r>
        <w:t xml:space="preserve">Ingesting Your Own Code</w:t>
      </w:r>
    </w:p>
    <w:p>
      <w:pPr>
        <w:pStyle w:val="FirstParagraph"/>
      </w:pPr>
      <w:r>
        <w:rPr>
          <w:bCs/>
          <w:b/>
        </w:rPr>
        <w:t xml:space="preserve">At startup: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graphdb-cli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--context-dir</w:t>
      </w:r>
      <w:r>
        <w:rPr>
          <w:rStyle w:val="NormalTok"/>
        </w:rPr>
        <w:t xml:space="preserve"> ./my-project/src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.rs</w:t>
      </w:r>
      <w:r>
        <w:t xml:space="preserve">,</w:t>
      </w:r>
      <w:r>
        <w:t xml:space="preserve"> </w:t>
      </w:r>
      <w:r>
        <w:rPr>
          <w:rStyle w:val="VerbatimChar"/>
        </w:rPr>
        <w:t xml:space="preserve">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file under</w:t>
      </w:r>
      <w:r>
        <w:t xml:space="preserve"> </w:t>
      </w:r>
      <w:r>
        <w:rPr>
          <w:rStyle w:val="VerbatimChar"/>
        </w:rPr>
        <w:t xml:space="preserve">./my-project/src</w:t>
      </w:r>
      <w:r>
        <w:t xml:space="preserve"> </w:t>
      </w:r>
      <w:r>
        <w:t xml:space="preserve">(non-recursive) is ingested into the knowledge base before the REPL starts.</w:t>
      </w:r>
    </w:p>
    <w:p>
      <w:pPr>
        <w:pStyle w:val="BodyText"/>
      </w:pPr>
      <w:r>
        <w:rPr>
          <w:bCs/>
          <w:b/>
        </w:rPr>
        <w:t xml:space="preserve">During a session:</w:t>
      </w:r>
    </w:p>
    <w:p>
      <w:pPr>
        <w:pStyle w:val="SourceCode"/>
      </w:pPr>
      <w:r>
        <w:rPr>
          <w:rStyle w:val="VerbatimChar"/>
        </w:rPr>
        <w:t xml:space="preserve">◆ /ingest ./my-project/src/main.rs MyProject</w:t>
      </w:r>
      <w:r>
        <w:br/>
      </w:r>
      <w:r>
        <w:rPr>
          <w:rStyle w:val="VerbatimChar"/>
        </w:rPr>
        <w:t xml:space="preserve">  ✓ ingested MyProject → 12 chunks total</w:t>
      </w:r>
    </w:p>
    <w:p>
      <w:pPr>
        <w:pStyle w:val="FirstParagraph"/>
      </w:pPr>
      <w:r>
        <w:t xml:space="preserve">Now your own code is searchable and can be retrieved via the</w:t>
      </w:r>
      <w:r>
        <w:t xml:space="preserve"> </w:t>
      </w:r>
      <w:r>
        <w:rPr>
          <w:rStyle w:val="VerbatimChar"/>
        </w:rPr>
        <w:t xml:space="preserve">search_knowledge_base</w:t>
      </w:r>
      <w:r>
        <w:t xml:space="preserve"> </w:t>
      </w:r>
      <w:r>
        <w:t xml:space="preserve">tool.</w:t>
      </w:r>
    </w:p>
    <w:bookmarkEnd w:id="40"/>
    <w:bookmarkStart w:id="41" w:name="persistent-history"/>
    <w:p>
      <w:pPr>
        <w:pStyle w:val="Heading3"/>
      </w:pPr>
      <w:r>
        <w:t xml:space="preserve">Persistent History</w:t>
      </w:r>
    </w:p>
    <w:p>
      <w:pPr>
        <w:pStyle w:val="FirstParagraph"/>
      </w:pPr>
      <w:r>
        <w:t xml:space="preserve">Command history is saved to</w:t>
      </w:r>
      <w:r>
        <w:t xml:space="preserve"> </w:t>
      </w:r>
      <w:r>
        <w:rPr>
          <w:rStyle w:val="VerbatimChar"/>
        </w:rPr>
        <w:t xml:space="preserve">~/.graphdb_agent_history</w:t>
      </w:r>
      <w:r>
        <w:t xml:space="preserve"> </w:t>
      </w:r>
      <w:r>
        <w:t xml:space="preserve">and restored on the next run. Arrow keys (↑/↓) navigate it.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terminal-ui-graphdb-tui"/>
    <w:p>
      <w:pPr>
        <w:pStyle w:val="Heading2"/>
      </w:pPr>
      <w:r>
        <w:t xml:space="preserve">Terminal UI (</w:t>
      </w:r>
      <w:r>
        <w:rPr>
          <w:rStyle w:val="VerbatimChar"/>
        </w:rPr>
        <w:t xml:space="preserve">graphdb-tui</w:t>
      </w:r>
      <w: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graphdb-tui</w:t>
      </w:r>
      <w:r>
        <w:t xml:space="preserve"> </w:t>
      </w:r>
      <w:r>
        <w:t xml:space="preserve">is a full-screen terminal UI for the model-hub pipelines, built with</w:t>
      </w:r>
      <w:r>
        <w:t xml:space="preserve"> </w:t>
      </w:r>
      <w:r>
        <w:rPr>
          <w:rStyle w:val="VerbatimChar"/>
        </w:rPr>
        <w:t xml:space="preserve">ratatui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crossterm</w:t>
      </w:r>
      <w:r>
        <w:t xml:space="preserve">. It provides four modes (tabs):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Chat</w:t>
      </w:r>
      <w:r>
        <w:t xml:space="preserve"> </w:t>
      </w:r>
      <w:r>
        <w:t xml:space="preserve">— free-form text generation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RAG</w:t>
      </w:r>
      <w:r>
        <w:t xml:space="preserve"> </w:t>
      </w:r>
      <w:r>
        <w:t xml:space="preserve">— retrieval-augmented generation over the demo knowledge base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Extract</w:t>
      </w:r>
      <w:r>
        <w:t xml:space="preserve"> </w:t>
      </w:r>
      <w:r>
        <w:t xml:space="preserve">— structured extraction with the built-in</w:t>
      </w:r>
      <w:r>
        <w:t xml:space="preserve"> </w:t>
      </w:r>
      <w:r>
        <w:rPr>
          <w:rStyle w:val="VerbatimChar"/>
        </w:rPr>
        <w:t xml:space="preserve">entities</w:t>
      </w:r>
      <w:r>
        <w:t xml:space="preserve"> </w:t>
      </w:r>
      <w:r>
        <w:t xml:space="preserve">schema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Info</w:t>
      </w:r>
      <w:r>
        <w:t xml:space="preserve"> </w:t>
      </w:r>
      <w:r>
        <w:t xml:space="preserve">— system information (device, model backend, engine, tools)</w:t>
      </w:r>
    </w:p>
    <w:bookmarkStart w:id="43" w:name="launch-1"/>
    <w:p>
      <w:pPr>
        <w:pStyle w:val="Heading3"/>
      </w:pPr>
      <w:r>
        <w:t xml:space="preserve">Launch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graphdb-tui</w:t>
      </w:r>
    </w:p>
    <w:bookmarkEnd w:id="43"/>
    <w:bookmarkStart w:id="44" w:name="layout"/>
    <w:p>
      <w:pPr>
        <w:pStyle w:val="Heading3"/>
      </w:pPr>
      <w:r>
        <w:t xml:space="preserve">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 Chat ]  [ RAG ]  [ Extract ]  [ Info ]              │  ← Tabs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│</w:t>
      </w:r>
      <w:r>
        <w:br/>
      </w:r>
      <w:r>
        <w:rPr>
          <w:rStyle w:val="VerbatimChar"/>
        </w:rPr>
        <w:t xml:space="preserve">│  Output area (scrollable)                             │</w:t>
      </w:r>
      <w:r>
        <w:br/>
      </w:r>
      <w:r>
        <w:rPr>
          <w:rStyle w:val="VerbatimChar"/>
        </w:rPr>
        <w:t xml:space="preserve">│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Input: ___________________________________________    │  ← Type here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Press Ctrl+Q to quit | Ctrl+E: toggle engine (needle) │  ← Footer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└───────────────────────────────────────────────────────┘</w:t>
      </w:r>
    </w:p>
    <w:bookmarkEnd w:id="44"/>
    <w:bookmarkStart w:id="45" w:name="controls"/>
    <w:p>
      <w:pPr>
        <w:pStyle w:val="Heading3"/>
      </w:pPr>
      <w:r>
        <w:t xml:space="preserve">Controls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 through tabs (Chat → RAG → Extract → Info)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the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engine (</w:t>
            </w:r>
            <w:r>
              <w:rPr>
                <w:rStyle w:val="VerbatimChar"/>
              </w:rPr>
              <w:t xml:space="preserve">llm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needle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Ctrl+Q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Quit</w:t>
            </w:r>
          </w:p>
        </w:tc>
      </w:tr>
    </w:tbl>
    <w:bookmarkEnd w:id="45"/>
    <w:bookmarkStart w:id="46" w:name="modes"/>
    <w:p>
      <w:pPr>
        <w:pStyle w:val="Heading3"/>
      </w:pPr>
      <w:r>
        <w:t xml:space="preserve">Modes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Chat</w:t>
      </w:r>
      <w:r>
        <w:t xml:space="preserve">: Sends the input to</w:t>
      </w:r>
      <w:r>
        <w:t xml:space="preserve"> </w:t>
      </w:r>
      <w:r>
        <w:rPr>
          <w:rStyle w:val="VerbatimChar"/>
        </w:rPr>
        <w:t xml:space="preserve">model.generate(...)</w:t>
      </w:r>
      <w:r>
        <w:t xml:space="preserve">. The output is the generated text.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RAG</w:t>
      </w:r>
      <w:r>
        <w:t xml:space="preserve">: Runs</w:t>
      </w:r>
      <w:r>
        <w:t xml:space="preserve"> </w:t>
      </w:r>
      <w:r>
        <w:rPr>
          <w:rStyle w:val="VerbatimChar"/>
        </w:rPr>
        <w:t xml:space="preserve">RagPipeline::answer(...)</w:t>
      </w:r>
      <w:r>
        <w:t xml:space="preserve"> </w:t>
      </w:r>
      <w:r>
        <w:t xml:space="preserve">over the demo knowledge base. The output includes the answer and the source chunks.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Extract</w:t>
      </w:r>
      <w:r>
        <w:t xml:space="preserve">: Runs</w:t>
      </w:r>
      <w:r>
        <w:t xml:space="preserve"> </w:t>
      </w:r>
      <w:r>
        <w:rPr>
          <w:rStyle w:val="VerbatimChar"/>
        </w:rPr>
        <w:t xml:space="preserve">StructuredExtractor::extract(...)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entities</w:t>
      </w:r>
      <w:r>
        <w:t xml:space="preserve"> </w:t>
      </w:r>
      <w:r>
        <w:t xml:space="preserve">schema. The output is the extracted JSON.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Info</w:t>
      </w:r>
      <w:r>
        <w:t xml:space="preserve">: Displays system information (device, model backend, engine, registered tools) — read-only, no input needed.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5" w:name="model-selection"/>
    <w:p>
      <w:pPr>
        <w:pStyle w:val="Heading2"/>
      </w:pPr>
      <w:r>
        <w:t xml:space="preserve">Model Selection</w:t>
      </w:r>
    </w:p>
    <w:bookmarkStart w:id="48" w:name="default-offline-stub"/>
    <w:p>
      <w:pPr>
        <w:pStyle w:val="Heading3"/>
      </w:pPr>
      <w:r>
        <w:t xml:space="preserve">Default (Offline Stub)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bCs/>
          <w:b/>
        </w:rPr>
        <w:t xml:space="preserve">every command</w:t>
      </w:r>
      <w:r>
        <w:t xml:space="preserve"> </w:t>
      </w:r>
      <w:r>
        <w:t xml:space="preserve">runs with an</w:t>
      </w:r>
      <w:r>
        <w:t xml:space="preserve"> </w:t>
      </w:r>
      <w:r>
        <w:rPr>
          <w:bCs/>
          <w:b/>
        </w:rPr>
        <w:t xml:space="preserve">offline stub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StubTextModel</w:t>
      </w:r>
      <w:r>
        <w:t xml:space="preserve">). This is a placeholder that:</w:t>
      </w:r>
      <w:r>
        <w:t xml:space="preserve"> </w:t>
      </w:r>
      <w:r>
        <w:t xml:space="preserve">- Generates boilerplate text (no real inference)</w:t>
      </w:r>
      <w:r>
        <w:t xml:space="preserve"> </w:t>
      </w:r>
      <w:r>
        <w:t xml:space="preserve">- Produces deterministic embeddings (no neural network)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Compiles and runs CPU-only with zero downloads</w:t>
      </w:r>
    </w:p>
    <w:p>
      <w:pPr>
        <w:pStyle w:val="BodyText"/>
      </w:pPr>
      <w:r>
        <w:t xml:space="preserve">Perfect for testing pipelines, CI, and examples.</w:t>
      </w:r>
    </w:p>
    <w:bookmarkEnd w:id="48"/>
    <w:bookmarkStart w:id="49" w:name="what-is-tokenizer.json"/>
    <w:p>
      <w:pPr>
        <w:pStyle w:val="Heading3"/>
      </w:pPr>
      <w:r>
        <w:t xml:space="preserve">What is</w:t>
      </w:r>
      <w:r>
        <w:t xml:space="preserve"> </w:t>
      </w:r>
      <w:r>
        <w:rPr>
          <w:rStyle w:val="VerbatimChar"/>
        </w:rPr>
        <w:t xml:space="preserve">tokenizer.json</w:t>
      </w:r>
      <w:r>
        <w:t xml:space="preserve">?</w:t>
      </w:r>
    </w:p>
    <w:p>
      <w:pPr>
        <w:pStyle w:val="FirstParagraph"/>
      </w:pPr>
      <w:r>
        <w:t xml:space="preserve">A language model does not read text directly — it reads</w:t>
      </w:r>
      <w:r>
        <w:t xml:space="preserve"> </w:t>
      </w:r>
      <w:r>
        <w:rPr>
          <w:bCs/>
          <w:b/>
        </w:rPr>
        <w:t xml:space="preserve">token IDs</w:t>
      </w:r>
      <w:r>
        <w:t xml:space="preserve"> </w:t>
      </w:r>
      <w:r>
        <w:t xml:space="preserve">(integers). The</w:t>
      </w:r>
      <w:r>
        <w:t xml:space="preserve"> </w:t>
      </w:r>
      <w:r>
        <w:rPr>
          <w:bCs/>
          <w:b/>
        </w:rPr>
        <w:t xml:space="preserve">tokenizer</w:t>
      </w:r>
      <w:r>
        <w:t xml:space="preserve"> </w:t>
      </w:r>
      <w:r>
        <w:t xml:space="preserve">is the component that converts your text into those IDs before the model runs, and converts the model’s output IDs back into text.</w:t>
      </w:r>
    </w:p>
    <w:p>
      <w:pPr>
        <w:pStyle w:val="BodyText"/>
      </w:pPr>
      <w:r>
        <w:rPr>
          <w:rStyle w:val="VerbatimChar"/>
        </w:rPr>
        <w:t xml:space="preserve">tokenizer.json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Hugging Face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tokenizers</w:t>
      </w:r>
      <w:r>
        <w:rPr>
          <w:bCs/>
          <w:b/>
        </w:rPr>
        <w:t xml:space="preserve"> </w:t>
      </w:r>
      <w:r>
        <w:rPr>
          <w:bCs/>
          <w:b/>
        </w:rPr>
        <w:t xml:space="preserve">format</w:t>
      </w:r>
      <w:r>
        <w:t xml:space="preserve"> </w:t>
      </w:r>
      <w:r>
        <w:t xml:space="preserve">— a single self-contained JSON file describing:</w:t>
      </w:r>
    </w:p>
    <w:p>
      <w:pPr>
        <w:numPr>
          <w:ilvl w:val="0"/>
          <w:numId w:val="101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vocabulary</w:t>
      </w:r>
      <w:r>
        <w:t xml:space="preserve"> </w:t>
      </w:r>
      <w:r>
        <w:t xml:space="preserve">(every token the model knows → its integer ID),</w:t>
      </w:r>
    </w:p>
    <w:p>
      <w:pPr>
        <w:numPr>
          <w:ilvl w:val="0"/>
          <w:numId w:val="101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merge rules</w:t>
      </w:r>
      <w:r>
        <w:t xml:space="preserve"> </w:t>
      </w:r>
      <w:r>
        <w:t xml:space="preserve">(for BPE-style tokenizers: how characters combine into tokens),</w:t>
      </w:r>
    </w:p>
    <w:p>
      <w:pPr>
        <w:numPr>
          <w:ilvl w:val="0"/>
          <w:numId w:val="101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normalization / pre-tokenization</w:t>
      </w:r>
      <w:r>
        <w:t xml:space="preserve"> </w:t>
      </w:r>
      <w:r>
        <w:t xml:space="preserve">rules (lowercasing, whitespace handling, byte-level encoding), and</w:t>
      </w:r>
    </w:p>
    <w:p>
      <w:pPr>
        <w:numPr>
          <w:ilvl w:val="0"/>
          <w:numId w:val="101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special tokens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&lt;s&gt;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&lt;/s&gt;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&lt;unk&gt;</w:t>
      </w:r>
      <w:r>
        <w:t xml:space="preserve">, padding, etc.).</w:t>
      </w:r>
    </w:p>
    <w:p>
      <w:pPr>
        <w:pStyle w:val="FirstParagraph"/>
      </w:pPr>
      <w:r>
        <w:rPr>
          <w:bCs/>
          <w:b/>
        </w:rPr>
        <w:t xml:space="preserve">Why it is a separate file from the model: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.gguf</w:t>
      </w:r>
      <w:r>
        <w:t xml:space="preserve"> </w:t>
      </w:r>
      <w:r>
        <w:t xml:space="preserve">file holds the model</w:t>
      </w:r>
      <w:r>
        <w:t xml:space="preserve"> </w:t>
      </w:r>
      <w:r>
        <w:rPr>
          <w:bCs/>
          <w:b/>
        </w:rPr>
        <w:t xml:space="preserve">weights</w:t>
      </w:r>
      <w:r>
        <w:t xml:space="preserve"> </w:t>
      </w:r>
      <w:r>
        <w:t xml:space="preserve">(the learned numbers), while</w:t>
      </w:r>
      <w:r>
        <w:t xml:space="preserve"> </w:t>
      </w:r>
      <w:r>
        <w:rPr>
          <w:rStyle w:val="VerbatimChar"/>
        </w:rPr>
        <w:t xml:space="preserve">tokenizer.json</w:t>
      </w:r>
      <w:r>
        <w:t xml:space="preserve"> </w:t>
      </w:r>
      <w:r>
        <w:t xml:space="preserve">holds the</w:t>
      </w:r>
      <w:r>
        <w:t xml:space="preserve"> </w:t>
      </w:r>
      <w:r>
        <w:rPr>
          <w:bCs/>
          <w:b/>
        </w:rPr>
        <w:t xml:space="preserve">text↔ID mapping</w:t>
      </w:r>
      <w:r>
        <w:t xml:space="preserve">. They must</w:t>
      </w:r>
      <w:r>
        <w:t xml:space="preserve"> </w:t>
      </w:r>
      <w:r>
        <w:rPr>
          <w:bCs/>
          <w:b/>
        </w:rPr>
        <w:t xml:space="preserve">match</w:t>
      </w:r>
      <w:r>
        <w:t xml:space="preserve"> </w:t>
      </w:r>
      <w:r>
        <w:t xml:space="preserve">— a model trained with one vocabulary will produce garbage if paired with a different tokenizer. Always download the</w:t>
      </w:r>
      <w:r>
        <w:t xml:space="preserve"> </w:t>
      </w:r>
      <w:r>
        <w:rPr>
          <w:rStyle w:val="VerbatimChar"/>
        </w:rPr>
        <w:t xml:space="preserve">tokenizer.json</w:t>
      </w:r>
      <w:r>
        <w:t xml:space="preserve"> </w:t>
      </w:r>
      <w:r>
        <w:t xml:space="preserve">that ships with (or is referenced by) the specific model you are using.</w:t>
      </w:r>
    </w:p>
    <w:p>
      <w:pPr>
        <w:pStyle w:val="BlockText"/>
      </w:pPr>
      <w:r>
        <w:rPr>
          <w:bCs/>
          <w:b/>
        </w:rPr>
        <w:t xml:space="preserve">Tip:</w:t>
      </w:r>
      <w:r>
        <w:t xml:space="preserve"> </w:t>
      </w:r>
      <w:r>
        <w:t xml:space="preserve">If a model repo only provides</w:t>
      </w:r>
      <w:r>
        <w:t xml:space="preserve"> </w:t>
      </w:r>
      <w:r>
        <w:rPr>
          <w:rStyle w:val="VerbatimChar"/>
        </w:rPr>
        <w:t xml:space="preserve">tokenizer.model</w:t>
      </w:r>
      <w:r>
        <w:t xml:space="preserve"> </w:t>
      </w:r>
      <w:r>
        <w:t xml:space="preserve">(SentencePiece) or split</w:t>
      </w:r>
      <w:r>
        <w:t xml:space="preserve"> </w:t>
      </w:r>
      <w:r>
        <w:rPr>
          <w:rStyle w:val="VerbatimChar"/>
        </w:rPr>
        <w:t xml:space="preserve">vocab.json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merges.txt</w:t>
      </w:r>
      <w:r>
        <w:t xml:space="preserve">, convert it to a single</w:t>
      </w:r>
      <w:r>
        <w:t xml:space="preserve"> </w:t>
      </w:r>
      <w:r>
        <w:rPr>
          <w:rStyle w:val="VerbatimChar"/>
        </w:rPr>
        <w:t xml:space="preserve">tokenizer.json</w:t>
      </w:r>
      <w:r>
        <w:t xml:space="preserve"> </w:t>
      </w:r>
      <w:r>
        <w:t xml:space="preserve">with the Hugging Face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 </w:t>
      </w:r>
      <w:r>
        <w:t xml:space="preserve">library: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AutoTokenizer</w:t>
      </w:r>
      <w:r>
        <w:br/>
      </w:r>
      <w:r>
        <w:rPr>
          <w:rStyle w:val="NormalTok"/>
        </w:rPr>
        <w:t xml:space="preserve">tok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AutoTokenizer.from_pretrained(</w:t>
      </w:r>
      <w:r>
        <w:rPr>
          <w:rStyle w:val="StringTok"/>
        </w:rPr>
        <w:t xml:space="preserve">"meta-llama/Llama-3.2-3B-Instruct"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tok.save_pretrained(</w:t>
      </w:r>
      <w:r>
        <w:rPr>
          <w:rStyle w:val="StringTok"/>
        </w:rPr>
        <w:t xml:space="preserve">"./out"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writes ./out/tokenizer.json</w:t>
      </w:r>
    </w:p>
    <w:bookmarkEnd w:id="49"/>
    <w:bookmarkStart w:id="51" w:name="real-local-gguf-model"/>
    <w:p>
      <w:pPr>
        <w:pStyle w:val="Heading3"/>
      </w:pPr>
      <w:r>
        <w:t xml:space="preserve">Real Local GGUF Model</w:t>
      </w:r>
    </w:p>
    <w:p>
      <w:pPr>
        <w:pStyle w:val="FirstParagraph"/>
      </w:pPr>
      <w:r>
        <w:t xml:space="preserve">To run a</w:t>
      </w:r>
      <w:r>
        <w:t xml:space="preserve"> </w:t>
      </w:r>
      <w:r>
        <w:rPr>
          <w:bCs/>
          <w:b/>
        </w:rPr>
        <w:t xml:space="preserve">real quantized Llama model</w:t>
      </w:r>
      <w:r>
        <w:t xml:space="preserve">, pass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--tokenizer</w:t>
      </w:r>
      <w:r>
        <w:t xml:space="preserve"> </w:t>
      </w:r>
      <w:r>
        <w:t xml:space="preserve">(or set them in</w:t>
      </w:r>
      <w:r>
        <w:t xml:space="preserve"> </w:t>
      </w:r>
      <w:hyperlink w:anchor="configuration-settingsjson">
        <w:r>
          <w:rPr>
            <w:rStyle w:val="VerbatimChar"/>
          </w:rPr>
          <w:t xml:space="preserve">settings.json</w:t>
        </w:r>
      </w:hyperlink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graphdb-cli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/path/to/model.gguf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--tokenizer</w:t>
      </w:r>
      <w:r>
        <w:rPr>
          <w:rStyle w:val="NormalTok"/>
        </w:rPr>
        <w:t xml:space="preserve"> /path/to/tokenizer.json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generate </w:t>
      </w:r>
      <w:r>
        <w:rPr>
          <w:rStyle w:val="StringTok"/>
        </w:rPr>
        <w:t xml:space="preserve">"Explain Rust ownership"</w:t>
      </w:r>
    </w:p>
    <w:p>
      <w:pPr>
        <w:pStyle w:val="FirstParagraph"/>
      </w:pPr>
      <w:r>
        <w:t xml:space="preserve">The CLI will load the GGUF file via</w:t>
      </w:r>
      <w:r>
        <w:t xml:space="preserve"> </w:t>
      </w:r>
      <w:r>
        <w:rPr>
          <w:rStyle w:val="VerbatimChar"/>
        </w:rPr>
        <w:t xml:space="preserve">candle-transformers</w:t>
      </w:r>
      <w:r>
        <w:t xml:space="preserve"> </w:t>
      </w:r>
      <w:r>
        <w:t xml:space="preserve">and run genuine inference. The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/</w:t>
      </w:r>
      <w:r>
        <w:rPr>
          <w:rStyle w:val="VerbatimChar"/>
        </w:rPr>
        <w:t xml:space="preserve">--tokenizer</w:t>
      </w:r>
      <w:r>
        <w:t xml:space="preserve"> </w:t>
      </w:r>
      <w:r>
        <w:t xml:space="preserve">flags apply globally to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subcommands (including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rag</w:t>
      </w:r>
      <w:r>
        <w:t xml:space="preserve">,</w:t>
      </w:r>
      <w:r>
        <w:t xml:space="preserve"> </w:t>
      </w:r>
      <w:r>
        <w:rPr>
          <w:rStyle w:val="VerbatimChar"/>
        </w:rPr>
        <w:t xml:space="preserve">ask</w:t>
      </w:r>
      <w:r>
        <w:t xml:space="preserve">, etc.).</w:t>
      </w:r>
    </w:p>
    <w:bookmarkStart w:id="50" w:name="X9fe6ab6c451b041aaa6dfec0780ff30d42d72df"/>
    <w:p>
      <w:pPr>
        <w:pStyle w:val="Heading4"/>
      </w:pPr>
      <w:r>
        <w:t xml:space="preserve">Supported model architectures (not just Llama)</w:t>
      </w:r>
    </w:p>
    <w:p>
      <w:pPr>
        <w:pStyle w:val="FirstParagraph"/>
      </w:pPr>
      <w:r>
        <w:t xml:space="preserve">The loader inspects the GGUF’s</w:t>
      </w:r>
      <w:r>
        <w:t xml:space="preserve"> </w:t>
      </w:r>
      <w:r>
        <w:rPr>
          <w:rStyle w:val="VerbatimChar"/>
        </w:rPr>
        <w:t xml:space="preserve">general.architecture</w:t>
      </w:r>
      <w:r>
        <w:t xml:space="preserve"> </w:t>
      </w:r>
      <w:r>
        <w:t xml:space="preserve">metadata field and dispatches to the matching</w:t>
      </w:r>
      <w:r>
        <w:t xml:space="preserve"> </w:t>
      </w:r>
      <w:r>
        <w:rPr>
          <w:rStyle w:val="VerbatimChar"/>
        </w:rPr>
        <w:t xml:space="preserve">candle-transformers</w:t>
      </w:r>
      <w:r>
        <w:t xml:space="preserve"> </w:t>
      </w:r>
      <w:r>
        <w:t xml:space="preserve">parser automatically. You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need to tell it which family a model is — just point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 </w:t>
      </w:r>
      <w:r>
        <w:t xml:space="preserve">at the</w:t>
      </w:r>
      <w:r>
        <w:t xml:space="preserve"> </w:t>
      </w:r>
      <w:r>
        <w:rPr>
          <w:rStyle w:val="VerbatimChar"/>
        </w:rPr>
        <w:t xml:space="preserve">.gguf</w:t>
      </w:r>
      <w:r>
        <w:t xml:space="preserve">. Supported architectures: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general.architecture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Parser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llama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mistral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mixtral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quantized_llama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2/3, Mistral, Mixtral, TinyLlama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quantized_qwen2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 / Qwen2.5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quantized_qwen3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gemma2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gemma3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quantized_gemma3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Gemma / Gemma 2 / Gemma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phi3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quantized_phi3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Phi-3 / Phi-3.5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phi2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quantized_phi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glm4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chatglm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quantized_glm4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GLM-4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(anything else)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falls back to</w:t>
            </w:r>
            <w:r>
              <w:t xml:space="preserve"> </w:t>
            </w:r>
            <w:r>
              <w:rPr>
                <w:rStyle w:val="VerbatimChar"/>
              </w:rPr>
              <w:t xml:space="preserve">quantized_llama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best-effort</w:t>
            </w:r>
          </w:p>
        </w:tc>
      </w:tr>
    </w:tbl>
    <w:p>
      <w:pPr>
        <w:pStyle w:val="BlockText"/>
      </w:pPr>
      <w:r>
        <w:rPr>
          <w:bCs/>
          <w:b/>
        </w:rPr>
        <w:t xml:space="preserve">Why this matters:</w:t>
      </w:r>
      <w:r>
        <w:t xml:space="preserve"> </w:t>
      </w:r>
      <w:r>
        <w:t xml:space="preserve">earlier the loader always used the Llama parser, so loading a Qwen/Gemma/Phi GGUF failed with an error like:</w:t>
      </w:r>
    </w:p>
    <w:p>
      <w:pPr>
        <w:pStyle w:val="SourceCode"/>
      </w:pPr>
      <w:r>
        <w:rPr>
          <w:rStyle w:val="VerbatimChar"/>
        </w:rPr>
        <w:t xml:space="preserve">failed to load model: from_gguf: cannot find llama.attention.head_count in metadata</w:t>
      </w:r>
    </w:p>
    <w:p>
      <w:pPr>
        <w:pStyle w:val="BlockText"/>
      </w:pPr>
      <w:r>
        <w:t xml:space="preserve">That error means the GGUF was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Llama-layout file — its metadata keys are prefixed with</w:t>
      </w:r>
      <w:r>
        <w:t xml:space="preserve"> </w:t>
      </w:r>
      <w:r>
        <w:rPr>
          <w:rStyle w:val="VerbatimChar"/>
        </w:rPr>
        <w:t xml:space="preserve">qwen2.</w:t>
      </w:r>
      <w:r>
        <w:t xml:space="preserve">,</w:t>
      </w:r>
      <w:r>
        <w:t xml:space="preserve"> </w:t>
      </w:r>
      <w:r>
        <w:rPr>
          <w:rStyle w:val="VerbatimChar"/>
        </w:rPr>
        <w:t xml:space="preserve">gemma3.</w:t>
      </w:r>
      <w:r>
        <w:t xml:space="preserve">, etc., not</w:t>
      </w:r>
      <w:r>
        <w:t xml:space="preserve"> </w:t>
      </w:r>
      <w:r>
        <w:rPr>
          <w:rStyle w:val="VerbatimChar"/>
        </w:rPr>
        <w:t xml:space="preserve">llama.</w:t>
      </w:r>
      <w:r>
        <w:t xml:space="preserve">. The architecture-aware dispatch now selects the correct parser, so those models load correctly. If you still hit</w:t>
      </w:r>
      <w:r>
        <w:t xml:space="preserve"> </w:t>
      </w:r>
      <w:r>
        <w:rPr>
          <w:rStyle w:val="VerbatimChar"/>
        </w:rPr>
        <w:t xml:space="preserve">unsupported GGUF architecture "..."</w:t>
      </w:r>
      <w:r>
        <w:t xml:space="preserve">, the model family isn’t wired up yet — open an issue or use a Llama/Qwen/Gemma/Phi GGUF instead.</w:t>
      </w:r>
    </w:p>
    <w:p>
      <w:pPr>
        <w:pStyle w:val="BlockText"/>
      </w:pPr>
      <w:r>
        <w:rPr>
          <w:bCs/>
          <w:b/>
        </w:rPr>
        <w:t xml:space="preserve">Check a file’s architecture</w:t>
      </w:r>
      <w:r>
        <w:t xml:space="preserve"> </w:t>
      </w:r>
      <w:r>
        <w:t xml:space="preserve">before downloading gigabytes: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gguf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GGUFReader</w:t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GGUFReader(</w:t>
      </w:r>
      <w:r>
        <w:rPr>
          <w:rStyle w:val="StringTok"/>
        </w:rPr>
        <w:t xml:space="preserve">"model.gguf"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(r.fields[</w:t>
      </w:r>
      <w:r>
        <w:rPr>
          <w:rStyle w:val="StringTok"/>
        </w:rPr>
        <w:t xml:space="preserve">"general.architecture"</w:t>
      </w:r>
      <w:r>
        <w:rPr>
          <w:rStyle w:val="NormalTok"/>
        </w:rPr>
        <w:t xml:space="preserve">].parts[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].tobytes().decode())</w:t>
      </w:r>
    </w:p>
    <w:bookmarkEnd w:id="50"/>
    <w:bookmarkEnd w:id="51"/>
    <w:bookmarkStart w:id="53" w:name="where-to-get-models"/>
    <w:p>
      <w:pPr>
        <w:pStyle w:val="Heading3"/>
      </w:pPr>
      <w:r>
        <w:t xml:space="preserve">Where to Get Models</w:t>
      </w:r>
    </w:p>
    <w:p>
      <w:pPr>
        <w:pStyle w:val="FirstParagraph"/>
      </w:pPr>
      <w:r>
        <w:t xml:space="preserve">GGUF is the quantized model format used by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and supported here via</w:t>
      </w:r>
      <w:r>
        <w:t xml:space="preserve"> </w:t>
      </w:r>
      <w:r>
        <w:rPr>
          <w:rStyle w:val="VerbatimChar"/>
        </w:rPr>
        <w:t xml:space="preserve">candle</w:t>
      </w:r>
      <w:r>
        <w:t xml:space="preserve">. To swap in a real model:</w:t>
      </w:r>
    </w:p>
    <w:p>
      <w:pPr>
        <w:pStyle w:val="BodyText"/>
      </w:pPr>
      <w:r>
        <w:rPr>
          <w:bCs/>
          <w:b/>
        </w:rPr>
        <w:t xml:space="preserve">1. Pick a GGUF model</w:t>
      </w:r>
      <w:r>
        <w:t xml:space="preserve"> </w:t>
      </w:r>
      <w:r>
        <w:t xml:space="preserve">from the</w:t>
      </w:r>
      <w:r>
        <w:t xml:space="preserve"> </w:t>
      </w:r>
      <w:hyperlink r:id="rId52">
        <w:r>
          <w:rPr>
            <w:rStyle w:val="Hyperlink"/>
          </w:rPr>
          <w:t xml:space="preserve">Hugging Face Hub</w:t>
        </w:r>
      </w:hyperlink>
      <w:r>
        <w:t xml:space="preserve"> </w:t>
      </w:r>
      <w:r>
        <w:t xml:space="preserve">(search the</w:t>
      </w:r>
      <w:r>
        <w:t xml:space="preserve"> </w:t>
      </w:r>
      <w:r>
        <w:rPr>
          <w:rStyle w:val="VerbatimChar"/>
        </w:rPr>
        <w:t xml:space="preserve">GGUF</w:t>
      </w:r>
      <w:r>
        <w:t xml:space="preserve"> </w:t>
      </w:r>
      <w:r>
        <w:t xml:space="preserve">library filter). Good small options for CPU: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bartowski/Llama-3.2-3B-Instruct-GGUF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TheBloke/Llama-2-7B-Chat-GGUF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Qwen/Qwen2.5-3B-Instruct-GGUF</w:t>
      </w:r>
    </w:p>
    <w:p>
      <w:pPr>
        <w:pStyle w:val="BodyText"/>
      </w:pPr>
      <w:r>
        <w:rPr>
          <w:bCs/>
          <w:b/>
        </w:rPr>
        <w:t xml:space="preserve">2. Download a quantization</w:t>
      </w:r>
      <w:r>
        <w:t xml:space="preserve"> </w:t>
      </w:r>
      <w:r>
        <w:t xml:space="preserve">(a single</w:t>
      </w:r>
      <w:r>
        <w:t xml:space="preserve"> </w:t>
      </w:r>
      <w:r>
        <w:rPr>
          <w:rStyle w:val="VerbatimChar"/>
        </w:rPr>
        <w:t xml:space="preserve">.gguf</w:t>
      </w:r>
      <w:r>
        <w:t xml:space="preserve"> </w:t>
      </w:r>
      <w:r>
        <w:t xml:space="preserve">file).</w:t>
      </w:r>
      <w:r>
        <w:t xml:space="preserve"> </w:t>
      </w:r>
      <w:r>
        <w:rPr>
          <w:rStyle w:val="VerbatimChar"/>
        </w:rPr>
        <w:t xml:space="preserve">Q4_K_M</w:t>
      </w:r>
      <w:r>
        <w:t xml:space="preserve"> </w:t>
      </w:r>
      <w:r>
        <w:t xml:space="preserve">is a good speed/quality balance: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"huggingface_hub[cli]"</w:t>
      </w:r>
      <w:r>
        <w:br/>
      </w:r>
      <w:r>
        <w:br/>
      </w:r>
      <w:r>
        <w:rPr>
          <w:rStyle w:val="CommentTok"/>
        </w:rPr>
        <w:t xml:space="preserve"># Download the weights (one .gguf file):</w:t>
      </w:r>
      <w:r>
        <w:br/>
      </w:r>
      <w:r>
        <w:rPr>
          <w:rStyle w:val="ExtensionTok"/>
        </w:rPr>
        <w:t xml:space="preserve">huggingface-cli</w:t>
      </w:r>
      <w:r>
        <w:rPr>
          <w:rStyle w:val="NormalTok"/>
        </w:rPr>
        <w:t xml:space="preserve"> download bartowski/Llama-3.2-3B-Instruct-GGUF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Llama-3.2-3B-Instruct-Q4_K_M.gguf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--local-dir</w:t>
      </w:r>
      <w:r>
        <w:rPr>
          <w:rStyle w:val="NormalTok"/>
        </w:rPr>
        <w:t xml:space="preserve"> ~/models</w:t>
      </w:r>
      <w:r>
        <w:br/>
      </w:r>
      <w:r>
        <w:br/>
      </w:r>
      <w:r>
        <w:rPr>
          <w:rStyle w:val="CommentTok"/>
        </w:rPr>
        <w:t xml:space="preserve"># Download the matching tokenizer.json (from the original, non-GGUF repo):</w:t>
      </w:r>
      <w:r>
        <w:br/>
      </w:r>
      <w:r>
        <w:rPr>
          <w:rStyle w:val="ExtensionTok"/>
        </w:rPr>
        <w:t xml:space="preserve">huggingface-cli</w:t>
      </w:r>
      <w:r>
        <w:rPr>
          <w:rStyle w:val="NormalTok"/>
        </w:rPr>
        <w:t xml:space="preserve"> download meta-llama/Llama-3.2-3B-Instruct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tokenizer.json </w:t>
      </w:r>
      <w:r>
        <w:rPr>
          <w:rStyle w:val="AttributeTok"/>
        </w:rPr>
        <w:t xml:space="preserve">--local-dir</w:t>
      </w:r>
      <w:r>
        <w:rPr>
          <w:rStyle w:val="NormalTok"/>
        </w:rPr>
        <w:t xml:space="preserve"> ~/models</w:t>
      </w:r>
    </w:p>
    <w:p>
      <w:pPr>
        <w:pStyle w:val="FirstParagraph"/>
      </w:pPr>
      <w:r>
        <w:rPr>
          <w:bCs/>
          <w:b/>
        </w:rPr>
        <w:t xml:space="preserve">3. Point the agent at them: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graphdb-cli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~/models/Llama-3.2-3B-Instruct-Q4_K_M.gguf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--tokenizer</w:t>
      </w:r>
      <w:r>
        <w:rPr>
          <w:rStyle w:val="NormalTok"/>
        </w:rPr>
        <w:t xml:space="preserve"> ~/models/tokenizer.json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agent</w:t>
      </w:r>
    </w:p>
    <w:p>
      <w:pPr>
        <w:pStyle w:val="FirstParagraph"/>
      </w:pPr>
      <w:r>
        <w:t xml:space="preserve">…or set them once in</w:t>
      </w:r>
      <w:r>
        <w:t xml:space="preserve"> </w:t>
      </w:r>
      <w:hyperlink w:anchor="configuration-settingsjson">
        <w:r>
          <w:rPr>
            <w:rStyle w:val="VerbatimChar"/>
          </w:rPr>
          <w:t xml:space="preserve">settings.json</w:t>
        </w:r>
      </w:hyperlink>
      <w:r>
        <w:t xml:space="preserve"> </w:t>
      </w:r>
      <w:r>
        <w:t xml:space="preserve">so you never have to type the flags again.</w:t>
      </w:r>
    </w:p>
    <w:p>
      <w:pPr>
        <w:pStyle w:val="BodyText"/>
      </w:pPr>
      <w:r>
        <w:rPr>
          <w:bCs/>
          <w:b/>
        </w:rPr>
        <w:t xml:space="preserve">Quantization cheat-sheet</w:t>
      </w:r>
      <w:r>
        <w:t xml:space="preserve"> </w:t>
      </w:r>
      <w:r>
        <w:t xml:space="preserve">(smaller = faster + less RAM, but lower quality):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Suffix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Bits/weight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Q2_K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Q3_K_S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tight RAM; noticeable quality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Q4_K_M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Recommended default</w:t>
            </w:r>
            <w:r>
              <w:t xml:space="preserve"> </w:t>
            </w:r>
            <w:r>
              <w:t xml:space="preserve">— best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Q5_K_M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quality, a bit slower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Q6_K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Q8_0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Near-full quality; needs more RAM</w:t>
            </w:r>
          </w:p>
        </w:tc>
      </w:tr>
    </w:tbl>
    <w:bookmarkEnd w:id="53"/>
    <w:bookmarkStart w:id="54" w:name="gpu-acceleration"/>
    <w:p>
      <w:pPr>
        <w:pStyle w:val="Heading3"/>
      </w:pPr>
      <w:r>
        <w:t xml:space="preserve">GPU Acceleration</w:t>
      </w:r>
    </w:p>
    <w:p>
      <w:pPr>
        <w:pStyle w:val="FirstParagraph"/>
      </w:pPr>
      <w:r>
        <w:t xml:space="preserve">GPU backends are</w:t>
      </w:r>
      <w:r>
        <w:t xml:space="preserve"> </w:t>
      </w:r>
      <w:r>
        <w:rPr>
          <w:bCs/>
          <w:b/>
        </w:rPr>
        <w:t xml:space="preserve">off by default</w:t>
      </w:r>
      <w:r>
        <w:t xml:space="preserve">. Enable them with cargo features:</w:t>
      </w:r>
    </w:p>
    <w:p>
      <w:pPr>
        <w:pStyle w:val="SourceCode"/>
      </w:pPr>
      <w:r>
        <w:rPr>
          <w:rStyle w:val="CommentTok"/>
        </w:rPr>
        <w:t xml:space="preserve"># NVIDIA CUDA: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graphdb-cli </w:t>
      </w:r>
      <w:r>
        <w:rPr>
          <w:rStyle w:val="AttributeTok"/>
        </w:rPr>
        <w:t xml:space="preserve">--features</w:t>
      </w:r>
      <w:r>
        <w:rPr>
          <w:rStyle w:val="NormalTok"/>
        </w:rPr>
        <w:t xml:space="preserve"> cuda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--device</w:t>
      </w:r>
      <w:r>
        <w:rPr>
          <w:rStyle w:val="NormalTok"/>
        </w:rPr>
        <w:t xml:space="preserve"> cuda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/path/to/model.gguf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--tokenizer</w:t>
      </w:r>
      <w:r>
        <w:rPr>
          <w:rStyle w:val="NormalTok"/>
        </w:rPr>
        <w:t xml:space="preserve"> /path/to/tokenizer.json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generate </w:t>
      </w:r>
      <w:r>
        <w:rPr>
          <w:rStyle w:val="StringTok"/>
        </w:rPr>
        <w:t xml:space="preserve">"..."</w:t>
      </w:r>
      <w:r>
        <w:br/>
      </w:r>
      <w:r>
        <w:br/>
      </w:r>
      <w:r>
        <w:rPr>
          <w:rStyle w:val="CommentTok"/>
        </w:rPr>
        <w:t xml:space="preserve"># Apple Metal: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graphdb-cli </w:t>
      </w:r>
      <w:r>
        <w:rPr>
          <w:rStyle w:val="AttributeTok"/>
        </w:rPr>
        <w:t xml:space="preserve">--features</w:t>
      </w:r>
      <w:r>
        <w:rPr>
          <w:rStyle w:val="NormalTok"/>
        </w:rPr>
        <w:t xml:space="preserve"> metal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--device</w:t>
      </w:r>
      <w:r>
        <w:rPr>
          <w:rStyle w:val="NormalTok"/>
        </w:rPr>
        <w:t xml:space="preserve"> metal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/path/to/model.gguf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--tokenizer</w:t>
      </w:r>
      <w:r>
        <w:rPr>
          <w:rStyle w:val="NormalTok"/>
        </w:rPr>
        <w:t xml:space="preserve"> /path/to/tokenizer.json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generate </w:t>
      </w:r>
      <w:r>
        <w:rPr>
          <w:rStyle w:val="StringTok"/>
        </w:rPr>
        <w:t xml:space="preserve">"..."</w:t>
      </w:r>
    </w:p>
    <w:p>
      <w:pPr>
        <w:pStyle w:val="FirstParagraph"/>
      </w:pPr>
      <w:r>
        <w:t xml:space="preserve">Available features (per crate):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cuda</w:t>
      </w:r>
      <w:r>
        <w:t xml:space="preserve"> </w:t>
      </w:r>
      <w:r>
        <w:t xml:space="preserve">— NVIDIA GPU (via cuDNN)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metal</w:t>
      </w:r>
      <w:r>
        <w:t xml:space="preserve"> </w:t>
      </w:r>
      <w:r>
        <w:t xml:space="preserve">— Apple GPU (M1/M2/M3)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rocm</w:t>
      </w:r>
      <w:r>
        <w:t xml:space="preserve"> </w:t>
      </w:r>
      <w:r>
        <w:t xml:space="preserve">— AMD GPU (experimental)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mkl</w:t>
      </w:r>
      <w:r>
        <w:t xml:space="preserve"> </w:t>
      </w:r>
      <w:r>
        <w:t xml:space="preserve">— Intel MKL (CPU acceleration)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flash-attn</w:t>
      </w:r>
      <w:r>
        <w:t xml:space="preserve"> </w:t>
      </w:r>
      <w:r>
        <w:t xml:space="preserve">— Flash Attention 2 (CUDA only)</w:t>
      </w:r>
    </w:p>
    <w:p>
      <w:pPr>
        <w:pStyle w:val="BodyText"/>
      </w:pPr>
      <w:r>
        <w:t xml:space="preserve">Without a feature flag, everything runs on CPU.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configuration-settings.json"/>
    <w:p>
      <w:pPr>
        <w:pStyle w:val="Heading2"/>
      </w:pPr>
      <w:r>
        <w:t xml:space="preserve">Configuration (</w:t>
      </w:r>
      <w:r>
        <w:rPr>
          <w:rStyle w:val="VerbatimChar"/>
        </w:rPr>
        <w:t xml:space="preserve">settings.json</w:t>
      </w:r>
      <w: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REPL is</w:t>
      </w:r>
      <w:r>
        <w:t xml:space="preserve"> </w:t>
      </w:r>
      <w:r>
        <w:rPr>
          <w:bCs/>
          <w:b/>
        </w:rPr>
        <w:t xml:space="preserve">configured without recompiling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file. This is the recommended way to set a model, device, generation parameters, skills folder, and startup context — so you don’t have to retype CLI flags every time.</w:t>
      </w:r>
    </w:p>
    <w:p>
      <w:pPr>
        <w:pStyle w:val="BodyText"/>
      </w:pPr>
      <w:r>
        <w:t xml:space="preserve">A ready-to-copy template ships in the repo:</w:t>
      </w:r>
      <w:r>
        <w:t xml:space="preserve"> </w:t>
      </w:r>
      <w:hyperlink r:id="rId56">
        <w:r>
          <w:rPr>
            <w:rStyle w:val="VerbatimChar"/>
            <w:bCs/>
            <w:b/>
          </w:rPr>
          <w:t xml:space="preserve">graphdb-agent.settings.example.json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Copy the template and edit it: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graphdb-agent.settings.example.json graphdb-agent.settings.json</w:t>
      </w:r>
      <w:r>
        <w:br/>
      </w:r>
      <w:r>
        <w:rPr>
          <w:rStyle w:val="VariableTok"/>
        </w:rPr>
        <w:t xml:space="preserve">$EDITOR</w:t>
      </w:r>
      <w:r>
        <w:rPr>
          <w:rStyle w:val="NormalTok"/>
        </w:rPr>
        <w:t xml:space="preserve"> graphdb-agent.settings.json</w:t>
      </w:r>
      <w:r>
        <w:br/>
      </w:r>
      <w:r>
        <w:br/>
      </w:r>
      <w:r>
        <w:rPr>
          <w:rStyle w:val="CommentTok"/>
        </w:rPr>
        <w:t xml:space="preserve"># The agent auto-discovers ./graphdb-agent.settings.json: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graphdb-cli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agent</w:t>
      </w:r>
      <w:r>
        <w:br/>
      </w:r>
      <w:r>
        <w:br/>
      </w:r>
      <w:r>
        <w:rPr>
          <w:rStyle w:val="CommentTok"/>
        </w:rPr>
        <w:t xml:space="preserve"># Or point at any file explicitly: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graphdb-cli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--settings</w:t>
      </w:r>
      <w:r>
        <w:rPr>
          <w:rStyle w:val="NormalTok"/>
        </w:rPr>
        <w:t xml:space="preserve"> ~/my-agent.json agent</w:t>
      </w:r>
    </w:p>
    <w:p>
      <w:pPr>
        <w:pStyle w:val="FirstParagraph"/>
      </w:pPr>
      <w:r>
        <w:t xml:space="preserve">Inside the REPL, type</w:t>
      </w:r>
      <w:r>
        <w:t xml:space="preserve"> </w:t>
      </w:r>
      <w:r>
        <w:rPr>
          <w:rStyle w:val="VerbatimChar"/>
          <w:bCs/>
          <w:b/>
        </w:rPr>
        <w:t xml:space="preserve">/settings</w:t>
      </w:r>
      <w:r>
        <w:t xml:space="preserve"> </w:t>
      </w:r>
      <w:r>
        <w:t xml:space="preserve">to see the effective configuration and where it was loaded from.</w:t>
      </w:r>
    </w:p>
    <w:bookmarkStart w:id="57" w:name="discovery-order-precedence"/>
    <w:p>
      <w:pPr>
        <w:pStyle w:val="Heading3"/>
      </w:pPr>
      <w:r>
        <w:t xml:space="preserve">Discovery Order &amp; Precedence</w:t>
      </w:r>
    </w:p>
    <w:p>
      <w:pPr>
        <w:pStyle w:val="FirstParagraph"/>
      </w:pPr>
      <w:r>
        <w:t xml:space="preserve">The agent looks for a settings file in this order (first match wins):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--settings &lt;path&gt;</w:t>
      </w:r>
      <w:r>
        <w:t xml:space="preserve"> </w:t>
      </w:r>
      <w:r>
        <w:t xml:space="preserve">— explicit flag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$GRAPHDB_AGENT_SETTINGS</w:t>
      </w:r>
      <w:r>
        <w:t xml:space="preserve"> </w:t>
      </w:r>
      <w:r>
        <w:t xml:space="preserve">— environment variable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./graphdb-agent.settings.json</w:t>
      </w:r>
      <w:r>
        <w:t xml:space="preserve"> </w:t>
      </w:r>
      <w:r>
        <w:t xml:space="preserve">— current directory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~/.config/graphdb/agent.settings.json</w:t>
      </w:r>
      <w:r>
        <w:t xml:space="preserve"> </w:t>
      </w:r>
      <w:r>
        <w:t xml:space="preserve">— user config</w:t>
      </w:r>
    </w:p>
    <w:p>
      <w:pPr>
        <w:pStyle w:val="FirstParagraph"/>
      </w:pPr>
      <w:r>
        <w:t xml:space="preserve">If none exist, built-in defaults apply (offline stub model, CPU).</w:t>
      </w:r>
    </w:p>
    <w:p>
      <w:pPr>
        <w:pStyle w:val="BodyText"/>
      </w:pPr>
      <w:r>
        <w:rPr>
          <w:bCs/>
          <w:b/>
        </w:rPr>
        <w:t xml:space="preserve">Every value can still be overridden on the command line.</w:t>
      </w:r>
      <w:r>
        <w:t xml:space="preserve"> </w:t>
      </w:r>
      <w:r>
        <w:t xml:space="preserve">The precedence is:</w:t>
      </w:r>
    </w:p>
    <w:p>
      <w:pPr>
        <w:pStyle w:val="SourceCode"/>
      </w:pPr>
      <w:r>
        <w:rPr>
          <w:rStyle w:val="VerbatimChar"/>
        </w:rPr>
        <w:t xml:space="preserve">CLI flag   &gt;   settings.json   &gt;   built-in default</w:t>
      </w:r>
    </w:p>
    <w:p>
      <w:pPr>
        <w:pStyle w:val="FirstParagraph"/>
      </w:pPr>
      <w:r>
        <w:t xml:space="preserve">For example,</w:t>
      </w:r>
      <w:r>
        <w:t xml:space="preserve"> </w:t>
      </w:r>
      <w:r>
        <w:rPr>
          <w:rStyle w:val="VerbatimChar"/>
        </w:rPr>
        <w:t xml:space="preserve">--device cpu</w:t>
      </w:r>
      <w:r>
        <w:t xml:space="preserve"> </w:t>
      </w:r>
      <w:r>
        <w:t xml:space="preserve">on the command line wins over</w:t>
      </w:r>
      <w:r>
        <w:t xml:space="preserve"> </w:t>
      </w:r>
      <w:r>
        <w:rPr>
          <w:rStyle w:val="VerbatimChar"/>
        </w:rPr>
        <w:t xml:space="preserve">"device": "cuda"</w:t>
      </w:r>
      <w:r>
        <w:t xml:space="preserve"> </w:t>
      </w:r>
      <w:r>
        <w:t xml:space="preserve">in the file. This lets you keep a stable config file and override just one thing for a single run.</w:t>
      </w:r>
    </w:p>
    <w:bookmarkEnd w:id="57"/>
    <w:bookmarkStart w:id="58" w:name="full-reference"/>
    <w:p>
      <w:pPr>
        <w:pStyle w:val="Heading3"/>
      </w:pPr>
      <w:r>
        <w:t xml:space="preserve">Full Reference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"~/models/llama-3.2-3b-instruct-q4_k_m.gguf"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"tokenizer"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"~/models/tokenizer.json"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"./my-skills"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"./src"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"history_file"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"~/.graphdb_agent_history"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00"/>
        <w:gridCol w:w="1440"/>
        <w:gridCol w:w="2160"/>
        <w:gridCol w:w="3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model.path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|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to a GGUF model file.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→ offline stub 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model.tokenizer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|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to the matching</w:t>
            </w:r>
            <w:r>
              <w:t xml:space="preserve"> </w:t>
            </w:r>
            <w:r>
              <w:rPr>
                <w:rStyle w:val="VerbatimChar"/>
              </w:rPr>
              <w:t xml:space="preserve">tokenizer.json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Required when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model.path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is 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model.device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"cpu"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 device:</w:t>
            </w:r>
            <w:r>
              <w:t xml:space="preserve"> </w:t>
            </w:r>
            <w:r>
              <w:rPr>
                <w:rStyle w:val="VerbatimChar"/>
              </w:rPr>
              <w:t xml:space="preserve">"cpu"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"cuda"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"metal"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generation.max_tokens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new tokens per answer.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generation.temperature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Sampling temperature.</w:t>
            </w:r>
            <w:r>
              <w:t xml:space="preserve"> </w:t>
            </w:r>
            <w:r>
              <w:rPr>
                <w:rStyle w:val="VerbatimChar"/>
              </w:rPr>
              <w:t xml:space="preserve">0.0</w:t>
            </w:r>
            <w:r>
              <w:t xml:space="preserve"> </w:t>
            </w:r>
            <w:r>
              <w:t xml:space="preserve">= greedy / deterministic.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skills_dir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|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of</w:t>
            </w:r>
            <w:r>
              <w:t xml:space="preserve"> </w:t>
            </w:r>
            <w:r>
              <w:rPr>
                <w:rStyle w:val="VerbatimChar"/>
              </w:rPr>
              <w:t xml:space="preserve">*/SKILL.md</w:t>
            </w:r>
            <w:r>
              <w:t xml:space="preserve"> </w:t>
            </w:r>
            <w:r>
              <w:t xml:space="preserve">skills.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→ built-in</w:t>
            </w:r>
            <w:r>
              <w:t xml:space="preserve"> </w:t>
            </w:r>
            <w:r>
              <w:rPr>
                <w:rStyle w:val="VerbatimChar"/>
              </w:rPr>
              <w:t xml:space="preserve">model-hub/examples/skills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context_dir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|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 whose</w:t>
            </w:r>
            <w:r>
              <w:t xml:space="preserve"> </w:t>
            </w:r>
            <w:r>
              <w:rPr>
                <w:rStyle w:val="VerbatimChar"/>
              </w:rPr>
              <w:t xml:space="preserve">.rs</w:t>
            </w:r>
            <w:r>
              <w:t xml:space="preserve">/</w:t>
            </w:r>
            <w:r>
              <w:rPr>
                <w:rStyle w:val="VerbatimChar"/>
              </w:rPr>
              <w:t xml:space="preserve">.md</w:t>
            </w:r>
            <w:r>
              <w:t xml:space="preserve">/</w:t>
            </w:r>
            <w:r>
              <w:rPr>
                <w:rStyle w:val="VerbatimChar"/>
              </w:rPr>
              <w:t xml:space="preserve">.txt</w:t>
            </w:r>
            <w:r>
              <w:t xml:space="preserve"> </w:t>
            </w:r>
            <w:r>
              <w:t xml:space="preserve">files are ingested at startup.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history_file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|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~/.graphdb_agent_history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readline history file.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Notes:</w:t>
      </w:r>
      <w:r>
        <w:t xml:space="preserve"> </w:t>
      </w:r>
      <w:r>
        <w:t xml:space="preserve">- Paths beginning with</w:t>
      </w:r>
      <w:r>
        <w:t xml:space="preserve"> </w:t>
      </w:r>
      <w:r>
        <w:rPr>
          <w:rStyle w:val="VerbatimChar"/>
        </w:rPr>
        <w:t xml:space="preserve">~/</w:t>
      </w:r>
      <w:r>
        <w:t xml:space="preserve"> </w:t>
      </w:r>
      <w:r>
        <w:t xml:space="preserve">are expanded to your home directory.</w:t>
      </w:r>
      <w:r>
        <w:t xml:space="preserve"> </w:t>
      </w:r>
      <w:r>
        <w:t xml:space="preserve">- Any field may be omitted — missing fields fall back to their default.</w:t>
      </w:r>
      <w:r>
        <w:t xml:space="preserve"> </w:t>
      </w:r>
      <w:r>
        <w:t xml:space="preserve">- Unknown keys are</w:t>
      </w:r>
      <w:r>
        <w:t xml:space="preserve"> </w:t>
      </w:r>
      <w:r>
        <w:rPr>
          <w:bCs/>
          <w:b/>
        </w:rPr>
        <w:t xml:space="preserve">rejected</w:t>
      </w:r>
      <w:r>
        <w:t xml:space="preserve"> </w:t>
      </w:r>
      <w:r>
        <w:t xml:space="preserve">with a helpful error listing valid keys (catches typos early).</w:t>
      </w:r>
    </w:p>
    <w:bookmarkEnd w:id="58"/>
    <w:bookmarkStart w:id="59" w:name="common-recipes"/>
    <w:p>
      <w:pPr>
        <w:pStyle w:val="Heading3"/>
      </w:pPr>
      <w:r>
        <w:t xml:space="preserve">Common Recipes</w:t>
      </w:r>
    </w:p>
    <w:p>
      <w:pPr>
        <w:pStyle w:val="FirstParagraph"/>
      </w:pPr>
      <w:r>
        <w:rPr>
          <w:bCs/>
          <w:b/>
        </w:rPr>
        <w:t xml:space="preserve">Always use my local model (no flags needed):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"~/models/Llama-3.2-3B-Instruct-Q4_K_M.gguf"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"tokenizer"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"~/models/tokenizer.json"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Longer, more creative answers: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"generation"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Work on a specific project with custom skills: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"~/projects/my-app/src"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"~/projects/my-app/.graphdb-skills"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customizing-extending"/>
    <w:p>
      <w:pPr>
        <w:pStyle w:val="Heading2"/>
      </w:pPr>
      <w:r>
        <w:t xml:space="preserve">Customizing &amp; Extending</w:t>
      </w:r>
    </w:p>
    <w:p>
      <w:pPr>
        <w:pStyle w:val="FirstParagraph"/>
      </w:pPr>
      <w:r>
        <w:t xml:space="preserve">The agent has three extension points, from easiest to most involved: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75"/>
        <w:gridCol w:w="3712"/>
        <w:gridCol w:w="17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Add 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code?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just a</w:t>
            </w:r>
            <w:r>
              <w:t xml:space="preserve"> </w:t>
            </w:r>
            <w:r>
              <w:rPr>
                <w:rStyle w:val="VerbatimChar"/>
              </w:rPr>
              <w:t xml:space="preserve">SKILL.md</w:t>
            </w:r>
            <w:r>
              <w:t xml:space="preserve"> </w:t>
            </w: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skills_dir</w:t>
            </w:r>
            <w:r>
              <w:t xml:space="preserve"> </w:t>
            </w:r>
            <w:r>
              <w:t xml:space="preserve">folder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Rust (schema + executor)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model-hub/src/pipeline/tools.rs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Trained Needle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Rust — Python + JSONL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python/</w:t>
            </w:r>
            <w:r>
              <w:t xml:space="preserve"> </w:t>
            </w:r>
            <w:r>
              <w:t xml:space="preserve">(cactus-needle)</w:t>
            </w:r>
          </w:p>
        </w:tc>
      </w:tr>
    </w:tbl>
    <w:bookmarkStart w:id="61" w:name="adding-a-new-skill"/>
    <w:p>
      <w:pPr>
        <w:pStyle w:val="Heading3"/>
      </w:pPr>
      <w:r>
        <w:t xml:space="preserve">Adding a New Skill</w:t>
      </w:r>
    </w:p>
    <w:p>
      <w:pPr>
        <w:pStyle w:val="FirstParagraph"/>
      </w:pPr>
      <w:r>
        <w:t xml:space="preserve">Skills need</w:t>
      </w:r>
      <w:r>
        <w:t xml:space="preserve"> </w:t>
      </w:r>
      <w:r>
        <w:rPr>
          <w:bCs/>
          <w:b/>
        </w:rPr>
        <w:t xml:space="preserve">no code and no rebuild</w:t>
      </w:r>
      <w:r>
        <w:t xml:space="preserve"> </w:t>
      </w:r>
      <w:r>
        <w:t xml:space="preserve">— they are Markdown files discovered at startup. This is the easiest way to steer the agent’s behaviour.</w:t>
      </w:r>
    </w:p>
    <w:p>
      <w:pPr>
        <w:pStyle w:val="BodyText"/>
      </w:pPr>
      <w:r>
        <w:rPr>
          <w:bCs/>
          <w:b/>
        </w:rPr>
        <w:t xml:space="preserve">1. Create a folder 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SKILL.md</w:t>
      </w:r>
      <w:r>
        <w:t xml:space="preserve"> </w:t>
      </w:r>
      <w:r>
        <w:t xml:space="preserve">in your</w:t>
      </w:r>
      <w:r>
        <w:t xml:space="preserve"> </w:t>
      </w:r>
      <w:r>
        <w:rPr>
          <w:rStyle w:val="VerbatimChar"/>
        </w:rPr>
        <w:t xml:space="preserve">skills_dir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model-hub/examples/skills/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model-hub/examples/skills/test-writer</w:t>
      </w:r>
      <w:r>
        <w:br/>
      </w:r>
      <w:r>
        <w:rPr>
          <w:rStyle w:val="VariableTok"/>
        </w:rPr>
        <w:t xml:space="preserve">$EDITOR</w:t>
      </w:r>
      <w:r>
        <w:rPr>
          <w:rStyle w:val="NormalTok"/>
        </w:rPr>
        <w:t xml:space="preserve"> model-hub/examples/skills/test-writer/SKILL.md</w:t>
      </w:r>
    </w:p>
    <w:p>
      <w:pPr>
        <w:pStyle w:val="FirstParagraph"/>
      </w:pPr>
      <w:r>
        <w:rPr>
          <w:bCs/>
          <w:b/>
        </w:rPr>
        <w:t xml:space="preserve">2. Write the skill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frontmatter followed by the instruction body: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test-writer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Write unit tests for a piece of code.</w:t>
      </w:r>
      <w:r>
        <w:br/>
      </w:r>
      <w:r>
        <w:rPr>
          <w:rStyle w:val="AnnotationTok"/>
        </w:rPr>
        <w:t xml:space="preserve">cues:</w:t>
      </w:r>
      <w:r>
        <w:rPr>
          <w:rStyle w:val="CommentTok"/>
        </w:rPr>
        <w:t xml:space="preserve"> test, unit test, write tests, coverage, assert, test case</w:t>
      </w:r>
      <w:r>
        <w:br/>
      </w:r>
      <w:r>
        <w:rPr>
          <w:rStyle w:val="CommentTok"/>
        </w:rPr>
        <w:t xml:space="preserve">---</w:t>
      </w:r>
      <w:r>
        <w:br/>
      </w:r>
      <w:r>
        <w:rPr>
          <w:rStyle w:val="NormalTok"/>
        </w:rPr>
        <w:t xml:space="preserve">When asked to write tests, produce a compact test module.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Ground every test in the retrieved code (real function names and signatures).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Cover the happy path plus at least one edge case (empty input, error path).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the project's existing test conventions if visible in the context.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Output only the test code in a fenced block, no prose padding.</w:t>
      </w:r>
    </w:p>
    <w:p>
      <w:pPr>
        <w:pStyle w:val="FirstParagraph"/>
      </w:pPr>
      <w:r>
        <w:rPr>
          <w:bCs/>
          <w:b/>
        </w:rPr>
        <w:t xml:space="preserve">3. Restart the agent</w:t>
      </w:r>
      <w:r>
        <w:t xml:space="preserve"> </w:t>
      </w:r>
      <w:r>
        <w:t xml:space="preserve">and confirm it loaded:</w:t>
      </w:r>
    </w:p>
    <w:p>
      <w:pPr>
        <w:pStyle w:val="SourceCode"/>
      </w:pPr>
      <w:r>
        <w:rPr>
          <w:rStyle w:val="VerbatimChar"/>
        </w:rPr>
        <w:t xml:space="preserve">◆ /skills</w:t>
      </w:r>
    </w:p>
    <w:p>
      <w:pPr>
        <w:pStyle w:val="FirstParagraph"/>
      </w:pPr>
      <w:r>
        <w:rPr>
          <w:bCs/>
          <w:b/>
        </w:rPr>
        <w:t xml:space="preserve">How selection works:</w:t>
      </w:r>
      <w:r>
        <w:t xml:space="preserve"> </w:t>
      </w:r>
      <w:r>
        <w:t xml:space="preserve">for each task, the agent lowercases the input and counts how many of a skill’s</w:t>
      </w:r>
      <w:r>
        <w:t xml:space="preserve"> </w:t>
      </w:r>
      <w:r>
        <w:rPr>
          <w:rStyle w:val="VerbatimChar"/>
        </w:rPr>
        <w:t xml:space="preserve">cues</w:t>
      </w:r>
      <w:r>
        <w:t xml:space="preserve"> </w:t>
      </w:r>
      <w:r>
        <w:t xml:space="preserve">appear in it. The highest-scoring skill wins and its instruction body is injected into the LLM prompt (for Moderate/Complex tasks). If no cue matches, no skill is injected.</w:t>
      </w:r>
    </w:p>
    <w:p>
      <w:pPr>
        <w:pStyle w:val="BodyText"/>
      </w:pPr>
      <w:r>
        <w:rPr>
          <w:bCs/>
          <w:b/>
        </w:rPr>
        <w:t xml:space="preserve">Frontmatter fields: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48"/>
        <w:gridCol w:w="2640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skill name (shown in</w:t>
            </w:r>
            <w:r>
              <w:t xml:space="preserve"> </w:t>
            </w:r>
            <w:r>
              <w:rPr>
                <w:rStyle w:val="VerbatimChar"/>
              </w:rPr>
              <w:t xml:space="preserve">/skills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✦ skill</w:t>
            </w:r>
            <w:r>
              <w:t xml:space="preserve"> </w:t>
            </w:r>
            <w:r>
              <w:t xml:space="preserve">trace).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summary (shown in</w:t>
            </w:r>
            <w:r>
              <w:t xml:space="preserve"> </w:t>
            </w:r>
            <w:r>
              <w:rPr>
                <w:rStyle w:val="VerbatimChar"/>
              </w:rPr>
              <w:t xml:space="preserve">/skills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 trigger phrases (lowercased, substring-matched).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(body)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after the closing</w:t>
            </w:r>
            <w:r>
              <w:t xml:space="preserve"> </w:t>
            </w:r>
            <w:r>
              <w:rPr>
                <w:rStyle w:val="VerbatimChar"/>
              </w:rPr>
              <w:t xml:space="preserve">---</w:t>
            </w:r>
            <w:r>
              <w:t xml:space="preserve">; injected into the LLM prompt.</w:t>
            </w:r>
          </w:p>
        </w:tc>
      </w:tr>
    </w:tbl>
    <w:p>
      <w:pPr>
        <w:pStyle w:val="BlockText"/>
      </w:pPr>
      <w:r>
        <w:rPr>
          <w:bCs/>
          <w:b/>
        </w:rPr>
        <w:t xml:space="preserve">Tip:</w:t>
      </w:r>
      <w:r>
        <w:t xml:space="preserve"> </w:t>
      </w:r>
      <w:r>
        <w:t xml:space="preserve">Make cues specific. Generic cues like</w:t>
      </w:r>
      <w:r>
        <w:t xml:space="preserve"> </w:t>
      </w:r>
      <w:r>
        <w:rPr>
          <w:rStyle w:val="VerbatimChar"/>
        </w:rPr>
        <w:t xml:space="preserve">"code"</w:t>
      </w:r>
      <w:r>
        <w:t xml:space="preserve"> </w:t>
      </w:r>
      <w:r>
        <w:t xml:space="preserve">fire on almost everything and will crowd out more precise skills.</w:t>
      </w:r>
    </w:p>
    <w:bookmarkEnd w:id="61"/>
    <w:bookmarkStart w:id="62" w:name="adding-a-new-tool"/>
    <w:p>
      <w:pPr>
        <w:pStyle w:val="Heading3"/>
      </w:pPr>
      <w:r>
        <w:t xml:space="preserve">Adding a New Tool</w:t>
      </w:r>
    </w:p>
    <w:p>
      <w:pPr>
        <w:pStyle w:val="FirstParagraph"/>
      </w:pPr>
      <w:r>
        <w:t xml:space="preserve">Tools are the actions the agent can take against the knowledge base (</w:t>
      </w:r>
      <w:r>
        <w:rPr>
          <w:rStyle w:val="VerbatimChar"/>
        </w:rPr>
        <w:t xml:space="preserve">search_knowledge_base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list_documents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get_document_chunks</w:t>
      </w:r>
      <w:r>
        <w:t xml:space="preserve">). Adding one requires</w:t>
      </w:r>
      <w:r>
        <w:t xml:space="preserve"> </w:t>
      </w:r>
      <w:r>
        <w:rPr>
          <w:bCs/>
          <w:b/>
        </w:rPr>
        <w:t xml:space="preserve">three edits in Rust</w:t>
      </w:r>
      <w:r>
        <w:t xml:space="preserve">, all in</w:t>
      </w:r>
      <w:r>
        <w:t xml:space="preserve"> </w:t>
      </w:r>
      <w:r>
        <w:rPr>
          <w:rStyle w:val="VerbatimChar"/>
        </w:rPr>
        <w:t xml:space="preserve">model-hub/src/pipeline/tools.rs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1. Declare the schema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graphdb_tool_schemas()</w:t>
      </w:r>
      <w:r>
        <w:t xml:space="preserve">:</w:t>
      </w:r>
    </w:p>
    <w:p>
      <w:pPr>
        <w:pStyle w:val="SourceCode"/>
      </w:pPr>
      <w:r>
        <w:rPr>
          <w:rStyle w:val="PreprocessorTok"/>
        </w:rPr>
        <w:t xml:space="preserve">ToolSchema::</w:t>
      </w:r>
      <w:r>
        <w:rPr>
          <w:rStyle w:val="NormalTok"/>
        </w:rPr>
        <w:t xml:space="preserve">new(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"count_documents"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"Count how many documents are in the knowledge base."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// .with_param("name", "type", "description", required)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with_param(</w:t>
      </w:r>
      <w:r>
        <w:rPr>
          <w:rStyle w:val="StringTok"/>
        </w:rPr>
        <w:t xml:space="preserve">"doc_type"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"restrict the count to a document 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Cs/>
          <w:b/>
        </w:rPr>
        <w:t xml:space="preserve">2. Implement execution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ToolExecutor::execute</w:t>
      </w:r>
      <w:r>
        <w:t xml:space="preserve"> </w:t>
      </w:r>
      <w:r>
        <w:t xml:space="preserve">— add a match arm that runs against the</w:t>
      </w:r>
      <w:r>
        <w:t xml:space="preserve"> </w:t>
      </w:r>
      <w:r>
        <w:rPr>
          <w:rStyle w:val="VerbatimChar"/>
        </w:rPr>
        <w:t xml:space="preserve">GraphBackend</w:t>
      </w:r>
      <w:r>
        <w:t xml:space="preserve"> </w:t>
      </w:r>
      <w:r>
        <w:t xml:space="preserve">and returns JSON:</w:t>
      </w:r>
    </w:p>
    <w:p>
      <w:pPr>
        <w:pStyle w:val="SourceCode"/>
      </w:pPr>
      <w:r>
        <w:rPr>
          <w:rStyle w:val="StringTok"/>
        </w:rPr>
        <w:t xml:space="preserve">"count_documents"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list_documents()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doc_type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arguments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"doc_type"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and_then(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as_str())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doc_type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doc_type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serde_json::json!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3. (Optional) Teach the Needle router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model-hub/src/needle/agent.rs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detect_tool()</w:t>
      </w:r>
      <w:r>
        <w:t xml:space="preserve"> </w:t>
      </w:r>
      <w:r>
        <w:t xml:space="preserve">so the deterministic engine can pick it without an LLM:</w:t>
      </w:r>
    </w:p>
    <w:p>
      <w:pPr>
        <w:pStyle w:val="SourceCode"/>
      </w:pPr>
      <w:r>
        <w:rPr>
          <w:rStyle w:val="CommentTok"/>
        </w:rPr>
        <w:t xml:space="preserve">// count intents → count_documents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has(</w:t>
      </w:r>
      <w:r>
        <w:rPr>
          <w:rStyle w:val="StringTok"/>
        </w:rPr>
        <w:t xml:space="preserve">"count_documents"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</w:t>
      </w:r>
      <w:r>
        <w:rPr>
          <w:rStyle w:val="StringTok"/>
        </w:rPr>
        <w:t xml:space="preserve">"how many"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(ToolCall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"count_documents"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arguments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json!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4. Rebuild and verify: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graphdb-cli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graphdb-cli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agent</w:t>
      </w:r>
      <w:r>
        <w:br/>
      </w:r>
      <w:r>
        <w:rPr>
          <w:rStyle w:val="CommentTok"/>
        </w:rPr>
        <w:t xml:space="preserve"># ◆ /tools     ← your new tool should appear</w:t>
      </w:r>
    </w:p>
    <w:p>
      <w:pPr>
        <w:pStyle w:val="FirstParagraph"/>
      </w:pPr>
      <w:r>
        <w:rPr>
          <w:bCs/>
          <w:b/>
        </w:rPr>
        <w:t xml:space="preserve">What the engines do with a tool: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LLM routing</w:t>
      </w:r>
      <w:r>
        <w:t xml:space="preserve"> </w:t>
      </w:r>
      <w:r>
        <w:t xml:space="preserve">(Complex tasks) automatically sees the new schema — it’s serialized into the router prompt via</w:t>
      </w:r>
      <w:r>
        <w:t xml:space="preserve"> </w:t>
      </w:r>
      <w:r>
        <w:rPr>
          <w:rStyle w:val="VerbatimChar"/>
        </w:rPr>
        <w:t xml:space="preserve">to_function_json()</w:t>
      </w:r>
      <w:r>
        <w:t xml:space="preserve">, so no extra work is needed beyond step 1–2.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Needle routing</w:t>
      </w:r>
      <w:r>
        <w:t xml:space="preserve"> </w:t>
      </w:r>
      <w:r>
        <w:t xml:space="preserve">(Simple/Moderate tasks) only picks tools it has heuristics for — hence the optional step 3.</w:t>
      </w:r>
    </w:p>
    <w:p>
      <w:pPr>
        <w:pStyle w:val="BlockText"/>
      </w:pPr>
      <w:r>
        <w:t xml:space="preserve">The Rust</w:t>
      </w:r>
      <w:r>
        <w:t xml:space="preserve"> </w:t>
      </w:r>
      <w:r>
        <w:rPr>
          <w:rStyle w:val="VerbatimChar"/>
        </w:rPr>
        <w:t xml:space="preserve">ToolSchema</w:t>
      </w:r>
      <w:r>
        <w:t xml:space="preserve"> </w:t>
      </w:r>
      <w:r>
        <w:t xml:space="preserve">list intentionally mirrors the Python</w:t>
      </w:r>
      <w:r>
        <w:t xml:space="preserve"> </w:t>
      </w:r>
      <w:r>
        <w:rPr>
          <w:rStyle w:val="VerbatimChar"/>
        </w:rPr>
        <w:t xml:space="preserve">GRAPHDB_TOOL_SCHEMAS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python/ai_memory/needle_agent.py</w:t>
      </w:r>
      <w:r>
        <w:t xml:space="preserve">. If you want the same tool available to trained Needle models, add a matching entry there too.</w:t>
      </w:r>
    </w:p>
    <w:bookmarkEnd w:id="62"/>
    <w:bookmarkStart w:id="64" w:name="training-a-needle-model-for-a-task"/>
    <w:p>
      <w:pPr>
        <w:pStyle w:val="Heading3"/>
      </w:pPr>
      <w:r>
        <w:t xml:space="preserve">Training a Needle Model for a Task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Needle engine</w:t>
      </w:r>
      <w:r>
        <w:t xml:space="preserve"> </w:t>
      </w:r>
      <w:r>
        <w:t xml:space="preserve">is deterministic (regex/heuristics) out of the box. For higher accuracy on</w:t>
      </w:r>
      <w:r>
        <w:t xml:space="preserve"> </w:t>
      </w:r>
      <w:r>
        <w:rPr>
          <w:iCs/>
          <w:i/>
        </w:rPr>
        <w:t xml:space="preserve">your</w:t>
      </w:r>
      <w:r>
        <w:t xml:space="preserve"> </w:t>
      </w:r>
      <w:r>
        <w:t xml:space="preserve">documents and phrasings, you can</w:t>
      </w:r>
      <w:r>
        <w:t xml:space="preserve"> </w:t>
      </w:r>
      <w:r>
        <w:rPr>
          <w:bCs/>
          <w:b/>
        </w:rPr>
        <w:t xml:space="preserve">train a compact Needle2 function-calling model</w:t>
      </w:r>
      <w:r>
        <w:t xml:space="preserve"> </w:t>
      </w:r>
      <w:r>
        <w:t xml:space="preserve">(via the</w:t>
      </w:r>
      <w:r>
        <w:t xml:space="preserve"> </w:t>
      </w:r>
      <w:r>
        <w:rPr>
          <w:rStyle w:val="VerbatimChar"/>
        </w:rPr>
        <w:t xml:space="preserve">cactus-needle</w:t>
      </w:r>
      <w:r>
        <w:t xml:space="preserve"> </w:t>
      </w:r>
      <w:r>
        <w:t xml:space="preserve">library) on data generated from your own knowledge base. This is a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workflow — no Rust required.</w:t>
      </w:r>
    </w:p>
    <w:p>
      <w:pPr>
        <w:pStyle w:val="BlockText"/>
      </w:pPr>
      <w:r>
        <w:t xml:space="preserve">Needle2 is a small</w:t>
      </w:r>
      <w:r>
        <w:t xml:space="preserve"> </w:t>
      </w:r>
      <w:r>
        <w:rPr>
          <w:bCs/>
          <w:b/>
        </w:rPr>
        <w:t xml:space="preserve">embedded function-calling model</w:t>
      </w:r>
      <w:r>
        <w:t xml:space="preserve"> </w:t>
      </w:r>
      <w:r>
        <w:t xml:space="preserve">(not a chat LLM). Every response is a structured JSON tool call, or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for off-topic queries. It is fine-tuned with LoRA adapters on JSONL data and exported to a</w:t>
      </w:r>
      <w:r>
        <w:t xml:space="preserve"> </w:t>
      </w:r>
      <w:r>
        <w:rPr>
          <w:rStyle w:val="VerbatimChar"/>
        </w:rPr>
        <w:t xml:space="preserve">.cact</w:t>
      </w:r>
      <w:r>
        <w:t xml:space="preserve"> </w:t>
      </w:r>
      <w:r>
        <w:t xml:space="preserve">archive.</w:t>
      </w:r>
    </w:p>
    <w:p>
      <w:pPr>
        <w:pStyle w:val="FirstParagraph"/>
      </w:pPr>
      <w:r>
        <w:rPr>
          <w:bCs/>
          <w:b/>
        </w:rPr>
        <w:t xml:space="preserve">1. Install the training extras: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StringTok"/>
        </w:rPr>
        <w:t xml:space="preserve">'cactus-needle[train]'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CPU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StringTok"/>
        </w:rPr>
        <w:t xml:space="preserve">'cactus-needle[train,gpu]'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NVIDIA GPU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StringTok"/>
        </w:rPr>
        <w:t xml:space="preserve">'cactus-needle[train,metal]'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Apple Silicon</w:t>
      </w:r>
    </w:p>
    <w:p>
      <w:pPr>
        <w:pStyle w:val="FirstParagraph"/>
      </w:pPr>
      <w:r>
        <w:rPr>
          <w:bCs/>
          <w:b/>
        </w:rPr>
        <w:t xml:space="preserve">2. Ingest your documents into a knowledge group</w:t>
      </w:r>
      <w:r>
        <w:t xml:space="preserve"> </w:t>
      </w:r>
      <w:r>
        <w:t xml:space="preserve">and export training data (Python):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ai_memory.needle_agent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NeedleAgentGroup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ai_memory.embedder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LocalEmbedder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ai_memory.document_loader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DocumentLoader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graphdb.store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GraphStore</w:t>
      </w:r>
      <w:r>
        <w:br/>
      </w:r>
      <w:r>
        <w:br/>
      </w:r>
      <w:r>
        <w:rPr>
          <w:rStyle w:val="NormalTok"/>
        </w:rPr>
        <w:t xml:space="preserve">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NeedleAgentGroup(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"my_docs"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GraphStore(),</w:t>
      </w:r>
      <w:r>
        <w:br/>
      </w:r>
      <w:r>
        <w:rPr>
          <w:rStyle w:val="NormalTok"/>
        </w:rPr>
        <w:t xml:space="preserve">    embedder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LocalEmbedder(),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small chunks → more positive examples to interleave off-topic ones</w:t>
      </w:r>
      <w:r>
        <w:br/>
      </w:r>
      <w:r>
        <w:rPr>
          <w:rStyle w:val="NormalTok"/>
        </w:rPr>
        <w:t xml:space="preserve">    loader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DocumentLoader(chunk_size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min_chunk_len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system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"knowledge_group: my_docs; domain: my-project"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group.ingest([</w:t>
      </w:r>
      <w:r>
        <w:rPr>
          <w:rStyle w:val="StringTok"/>
        </w:rPr>
        <w:t xml:space="preserve">"docs/guide.md"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"src/main.rs"</w:t>
      </w:r>
      <w:r>
        <w:rPr>
          <w:rStyle w:val="NormalTok"/>
        </w:rPr>
        <w:t xml:space="preserve">])          </w:t>
      </w:r>
      <w:r>
        <w:rPr>
          <w:rStyle w:val="CommentTok"/>
        </w:rPr>
        <w:t xml:space="preserve"># your files</w:t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group.export_training_data(</w:t>
      </w:r>
      <w:r>
        <w:rPr>
          <w:rStyle w:val="StringTok"/>
        </w:rPr>
        <w:t xml:space="preserve">"my_train.jsonl"</w:t>
      </w:r>
      <w:r>
        <w:rPr>
          <w:rStyle w:val="NormalTok"/>
        </w:rPr>
        <w:t xml:space="preserve">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"wrote"</w:t>
      </w:r>
      <w:r>
        <w:rPr>
          <w:rStyle w:val="NormalTok"/>
        </w:rPr>
        <w:t xml:space="preserve">, path)</w:t>
      </w:r>
    </w:p>
    <w:p>
      <w:pPr>
        <w:pStyle w:val="FirstParagraph"/>
      </w:pPr>
      <w:r>
        <w:t xml:space="preserve">This produces</w:t>
      </w:r>
      <w:r>
        <w:t xml:space="preserve"> </w:t>
      </w:r>
      <w:r>
        <w:rPr>
          <w:bCs/>
          <w:b/>
        </w:rPr>
        <w:t xml:space="preserve">Needle-format JSONL</w:t>
      </w:r>
      <w:r>
        <w:t xml:space="preserve">: each line has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answers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reasoning</w:t>
      </w:r>
      <w:r>
        <w:t xml:space="preserve"> </w:t>
      </w:r>
      <w:r>
        <w:t xml:space="preserve">fields. A configurable fraction (default</w:t>
      </w:r>
      <w:r>
        <w:t xml:space="preserve"> </w:t>
      </w:r>
      <w:r>
        <w:rPr>
          <w:bCs/>
          <w:b/>
        </w:rPr>
        <w:t xml:space="preserve">1-in-8</w:t>
      </w:r>
      <w:r>
        <w:t xml:space="preserve">) are</w:t>
      </w:r>
      <w:r>
        <w:t xml:space="preserve"> </w:t>
      </w:r>
      <w:r>
        <w:rPr>
          <w:iCs/>
          <w:i/>
        </w:rPr>
        <w:t xml:space="preserve">off-topic</w:t>
      </w:r>
      <w:r>
        <w:t xml:space="preserve"> </w:t>
      </w:r>
      <w:r>
        <w:t xml:space="preserve">examples with</w:t>
      </w:r>
      <w:r>
        <w:t xml:space="preserve"> </w:t>
      </w:r>
      <w:r>
        <w:rPr>
          <w:rStyle w:val="VerbatimChar"/>
        </w:rPr>
        <w:t xml:space="preserve">answers: []</w:t>
      </w:r>
      <w:r>
        <w:t xml:space="preserve">, which teach the model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to call a tool on every query.</w:t>
      </w:r>
    </w:p>
    <w:p>
      <w:pPr>
        <w:pStyle w:val="BodyText"/>
      </w:pPr>
      <w:r>
        <w:rPr>
          <w:bCs/>
          <w:b/>
        </w:rPr>
        <w:t xml:space="preserve">3. Fine-tune and build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.cact</w:t>
      </w:r>
      <w:r>
        <w:rPr>
          <w:bCs/>
          <w:b/>
        </w:rPr>
        <w:t xml:space="preserve"> </w:t>
      </w:r>
      <w:r>
        <w:rPr>
          <w:bCs/>
          <w:b/>
        </w:rPr>
        <w:t xml:space="preserve">archive</w:t>
      </w:r>
      <w:r>
        <w:t xml:space="preserve"> </w:t>
      </w:r>
      <w:r>
        <w:t xml:space="preserve">(terminal):</w:t>
      </w:r>
    </w:p>
    <w:p>
      <w:pPr>
        <w:pStyle w:val="SourceCode"/>
      </w:pPr>
      <w:r>
        <w:rPr>
          <w:rStyle w:val="ExtensionTok"/>
        </w:rPr>
        <w:t xml:space="preserve">needle</w:t>
      </w:r>
      <w:r>
        <w:rPr>
          <w:rStyle w:val="NormalTok"/>
        </w:rPr>
        <w:t xml:space="preserve"> finetune my_train.jsonl </w:t>
      </w:r>
      <w:r>
        <w:rPr>
          <w:rStyle w:val="AttributeTok"/>
        </w:rPr>
        <w:t xml:space="preserve">--epochs</w:t>
      </w:r>
      <w:r>
        <w:rPr>
          <w:rStyle w:val="NormalTok"/>
        </w:rPr>
        <w:t xml:space="preserve"> 20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my_adapter.pkl</w:t>
      </w:r>
      <w:r>
        <w:br/>
      </w:r>
      <w:r>
        <w:rPr>
          <w:rStyle w:val="ExtensionTok"/>
        </w:rPr>
        <w:t xml:space="preserve">needle</w:t>
      </w:r>
      <w:r>
        <w:rPr>
          <w:rStyle w:val="NormalTok"/>
        </w:rPr>
        <w:t xml:space="preserve"> build checkpoints/needle2.pkl </w:t>
      </w:r>
      <w:r>
        <w:rPr>
          <w:rStyle w:val="AttributeTok"/>
        </w:rPr>
        <w:t xml:space="preserve">--lora</w:t>
      </w:r>
      <w:r>
        <w:rPr>
          <w:rStyle w:val="NormalTok"/>
        </w:rPr>
        <w:t xml:space="preserve"> my_adapter.pkl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my.cact</w:t>
      </w:r>
    </w:p>
    <w:p>
      <w:pPr>
        <w:pStyle w:val="FirstParagraph"/>
      </w:pPr>
      <w:r>
        <w:rPr>
          <w:bCs/>
          <w:b/>
        </w:rPr>
        <w:t xml:space="preserve">4. Load the trained weights and run live inference</w:t>
      </w:r>
      <w:r>
        <w:t xml:space="preserve"> </w:t>
      </w:r>
      <w:r>
        <w:t xml:space="preserve">(Python):</w:t>
      </w:r>
    </w:p>
    <w:p>
      <w:pPr>
        <w:pStyle w:val="SourceCode"/>
      </w:pPr>
      <w:r>
        <w:rPr>
          <w:rStyle w:val="NormalTok"/>
        </w:rPr>
        <w:t xml:space="preserve">group.load_weights(</w:t>
      </w:r>
      <w:r>
        <w:rPr>
          <w:rStyle w:val="StringTok"/>
        </w:rPr>
        <w:t xml:space="preserve">"my.cact"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group.run(</w:t>
      </w:r>
      <w:r>
        <w:rPr>
          <w:rStyle w:val="StringTok"/>
        </w:rPr>
        <w:t xml:space="preserve">"How does vector search work?"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], result[</w:t>
      </w:r>
      <w:r>
        <w:rPr>
          <w:rStyle w:val="StringTok"/>
        </w:rPr>
        <w:t xml:space="preserve">"function_calls"</w:t>
      </w:r>
      <w:r>
        <w:rPr>
          <w:rStyle w:val="NormalTok"/>
        </w:rPr>
        <w:t xml:space="preserve">], result[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5. (Optional) Route across multiple trained groups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NeedleOrchestrator</w:t>
      </w:r>
      <w:r>
        <w:t xml:space="preserve"> </w:t>
      </w:r>
      <w:r>
        <w:t xml:space="preserve">— each group specializes in its own document domain, and the orchestrator picks the best-matching group per query: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ai_memory.needle_agent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NeedleOrchestrator</w:t>
      </w:r>
      <w:r>
        <w:br/>
      </w:r>
      <w:r>
        <w:br/>
      </w:r>
      <w:r>
        <w:rPr>
          <w:rStyle w:val="NormalTok"/>
        </w:rPr>
        <w:t xml:space="preserve">orch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NeedleOrchestrator(groups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[tech_group, research_group], embedder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LocalEmbedder())</w:t>
      </w:r>
      <w:r>
        <w:br/>
      </w:r>
      <w:r>
        <w:rPr>
          <w:rStyle w:val="NormalTok"/>
        </w:rPr>
        <w:t xml:space="preserve">chosen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orch.route(</w:t>
      </w:r>
      <w:r>
        <w:rPr>
          <w:rStyle w:val="StringTok"/>
        </w:rPr>
        <w:t xml:space="preserve">"What is LoRA?"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→ research_group</w:t>
      </w:r>
    </w:p>
    <w:p>
      <w:pPr>
        <w:pStyle w:val="FirstParagraph"/>
      </w:pPr>
      <w:r>
        <w:rPr>
          <w:bCs/>
          <w:b/>
        </w:rPr>
        <w:t xml:space="preserve">Data-quality guidance</w:t>
      </w:r>
      <w:r>
        <w:t xml:space="preserve"> </w:t>
      </w:r>
      <w:r>
        <w:t xml:space="preserve">(from the shipped example): tool</w:t>
      </w:r>
      <w:r>
        <w:t xml:space="preserve"> </w:t>
      </w:r>
      <w:r>
        <w:rPr>
          <w:iCs/>
          <w:i/>
        </w:rPr>
        <w:t xml:space="preserve">selection</w:t>
      </w:r>
      <w:r>
        <w:t xml:space="preserve"> </w:t>
      </w:r>
      <w:r>
        <w:t xml:space="preserve">improves with a few hundred clean examples; argument</w:t>
      </w:r>
      <w:r>
        <w:t xml:space="preserve"> </w:t>
      </w:r>
      <w:r>
        <w:rPr>
          <w:iCs/>
          <w:i/>
        </w:rPr>
        <w:t xml:space="preserve">grounding</w:t>
      </w:r>
      <w:r>
        <w:t xml:space="preserve"> </w:t>
      </w:r>
      <w:r>
        <w:t xml:space="preserve">needs thousands of varied phrasings; keep ~1-in-8 off-topic examples so the model learns to stay silent when appropriate.</w:t>
      </w:r>
    </w:p>
    <w:p>
      <w:pPr>
        <w:pStyle w:val="BodyText"/>
      </w:pPr>
      <w:r>
        <w:t xml:space="preserve">See the full runnable walkthrough in</w:t>
      </w:r>
      <w:r>
        <w:t xml:space="preserve"> </w:t>
      </w:r>
      <w:hyperlink r:id="rId63">
        <w:r>
          <w:rPr>
            <w:rStyle w:val="VerbatimChar"/>
          </w:rPr>
          <w:t xml:space="preserve">python/examples/example_needle_agent.py</w:t>
        </w:r>
      </w:hyperlink>
      <w:r>
        <w:t xml:space="preserve"> </w:t>
      </w:r>
      <w:r>
        <w:t xml:space="preserve">and the API reference in</w:t>
      </w:r>
      <w:r>
        <w:t xml:space="preserve"> </w:t>
      </w:r>
      <w:hyperlink r:id="rId21">
        <w:r>
          <w:rPr>
            <w:rStyle w:val="Hyperlink"/>
          </w:rPr>
          <w:t xml:space="preserve">python/SDK.md</w:t>
        </w:r>
      </w:hyperlink>
      <w:r>
        <w:t xml:space="preserve"> </w:t>
      </w:r>
      <w:r>
        <w:t xml:space="preserve">(Needle2 Integration section).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trained</w:t>
      </w:r>
      <w:r>
        <w:t xml:space="preserve"> </w:t>
      </w:r>
      <w:r>
        <w:rPr>
          <w:rStyle w:val="VerbatimChar"/>
        </w:rPr>
        <w:t xml:space="preserve">.cact</w:t>
      </w:r>
      <w:r>
        <w:t xml:space="preserve"> </w:t>
      </w:r>
      <w:r>
        <w:t xml:space="preserve">model is currently consumed by the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Needle integration. The Rust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REPL’s Needle engine uses the built-in heuristics; wiring a trained</w:t>
      </w:r>
      <w:r>
        <w:t xml:space="preserve"> </w:t>
      </w:r>
      <w:r>
        <w:rPr>
          <w:rStyle w:val="VerbatimChar"/>
        </w:rPr>
        <w:t xml:space="preserve">.cact</w:t>
      </w:r>
      <w:r>
        <w:t xml:space="preserve"> </w:t>
      </w:r>
      <w:r>
        <w:t xml:space="preserve">into the Rust REPL is not yet supported.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engine-selection-llm-vs.-needle"/>
    <w:p>
      <w:pPr>
        <w:pStyle w:val="Heading2"/>
      </w:pPr>
      <w:r>
        <w:t xml:space="preserve">Engine Selection (LLM vs. Needle)</w:t>
      </w:r>
    </w:p>
    <w:p>
      <w:pPr>
        <w:pStyle w:val="FirstParagraph"/>
      </w:pPr>
      <w:r>
        <w:t xml:space="preserve">Many pipelines support</w:t>
      </w:r>
      <w:r>
        <w:t xml:space="preserve"> </w:t>
      </w:r>
      <w:r>
        <w:rPr>
          <w:bCs/>
          <w:b/>
        </w:rPr>
        <w:t xml:space="preserve">two engines</w:t>
      </w:r>
      <w:r>
        <w:t xml:space="preserve"> </w:t>
      </w:r>
      <w:r>
        <w:t xml:space="preserve">for tool calling, extraction, and embeddings: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67"/>
        <w:gridCol w:w="2709"/>
        <w:gridCol w:w="1458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needle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Heuristic, regex-based, fully offline (no weights)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for deterministic tasks (list, lookup, simple entities)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Neural text model (stub or real GGUF Llama)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for ambiguous queries, reasoning, complex extraction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Where to set 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--engine &lt;ENGINE&gt;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needle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--engine &lt;ENGINE&gt;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needle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--engine &lt;ENGINE&gt;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needle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--engine &lt;ENGINE&gt;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needle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(automatic routing by difficulty)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# Use Needle for fast deterministic extraction: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graphdb-cli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extract </w:t>
      </w:r>
      <w:r>
        <w:rPr>
          <w:rStyle w:val="StringTok"/>
        </w:rPr>
        <w:t xml:space="preserve">"Alice at OpenAI"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--engine</w:t>
      </w:r>
      <w:r>
        <w:rPr>
          <w:rStyle w:val="NormalTok"/>
        </w:rPr>
        <w:t xml:space="preserve"> needle</w:t>
      </w:r>
      <w:r>
        <w:br/>
      </w:r>
      <w:r>
        <w:br/>
      </w:r>
      <w:r>
        <w:rPr>
          <w:rStyle w:val="CommentTok"/>
        </w:rPr>
        <w:t xml:space="preserve"># Use the LLM for more nuanced extraction: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graphdb-cli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/path/to/model.gguf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--tokenizer</w:t>
      </w:r>
      <w:r>
        <w:rPr>
          <w:rStyle w:val="NormalTok"/>
        </w:rPr>
        <w:t xml:space="preserve"> /path/to/tokenizer.json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extract </w:t>
      </w:r>
      <w:r>
        <w:rPr>
          <w:rStyle w:val="StringTok"/>
        </w:rPr>
        <w:t xml:space="preserve">"Alice at OpenAI"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--engine</w:t>
      </w:r>
      <w:r>
        <w:rPr>
          <w:rStyle w:val="NormalTok"/>
        </w:rPr>
        <w:t xml:space="preserve"> llm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bCs/>
          <w:b/>
        </w:rPr>
        <w:t xml:space="preserve">agent REPL</w:t>
      </w:r>
      <w:r>
        <w:t xml:space="preserve">, engine selection is</w:t>
      </w:r>
      <w:r>
        <w:t xml:space="preserve"> </w:t>
      </w:r>
      <w:r>
        <w:rPr>
          <w:bCs/>
          <w:b/>
        </w:rPr>
        <w:t xml:space="preserve">automatic</w:t>
      </w:r>
      <w:r>
        <w:t xml:space="preserve"> </w:t>
      </w:r>
      <w:r>
        <w:t xml:space="preserve">— the difficulty router picks the cheapest engine that can handle the task: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Simple</w:t>
      </w:r>
      <w:r>
        <w:t xml:space="preserve"> </w:t>
      </w:r>
      <w:r>
        <w:t xml:space="preserve">→ Needle only (no LLM)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Moderate</w:t>
      </w:r>
      <w:r>
        <w:t xml:space="preserve"> </w:t>
      </w:r>
      <w:r>
        <w:t xml:space="preserve">→ Needle routes, LLM composes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</w:t>
      </w:r>
      <w:r>
        <w:t xml:space="preserve"> </w:t>
      </w:r>
      <w:r>
        <w:t xml:space="preserve">→ LLM routes + composes</w:t>
      </w:r>
    </w:p>
    <w:p>
      <w:pPr>
        <w:pStyle w:val="BodyText"/>
      </w:pPr>
      <w:r>
        <w:t xml:space="preserve">You can toggle the default engine in the</w:t>
      </w:r>
      <w:r>
        <w:t xml:space="preserve"> </w:t>
      </w:r>
      <w:r>
        <w:rPr>
          <w:bCs/>
          <w:b/>
        </w:rPr>
        <w:t xml:space="preserve">TUI</w:t>
      </w:r>
      <w:r>
        <w:t xml:space="preserve"> </w:t>
      </w:r>
      <w:r>
        <w:t xml:space="preserve">by pressing</w:t>
      </w:r>
      <w:r>
        <w:t xml:space="preserve"> </w:t>
      </w:r>
      <w:r>
        <w:rPr>
          <w:bCs/>
          <w:b/>
        </w:rPr>
        <w:t xml:space="preserve">Ctrl+E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6"/>
    <w:bookmarkStart w:id="68" w:name="python-sdk"/>
    <w:p>
      <w:pPr>
        <w:pStyle w:val="Heading2"/>
      </w:pPr>
      <w:r>
        <w:t xml:space="preserve">Python SDK</w:t>
      </w:r>
    </w:p>
    <w:p>
      <w:pPr>
        <w:pStyle w:val="FirstParagraph"/>
      </w:pPr>
      <w:r>
        <w:t xml:space="preserve">For Python users, the</w:t>
      </w:r>
      <w:r>
        <w:t xml:space="preserve"> </w:t>
      </w:r>
      <w:r>
        <w:rPr>
          <w:rStyle w:val="VerbatimChar"/>
        </w:rPr>
        <w:t xml:space="preserve">ai_memory</w:t>
      </w:r>
      <w:r>
        <w:t xml:space="preserve"> </w:t>
      </w:r>
      <w:r>
        <w:t xml:space="preserve">package provides: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GraphStore</w:t>
      </w:r>
      <w:r>
        <w:t xml:space="preserve"> </w:t>
      </w:r>
      <w:r>
        <w:t xml:space="preserve">— the core graph storage (PyO3 wrapper around the Rust engine)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DatasetBuilder</w:t>
      </w:r>
      <w:r>
        <w:t xml:space="preserve"> </w:t>
      </w:r>
      <w:r>
        <w:t xml:space="preserve">— ingest documents and generate training datasets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NeedleAgentGroup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NeedleOrchestrator</w:t>
      </w:r>
      <w:r>
        <w:t xml:space="preserve"> </w:t>
      </w:r>
      <w:r>
        <w:t xml:space="preserve">— embedded function-calling agents (Needle2 integration)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PyCommunityDetector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PyGraphRAGRetriever</w:t>
      </w:r>
      <w:r>
        <w:t xml:space="preserve">,</w:t>
      </w:r>
      <w:r>
        <w:t xml:space="preserve"> </w:t>
      </w:r>
      <w:r>
        <w:rPr>
          <w:rStyle w:val="VerbatimChar"/>
        </w:rPr>
        <w:t xml:space="preserve">PyJEPAGraphRAG</w:t>
      </w:r>
      <w:r>
        <w:t xml:space="preserve"> </w:t>
      </w:r>
      <w:r>
        <w:t xml:space="preserve">— community detection, GraphRAG, and the JEPA world model</w:t>
      </w:r>
    </w:p>
    <w:p>
      <w:pPr>
        <w:pStyle w:val="BodyText"/>
      </w:pPr>
      <w:r>
        <w:t xml:space="preserve">See</w:t>
      </w:r>
      <w:r>
        <w:t xml:space="preserve"> </w:t>
      </w:r>
      <w:hyperlink r:id="rId21">
        <w:r>
          <w:rPr>
            <w:rStyle w:val="Hyperlink"/>
          </w:rPr>
          <w:t xml:space="preserve">python/SDK.md</w:t>
        </w:r>
      </w:hyperlink>
      <w:r>
        <w:t xml:space="preserve"> </w:t>
      </w:r>
      <w:r>
        <w:t xml:space="preserve">for the full API reference and</w:t>
      </w:r>
      <w:r>
        <w:t xml:space="preserve"> </w:t>
      </w:r>
      <w:hyperlink r:id="rId67">
        <w:r>
          <w:rPr>
            <w:rStyle w:val="Hyperlink"/>
          </w:rPr>
          <w:t xml:space="preserve">python/README.md</w:t>
        </w:r>
      </w:hyperlink>
      <w:r>
        <w:t xml:space="preserve"> </w:t>
      </w:r>
      <w:r>
        <w:t xml:space="preserve">for setup instructions.</w:t>
      </w:r>
    </w:p>
    <w:p>
      <w:r>
        <w:pict>
          <v:rect style="width:0;height:1.5pt" o:hralign="center" o:hrstd="t" o:hr="t"/>
        </w:pict>
      </w:r>
    </w:p>
    <w:bookmarkEnd w:id="68"/>
    <w:bookmarkStart w:id="72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3"/>
        </w:numPr>
        <w:pStyle w:val="Compact"/>
      </w:pPr>
      <w:hyperlink r:id="rId20">
        <w:r>
          <w:rPr>
            <w:rStyle w:val="Hyperlink"/>
          </w:rPr>
          <w:t xml:space="preserve">EXAMPLES.md</w:t>
        </w:r>
      </w:hyperlink>
      <w:r>
        <w:t xml:space="preserve"> </w:t>
      </w:r>
      <w:r>
        <w:t xml:space="preserve">— Runnable examples for each capability (GraphBackend, JEPA, OCR, image generation, transcription, web scraping, segmentation, Claude Code agent)</w:t>
      </w:r>
    </w:p>
    <w:p>
      <w:pPr>
        <w:numPr>
          <w:ilvl w:val="0"/>
          <w:numId w:val="1013"/>
        </w:numPr>
        <w:pStyle w:val="Compact"/>
      </w:pPr>
      <w:hyperlink r:id="rId69">
        <w:r>
          <w:rPr>
            <w:rStyle w:val="Hyperlink"/>
          </w:rPr>
          <w:t xml:space="preserve">README.md</w:t>
        </w:r>
      </w:hyperlink>
      <w:r>
        <w:t xml:space="preserve"> </w:t>
      </w:r>
      <w:r>
        <w:t xml:space="preserve">— Project overview, architecture, and build instructions</w:t>
      </w:r>
    </w:p>
    <w:p>
      <w:pPr>
        <w:numPr>
          <w:ilvl w:val="0"/>
          <w:numId w:val="1013"/>
        </w:numPr>
        <w:pStyle w:val="Compact"/>
      </w:pPr>
      <w:hyperlink r:id="rId21">
        <w:r>
          <w:rPr>
            <w:rStyle w:val="Hyperlink"/>
          </w:rPr>
          <w:t xml:space="preserve">python/SDK.md</w:t>
        </w:r>
      </w:hyperlink>
      <w:r>
        <w:t xml:space="preserve"> </w:t>
      </w:r>
      <w:r>
        <w:t xml:space="preserve">— Python API reference</w:t>
      </w:r>
    </w:p>
    <w:p>
      <w:pPr>
        <w:numPr>
          <w:ilvl w:val="0"/>
          <w:numId w:val="1013"/>
        </w:numPr>
        <w:pStyle w:val="Compact"/>
      </w:pPr>
      <w:hyperlink r:id="rId70">
        <w:r>
          <w:rPr>
            <w:rStyle w:val="Hyperlink"/>
          </w:rPr>
          <w:t xml:space="preserve">model-hub/examples/</w:t>
        </w:r>
      </w:hyperlink>
      <w:r>
        <w:t xml:space="preserve"> </w:t>
      </w:r>
      <w:r>
        <w:t xml:space="preserve">— Example source code (</w:t>
      </w:r>
      <w:r>
        <w:rPr>
          <w:rStyle w:val="VerbatimChar"/>
        </w:rPr>
        <w:t xml:space="preserve">.rs</w:t>
      </w:r>
      <w:r>
        <w:t xml:space="preserve"> </w:t>
      </w:r>
      <w:r>
        <w:t xml:space="preserve">files)</w:t>
      </w:r>
    </w:p>
    <w:p>
      <w:pPr>
        <w:numPr>
          <w:ilvl w:val="0"/>
          <w:numId w:val="1013"/>
        </w:numPr>
        <w:pStyle w:val="Compact"/>
      </w:pPr>
      <w:hyperlink r:id="rId71">
        <w:r>
          <w:rPr>
            <w:rStyle w:val="Hyperlink"/>
          </w:rPr>
          <w:t xml:space="preserve">model-hub/examples/skills/</w:t>
        </w:r>
      </w:hyperlink>
      <w:r>
        <w:t xml:space="preserve"> </w:t>
      </w:r>
      <w:r>
        <w:t xml:space="preserve">— Skill definitions (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files)</w:t>
      </w:r>
    </w:p>
    <w:p>
      <w:pPr>
        <w:numPr>
          <w:ilvl w:val="0"/>
          <w:numId w:val="1013"/>
        </w:numPr>
        <w:pStyle w:val="Compact"/>
      </w:pPr>
      <w:hyperlink r:id="rId56">
        <w:r>
          <w:rPr>
            <w:rStyle w:val="Hyperlink"/>
          </w:rPr>
          <w:t xml:space="preserve">graphdb-agent.settings.example.json</w:t>
        </w:r>
      </w:hyperlink>
      <w:r>
        <w:t xml:space="preserve"> </w:t>
      </w:r>
      <w:r>
        <w:t xml:space="preserve">— Copy-ready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template</w:t>
      </w:r>
    </w:p>
    <w:p>
      <w:pPr>
        <w:numPr>
          <w:ilvl w:val="0"/>
          <w:numId w:val="1013"/>
        </w:numPr>
        <w:pStyle w:val="Compact"/>
      </w:pPr>
      <w:hyperlink r:id="rId63">
        <w:r>
          <w:rPr>
            <w:rStyle w:val="Hyperlink"/>
          </w:rPr>
          <w:t xml:space="preserve">python/examples/example_needle_agent.py</w:t>
        </w:r>
      </w:hyperlink>
      <w:r>
        <w:t xml:space="preserve"> </w:t>
      </w:r>
      <w:r>
        <w:t xml:space="preserve">— Needle model training walkthrough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Tip</w:t>
      </w:r>
      <w:r>
        <w:t xml:space="preserve">: Run any command with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to see its full usage: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graphdb-cli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graphdb-cli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generate </w:t>
      </w:r>
      <w:r>
        <w:rPr>
          <w:rStyle w:val="AttributeTok"/>
        </w:rPr>
        <w:t xml:space="preserve">--help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graphdb-cli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agent </w:t>
      </w:r>
      <w:r>
        <w:rPr>
          <w:rStyle w:val="AttributeTok"/>
        </w:rPr>
        <w:t xml:space="preserve">--help</w:t>
      </w:r>
    </w:p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EXAMPLES.md" TargetMode="External" /><Relationship Type="http://schemas.openxmlformats.org/officeDocument/2006/relationships/hyperlink" Id="rId69" Target="README.md" TargetMode="External" /><Relationship Type="http://schemas.openxmlformats.org/officeDocument/2006/relationships/hyperlink" Id="rId56" Target="graphdb-agent.settings.example.json" TargetMode="External" /><Relationship Type="http://schemas.openxmlformats.org/officeDocument/2006/relationships/hyperlink" Id="rId52" Target="https://huggingface.co/models?library=gguf" TargetMode="External" /><Relationship Type="http://schemas.openxmlformats.org/officeDocument/2006/relationships/hyperlink" Id="rId70" Target="model-hub/examples/" TargetMode="External" /><Relationship Type="http://schemas.openxmlformats.org/officeDocument/2006/relationships/hyperlink" Id="rId71" Target="model-hub/examples/skills/" TargetMode="External" /><Relationship Type="http://schemas.openxmlformats.org/officeDocument/2006/relationships/hyperlink" Id="rId67" Target="python/README.md" TargetMode="External" /><Relationship Type="http://schemas.openxmlformats.org/officeDocument/2006/relationships/hyperlink" Id="rId21" Target="python/SDK.md" TargetMode="External" /><Relationship Type="http://schemas.openxmlformats.org/officeDocument/2006/relationships/hyperlink" Id="rId63" Target="python/examples/example_needle_agent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EXAMPLES.md" TargetMode="External" /><Relationship Type="http://schemas.openxmlformats.org/officeDocument/2006/relationships/hyperlink" Id="rId69" Target="README.md" TargetMode="External" /><Relationship Type="http://schemas.openxmlformats.org/officeDocument/2006/relationships/hyperlink" Id="rId56" Target="graphdb-agent.settings.example.json" TargetMode="External" /><Relationship Type="http://schemas.openxmlformats.org/officeDocument/2006/relationships/hyperlink" Id="rId52" Target="https://huggingface.co/models?library=gguf" TargetMode="External" /><Relationship Type="http://schemas.openxmlformats.org/officeDocument/2006/relationships/hyperlink" Id="rId70" Target="model-hub/examples/" TargetMode="External" /><Relationship Type="http://schemas.openxmlformats.org/officeDocument/2006/relationships/hyperlink" Id="rId71" Target="model-hub/examples/skills/" TargetMode="External" /><Relationship Type="http://schemas.openxmlformats.org/officeDocument/2006/relationships/hyperlink" Id="rId67" Target="python/README.md" TargetMode="External" /><Relationship Type="http://schemas.openxmlformats.org/officeDocument/2006/relationships/hyperlink" Id="rId21" Target="python/SDK.md" TargetMode="External" /><Relationship Type="http://schemas.openxmlformats.org/officeDocument/2006/relationships/hyperlink" Id="rId63" Target="python/examples/example_needle_agent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2026-09-22T16:10:36Z</dcterms:created>
  <dcterms:modified xsi:type="dcterms:W3CDTF">2026-09-22T16:10:36Z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