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0CC66" w14:textId="77777777" w:rsidR="00251BDC" w:rsidRDefault="006E7FB3">
      <w:pPr>
        <w:jc w:val="center"/>
        <w:rPr>
          <w:rFonts w:ascii="Arial" w:hAnsi="Arial" w:cs="Arial"/>
          <w:sz w:val="36"/>
          <w:szCs w:val="36"/>
        </w:rPr>
      </w:pPr>
      <w:r>
        <w:rPr>
          <w:rFonts w:ascii="Arial" w:hAnsi="Arial" w:cs="Arial"/>
          <w:sz w:val="36"/>
          <w:szCs w:val="36"/>
        </w:rPr>
        <w:t>Python Dokumentation</w:t>
      </w:r>
    </w:p>
    <w:p w14:paraId="3890CC67" w14:textId="77777777" w:rsidR="00251BDC" w:rsidRDefault="00251BDC">
      <w:pPr>
        <w:rPr>
          <w:rFonts w:ascii="Arial" w:hAnsi="Arial" w:cs="Arial"/>
        </w:rPr>
      </w:pPr>
    </w:p>
    <w:p w14:paraId="3890CC68" w14:textId="77777777" w:rsidR="00251BDC" w:rsidRDefault="006E7FB3">
      <w:pPr>
        <w:rPr>
          <w:rFonts w:ascii="Arial" w:hAnsi="Arial" w:cs="Arial"/>
          <w:b/>
          <w:bCs/>
          <w:sz w:val="24"/>
          <w:szCs w:val="24"/>
          <w:u w:val="single"/>
        </w:rPr>
      </w:pPr>
      <w:r>
        <w:rPr>
          <w:rFonts w:ascii="Arial" w:hAnsi="Arial" w:cs="Arial"/>
          <w:b/>
          <w:bCs/>
          <w:sz w:val="24"/>
          <w:szCs w:val="24"/>
          <w:u w:val="single"/>
        </w:rPr>
        <w:t>V Modell:</w:t>
      </w:r>
    </w:p>
    <w:p w14:paraId="3890CC69" w14:textId="77777777" w:rsidR="00251BDC" w:rsidRDefault="006E7FB3">
      <w:pPr>
        <w:rPr>
          <w:rFonts w:ascii="Arial" w:hAnsi="Arial" w:cs="Arial"/>
          <w:u w:val="single"/>
        </w:rPr>
      </w:pPr>
      <w:r>
        <w:rPr>
          <w:rFonts w:ascii="Arial" w:hAnsi="Arial" w:cs="Arial"/>
          <w:u w:val="single"/>
        </w:rPr>
        <w:t>Architektur:</w:t>
      </w:r>
    </w:p>
    <w:p w14:paraId="3890CC6A" w14:textId="77777777" w:rsidR="00251BDC" w:rsidRDefault="006E7FB3">
      <w:pPr>
        <w:pStyle w:val="Listenabsatz"/>
        <w:numPr>
          <w:ilvl w:val="0"/>
          <w:numId w:val="3"/>
        </w:numPr>
        <w:rPr>
          <w:rFonts w:ascii="Arial" w:hAnsi="Arial" w:cs="Arial"/>
        </w:rPr>
      </w:pPr>
      <w:r>
        <w:rPr>
          <w:rFonts w:ascii="Arial" w:hAnsi="Arial" w:cs="Arial"/>
        </w:rPr>
        <w:t>Vorüberlegungen über Vorraussetzungen des Projektes</w:t>
      </w:r>
    </w:p>
    <w:p w14:paraId="3890CC6B" w14:textId="77777777" w:rsidR="00251BDC" w:rsidRDefault="006E7FB3">
      <w:pPr>
        <w:pStyle w:val="Listenabsatz"/>
        <w:numPr>
          <w:ilvl w:val="0"/>
          <w:numId w:val="3"/>
        </w:numPr>
        <w:rPr>
          <w:rFonts w:ascii="Arial" w:hAnsi="Arial" w:cs="Arial"/>
        </w:rPr>
      </w:pPr>
      <w:r>
        <w:rPr>
          <w:rFonts w:ascii="Arial" w:hAnsi="Arial" w:cs="Arial"/>
        </w:rPr>
        <w:t>Planung der Dateistruktur mithilfe eines Klassendiagrammes gemeinsam</w:t>
      </w:r>
    </w:p>
    <w:p w14:paraId="3890CC6C" w14:textId="77777777" w:rsidR="00251BDC" w:rsidRDefault="006E7FB3">
      <w:pPr>
        <w:pStyle w:val="Listenabsatz"/>
        <w:numPr>
          <w:ilvl w:val="0"/>
          <w:numId w:val="3"/>
        </w:numPr>
        <w:rPr>
          <w:rFonts w:ascii="Arial" w:hAnsi="Arial" w:cs="Arial"/>
        </w:rPr>
      </w:pPr>
      <w:r>
        <w:rPr>
          <w:rFonts w:ascii="Arial" w:hAnsi="Arial" w:cs="Arial"/>
        </w:rPr>
        <w:t>Besprechen der Übergabe und Rückgabeparameter</w:t>
      </w:r>
    </w:p>
    <w:p w14:paraId="3890CC6D" w14:textId="77777777" w:rsidR="00251BDC" w:rsidRDefault="006E7FB3">
      <w:pPr>
        <w:pStyle w:val="Listenabsatz"/>
        <w:numPr>
          <w:ilvl w:val="0"/>
          <w:numId w:val="3"/>
        </w:numPr>
        <w:rPr>
          <w:rFonts w:ascii="Arial" w:hAnsi="Arial" w:cs="Arial"/>
        </w:rPr>
      </w:pPr>
      <w:r>
        <w:rPr>
          <w:rFonts w:ascii="Arial" w:hAnsi="Arial" w:cs="Arial"/>
        </w:rPr>
        <w:t xml:space="preserve">Richtlinien festlegen für </w:t>
      </w:r>
      <w:r>
        <w:rPr>
          <w:rFonts w:ascii="Arial" w:hAnsi="Arial" w:cs="Arial"/>
        </w:rPr>
        <w:t>Kommentare, Variablen-/ Funktionsbenennung</w:t>
      </w:r>
    </w:p>
    <w:p w14:paraId="3890CC6E" w14:textId="77777777" w:rsidR="00251BDC" w:rsidRDefault="006E7FB3">
      <w:pPr>
        <w:pStyle w:val="Listenabsatz"/>
        <w:numPr>
          <w:ilvl w:val="0"/>
          <w:numId w:val="3"/>
        </w:numPr>
        <w:rPr>
          <w:rFonts w:ascii="Arial" w:hAnsi="Arial" w:cs="Arial"/>
        </w:rPr>
      </w:pPr>
      <w:r>
        <w:rPr>
          <w:rFonts w:ascii="Arial" w:hAnsi="Arial" w:cs="Arial"/>
        </w:rPr>
        <w:t>Zuordnung der einzelnen Komponenten zu den Personen</w:t>
      </w:r>
    </w:p>
    <w:p w14:paraId="3890CC6F" w14:textId="77777777" w:rsidR="00251BDC" w:rsidRDefault="00251BDC">
      <w:pPr>
        <w:rPr>
          <w:rFonts w:ascii="Arial" w:hAnsi="Arial" w:cs="Arial"/>
        </w:rPr>
      </w:pPr>
    </w:p>
    <w:p w14:paraId="3890CC70" w14:textId="77777777" w:rsidR="00251BDC" w:rsidRDefault="00251BDC">
      <w:pPr>
        <w:rPr>
          <w:rFonts w:ascii="Arial" w:hAnsi="Arial" w:cs="Arial"/>
        </w:rPr>
      </w:pPr>
    </w:p>
    <w:p w14:paraId="3890CC71" w14:textId="77777777" w:rsidR="00251BDC" w:rsidRDefault="006E7FB3">
      <w:pPr>
        <w:rPr>
          <w:rFonts w:ascii="Arial" w:hAnsi="Arial" w:cs="Arial"/>
          <w:u w:val="single"/>
        </w:rPr>
      </w:pPr>
      <w:r>
        <w:rPr>
          <w:rFonts w:ascii="Arial" w:hAnsi="Arial" w:cs="Arial"/>
          <w:u w:val="single"/>
        </w:rPr>
        <w:t>Komponenten Spezifikation:</w:t>
      </w:r>
    </w:p>
    <w:p w14:paraId="3890CC72" w14:textId="77777777" w:rsidR="00251BDC" w:rsidRDefault="006E7FB3">
      <w:pPr>
        <w:pStyle w:val="Listenabsatz"/>
        <w:numPr>
          <w:ilvl w:val="0"/>
          <w:numId w:val="2"/>
        </w:numPr>
        <w:rPr>
          <w:rFonts w:ascii="Arial" w:hAnsi="Arial" w:cs="Arial"/>
        </w:rPr>
      </w:pPr>
      <w:r>
        <w:rPr>
          <w:rFonts w:ascii="Arial" w:hAnsi="Arial" w:cs="Arial"/>
        </w:rPr>
        <w:t>Einzeln Spezifizieren und ausarbeiten anhand der ausgearbeiteten Richtlinien</w:t>
      </w:r>
    </w:p>
    <w:p w14:paraId="3890CC73" w14:textId="77777777" w:rsidR="00251BDC" w:rsidRDefault="006E7FB3">
      <w:pPr>
        <w:pStyle w:val="Listenabsatz"/>
        <w:numPr>
          <w:ilvl w:val="0"/>
          <w:numId w:val="2"/>
        </w:numPr>
        <w:rPr>
          <w:rFonts w:ascii="Arial" w:hAnsi="Arial" w:cs="Arial"/>
        </w:rPr>
      </w:pPr>
      <w:r>
        <w:rPr>
          <w:rFonts w:ascii="Arial" w:hAnsi="Arial" w:cs="Arial"/>
        </w:rPr>
        <w:t>Bei Unklarheiten Rücksprache halten</w:t>
      </w:r>
    </w:p>
    <w:p w14:paraId="3890CC74" w14:textId="77777777" w:rsidR="00251BDC" w:rsidRDefault="006E7FB3">
      <w:pPr>
        <w:pStyle w:val="Listenabsatz"/>
        <w:numPr>
          <w:ilvl w:val="0"/>
          <w:numId w:val="2"/>
        </w:numPr>
        <w:rPr>
          <w:rFonts w:ascii="Arial" w:hAnsi="Arial" w:cs="Arial"/>
        </w:rPr>
      </w:pPr>
      <w:r>
        <w:rPr>
          <w:rFonts w:ascii="Arial" w:hAnsi="Arial" w:cs="Arial"/>
        </w:rPr>
        <w:t>Überprüfen ob geste</w:t>
      </w:r>
      <w:r>
        <w:rPr>
          <w:rFonts w:ascii="Arial" w:hAnsi="Arial" w:cs="Arial"/>
        </w:rPr>
        <w:t>llte Anforderungen so umsetzbar</w:t>
      </w:r>
    </w:p>
    <w:p w14:paraId="3890CC75" w14:textId="77777777" w:rsidR="00251BDC" w:rsidRDefault="006E7FB3">
      <w:pPr>
        <w:pStyle w:val="Listenabsatz"/>
        <w:numPr>
          <w:ilvl w:val="0"/>
          <w:numId w:val="2"/>
        </w:numPr>
        <w:rPr>
          <w:rFonts w:ascii="Arial" w:hAnsi="Arial" w:cs="Arial"/>
        </w:rPr>
      </w:pPr>
      <w:r>
        <w:rPr>
          <w:rFonts w:ascii="Arial" w:hAnsi="Arial" w:cs="Arial"/>
        </w:rPr>
        <w:t xml:space="preserve">Ständige Absprache über geänderte Parameter </w:t>
      </w:r>
    </w:p>
    <w:p w14:paraId="3890CC76" w14:textId="77777777" w:rsidR="00251BDC" w:rsidRDefault="006E7FB3">
      <w:pPr>
        <w:pStyle w:val="Listenabsatz"/>
        <w:numPr>
          <w:ilvl w:val="0"/>
          <w:numId w:val="2"/>
        </w:numPr>
        <w:rPr>
          <w:rFonts w:ascii="Arial" w:hAnsi="Arial" w:cs="Arial"/>
        </w:rPr>
      </w:pPr>
      <w:r>
        <w:rPr>
          <w:rFonts w:ascii="Arial" w:hAnsi="Arial" w:cs="Arial"/>
        </w:rPr>
        <w:t>(Einbindung verschiedener Libraries)</w:t>
      </w:r>
    </w:p>
    <w:p w14:paraId="3890CC77" w14:textId="77777777" w:rsidR="00251BDC" w:rsidRDefault="00251BDC">
      <w:pPr>
        <w:rPr>
          <w:rFonts w:ascii="Arial" w:hAnsi="Arial" w:cs="Arial"/>
        </w:rPr>
      </w:pPr>
    </w:p>
    <w:p w14:paraId="3890CC78" w14:textId="77777777" w:rsidR="00251BDC" w:rsidRDefault="006E7FB3">
      <w:pPr>
        <w:rPr>
          <w:rFonts w:ascii="Arial" w:hAnsi="Arial" w:cs="Arial"/>
          <w:u w:val="single"/>
        </w:rPr>
      </w:pPr>
      <w:r>
        <w:rPr>
          <w:rFonts w:ascii="Arial" w:hAnsi="Arial" w:cs="Arial"/>
          <w:u w:val="single"/>
        </w:rPr>
        <w:t>Implementierung:</w:t>
      </w:r>
    </w:p>
    <w:p w14:paraId="3890CC79" w14:textId="77777777" w:rsidR="00251BDC" w:rsidRDefault="006E7FB3">
      <w:pPr>
        <w:pStyle w:val="Listenabsatz"/>
        <w:numPr>
          <w:ilvl w:val="0"/>
          <w:numId w:val="1"/>
        </w:numPr>
        <w:rPr>
          <w:rFonts w:ascii="Arial" w:hAnsi="Arial" w:cs="Arial"/>
        </w:rPr>
      </w:pPr>
      <w:r>
        <w:rPr>
          <w:rFonts w:ascii="Arial" w:hAnsi="Arial" w:cs="Arial"/>
        </w:rPr>
        <w:t>Erneutes planen, wenn beim Programmieren auffällt, das etwas nicht so funktioniert, wie gedacht</w:t>
      </w:r>
    </w:p>
    <w:p w14:paraId="3890CC7A" w14:textId="77777777" w:rsidR="00251BDC" w:rsidRDefault="006E7FB3">
      <w:pPr>
        <w:pStyle w:val="Listenabsatz"/>
        <w:numPr>
          <w:ilvl w:val="0"/>
          <w:numId w:val="1"/>
        </w:numPr>
        <w:rPr>
          <w:rFonts w:ascii="Arial" w:hAnsi="Arial" w:cs="Arial"/>
        </w:rPr>
      </w:pPr>
      <w:r>
        <w:rPr>
          <w:rFonts w:ascii="Arial" w:hAnsi="Arial" w:cs="Arial"/>
        </w:rPr>
        <w:t xml:space="preserve">Räumliches Zusammentreffen, </w:t>
      </w:r>
      <w:r>
        <w:rPr>
          <w:rFonts w:ascii="Arial" w:hAnsi="Arial" w:cs="Arial"/>
        </w:rPr>
        <w:t>um Austausch zu verbessern</w:t>
      </w:r>
    </w:p>
    <w:p w14:paraId="3890CC7B" w14:textId="77777777" w:rsidR="00251BDC" w:rsidRDefault="006E7FB3">
      <w:pPr>
        <w:pStyle w:val="Listenabsatz"/>
        <w:numPr>
          <w:ilvl w:val="0"/>
          <w:numId w:val="1"/>
        </w:numPr>
        <w:rPr>
          <w:rFonts w:ascii="Arial" w:hAnsi="Arial" w:cs="Arial"/>
        </w:rPr>
      </w:pPr>
      <w:r>
        <w:rPr>
          <w:rFonts w:ascii="Arial" w:hAnsi="Arial" w:cs="Arial"/>
        </w:rPr>
        <w:t xml:space="preserve">Testen der Funktionen nach Fertigstellung im Einzelnen </w:t>
      </w:r>
    </w:p>
    <w:p w14:paraId="3890CC7C" w14:textId="77777777" w:rsidR="00251BDC" w:rsidRDefault="006E7FB3">
      <w:pPr>
        <w:pStyle w:val="Listenabsatz"/>
        <w:numPr>
          <w:ilvl w:val="0"/>
          <w:numId w:val="1"/>
        </w:numPr>
        <w:rPr>
          <w:rFonts w:ascii="Arial" w:hAnsi="Arial" w:cs="Arial"/>
        </w:rPr>
      </w:pPr>
      <w:r>
        <w:rPr>
          <w:rFonts w:ascii="Arial" w:hAnsi="Arial" w:cs="Arial"/>
        </w:rPr>
        <w:t>Testen des Programmes nach Fertigstellung als Gesamtes</w:t>
      </w:r>
    </w:p>
    <w:p w14:paraId="3890CC7D" w14:textId="77777777" w:rsidR="00251BDC" w:rsidRDefault="00251BDC">
      <w:pPr>
        <w:pStyle w:val="Listenabsatz"/>
        <w:numPr>
          <w:ilvl w:val="0"/>
          <w:numId w:val="1"/>
        </w:numPr>
        <w:rPr>
          <w:rFonts w:ascii="Arial" w:hAnsi="Arial" w:cs="Arial"/>
        </w:rPr>
      </w:pPr>
    </w:p>
    <w:p w14:paraId="3890CC7E" w14:textId="77777777" w:rsidR="00251BDC" w:rsidRDefault="00251BDC">
      <w:pPr>
        <w:rPr>
          <w:rFonts w:ascii="Arial" w:hAnsi="Arial" w:cs="Arial"/>
        </w:rPr>
      </w:pPr>
    </w:p>
    <w:p w14:paraId="3890CC7F" w14:textId="77777777" w:rsidR="00251BDC" w:rsidRDefault="006E7FB3">
      <w:pPr>
        <w:rPr>
          <w:rFonts w:ascii="Arial" w:hAnsi="Arial" w:cs="Arial"/>
        </w:rPr>
      </w:pPr>
      <w:r>
        <w:rPr>
          <w:rFonts w:ascii="Arial" w:hAnsi="Arial" w:cs="Arial"/>
        </w:rPr>
        <w:t>(evtl Entwicklungsbespiel?)</w:t>
      </w:r>
    </w:p>
    <w:p w14:paraId="3890CC80" w14:textId="77777777" w:rsidR="00251BDC" w:rsidRDefault="006E7FB3">
      <w:pPr>
        <w:rPr>
          <w:rFonts w:ascii="Arial" w:hAnsi="Arial" w:cs="Arial"/>
        </w:rPr>
      </w:pPr>
      <w:r>
        <w:rPr>
          <w:rFonts w:ascii="Arial" w:hAnsi="Arial" w:cs="Arial"/>
        </w:rPr>
        <w:t>(Entwicklung der Tests noch einfügen und Testabdeckung)</w:t>
      </w:r>
    </w:p>
    <w:p w14:paraId="3890CC81" w14:textId="77777777" w:rsidR="00251BDC" w:rsidRDefault="00251BDC">
      <w:pPr>
        <w:rPr>
          <w:rFonts w:ascii="Arial" w:hAnsi="Arial" w:cs="Arial"/>
        </w:rPr>
      </w:pPr>
    </w:p>
    <w:p w14:paraId="3890CC82" w14:textId="77777777" w:rsidR="00251BDC" w:rsidRDefault="00251BDC">
      <w:pPr>
        <w:rPr>
          <w:rFonts w:ascii="Arial" w:hAnsi="Arial" w:cs="Arial"/>
        </w:rPr>
      </w:pPr>
    </w:p>
    <w:p w14:paraId="3890CC83" w14:textId="77777777" w:rsidR="00251BDC" w:rsidRDefault="00251BDC">
      <w:pPr>
        <w:rPr>
          <w:rFonts w:ascii="Arial" w:hAnsi="Arial" w:cs="Arial"/>
        </w:rPr>
      </w:pPr>
    </w:p>
    <w:p w14:paraId="3890CC84" w14:textId="77777777" w:rsidR="00251BDC" w:rsidRDefault="00251BDC">
      <w:pPr>
        <w:rPr>
          <w:rFonts w:ascii="Arial" w:hAnsi="Arial" w:cs="Arial"/>
        </w:rPr>
      </w:pPr>
    </w:p>
    <w:p w14:paraId="3890CC85" w14:textId="77777777" w:rsidR="00251BDC" w:rsidRDefault="00251BDC">
      <w:pPr>
        <w:rPr>
          <w:rFonts w:ascii="Arial" w:hAnsi="Arial" w:cs="Arial"/>
        </w:rPr>
      </w:pPr>
    </w:p>
    <w:p w14:paraId="3890CC86" w14:textId="77777777" w:rsidR="00251BDC" w:rsidRDefault="00251BDC">
      <w:pPr>
        <w:rPr>
          <w:rFonts w:ascii="Arial" w:hAnsi="Arial" w:cs="Arial"/>
        </w:rPr>
      </w:pPr>
    </w:p>
    <w:p w14:paraId="3890CC87" w14:textId="77777777" w:rsidR="00251BDC" w:rsidRDefault="00251BDC">
      <w:pPr>
        <w:rPr>
          <w:rFonts w:ascii="Arial" w:hAnsi="Arial" w:cs="Arial"/>
        </w:rPr>
      </w:pPr>
    </w:p>
    <w:p w14:paraId="3890CC88" w14:textId="77777777" w:rsidR="00251BDC" w:rsidRDefault="00251BDC">
      <w:pPr>
        <w:rPr>
          <w:rFonts w:ascii="Arial" w:hAnsi="Arial" w:cs="Arial"/>
        </w:rPr>
      </w:pPr>
    </w:p>
    <w:p w14:paraId="3890CC89" w14:textId="77777777" w:rsidR="00251BDC" w:rsidRDefault="00251BDC">
      <w:pPr>
        <w:rPr>
          <w:rFonts w:ascii="Arial" w:hAnsi="Arial" w:cs="Arial"/>
        </w:rPr>
      </w:pPr>
    </w:p>
    <w:p w14:paraId="3890CC8A" w14:textId="77777777" w:rsidR="00251BDC" w:rsidRDefault="00251BDC">
      <w:pPr>
        <w:rPr>
          <w:rFonts w:ascii="Arial" w:hAnsi="Arial" w:cs="Arial"/>
        </w:rPr>
      </w:pPr>
    </w:p>
    <w:p w14:paraId="3890CC8B" w14:textId="77777777" w:rsidR="00251BDC" w:rsidRDefault="00251BDC">
      <w:pPr>
        <w:rPr>
          <w:rFonts w:ascii="Arial" w:hAnsi="Arial" w:cs="Arial"/>
        </w:rPr>
      </w:pPr>
    </w:p>
    <w:p w14:paraId="3890CC8C" w14:textId="77777777" w:rsidR="00251BDC" w:rsidRDefault="00251BDC">
      <w:pPr>
        <w:rPr>
          <w:rFonts w:ascii="Arial" w:hAnsi="Arial" w:cs="Arial"/>
        </w:rPr>
      </w:pPr>
    </w:p>
    <w:p w14:paraId="3890CC8D" w14:textId="77777777" w:rsidR="00251BDC" w:rsidRDefault="00251BDC">
      <w:pPr>
        <w:rPr>
          <w:rFonts w:ascii="Arial" w:hAnsi="Arial" w:cs="Arial"/>
        </w:rPr>
      </w:pPr>
    </w:p>
    <w:p w14:paraId="3890CC8E" w14:textId="77777777" w:rsidR="00251BDC" w:rsidRDefault="00251BDC">
      <w:pPr>
        <w:rPr>
          <w:rFonts w:ascii="Arial" w:hAnsi="Arial" w:cs="Arial"/>
        </w:rPr>
      </w:pPr>
    </w:p>
    <w:p w14:paraId="3890CC8F" w14:textId="77777777" w:rsidR="00251BDC" w:rsidRDefault="00251BDC">
      <w:pPr>
        <w:rPr>
          <w:rFonts w:ascii="Arial" w:hAnsi="Arial" w:cs="Arial"/>
        </w:rPr>
      </w:pPr>
    </w:p>
    <w:p w14:paraId="3890CC90" w14:textId="77777777" w:rsidR="00251BDC" w:rsidRDefault="00251BDC">
      <w:pPr>
        <w:rPr>
          <w:rFonts w:ascii="Arial" w:hAnsi="Arial" w:cs="Arial"/>
        </w:rPr>
      </w:pPr>
    </w:p>
    <w:p w14:paraId="3890CC91" w14:textId="77777777" w:rsidR="00251BDC" w:rsidRDefault="00251BDC">
      <w:pPr>
        <w:rPr>
          <w:rFonts w:ascii="Arial" w:hAnsi="Arial" w:cs="Arial"/>
        </w:rPr>
      </w:pPr>
    </w:p>
    <w:p w14:paraId="3890CC92" w14:textId="77777777" w:rsidR="00251BDC" w:rsidRDefault="00251BDC">
      <w:pPr>
        <w:rPr>
          <w:rFonts w:ascii="Arial" w:hAnsi="Arial" w:cs="Arial"/>
        </w:rPr>
      </w:pPr>
    </w:p>
    <w:p w14:paraId="3890CC93" w14:textId="77777777" w:rsidR="00251BDC" w:rsidRDefault="00251BDC">
      <w:pPr>
        <w:rPr>
          <w:rFonts w:ascii="Arial" w:hAnsi="Arial" w:cs="Arial"/>
        </w:rPr>
      </w:pPr>
    </w:p>
    <w:p w14:paraId="3890CC94" w14:textId="77777777" w:rsidR="00251BDC" w:rsidRDefault="00251BDC">
      <w:pPr>
        <w:rPr>
          <w:rFonts w:ascii="Arial" w:hAnsi="Arial" w:cs="Arial"/>
        </w:rPr>
      </w:pPr>
    </w:p>
    <w:p w14:paraId="3890CC95" w14:textId="77777777" w:rsidR="00251BDC" w:rsidRDefault="00251BDC">
      <w:pPr>
        <w:rPr>
          <w:rFonts w:ascii="Arial" w:hAnsi="Arial" w:cs="Arial"/>
        </w:rPr>
      </w:pPr>
    </w:p>
    <w:p w14:paraId="3890CC96" w14:textId="77777777" w:rsidR="00251BDC" w:rsidRDefault="00251BDC">
      <w:pPr>
        <w:rPr>
          <w:rFonts w:ascii="Arial" w:hAnsi="Arial" w:cs="Arial"/>
        </w:rPr>
      </w:pPr>
    </w:p>
    <w:p w14:paraId="3890CC97" w14:textId="77777777" w:rsidR="00251BDC" w:rsidRDefault="00251BDC">
      <w:pPr>
        <w:rPr>
          <w:rFonts w:ascii="Arial" w:hAnsi="Arial" w:cs="Arial"/>
        </w:rPr>
      </w:pPr>
    </w:p>
    <w:p w14:paraId="3890CC98" w14:textId="77777777" w:rsidR="00251BDC" w:rsidRDefault="00251BDC">
      <w:pPr>
        <w:rPr>
          <w:rFonts w:ascii="Arial" w:hAnsi="Arial" w:cs="Arial"/>
        </w:rPr>
      </w:pPr>
    </w:p>
    <w:p w14:paraId="3890CC99" w14:textId="77777777" w:rsidR="00251BDC" w:rsidRDefault="00251BDC">
      <w:pPr>
        <w:rPr>
          <w:rFonts w:ascii="Arial" w:hAnsi="Arial" w:cs="Arial"/>
        </w:rPr>
      </w:pPr>
    </w:p>
    <w:p w14:paraId="3890CC9A" w14:textId="77777777" w:rsidR="00251BDC" w:rsidRDefault="00251BDC">
      <w:pPr>
        <w:rPr>
          <w:rFonts w:ascii="Arial" w:hAnsi="Arial" w:cs="Arial"/>
        </w:rPr>
      </w:pPr>
    </w:p>
    <w:p w14:paraId="3890CC9B" w14:textId="77777777" w:rsidR="00251BDC" w:rsidRDefault="006E7FB3">
      <w:pPr>
        <w:rPr>
          <w:rFonts w:ascii="Arial" w:hAnsi="Arial" w:cs="Arial"/>
          <w:b/>
          <w:bCs/>
          <w:sz w:val="24"/>
          <w:szCs w:val="24"/>
          <w:u w:val="single"/>
        </w:rPr>
      </w:pPr>
      <w:r>
        <w:rPr>
          <w:rFonts w:ascii="Arial" w:hAnsi="Arial" w:cs="Arial"/>
          <w:b/>
          <w:bCs/>
          <w:sz w:val="24"/>
          <w:szCs w:val="24"/>
          <w:u w:val="single"/>
        </w:rPr>
        <w:lastRenderedPageBreak/>
        <w:t>Klassendiagramm:</w:t>
      </w:r>
    </w:p>
    <w:p w14:paraId="3890CC9C" w14:textId="77777777" w:rsidR="00251BDC" w:rsidRDefault="006E7FB3">
      <w:r>
        <w:rPr>
          <w:rFonts w:ascii="Arial" w:hAnsi="Arial" w:cs="Arial"/>
        </w:rPr>
        <w:t>(auch in draw.io einsehbar, name: classDiagram.drawio)</w:t>
      </w:r>
    </w:p>
    <w:p w14:paraId="3890CC9D" w14:textId="77777777" w:rsidR="00251BDC" w:rsidRDefault="00251BDC">
      <w:pPr>
        <w:rPr>
          <w:rFonts w:ascii="Arial" w:hAnsi="Arial" w:cs="Arial"/>
        </w:rPr>
      </w:pPr>
    </w:p>
    <w:p w14:paraId="3890CC9E" w14:textId="77777777" w:rsidR="00251BDC" w:rsidRDefault="006E7FB3">
      <w:pPr>
        <w:rPr>
          <w:rFonts w:ascii="Arial" w:hAnsi="Arial" w:cs="Arial"/>
          <w:b/>
          <w:bCs/>
        </w:rPr>
      </w:pPr>
      <w:r>
        <w:rPr>
          <w:rFonts w:ascii="Arial" w:hAnsi="Arial" w:cs="Arial"/>
          <w:b/>
          <w:bCs/>
        </w:rPr>
        <w:t>MUSS ÜBERARBEITET WERDEN</w:t>
      </w:r>
    </w:p>
    <w:p w14:paraId="3890CC9F" w14:textId="77777777" w:rsidR="00251BDC" w:rsidRDefault="00251BDC">
      <w:pPr>
        <w:rPr>
          <w:rFonts w:ascii="Arial" w:hAnsi="Arial" w:cs="Arial"/>
        </w:rPr>
      </w:pPr>
    </w:p>
    <w:p w14:paraId="3890CCA0" w14:textId="77777777" w:rsidR="00251BDC" w:rsidRDefault="00251BDC">
      <w:pPr>
        <w:rPr>
          <w:rFonts w:ascii="Arial" w:hAnsi="Arial" w:cs="Arial"/>
        </w:rPr>
      </w:pPr>
    </w:p>
    <w:p w14:paraId="3890CCA1" w14:textId="77777777" w:rsidR="00251BDC" w:rsidRDefault="00251BDC">
      <w:pPr>
        <w:rPr>
          <w:rFonts w:ascii="Arial" w:hAnsi="Arial" w:cs="Arial"/>
        </w:rPr>
      </w:pPr>
    </w:p>
    <w:p w14:paraId="3890CCA2" w14:textId="77777777" w:rsidR="00251BDC" w:rsidRDefault="00251BDC">
      <w:pPr>
        <w:rPr>
          <w:rFonts w:ascii="Arial" w:hAnsi="Arial" w:cs="Arial"/>
        </w:rPr>
      </w:pPr>
    </w:p>
    <w:p w14:paraId="3890CCA3" w14:textId="77777777" w:rsidR="00251BDC" w:rsidRDefault="00251BDC">
      <w:pPr>
        <w:rPr>
          <w:rFonts w:ascii="Arial" w:hAnsi="Arial" w:cs="Arial"/>
          <w:b/>
          <w:bCs/>
          <w:sz w:val="24"/>
          <w:szCs w:val="24"/>
          <w:u w:val="single"/>
        </w:rPr>
      </w:pPr>
    </w:p>
    <w:p w14:paraId="3890CCA4" w14:textId="77777777" w:rsidR="00251BDC" w:rsidRDefault="00251BDC">
      <w:pPr>
        <w:rPr>
          <w:rFonts w:ascii="Arial" w:hAnsi="Arial" w:cs="Arial"/>
          <w:b/>
          <w:bCs/>
          <w:sz w:val="24"/>
          <w:szCs w:val="24"/>
          <w:u w:val="single"/>
        </w:rPr>
      </w:pPr>
    </w:p>
    <w:p w14:paraId="3890CCA5" w14:textId="77777777" w:rsidR="00251BDC" w:rsidRDefault="00251BDC">
      <w:pPr>
        <w:rPr>
          <w:rFonts w:ascii="Arial" w:hAnsi="Arial" w:cs="Arial"/>
          <w:b/>
          <w:bCs/>
          <w:sz w:val="24"/>
          <w:szCs w:val="24"/>
          <w:u w:val="single"/>
        </w:rPr>
      </w:pPr>
    </w:p>
    <w:p w14:paraId="3890CCA6" w14:textId="77777777" w:rsidR="00251BDC" w:rsidRDefault="00251BDC">
      <w:pPr>
        <w:rPr>
          <w:rFonts w:ascii="Arial" w:hAnsi="Arial" w:cs="Arial"/>
          <w:b/>
          <w:bCs/>
          <w:sz w:val="24"/>
          <w:szCs w:val="24"/>
          <w:u w:val="single"/>
        </w:rPr>
      </w:pPr>
    </w:p>
    <w:p w14:paraId="3890CCA7" w14:textId="77777777" w:rsidR="00251BDC" w:rsidRDefault="00251BDC">
      <w:pPr>
        <w:rPr>
          <w:rFonts w:ascii="Arial" w:hAnsi="Arial" w:cs="Arial"/>
          <w:b/>
          <w:bCs/>
          <w:sz w:val="24"/>
          <w:szCs w:val="24"/>
          <w:u w:val="single"/>
        </w:rPr>
      </w:pPr>
    </w:p>
    <w:p w14:paraId="3890CCA8" w14:textId="77777777" w:rsidR="00251BDC" w:rsidRDefault="00251BDC">
      <w:pPr>
        <w:rPr>
          <w:rFonts w:ascii="Arial" w:hAnsi="Arial" w:cs="Arial"/>
          <w:b/>
          <w:bCs/>
          <w:sz w:val="24"/>
          <w:szCs w:val="24"/>
          <w:u w:val="single"/>
        </w:rPr>
      </w:pPr>
    </w:p>
    <w:p w14:paraId="3890CCA9" w14:textId="77777777" w:rsidR="00251BDC" w:rsidRDefault="00251BDC">
      <w:pPr>
        <w:rPr>
          <w:rFonts w:ascii="Arial" w:hAnsi="Arial" w:cs="Arial"/>
          <w:b/>
          <w:bCs/>
          <w:sz w:val="24"/>
          <w:szCs w:val="24"/>
          <w:u w:val="single"/>
        </w:rPr>
      </w:pPr>
    </w:p>
    <w:p w14:paraId="3890CCAA" w14:textId="77777777" w:rsidR="00251BDC" w:rsidRDefault="006E7FB3">
      <w:r>
        <w:rPr>
          <w:rFonts w:ascii="Arial" w:hAnsi="Arial" w:cs="Arial"/>
          <w:b/>
          <w:bCs/>
          <w:sz w:val="24"/>
          <w:szCs w:val="24"/>
          <w:u w:val="single"/>
        </w:rPr>
        <w:t>Aktivitätsdiagramme:</w:t>
      </w:r>
    </w:p>
    <w:p w14:paraId="3890CCAB" w14:textId="77777777" w:rsidR="00251BDC" w:rsidRDefault="006E7FB3">
      <w:r>
        <w:rPr>
          <w:rFonts w:ascii="Arial" w:hAnsi="Arial" w:cs="Arial"/>
        </w:rPr>
        <w:t xml:space="preserve">Wir haben für jede Funktion mit mehr als 5 Zeilen ein dazu gehöriges Aktivitätsdiagramm mit draw.io erstellt, dabei haben </w:t>
      </w:r>
      <w:r>
        <w:rPr>
          <w:rFonts w:ascii="Arial" w:hAnsi="Arial" w:cs="Arial"/>
        </w:rPr>
        <w:t>wir immer die Funktionen eines Teilprogramms auch in einem Diagramm festgehalten. Aus Gründen der Übersichtlichkeit haben wir darauf verzichtet die Diagramme alle einzeln in die Dokumentation ein zu binden. Die Diagramme finden sich in dem Order mit dem Pr</w:t>
      </w:r>
      <w:r>
        <w:rPr>
          <w:rFonts w:ascii="Arial" w:hAnsi="Arial" w:cs="Arial"/>
        </w:rPr>
        <w:t>ogrammcode, gleichnamig wie die dazu gehörigen Teilprogramme.</w:t>
      </w:r>
    </w:p>
    <w:p w14:paraId="3890CCAC" w14:textId="77777777" w:rsidR="00251BDC" w:rsidRDefault="006E7FB3">
      <w:r>
        <w:rPr>
          <w:rFonts w:ascii="Arial" w:hAnsi="Arial" w:cs="Arial"/>
        </w:rPr>
        <w:t xml:space="preserve">Öffnen lassen sich die Diagramme in der Desktopversion von draw.io oder aus dem Browser mit der Option „Vorhandenes Diagramm öffnen“. </w:t>
      </w:r>
    </w:p>
    <w:p w14:paraId="3890CCAD" w14:textId="77777777" w:rsidR="00251BDC" w:rsidRDefault="006E7FB3">
      <w:r>
        <w:rPr>
          <w:rFonts w:ascii="Arial" w:hAnsi="Arial" w:cs="Arial"/>
        </w:rPr>
        <w:t>Die Funktionen, welche wir nicht als Aktivitätsdiagramm gez</w:t>
      </w:r>
      <w:r>
        <w:rPr>
          <w:rFonts w:ascii="Arial" w:hAnsi="Arial" w:cs="Arial"/>
        </w:rPr>
        <w:t>eichnet haben, weisen nicht die nötige Komplexität auf um mit einem Aktivitätsdiagramm etwas zu veranschaulichen.</w:t>
      </w:r>
    </w:p>
    <w:p w14:paraId="3890CCAE" w14:textId="77777777" w:rsidR="00251BDC" w:rsidRDefault="00251BDC">
      <w:pPr>
        <w:rPr>
          <w:rFonts w:ascii="Arial" w:hAnsi="Arial" w:cs="Arial"/>
        </w:rPr>
      </w:pPr>
    </w:p>
    <w:p w14:paraId="3890CCAF" w14:textId="77777777" w:rsidR="00251BDC" w:rsidRDefault="00251BDC">
      <w:pPr>
        <w:rPr>
          <w:rFonts w:ascii="Arial" w:hAnsi="Arial" w:cs="Arial"/>
        </w:rPr>
      </w:pPr>
    </w:p>
    <w:p w14:paraId="3890CCB0" w14:textId="77777777" w:rsidR="00251BDC" w:rsidRDefault="00251BDC">
      <w:pPr>
        <w:rPr>
          <w:rFonts w:ascii="Arial" w:hAnsi="Arial" w:cs="Arial"/>
        </w:rPr>
      </w:pPr>
    </w:p>
    <w:p w14:paraId="3890CCB1" w14:textId="77777777" w:rsidR="00251BDC" w:rsidRDefault="00251BDC">
      <w:pPr>
        <w:rPr>
          <w:rFonts w:ascii="Arial" w:hAnsi="Arial" w:cs="Arial"/>
        </w:rPr>
      </w:pPr>
    </w:p>
    <w:p w14:paraId="3890CCB2" w14:textId="77777777" w:rsidR="00251BDC" w:rsidRDefault="00251BDC">
      <w:pPr>
        <w:rPr>
          <w:rFonts w:ascii="Arial" w:hAnsi="Arial" w:cs="Arial"/>
        </w:rPr>
      </w:pPr>
    </w:p>
    <w:p w14:paraId="3890CCB3" w14:textId="77777777" w:rsidR="00251BDC" w:rsidRDefault="00251BDC">
      <w:pPr>
        <w:rPr>
          <w:rFonts w:ascii="Arial" w:hAnsi="Arial" w:cs="Arial"/>
        </w:rPr>
      </w:pPr>
    </w:p>
    <w:p w14:paraId="3890CCB4" w14:textId="77777777" w:rsidR="00251BDC" w:rsidRDefault="00251BDC">
      <w:pPr>
        <w:rPr>
          <w:rFonts w:ascii="Arial" w:hAnsi="Arial" w:cs="Arial"/>
        </w:rPr>
      </w:pPr>
    </w:p>
    <w:p w14:paraId="3890CCB5" w14:textId="77777777" w:rsidR="00251BDC" w:rsidRDefault="00251BDC">
      <w:pPr>
        <w:rPr>
          <w:rFonts w:ascii="Arial" w:hAnsi="Arial" w:cs="Arial"/>
        </w:rPr>
      </w:pPr>
    </w:p>
    <w:p w14:paraId="3890CCB6" w14:textId="77777777" w:rsidR="00251BDC" w:rsidRDefault="00251BDC">
      <w:pPr>
        <w:rPr>
          <w:rFonts w:ascii="Arial" w:hAnsi="Arial" w:cs="Arial"/>
        </w:rPr>
      </w:pPr>
    </w:p>
    <w:p w14:paraId="3890CCB7" w14:textId="77777777" w:rsidR="00251BDC" w:rsidRDefault="006E7FB3">
      <w:pPr>
        <w:rPr>
          <w:rFonts w:ascii="Arial" w:hAnsi="Arial" w:cs="Arial"/>
          <w:b/>
          <w:bCs/>
          <w:sz w:val="24"/>
          <w:szCs w:val="24"/>
          <w:u w:val="single"/>
        </w:rPr>
      </w:pPr>
      <w:r>
        <w:rPr>
          <w:rFonts w:ascii="Arial" w:hAnsi="Arial" w:cs="Arial"/>
          <w:b/>
          <w:bCs/>
          <w:sz w:val="24"/>
          <w:szCs w:val="24"/>
          <w:u w:val="single"/>
        </w:rPr>
        <w:t>Software:</w:t>
      </w:r>
    </w:p>
    <w:p w14:paraId="3890CCB8" w14:textId="77777777" w:rsidR="00251BDC" w:rsidRDefault="006E7FB3">
      <w:r>
        <w:rPr>
          <w:rFonts w:ascii="Arial" w:hAnsi="Arial" w:cs="Arial"/>
          <w:u w:val="single"/>
        </w:rPr>
        <w:t>Verwendete Bibliotheken:</w:t>
      </w:r>
    </w:p>
    <w:p w14:paraId="3890CCB9" w14:textId="77777777" w:rsidR="00251BDC" w:rsidRDefault="00251BDC">
      <w:pPr>
        <w:rPr>
          <w:rFonts w:ascii="Arial" w:hAnsi="Arial" w:cs="Arial"/>
          <w:u w:val="single"/>
        </w:rPr>
      </w:pPr>
    </w:p>
    <w:p w14:paraId="3890CCBA" w14:textId="77777777" w:rsidR="00251BDC" w:rsidRDefault="006E7FB3">
      <w:r>
        <w:rPr>
          <w:rFonts w:ascii="Arial" w:hAnsi="Arial" w:cs="Arial"/>
        </w:rPr>
        <w:t>Random:  Wir haben die Random Bibliothek eingebunden, um es dem Computer zu ermöglichen auf ein b</w:t>
      </w:r>
      <w:r>
        <w:rPr>
          <w:rFonts w:ascii="Arial" w:hAnsi="Arial" w:cs="Arial"/>
        </w:rPr>
        <w:t>eliebiges Feld zu schießen und seine Schiffe beliebig zu platzieren. Also um zufällige Zahlen zu ermitteln an welche Stelle im Board etwas plaziert/ geschossen werden soll.</w:t>
      </w:r>
    </w:p>
    <w:p w14:paraId="3890CCBB" w14:textId="77777777" w:rsidR="00251BDC" w:rsidRDefault="00251BDC">
      <w:pPr>
        <w:rPr>
          <w:rFonts w:ascii="Arial" w:hAnsi="Arial" w:cs="Arial"/>
        </w:rPr>
      </w:pPr>
    </w:p>
    <w:p w14:paraId="3890CCBC" w14:textId="77777777" w:rsidR="00251BDC" w:rsidRDefault="006E7FB3">
      <w:r>
        <w:rPr>
          <w:rFonts w:ascii="Arial" w:hAnsi="Arial" w:cs="Arial"/>
        </w:rPr>
        <w:t>Unittests: Die Unittest-Bibliothek</w:t>
      </w:r>
      <w:r>
        <w:rPr>
          <w:rFonts w:ascii="Arial" w:hAnsi="Arial" w:cs="Arial"/>
        </w:rPr>
        <w:t xml:space="preserve"> haben wir eingebunden um Unittests ausführen zu können.</w:t>
      </w:r>
    </w:p>
    <w:p w14:paraId="3890CCBD" w14:textId="77777777" w:rsidR="00251BDC" w:rsidRDefault="00251BDC">
      <w:pPr>
        <w:rPr>
          <w:rFonts w:ascii="Arial" w:hAnsi="Arial" w:cs="Arial"/>
        </w:rPr>
      </w:pPr>
    </w:p>
    <w:p w14:paraId="3890CCBE" w14:textId="77777777" w:rsidR="00251BDC" w:rsidRDefault="006E7FB3">
      <w:r>
        <w:rPr>
          <w:rFonts w:ascii="Arial" w:hAnsi="Arial" w:cs="Arial"/>
        </w:rPr>
        <w:t>termcolor/colorama: Mit diesen Bibliotheken haben wir die Ausgaben und Boards farblich gestaltet.</w:t>
      </w:r>
    </w:p>
    <w:p w14:paraId="3890CCBF" w14:textId="77777777" w:rsidR="00251BDC" w:rsidRDefault="00251BDC">
      <w:pPr>
        <w:rPr>
          <w:rFonts w:ascii="Arial" w:hAnsi="Arial" w:cs="Arial"/>
        </w:rPr>
      </w:pPr>
    </w:p>
    <w:p w14:paraId="3890CCC0" w14:textId="77777777" w:rsidR="00251BDC" w:rsidRDefault="006E7FB3">
      <w:r>
        <w:rPr>
          <w:rFonts w:ascii="Arial" w:hAnsi="Arial" w:cs="Arial"/>
        </w:rPr>
        <w:t>json: Json beutzen wir, um einen aktuellen Spielstand zwischenspeichern zu können, sollte das Progr</w:t>
      </w:r>
      <w:r>
        <w:rPr>
          <w:rFonts w:ascii="Arial" w:hAnsi="Arial" w:cs="Arial"/>
        </w:rPr>
        <w:t>amm mitten im Spiel geschlossen werden und ggf. einen gespeicherten Spielstand weiter spielen zu können, indem man diesen aus der Json-Datei lädt.</w:t>
      </w:r>
    </w:p>
    <w:p w14:paraId="3890CCC1" w14:textId="77777777" w:rsidR="00251BDC" w:rsidRDefault="00251BDC">
      <w:pPr>
        <w:rPr>
          <w:rFonts w:ascii="Arial" w:hAnsi="Arial" w:cs="Arial"/>
        </w:rPr>
      </w:pPr>
    </w:p>
    <w:p w14:paraId="3890CCC2" w14:textId="77777777" w:rsidR="00251BDC" w:rsidRDefault="006E7FB3">
      <w:r>
        <w:rPr>
          <w:rFonts w:ascii="Arial" w:hAnsi="Arial" w:cs="Arial"/>
        </w:rPr>
        <w:t>os: Die OS Bibliothek verwenden wir um den Bildschirm zu leeren, damit man nicht sieht, wo der andere Spiele</w:t>
      </w:r>
      <w:r>
        <w:rPr>
          <w:rFonts w:ascii="Arial" w:hAnsi="Arial" w:cs="Arial"/>
        </w:rPr>
        <w:t>r seine Schiffe platziert hat. Dazu benutzen wir die OS Bibliothek zur Ermittlung des aktuellen Pfades, auf dem das Programm ausgeführt wird.</w:t>
      </w:r>
    </w:p>
    <w:p w14:paraId="3890CCC3" w14:textId="77777777" w:rsidR="00251BDC" w:rsidRDefault="00251BDC">
      <w:pPr>
        <w:rPr>
          <w:rFonts w:ascii="Arial" w:hAnsi="Arial" w:cs="Arial"/>
        </w:rPr>
      </w:pPr>
    </w:p>
    <w:p w14:paraId="3890CCC4" w14:textId="77777777" w:rsidR="00251BDC" w:rsidRDefault="00251BDC">
      <w:pPr>
        <w:rPr>
          <w:rFonts w:ascii="Arial" w:hAnsi="Arial" w:cs="Arial"/>
        </w:rPr>
      </w:pPr>
    </w:p>
    <w:p w14:paraId="3890CCC5" w14:textId="77777777" w:rsidR="00251BDC" w:rsidRDefault="00251BDC">
      <w:pPr>
        <w:rPr>
          <w:rFonts w:ascii="Arial" w:hAnsi="Arial" w:cs="Arial"/>
        </w:rPr>
      </w:pPr>
    </w:p>
    <w:p w14:paraId="3890CCC6" w14:textId="77777777" w:rsidR="00251BDC" w:rsidRDefault="00251BDC">
      <w:pPr>
        <w:rPr>
          <w:rFonts w:ascii="Arial" w:hAnsi="Arial" w:cs="Arial"/>
        </w:rPr>
      </w:pPr>
    </w:p>
    <w:p w14:paraId="3890CCC7" w14:textId="77777777" w:rsidR="00251BDC" w:rsidRDefault="00251BDC">
      <w:pPr>
        <w:rPr>
          <w:rFonts w:ascii="Arial" w:hAnsi="Arial" w:cs="Arial"/>
        </w:rPr>
      </w:pPr>
    </w:p>
    <w:p w14:paraId="3890CCC8" w14:textId="77777777" w:rsidR="00251BDC" w:rsidRDefault="006E7FB3">
      <w:pPr>
        <w:rPr>
          <w:rFonts w:ascii="Arial" w:hAnsi="Arial" w:cs="Arial"/>
          <w:sz w:val="24"/>
          <w:szCs w:val="24"/>
          <w:u w:val="single"/>
        </w:rPr>
      </w:pPr>
      <w:r>
        <w:rPr>
          <w:rFonts w:ascii="Arial" w:hAnsi="Arial" w:cs="Arial"/>
          <w:b/>
          <w:bCs/>
          <w:sz w:val="24"/>
          <w:szCs w:val="24"/>
          <w:u w:val="single"/>
        </w:rPr>
        <w:t>Spiel</w:t>
      </w:r>
    </w:p>
    <w:p w14:paraId="3890CCC9" w14:textId="77777777" w:rsidR="00251BDC" w:rsidRDefault="006E7FB3">
      <w:pPr>
        <w:rPr>
          <w:rFonts w:ascii="Arial" w:hAnsi="Arial" w:cs="Arial"/>
          <w:u w:val="single"/>
        </w:rPr>
      </w:pPr>
      <w:r>
        <w:rPr>
          <w:rFonts w:ascii="Arial" w:hAnsi="Arial" w:cs="Arial"/>
          <w:u w:val="single"/>
        </w:rPr>
        <w:t>Beschreibung Dateiformat zur Speicherung:</w:t>
      </w:r>
    </w:p>
    <w:p w14:paraId="3890CCCA" w14:textId="77777777" w:rsidR="00251BDC" w:rsidRDefault="006E7FB3">
      <w:pPr>
        <w:rPr>
          <w:rFonts w:ascii="Arial" w:hAnsi="Arial" w:cs="Arial"/>
        </w:rPr>
      </w:pPr>
      <w:r>
        <w:rPr>
          <w:rFonts w:ascii="Arial" w:hAnsi="Arial" w:cs="Arial"/>
        </w:rPr>
        <w:t>(json beschreiben)</w:t>
      </w:r>
    </w:p>
    <w:p w14:paraId="3890CCCB" w14:textId="77777777" w:rsidR="00251BDC" w:rsidRDefault="00251BDC">
      <w:pPr>
        <w:rPr>
          <w:rFonts w:ascii="Arial" w:hAnsi="Arial" w:cs="Arial"/>
        </w:rPr>
      </w:pPr>
    </w:p>
    <w:p w14:paraId="3890CCCC" w14:textId="77777777" w:rsidR="00251BDC" w:rsidRDefault="006E7FB3">
      <w:pPr>
        <w:rPr>
          <w:rFonts w:ascii="Arial" w:hAnsi="Arial" w:cs="Arial"/>
          <w:u w:val="single"/>
        </w:rPr>
      </w:pPr>
      <w:r>
        <w:rPr>
          <w:rFonts w:ascii="Arial" w:hAnsi="Arial" w:cs="Arial"/>
          <w:u w:val="single"/>
        </w:rPr>
        <w:t>Beschreibung des Nutzerinterfaces:</w:t>
      </w:r>
    </w:p>
    <w:p w14:paraId="3890CCCD" w14:textId="77777777" w:rsidR="00251BDC" w:rsidRDefault="006E7FB3">
      <w:pPr>
        <w:rPr>
          <w:rFonts w:ascii="Arial" w:hAnsi="Arial" w:cs="Arial"/>
        </w:rPr>
      </w:pPr>
      <w:r>
        <w:rPr>
          <w:rFonts w:ascii="Arial" w:hAnsi="Arial" w:cs="Arial"/>
        </w:rPr>
        <w:t>(einfa</w:t>
      </w:r>
      <w:r>
        <w:rPr>
          <w:rFonts w:ascii="Arial" w:hAnsi="Arial" w:cs="Arial"/>
        </w:rPr>
        <w:t>ch Konsole?)</w:t>
      </w:r>
    </w:p>
    <w:p w14:paraId="3890CCCE" w14:textId="77777777" w:rsidR="00251BDC" w:rsidRDefault="00251BDC">
      <w:pPr>
        <w:rPr>
          <w:rFonts w:ascii="Arial" w:hAnsi="Arial" w:cs="Arial"/>
        </w:rPr>
      </w:pPr>
    </w:p>
    <w:p w14:paraId="3890CCCF" w14:textId="77777777" w:rsidR="00251BDC" w:rsidRDefault="00251BDC">
      <w:pPr>
        <w:rPr>
          <w:rFonts w:ascii="Arial" w:hAnsi="Arial" w:cs="Arial"/>
        </w:rPr>
      </w:pPr>
    </w:p>
    <w:p w14:paraId="3890CCD0" w14:textId="77777777" w:rsidR="00251BDC" w:rsidRDefault="006E7FB3">
      <w:pPr>
        <w:rPr>
          <w:rFonts w:ascii="Arial" w:hAnsi="Arial" w:cs="Arial"/>
          <w:u w:val="single"/>
        </w:rPr>
      </w:pPr>
      <w:r>
        <w:rPr>
          <w:rFonts w:ascii="Arial" w:hAnsi="Arial" w:cs="Arial"/>
          <w:u w:val="single"/>
        </w:rPr>
        <w:t>Beschreibung der CPU</w:t>
      </w:r>
    </w:p>
    <w:p w14:paraId="3890CCD1" w14:textId="77777777" w:rsidR="00251BDC" w:rsidRDefault="006E7FB3">
      <w:pPr>
        <w:rPr>
          <w:rFonts w:ascii="Arial" w:hAnsi="Arial" w:cs="Arial"/>
        </w:rPr>
      </w:pPr>
      <w:r>
        <w:rPr>
          <w:rFonts w:ascii="Arial" w:hAnsi="Arial" w:cs="Arial"/>
        </w:rPr>
        <w:t>Der Computer verteilt, sofern der ein Spieler Modus gewählt wurde, die Schiffe zufällig im Feld. Wenn der Computer an der Reihe ist, schießt er auf ein zufälliges Feld. Sollte dieses schon beschossen worden sein, dann sc</w:t>
      </w:r>
      <w:r>
        <w:rPr>
          <w:rFonts w:ascii="Arial" w:hAnsi="Arial" w:cs="Arial"/>
        </w:rPr>
        <w:t>hießt der Computer erneut auf ein zufälliges Feld.</w:t>
      </w:r>
    </w:p>
    <w:p w14:paraId="7BC484B2" w14:textId="37B746C8" w:rsidR="00155C7A" w:rsidRDefault="006E7FB3">
      <w:pPr>
        <w:rPr>
          <w:rFonts w:ascii="Arial" w:hAnsi="Arial" w:cs="Arial"/>
        </w:rPr>
      </w:pPr>
      <w:r>
        <w:rPr>
          <w:rFonts w:ascii="Arial" w:hAnsi="Arial" w:cs="Arial"/>
        </w:rPr>
        <w:t xml:space="preserve">Wenn der Computer einen Treffer landet, dann wird das Feld gespeichert und in eine </w:t>
      </w:r>
      <w:r w:rsidR="00422068">
        <w:rPr>
          <w:rFonts w:ascii="Arial" w:hAnsi="Arial" w:cs="Arial"/>
        </w:rPr>
        <w:t xml:space="preserve">lige </w:t>
      </w:r>
      <w:r>
        <w:rPr>
          <w:rFonts w:ascii="Arial" w:hAnsi="Arial" w:cs="Arial"/>
        </w:rPr>
        <w:t xml:space="preserve">Himmelsrichtung weiter geschossen, sollte ein Wassertreffer folgen wird in </w:t>
      </w:r>
      <w:r w:rsidR="00422068">
        <w:rPr>
          <w:rFonts w:ascii="Arial" w:hAnsi="Arial" w:cs="Arial"/>
        </w:rPr>
        <w:t>die entgege</w:t>
      </w:r>
      <w:r w:rsidR="006464F7">
        <w:rPr>
          <w:rFonts w:ascii="Arial" w:hAnsi="Arial" w:cs="Arial"/>
        </w:rPr>
        <w:t xml:space="preserve">ngesetzte </w:t>
      </w:r>
      <w:r>
        <w:rPr>
          <w:rFonts w:ascii="Arial" w:hAnsi="Arial" w:cs="Arial"/>
        </w:rPr>
        <w:t xml:space="preserve">Richtung weiter geschossen. </w:t>
      </w:r>
      <w:r w:rsidR="006464F7">
        <w:rPr>
          <w:rFonts w:ascii="Arial" w:hAnsi="Arial" w:cs="Arial"/>
        </w:rPr>
        <w:t xml:space="preserve">Falls in dieser Richtung auch ein direkt ein Wassertreffer </w:t>
      </w:r>
      <w:r w:rsidR="000E2016">
        <w:rPr>
          <w:rFonts w:ascii="Arial" w:hAnsi="Arial" w:cs="Arial"/>
        </w:rPr>
        <w:t xml:space="preserve">fällt, wird die Dimension gewechselt und die </w:t>
      </w:r>
      <w:r w:rsidR="001442E1">
        <w:rPr>
          <w:rFonts w:ascii="Arial" w:hAnsi="Arial" w:cs="Arial"/>
        </w:rPr>
        <w:t xml:space="preserve">in die zwei noch verbleibenden Richtungen geschossen. Wenn alle Richtungen ausprobiert wurden, </w:t>
      </w:r>
      <w:r w:rsidR="00960C40">
        <w:rPr>
          <w:rFonts w:ascii="Arial" w:hAnsi="Arial" w:cs="Arial"/>
        </w:rPr>
        <w:t xml:space="preserve">wird das Schiff vom Spieler versenkt sein. Die noch auszuprobierenden Richtungen werden im Programm von der shootingIq vorgegeben. Diese wird </w:t>
      </w:r>
      <w:r w:rsidR="00E41C9F">
        <w:rPr>
          <w:rFonts w:ascii="Arial" w:hAnsi="Arial" w:cs="Arial"/>
        </w:rPr>
        <w:t>nach einem Wassertreffer um eins erhöht und gespeichert, sodass wenn die cpu wieder dran ist eine andere Richtung wählt, in die geschossen wird.</w:t>
      </w:r>
      <w:r w:rsidR="00E235BA">
        <w:rPr>
          <w:rFonts w:ascii="Arial" w:hAnsi="Arial" w:cs="Arial"/>
        </w:rPr>
        <w:t xml:space="preserve"> Durch eine while Schleife wird solange in eine Himmelsrichtung geschossen, bis ein Wassertreffer fällt. </w:t>
      </w:r>
      <w:r w:rsidR="00CF5411">
        <w:rPr>
          <w:rFonts w:ascii="Arial" w:hAnsi="Arial" w:cs="Arial"/>
        </w:rPr>
        <w:t xml:space="preserve">Die erste Schießposition wird mithilfe der random-Bibliothek zufällig bestimmt und </w:t>
      </w:r>
      <w:r w:rsidR="00503580">
        <w:rPr>
          <w:rFonts w:ascii="Arial" w:hAnsi="Arial" w:cs="Arial"/>
        </w:rPr>
        <w:t xml:space="preserve">auch gespeichert, da man beim wechseln der Himmelsrichtung von der Ursprungskoordinate </w:t>
      </w:r>
      <w:r w:rsidR="001E4ECD">
        <w:rPr>
          <w:rFonts w:ascii="Arial" w:hAnsi="Arial" w:cs="Arial"/>
        </w:rPr>
        <w:t xml:space="preserve">aus weiterschießen muss. </w:t>
      </w:r>
      <w:r w:rsidR="00580A39">
        <w:rPr>
          <w:rFonts w:ascii="Arial" w:hAnsi="Arial" w:cs="Arial"/>
        </w:rPr>
        <w:t xml:space="preserve">Die erste Himmersrichtung in die geschossen wird wird auch zufällig in der Funktion </w:t>
      </w:r>
      <w:r w:rsidR="007F13F0">
        <w:rPr>
          <w:rFonts w:ascii="Arial" w:hAnsi="Arial" w:cs="Arial"/>
        </w:rPr>
        <w:t xml:space="preserve">firstDirection </w:t>
      </w:r>
      <w:r w:rsidR="00A773D8">
        <w:rPr>
          <w:rFonts w:ascii="Arial" w:hAnsi="Arial" w:cs="Arial"/>
        </w:rPr>
        <w:t>festgelegt und anhand dieser werden die nachfolgenden Richtungen auch angepasst.</w:t>
      </w:r>
    </w:p>
    <w:p w14:paraId="3890CCD3" w14:textId="18F33AD1" w:rsidR="00251BDC" w:rsidRDefault="00393477">
      <w:pPr>
        <w:rPr>
          <w:rFonts w:ascii="Arial" w:hAnsi="Arial" w:cs="Arial"/>
        </w:rPr>
      </w:pPr>
      <w:r>
        <w:rPr>
          <w:rFonts w:ascii="Arial" w:hAnsi="Arial" w:cs="Arial"/>
        </w:rPr>
        <w:t xml:space="preserve">Beim ändern der Richtung gibt es Fälle bei denen die cpu aus dem Feld hinaus schießt und somit ans andere Ende des Feldes schießt. Dies wird nicht abgefangen. Auch nachdem das Schiff versenkt wurde, schießt die cpu noch ein weiteres mal in die </w:t>
      </w:r>
      <w:r w:rsidR="004A7C8A">
        <w:rPr>
          <w:rFonts w:ascii="Arial" w:hAnsi="Arial" w:cs="Arial"/>
        </w:rPr>
        <w:t xml:space="preserve">vorherige Himmelsrichtung, was auch nicht optimal ist, allerdings fehlte uns die nötige Zeit um dies auch noch umzusetzten. Die stärke der cpu reicht allerdings aus, um </w:t>
      </w:r>
      <w:r w:rsidR="006E7FB3">
        <w:rPr>
          <w:rFonts w:ascii="Arial" w:hAnsi="Arial" w:cs="Arial"/>
        </w:rPr>
        <w:t>auch mal gegen den menschlichen Gegener zu gewinnen.</w:t>
      </w:r>
    </w:p>
    <w:p w14:paraId="3890CCD4" w14:textId="77777777" w:rsidR="00251BDC" w:rsidRDefault="00251BDC">
      <w:pPr>
        <w:rPr>
          <w:rFonts w:ascii="Arial" w:hAnsi="Arial" w:cs="Arial"/>
        </w:rPr>
      </w:pPr>
    </w:p>
    <w:p w14:paraId="3890CCD5" w14:textId="77777777" w:rsidR="00251BDC" w:rsidRDefault="00251BDC">
      <w:pPr>
        <w:rPr>
          <w:rFonts w:ascii="Arial" w:hAnsi="Arial" w:cs="Arial"/>
        </w:rPr>
      </w:pPr>
    </w:p>
    <w:p w14:paraId="3890CCD6" w14:textId="77777777" w:rsidR="00251BDC" w:rsidRDefault="00251BDC">
      <w:pPr>
        <w:rPr>
          <w:rFonts w:ascii="Arial" w:hAnsi="Arial" w:cs="Arial"/>
        </w:rPr>
      </w:pPr>
    </w:p>
    <w:p w14:paraId="3890CCD7" w14:textId="77777777" w:rsidR="00251BDC" w:rsidRDefault="00251BDC">
      <w:pPr>
        <w:rPr>
          <w:rFonts w:ascii="Arial" w:hAnsi="Arial" w:cs="Arial"/>
        </w:rPr>
      </w:pPr>
    </w:p>
    <w:p w14:paraId="3890CCD8" w14:textId="77777777" w:rsidR="00251BDC" w:rsidRDefault="00251BDC">
      <w:pPr>
        <w:rPr>
          <w:rFonts w:ascii="Arial" w:hAnsi="Arial" w:cs="Arial"/>
        </w:rPr>
      </w:pPr>
    </w:p>
    <w:p w14:paraId="3890CCD9" w14:textId="77777777" w:rsidR="00251BDC" w:rsidRDefault="00251BDC">
      <w:pPr>
        <w:rPr>
          <w:rFonts w:ascii="Arial" w:hAnsi="Arial" w:cs="Arial"/>
        </w:rPr>
      </w:pPr>
    </w:p>
    <w:p w14:paraId="3890CCDA" w14:textId="77777777" w:rsidR="00251BDC" w:rsidRDefault="00251BDC">
      <w:pPr>
        <w:rPr>
          <w:rFonts w:ascii="Arial" w:hAnsi="Arial" w:cs="Arial"/>
        </w:rPr>
      </w:pPr>
    </w:p>
    <w:p w14:paraId="3890CCDB" w14:textId="77777777" w:rsidR="00251BDC" w:rsidRDefault="00251BDC">
      <w:pPr>
        <w:rPr>
          <w:rFonts w:ascii="Arial" w:hAnsi="Arial" w:cs="Arial"/>
        </w:rPr>
      </w:pPr>
    </w:p>
    <w:p w14:paraId="3890CCDC" w14:textId="77777777" w:rsidR="00251BDC" w:rsidRDefault="006E7FB3">
      <w:pPr>
        <w:rPr>
          <w:rFonts w:ascii="Arial" w:hAnsi="Arial" w:cs="Arial"/>
          <w:u w:val="single"/>
        </w:rPr>
      </w:pPr>
      <w:r>
        <w:rPr>
          <w:rFonts w:ascii="Arial" w:hAnsi="Arial" w:cs="Arial"/>
          <w:u w:val="single"/>
        </w:rPr>
        <w:t>Dokumentation Spielablauf:</w:t>
      </w:r>
    </w:p>
    <w:p w14:paraId="3890CCDD" w14:textId="77777777" w:rsidR="00251BDC" w:rsidRDefault="00251BDC">
      <w:pPr>
        <w:rPr>
          <w:rFonts w:ascii="Arial" w:hAnsi="Arial" w:cs="Arial"/>
        </w:rPr>
      </w:pPr>
    </w:p>
    <w:p w14:paraId="3890CCDE" w14:textId="77777777" w:rsidR="00251BDC" w:rsidRDefault="006E7FB3">
      <w:pPr>
        <w:rPr>
          <w:rFonts w:ascii="Arial" w:hAnsi="Arial" w:cs="Arial"/>
        </w:rPr>
      </w:pPr>
      <w:r>
        <w:rPr>
          <w:rFonts w:ascii="Arial" w:hAnsi="Arial" w:cs="Arial"/>
        </w:rPr>
        <w:t>Einzelspieler:</w:t>
      </w:r>
    </w:p>
    <w:p w14:paraId="3890CCDF" w14:textId="77777777" w:rsidR="00251BDC" w:rsidRDefault="00251BDC">
      <w:pPr>
        <w:rPr>
          <w:rFonts w:ascii="Arial" w:hAnsi="Arial" w:cs="Arial"/>
        </w:rPr>
      </w:pPr>
    </w:p>
    <w:p w14:paraId="3890CCE0" w14:textId="77777777" w:rsidR="00251BDC" w:rsidRDefault="006E7FB3">
      <w:pPr>
        <w:rPr>
          <w:rFonts w:ascii="Arial" w:hAnsi="Arial" w:cs="Arial"/>
        </w:rPr>
      </w:pPr>
      <w:r>
        <w:rPr>
          <w:rFonts w:ascii="Arial" w:hAnsi="Arial" w:cs="Arial"/>
        </w:rPr>
        <w:t>Zweispieler</w:t>
      </w:r>
    </w:p>
    <w:p w14:paraId="3890CCE1" w14:textId="77777777" w:rsidR="00251BDC" w:rsidRDefault="00251BDC">
      <w:pPr>
        <w:rPr>
          <w:rFonts w:ascii="Arial" w:hAnsi="Arial" w:cs="Arial"/>
        </w:rPr>
      </w:pPr>
    </w:p>
    <w:p w14:paraId="3890CCE2" w14:textId="77777777" w:rsidR="00251BDC" w:rsidRDefault="00251BDC">
      <w:pPr>
        <w:rPr>
          <w:rFonts w:ascii="Arial" w:hAnsi="Arial" w:cs="Arial"/>
        </w:rPr>
      </w:pPr>
    </w:p>
    <w:p w14:paraId="3890CCE3" w14:textId="77777777" w:rsidR="00251BDC" w:rsidRDefault="00251BDC">
      <w:pPr>
        <w:rPr>
          <w:rFonts w:ascii="Arial" w:hAnsi="Arial" w:cs="Arial"/>
        </w:rPr>
      </w:pPr>
    </w:p>
    <w:p w14:paraId="3890CCE4" w14:textId="77777777" w:rsidR="00251BDC" w:rsidRDefault="00251BDC">
      <w:pPr>
        <w:rPr>
          <w:rFonts w:ascii="Arial" w:hAnsi="Arial" w:cs="Arial"/>
        </w:rPr>
      </w:pPr>
    </w:p>
    <w:p w14:paraId="3890CCE5" w14:textId="77777777" w:rsidR="00251BDC" w:rsidRDefault="006E7FB3">
      <w:pPr>
        <w:rPr>
          <w:rFonts w:ascii="Arial" w:hAnsi="Arial" w:cs="Arial"/>
        </w:rPr>
      </w:pPr>
      <w:r>
        <w:rPr>
          <w:rFonts w:ascii="Arial" w:hAnsi="Arial" w:cs="Arial"/>
          <w:b/>
          <w:bCs/>
          <w:sz w:val="24"/>
          <w:szCs w:val="24"/>
          <w:u w:val="single"/>
        </w:rPr>
        <w:lastRenderedPageBreak/>
        <w:t>Unittests:</w:t>
      </w:r>
    </w:p>
    <w:p w14:paraId="3890CCE6" w14:textId="77777777" w:rsidR="00251BDC" w:rsidRDefault="006E7FB3">
      <w:pPr>
        <w:rPr>
          <w:rFonts w:ascii="Arial" w:hAnsi="Arial" w:cs="Arial"/>
        </w:rPr>
      </w:pPr>
      <w:r>
        <w:rPr>
          <w:rFonts w:ascii="Arial" w:hAnsi="Arial" w:cs="Arial"/>
        </w:rPr>
        <w:t>(Logs Tests/Coverage)</w:t>
      </w:r>
    </w:p>
    <w:p w14:paraId="3890CCE7" w14:textId="77777777" w:rsidR="00251BDC" w:rsidRDefault="00251BDC">
      <w:pPr>
        <w:rPr>
          <w:rFonts w:ascii="Arial" w:hAnsi="Arial" w:cs="Arial"/>
        </w:rPr>
      </w:pPr>
    </w:p>
    <w:p w14:paraId="3890CCE8" w14:textId="77777777" w:rsidR="00251BDC" w:rsidRDefault="00251BDC">
      <w:pPr>
        <w:rPr>
          <w:rFonts w:ascii="Arial" w:hAnsi="Arial" w:cs="Arial"/>
        </w:rPr>
      </w:pPr>
    </w:p>
    <w:p w14:paraId="3890CCE9" w14:textId="77777777" w:rsidR="00251BDC" w:rsidRDefault="006E7FB3">
      <w:pPr>
        <w:rPr>
          <w:rFonts w:ascii="Arial" w:hAnsi="Arial" w:cs="Arial"/>
          <w:b/>
          <w:bCs/>
          <w:sz w:val="24"/>
          <w:szCs w:val="24"/>
          <w:u w:val="single"/>
        </w:rPr>
      </w:pPr>
      <w:r>
        <w:rPr>
          <w:rFonts w:ascii="Arial" w:hAnsi="Arial" w:cs="Arial"/>
          <w:b/>
          <w:bCs/>
          <w:sz w:val="24"/>
          <w:szCs w:val="24"/>
          <w:u w:val="single"/>
        </w:rPr>
        <w:t>Fehlersicherheit:</w:t>
      </w:r>
    </w:p>
    <w:p w14:paraId="3890CCEA" w14:textId="77777777" w:rsidR="00251BDC" w:rsidRDefault="006E7FB3">
      <w:pPr>
        <w:rPr>
          <w:rFonts w:ascii="Arial" w:hAnsi="Arial" w:cs="Arial"/>
        </w:rPr>
      </w:pPr>
      <w:r>
        <w:rPr>
          <w:rFonts w:ascii="Arial" w:hAnsi="Arial" w:cs="Arial"/>
        </w:rPr>
        <w:t>(Wie wurde mit Fehlern umgegangen, wie abgefangen)</w:t>
      </w:r>
    </w:p>
    <w:p w14:paraId="3890CCEB" w14:textId="77777777" w:rsidR="00251BDC" w:rsidRDefault="00251BDC">
      <w:pPr>
        <w:rPr>
          <w:rFonts w:ascii="Arial" w:hAnsi="Arial" w:cs="Arial"/>
        </w:rPr>
      </w:pPr>
    </w:p>
    <w:p w14:paraId="3890CCEC" w14:textId="77777777" w:rsidR="00251BDC" w:rsidRDefault="006E7FB3">
      <w:pPr>
        <w:rPr>
          <w:rFonts w:ascii="Arial" w:hAnsi="Arial" w:cs="Arial"/>
        </w:rPr>
      </w:pPr>
      <w:r>
        <w:rPr>
          <w:rFonts w:ascii="Arial" w:hAnsi="Arial" w:cs="Arial"/>
          <w:b/>
          <w:bCs/>
          <w:sz w:val="24"/>
          <w:szCs w:val="24"/>
          <w:u w:val="single"/>
        </w:rPr>
        <w:t>(Pylint)</w:t>
      </w:r>
      <w:r>
        <w:rPr>
          <w:rFonts w:ascii="Arial" w:hAnsi="Arial" w:cs="Arial"/>
        </w:rPr>
        <w:t xml:space="preserve">gehört maybe zu </w:t>
      </w:r>
      <w:r>
        <w:rPr>
          <w:rFonts w:ascii="Arial" w:hAnsi="Arial" w:cs="Arial"/>
        </w:rPr>
        <w:t>Fehlersciherheit?</w:t>
      </w:r>
    </w:p>
    <w:p w14:paraId="3890CCED" w14:textId="77777777" w:rsidR="00251BDC" w:rsidRDefault="00251BDC">
      <w:pPr>
        <w:rPr>
          <w:rFonts w:ascii="Arial" w:hAnsi="Arial" w:cs="Arial"/>
        </w:rPr>
      </w:pPr>
    </w:p>
    <w:p w14:paraId="3890CCEE" w14:textId="77777777" w:rsidR="00251BDC" w:rsidRDefault="00251BDC"/>
    <w:sectPr w:rsidR="00251BDC">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orsche Next TT">
    <w:altName w:val="Cambria"/>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D4DBC"/>
    <w:multiLevelType w:val="multilevel"/>
    <w:tmpl w:val="E4A4F64A"/>
    <w:lvl w:ilvl="0">
      <w:start w:val="1"/>
      <w:numFmt w:val="bullet"/>
      <w:lvlText w:val="-"/>
      <w:lvlJc w:val="left"/>
      <w:pPr>
        <w:ind w:left="1068" w:hanging="360"/>
      </w:pPr>
      <w:rPr>
        <w:rFonts w:ascii="Arial" w:hAnsi="Arial" w:cs="Aria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 w15:restartNumberingAfterBreak="0">
    <w:nsid w:val="25FD26BF"/>
    <w:multiLevelType w:val="multilevel"/>
    <w:tmpl w:val="3670DB1A"/>
    <w:lvl w:ilvl="0">
      <w:start w:val="1"/>
      <w:numFmt w:val="bullet"/>
      <w:lvlText w:val="-"/>
      <w:lvlJc w:val="left"/>
      <w:pPr>
        <w:ind w:left="1068" w:hanging="360"/>
      </w:pPr>
      <w:rPr>
        <w:rFonts w:ascii="Arial" w:hAnsi="Arial" w:cs="Aria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2" w15:restartNumberingAfterBreak="0">
    <w:nsid w:val="67F02526"/>
    <w:multiLevelType w:val="multilevel"/>
    <w:tmpl w:val="D1D20938"/>
    <w:lvl w:ilvl="0">
      <w:start w:val="1"/>
      <w:numFmt w:val="bullet"/>
      <w:lvlText w:val="-"/>
      <w:lvlJc w:val="left"/>
      <w:pPr>
        <w:ind w:left="1068" w:hanging="360"/>
      </w:pPr>
      <w:rPr>
        <w:rFonts w:ascii="Arial" w:hAnsi="Arial" w:cs="Aria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3" w15:restartNumberingAfterBreak="0">
    <w:nsid w:val="783F6AB6"/>
    <w:multiLevelType w:val="multilevel"/>
    <w:tmpl w:val="0E8C52E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891072664">
    <w:abstractNumId w:val="1"/>
  </w:num>
  <w:num w:numId="2" w16cid:durableId="307898494">
    <w:abstractNumId w:val="2"/>
  </w:num>
  <w:num w:numId="3" w16cid:durableId="396172338">
    <w:abstractNumId w:val="0"/>
  </w:num>
  <w:num w:numId="4" w16cid:durableId="1265727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BDC"/>
    <w:rsid w:val="000E2016"/>
    <w:rsid w:val="001442E1"/>
    <w:rsid w:val="00155C7A"/>
    <w:rsid w:val="001E4ECD"/>
    <w:rsid w:val="00251BDC"/>
    <w:rsid w:val="00393477"/>
    <w:rsid w:val="00422068"/>
    <w:rsid w:val="004A7C8A"/>
    <w:rsid w:val="00503580"/>
    <w:rsid w:val="00580A39"/>
    <w:rsid w:val="006464F7"/>
    <w:rsid w:val="006E7FB3"/>
    <w:rsid w:val="007F13F0"/>
    <w:rsid w:val="00960C40"/>
    <w:rsid w:val="00A773D8"/>
    <w:rsid w:val="00CF5411"/>
    <w:rsid w:val="00E235BA"/>
    <w:rsid w:val="00E41C9F"/>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CC66"/>
  <w15:docId w15:val="{94A61B72-B916-4206-B077-54F9C57ED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81EF2"/>
    <w:rPr>
      <w:color w:val="00000A"/>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ListLabel1">
    <w:name w:val="ListLabel 1"/>
    <w:qFormat/>
    <w:rPr>
      <w:rFonts w:ascii="Arial" w:eastAsia="Porsche Next TT" w:hAnsi="Arial"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Arial" w:eastAsia="Porsche Next TT" w:hAnsi="Arial" w:cs="Arial"/>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ascii="Arial" w:eastAsia="Porsche Next TT" w:hAnsi="Arial" w:cs="Aria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Arial" w:hAnsi="Arial" w:cs="Aria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ascii="Arial" w:hAnsi="Arial" w:cs="Aria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Arial" w:hAnsi="Arial" w:cs="Aria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paragraph" w:customStyle="1" w:styleId="berschrift">
    <w:name w:val="Überschrift"/>
    <w:basedOn w:val="Standard"/>
    <w:next w:val="Textkrper"/>
    <w:qFormat/>
    <w:pPr>
      <w:keepNext/>
      <w:spacing w:before="240" w:after="120"/>
    </w:pPr>
    <w:rPr>
      <w:rFonts w:ascii="Liberation Sans" w:eastAsia="Microsoft YaHei" w:hAnsi="Liberation Sans" w:cs="Lucida Sans"/>
      <w:sz w:val="28"/>
      <w:szCs w:val="28"/>
    </w:rPr>
  </w:style>
  <w:style w:type="paragraph" w:styleId="Textkrper">
    <w:name w:val="Body Text"/>
    <w:basedOn w:val="Standard"/>
    <w:pPr>
      <w:spacing w:after="140" w:line="288" w:lineRule="auto"/>
    </w:pPr>
  </w:style>
  <w:style w:type="paragraph" w:styleId="Liste">
    <w:name w:val="List"/>
    <w:basedOn w:val="Textkrper"/>
    <w:rPr>
      <w:rFonts w:cs="Lucida Sans"/>
    </w:rPr>
  </w:style>
  <w:style w:type="paragraph" w:styleId="Beschriftung">
    <w:name w:val="caption"/>
    <w:basedOn w:val="Standard"/>
    <w:qFormat/>
    <w:pPr>
      <w:suppressLineNumbers/>
      <w:spacing w:before="120" w:after="120"/>
    </w:pPr>
    <w:rPr>
      <w:rFonts w:cs="Lucida Sans"/>
      <w:i/>
      <w:iCs/>
      <w:sz w:val="24"/>
      <w:szCs w:val="24"/>
    </w:rPr>
  </w:style>
  <w:style w:type="paragraph" w:customStyle="1" w:styleId="Verzeichnis">
    <w:name w:val="Verzeichnis"/>
    <w:basedOn w:val="Standard"/>
    <w:qFormat/>
    <w:pPr>
      <w:suppressLineNumbers/>
    </w:pPr>
    <w:rPr>
      <w:rFonts w:cs="Lucida Sans"/>
    </w:rPr>
  </w:style>
  <w:style w:type="paragraph" w:styleId="Listenabsatz">
    <w:name w:val="List Paragraph"/>
    <w:basedOn w:val="Standard"/>
    <w:uiPriority w:val="34"/>
    <w:qFormat/>
    <w:rsid w:val="00E01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Porsche NEXT CI 2017">
  <a:themeElements>
    <a:clrScheme name="Porsche CI 2017">
      <a:dk1>
        <a:sysClr val="windowText" lastClr="000000"/>
      </a:dk1>
      <a:lt1>
        <a:sysClr val="window" lastClr="FFFFFF"/>
      </a:lt1>
      <a:dk2>
        <a:srgbClr val="403F45"/>
      </a:dk2>
      <a:lt2>
        <a:srgbClr val="DAD9DE"/>
      </a:lt2>
      <a:accent1>
        <a:srgbClr val="737278"/>
      </a:accent1>
      <a:accent2>
        <a:srgbClr val="D5001C"/>
      </a:accent2>
      <a:accent3>
        <a:srgbClr val="B5B4BA"/>
      </a:accent3>
      <a:accent4>
        <a:srgbClr val="DAD9DE"/>
      </a:accent4>
      <a:accent5>
        <a:srgbClr val="FFFFFF"/>
      </a:accent5>
      <a:accent6>
        <a:srgbClr val="336699"/>
      </a:accent6>
      <a:hlink>
        <a:srgbClr val="B5B4BA"/>
      </a:hlink>
      <a:folHlink>
        <a:srgbClr val="DAD9DE"/>
      </a:folHlink>
    </a:clrScheme>
    <a:fontScheme name="Porsche Next">
      <a:majorFont>
        <a:latin typeface="Porsche Next TT"/>
        <a:ea typeface=""/>
        <a:cs typeface=""/>
      </a:majorFont>
      <a:minorFont>
        <a:latin typeface="Porsche Next T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solidFill>
        <a:ln w="3175">
          <a:solidFill>
            <a:schemeClr val="tx1"/>
          </a:solidFill>
        </a:ln>
      </a:spPr>
      <a:bodyPr rtlCol="0" anchor="ctr"/>
      <a:lstStyle>
        <a:defPPr algn="ctr">
          <a:defRPr dirty="0" err="1" smtClean="0">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3175">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defRPr dirty="0" err="1" smtClean="0"/>
        </a:defPPr>
      </a:lstStyle>
    </a:txDef>
  </a:objectDefaults>
  <a:extraClrSchemeLst/>
  <a:custClrLst>
    <a:custClr name="Custom Color 1">
      <a:srgbClr val="2A4B6D"/>
    </a:custClr>
    <a:custClr name="Custom Color 2">
      <a:srgbClr val="3A6B9B"/>
    </a:custClr>
    <a:custClr name="Custom Color 3">
      <a:srgbClr val="5391C4"/>
    </a:custClr>
    <a:custClr name="Custom Color 4">
      <a:srgbClr val="76AFDC"/>
    </a:custClr>
    <a:custClr name="Custom Color 5">
      <a:srgbClr val="658E11"/>
    </a:custClr>
    <a:custClr name="Custom Color 6">
      <a:srgbClr val="8CB527"/>
    </a:custClr>
    <a:custClr name="Custom Color 7">
      <a:srgbClr val="D88711"/>
    </a:custClr>
    <a:custClr name="Custom Color 8">
      <a:srgbClr val="F2A100"/>
    </a:custClr>
    <a:custClr name="Custom Color 9">
      <a:srgbClr val="94001B"/>
    </a:custClr>
    <a:custClr name="Custom Color 10">
      <a:srgbClr val="C32718"/>
    </a:custClr>
  </a:custClr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707</Words>
  <Characters>4456</Characters>
  <Application>Microsoft Office Word</Application>
  <DocSecurity>0</DocSecurity>
  <Lines>37</Lines>
  <Paragraphs>10</Paragraphs>
  <ScaleCrop>false</ScaleCrop>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Gross, Samuel (MMA3_ITS22)</dc:creator>
  <dc:description/>
  <cp:lastModifiedBy>Frederik Junk</cp:lastModifiedBy>
  <cp:revision>41</cp:revision>
  <dcterms:created xsi:type="dcterms:W3CDTF">2023-04-24T19:18:00Z</dcterms:created>
  <dcterms:modified xsi:type="dcterms:W3CDTF">2023-05-01T11:49:00Z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