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968E" w14:textId="10795A81" w:rsidR="00FB59C2" w:rsidRPr="00FB59C2" w:rsidRDefault="00FB59C2" w:rsidP="00FB59C2">
      <w:pPr>
        <w:jc w:val="center"/>
        <w:rPr>
          <w:rFonts w:ascii="Arial" w:hAnsi="Arial" w:cs="Arial"/>
          <w:sz w:val="36"/>
          <w:szCs w:val="36"/>
        </w:rPr>
      </w:pPr>
      <w:r w:rsidRPr="00FB59C2">
        <w:rPr>
          <w:rFonts w:ascii="Arial" w:hAnsi="Arial" w:cs="Arial"/>
          <w:sz w:val="36"/>
          <w:szCs w:val="36"/>
        </w:rPr>
        <w:t>Python Dokumentation</w:t>
      </w:r>
    </w:p>
    <w:p w14:paraId="572D2647" w14:textId="77777777" w:rsidR="00FB59C2" w:rsidRPr="00FB59C2" w:rsidRDefault="00FB59C2">
      <w:pPr>
        <w:rPr>
          <w:rFonts w:ascii="Arial" w:hAnsi="Arial" w:cs="Arial"/>
        </w:rPr>
      </w:pPr>
    </w:p>
    <w:p w14:paraId="62DFA93A" w14:textId="0DAA683D" w:rsidR="00266E2A" w:rsidRPr="00FB59C2" w:rsidRDefault="00FB59C2">
      <w:pPr>
        <w:rPr>
          <w:rFonts w:ascii="Arial" w:hAnsi="Arial" w:cs="Arial"/>
          <w:b/>
          <w:bCs/>
          <w:sz w:val="24"/>
          <w:szCs w:val="24"/>
          <w:u w:val="single"/>
        </w:rPr>
      </w:pPr>
      <w:r w:rsidRPr="00FB59C2">
        <w:rPr>
          <w:rFonts w:ascii="Arial" w:hAnsi="Arial" w:cs="Arial"/>
          <w:b/>
          <w:bCs/>
          <w:sz w:val="24"/>
          <w:szCs w:val="24"/>
          <w:u w:val="single"/>
        </w:rPr>
        <w:t>V Modell:</w:t>
      </w:r>
    </w:p>
    <w:p w14:paraId="5D6DA6D4" w14:textId="3923336D" w:rsidR="00FB59C2" w:rsidRDefault="00FB59C2">
      <w:pPr>
        <w:rPr>
          <w:rFonts w:ascii="Arial" w:hAnsi="Arial" w:cs="Arial"/>
          <w:u w:val="single"/>
        </w:rPr>
      </w:pPr>
      <w:r w:rsidRPr="00FB59C2">
        <w:rPr>
          <w:rFonts w:ascii="Arial" w:hAnsi="Arial" w:cs="Arial"/>
          <w:u w:val="single"/>
        </w:rPr>
        <w:t>Architektur:</w:t>
      </w:r>
    </w:p>
    <w:p w14:paraId="1678AF65" w14:textId="6EB07436" w:rsidR="00C00505" w:rsidRPr="00C00505" w:rsidRDefault="00C00505" w:rsidP="00C00505">
      <w:pPr>
        <w:pStyle w:val="Listenabsatz"/>
        <w:numPr>
          <w:ilvl w:val="0"/>
          <w:numId w:val="3"/>
        </w:numPr>
        <w:rPr>
          <w:rFonts w:ascii="Arial" w:hAnsi="Arial" w:cs="Arial"/>
        </w:rPr>
      </w:pPr>
      <w:r w:rsidRPr="00C00505">
        <w:rPr>
          <w:rFonts w:ascii="Arial" w:hAnsi="Arial" w:cs="Arial"/>
        </w:rPr>
        <w:t>Vorüberlegungen</w:t>
      </w:r>
      <w:r>
        <w:rPr>
          <w:rFonts w:ascii="Arial" w:hAnsi="Arial" w:cs="Arial"/>
        </w:rPr>
        <w:t xml:space="preserve"> über </w:t>
      </w:r>
      <w:proofErr w:type="spellStart"/>
      <w:r>
        <w:rPr>
          <w:rFonts w:ascii="Arial" w:hAnsi="Arial" w:cs="Arial"/>
        </w:rPr>
        <w:t>Vorraussetzungen</w:t>
      </w:r>
      <w:proofErr w:type="spellEnd"/>
      <w:r>
        <w:rPr>
          <w:rFonts w:ascii="Arial" w:hAnsi="Arial" w:cs="Arial"/>
        </w:rPr>
        <w:t xml:space="preserve"> des Projektes</w:t>
      </w:r>
    </w:p>
    <w:p w14:paraId="2C253B87" w14:textId="1DD7B311" w:rsidR="00FB59C2" w:rsidRPr="00E0154D" w:rsidRDefault="00FB59C2" w:rsidP="00E0154D">
      <w:pPr>
        <w:pStyle w:val="Listenabsatz"/>
        <w:numPr>
          <w:ilvl w:val="0"/>
          <w:numId w:val="3"/>
        </w:numPr>
        <w:rPr>
          <w:rFonts w:ascii="Arial" w:hAnsi="Arial" w:cs="Arial"/>
        </w:rPr>
      </w:pPr>
      <w:r w:rsidRPr="00E0154D">
        <w:rPr>
          <w:rFonts w:ascii="Arial" w:hAnsi="Arial" w:cs="Arial"/>
        </w:rPr>
        <w:t>Planung der Dateistruktur mithilfe eines Klassendiagrammes gemeinsam</w:t>
      </w:r>
    </w:p>
    <w:p w14:paraId="05D88459" w14:textId="72D014EC" w:rsidR="00FB59C2" w:rsidRDefault="00FB59C2" w:rsidP="00E0154D">
      <w:pPr>
        <w:pStyle w:val="Listenabsatz"/>
        <w:numPr>
          <w:ilvl w:val="0"/>
          <w:numId w:val="3"/>
        </w:numPr>
        <w:rPr>
          <w:rFonts w:ascii="Arial" w:hAnsi="Arial" w:cs="Arial"/>
        </w:rPr>
      </w:pPr>
      <w:r w:rsidRPr="00E0154D">
        <w:rPr>
          <w:rFonts w:ascii="Arial" w:hAnsi="Arial" w:cs="Arial"/>
        </w:rPr>
        <w:t>Besprechen der Übergabe und Rückgabeparameter</w:t>
      </w:r>
    </w:p>
    <w:p w14:paraId="52E9CE50" w14:textId="1AF27914" w:rsidR="00381EF2" w:rsidRPr="00381EF2" w:rsidRDefault="000E2268" w:rsidP="00381EF2">
      <w:pPr>
        <w:pStyle w:val="Listenabsatz"/>
        <w:numPr>
          <w:ilvl w:val="0"/>
          <w:numId w:val="3"/>
        </w:numPr>
        <w:rPr>
          <w:rFonts w:ascii="Arial" w:hAnsi="Arial" w:cs="Arial"/>
        </w:rPr>
      </w:pPr>
      <w:r>
        <w:rPr>
          <w:rFonts w:ascii="Arial" w:hAnsi="Arial" w:cs="Arial"/>
        </w:rPr>
        <w:t>Richtlinien festlegen für Kommentare, Variablen-/ Funktionsbenennung</w:t>
      </w:r>
    </w:p>
    <w:p w14:paraId="3B0DE98E" w14:textId="1765F5D9" w:rsidR="00992A54" w:rsidRPr="00992A54" w:rsidRDefault="00FB59C2" w:rsidP="00992A54">
      <w:pPr>
        <w:pStyle w:val="Listenabsatz"/>
        <w:numPr>
          <w:ilvl w:val="0"/>
          <w:numId w:val="3"/>
        </w:numPr>
        <w:rPr>
          <w:rFonts w:ascii="Arial" w:hAnsi="Arial" w:cs="Arial"/>
        </w:rPr>
      </w:pPr>
      <w:r w:rsidRPr="00E0154D">
        <w:rPr>
          <w:rFonts w:ascii="Arial" w:hAnsi="Arial" w:cs="Arial"/>
        </w:rPr>
        <w:t>Zuordnung der einzelnen Komponenten zu den Personen</w:t>
      </w:r>
    </w:p>
    <w:p w14:paraId="1A40F1E4" w14:textId="488C774B" w:rsidR="00FB59C2" w:rsidRDefault="00FB59C2">
      <w:pPr>
        <w:rPr>
          <w:rFonts w:ascii="Arial" w:hAnsi="Arial" w:cs="Arial"/>
        </w:rPr>
      </w:pPr>
    </w:p>
    <w:p w14:paraId="4FC94C51" w14:textId="77777777" w:rsidR="00FB59C2" w:rsidRDefault="00FB59C2">
      <w:pPr>
        <w:rPr>
          <w:rFonts w:ascii="Arial" w:hAnsi="Arial" w:cs="Arial"/>
        </w:rPr>
      </w:pPr>
    </w:p>
    <w:p w14:paraId="13F5F1F0" w14:textId="24808EDB" w:rsidR="00FB59C2" w:rsidRPr="00FB59C2" w:rsidRDefault="00FB59C2">
      <w:pPr>
        <w:rPr>
          <w:rFonts w:ascii="Arial" w:hAnsi="Arial" w:cs="Arial"/>
          <w:u w:val="single"/>
        </w:rPr>
      </w:pPr>
      <w:r w:rsidRPr="00FB59C2">
        <w:rPr>
          <w:rFonts w:ascii="Arial" w:hAnsi="Arial" w:cs="Arial"/>
          <w:u w:val="single"/>
        </w:rPr>
        <w:t>Komponenten Spezifikation:</w:t>
      </w:r>
    </w:p>
    <w:p w14:paraId="2529248F" w14:textId="481899C6" w:rsidR="00FB59C2" w:rsidRDefault="00FB59C2" w:rsidP="00E0154D">
      <w:pPr>
        <w:pStyle w:val="Listenabsatz"/>
        <w:numPr>
          <w:ilvl w:val="0"/>
          <w:numId w:val="2"/>
        </w:numPr>
        <w:rPr>
          <w:rFonts w:ascii="Arial" w:hAnsi="Arial" w:cs="Arial"/>
        </w:rPr>
      </w:pPr>
      <w:r w:rsidRPr="00E0154D">
        <w:rPr>
          <w:rFonts w:ascii="Arial" w:hAnsi="Arial" w:cs="Arial"/>
        </w:rPr>
        <w:t>Einzeln Spezifizieren und ausarbeiten</w:t>
      </w:r>
      <w:r w:rsidR="000E2268">
        <w:rPr>
          <w:rFonts w:ascii="Arial" w:hAnsi="Arial" w:cs="Arial"/>
        </w:rPr>
        <w:t xml:space="preserve"> anhand der ausgearbeiteten Richtlinien</w:t>
      </w:r>
    </w:p>
    <w:p w14:paraId="3B99D464" w14:textId="7725C52C" w:rsidR="000E2268" w:rsidRDefault="00381EF2" w:rsidP="000E2268">
      <w:pPr>
        <w:pStyle w:val="Listenabsatz"/>
        <w:numPr>
          <w:ilvl w:val="0"/>
          <w:numId w:val="2"/>
        </w:numPr>
        <w:rPr>
          <w:rFonts w:ascii="Arial" w:hAnsi="Arial" w:cs="Arial"/>
        </w:rPr>
      </w:pPr>
      <w:r>
        <w:rPr>
          <w:rFonts w:ascii="Arial" w:hAnsi="Arial" w:cs="Arial"/>
        </w:rPr>
        <w:t>Bei Unklarheiten Rücksprache halten</w:t>
      </w:r>
    </w:p>
    <w:p w14:paraId="7F0A1866" w14:textId="6826236C" w:rsidR="00381EF2" w:rsidRPr="00E0154D" w:rsidRDefault="00381EF2" w:rsidP="000E2268">
      <w:pPr>
        <w:pStyle w:val="Listenabsatz"/>
        <w:numPr>
          <w:ilvl w:val="0"/>
          <w:numId w:val="2"/>
        </w:numPr>
        <w:rPr>
          <w:rFonts w:ascii="Arial" w:hAnsi="Arial" w:cs="Arial"/>
        </w:rPr>
      </w:pPr>
      <w:r>
        <w:rPr>
          <w:rFonts w:ascii="Arial" w:hAnsi="Arial" w:cs="Arial"/>
        </w:rPr>
        <w:t>Überprüfen ob gestellte Anforderungen so umsetzbar</w:t>
      </w:r>
    </w:p>
    <w:p w14:paraId="58345115" w14:textId="792D2EEB" w:rsidR="00E0154D" w:rsidRDefault="00B064F6" w:rsidP="00381EF2">
      <w:pPr>
        <w:pStyle w:val="Listenabsatz"/>
        <w:numPr>
          <w:ilvl w:val="0"/>
          <w:numId w:val="2"/>
        </w:numPr>
        <w:rPr>
          <w:rFonts w:ascii="Arial" w:hAnsi="Arial" w:cs="Arial"/>
        </w:rPr>
      </w:pPr>
      <w:r>
        <w:rPr>
          <w:rFonts w:ascii="Arial" w:hAnsi="Arial" w:cs="Arial"/>
        </w:rPr>
        <w:t>S</w:t>
      </w:r>
      <w:r w:rsidR="00FB59C2" w:rsidRPr="00E0154D">
        <w:rPr>
          <w:rFonts w:ascii="Arial" w:hAnsi="Arial" w:cs="Arial"/>
        </w:rPr>
        <w:t xml:space="preserve">tändige Absprache über geänderte Parameter </w:t>
      </w:r>
    </w:p>
    <w:p w14:paraId="556DD7EB" w14:textId="6767C137" w:rsidR="00381EF2" w:rsidRPr="00381EF2" w:rsidRDefault="00381EF2" w:rsidP="00381EF2">
      <w:pPr>
        <w:pStyle w:val="Listenabsatz"/>
        <w:numPr>
          <w:ilvl w:val="0"/>
          <w:numId w:val="2"/>
        </w:numPr>
        <w:rPr>
          <w:rFonts w:ascii="Arial" w:hAnsi="Arial" w:cs="Arial"/>
        </w:rPr>
      </w:pPr>
      <w:r>
        <w:rPr>
          <w:rFonts w:ascii="Arial" w:hAnsi="Arial" w:cs="Arial"/>
        </w:rPr>
        <w:t>(Einbindung verschiedener Libraries)</w:t>
      </w:r>
    </w:p>
    <w:p w14:paraId="33BB8591" w14:textId="3BFFEB36" w:rsidR="00E0154D" w:rsidRDefault="00E0154D" w:rsidP="00E0154D">
      <w:pPr>
        <w:rPr>
          <w:rFonts w:ascii="Arial" w:hAnsi="Arial" w:cs="Arial"/>
        </w:rPr>
      </w:pPr>
    </w:p>
    <w:p w14:paraId="63EF40CB" w14:textId="621EDBB0" w:rsidR="00E0154D" w:rsidRPr="00E0154D" w:rsidRDefault="00E0154D" w:rsidP="00E0154D">
      <w:pPr>
        <w:rPr>
          <w:rFonts w:ascii="Arial" w:hAnsi="Arial" w:cs="Arial"/>
          <w:u w:val="single"/>
        </w:rPr>
      </w:pPr>
      <w:r w:rsidRPr="00E0154D">
        <w:rPr>
          <w:rFonts w:ascii="Arial" w:hAnsi="Arial" w:cs="Arial"/>
          <w:u w:val="single"/>
        </w:rPr>
        <w:t>Implementierung:</w:t>
      </w:r>
    </w:p>
    <w:p w14:paraId="42D57A84" w14:textId="07E12ABD" w:rsidR="00FB59C2" w:rsidRPr="00E0154D" w:rsidRDefault="00B064F6" w:rsidP="00E0154D">
      <w:pPr>
        <w:pStyle w:val="Listenabsatz"/>
        <w:numPr>
          <w:ilvl w:val="0"/>
          <w:numId w:val="1"/>
        </w:numPr>
        <w:rPr>
          <w:rFonts w:ascii="Arial" w:hAnsi="Arial" w:cs="Arial"/>
        </w:rPr>
      </w:pPr>
      <w:r>
        <w:rPr>
          <w:rFonts w:ascii="Arial" w:hAnsi="Arial" w:cs="Arial"/>
        </w:rPr>
        <w:t>E</w:t>
      </w:r>
      <w:r w:rsidR="00E0154D" w:rsidRPr="00E0154D">
        <w:rPr>
          <w:rFonts w:ascii="Arial" w:hAnsi="Arial" w:cs="Arial"/>
        </w:rPr>
        <w:t xml:space="preserve">rneutes </w:t>
      </w:r>
      <w:r w:rsidR="00E0154D">
        <w:rPr>
          <w:rFonts w:ascii="Arial" w:hAnsi="Arial" w:cs="Arial"/>
        </w:rPr>
        <w:t>p</w:t>
      </w:r>
      <w:r w:rsidR="00E0154D" w:rsidRPr="00E0154D">
        <w:rPr>
          <w:rFonts w:ascii="Arial" w:hAnsi="Arial" w:cs="Arial"/>
        </w:rPr>
        <w:t>lanen</w:t>
      </w:r>
      <w:r w:rsidR="00E0154D">
        <w:rPr>
          <w:rFonts w:ascii="Arial" w:hAnsi="Arial" w:cs="Arial"/>
        </w:rPr>
        <w:t xml:space="preserve">, </w:t>
      </w:r>
      <w:r w:rsidR="00E0154D" w:rsidRPr="00E0154D">
        <w:rPr>
          <w:rFonts w:ascii="Arial" w:hAnsi="Arial" w:cs="Arial"/>
        </w:rPr>
        <w:t xml:space="preserve">wenn beim </w:t>
      </w:r>
      <w:r w:rsidR="00E0154D">
        <w:rPr>
          <w:rFonts w:ascii="Arial" w:hAnsi="Arial" w:cs="Arial"/>
        </w:rPr>
        <w:t>P</w:t>
      </w:r>
      <w:r w:rsidR="00E0154D" w:rsidRPr="00E0154D">
        <w:rPr>
          <w:rFonts w:ascii="Arial" w:hAnsi="Arial" w:cs="Arial"/>
        </w:rPr>
        <w:t>rogrammieren auffällt, das etwas nicht so funktioniert, wie gedacht</w:t>
      </w:r>
    </w:p>
    <w:p w14:paraId="45EF1984" w14:textId="3D95509C" w:rsidR="00E0154D" w:rsidRDefault="00B064F6" w:rsidP="00E0154D">
      <w:pPr>
        <w:pStyle w:val="Listenabsatz"/>
        <w:numPr>
          <w:ilvl w:val="0"/>
          <w:numId w:val="1"/>
        </w:numPr>
        <w:rPr>
          <w:rFonts w:ascii="Arial" w:hAnsi="Arial" w:cs="Arial"/>
        </w:rPr>
      </w:pPr>
      <w:r>
        <w:rPr>
          <w:rFonts w:ascii="Arial" w:hAnsi="Arial" w:cs="Arial"/>
        </w:rPr>
        <w:t>Räumliches Zusammentreffen, um Austausch zu verbessern</w:t>
      </w:r>
    </w:p>
    <w:p w14:paraId="24425527" w14:textId="79D2F985" w:rsidR="00992A54" w:rsidRDefault="00992A54" w:rsidP="00992A54">
      <w:pPr>
        <w:pStyle w:val="Listenabsatz"/>
        <w:numPr>
          <w:ilvl w:val="0"/>
          <w:numId w:val="1"/>
        </w:numPr>
        <w:rPr>
          <w:rFonts w:ascii="Arial" w:hAnsi="Arial" w:cs="Arial"/>
        </w:rPr>
      </w:pPr>
      <w:r>
        <w:rPr>
          <w:rFonts w:ascii="Arial" w:hAnsi="Arial" w:cs="Arial"/>
        </w:rPr>
        <w:t xml:space="preserve">Testen der Funktionen nach Fertigstellung im Einzelnen </w:t>
      </w:r>
    </w:p>
    <w:p w14:paraId="744620EA" w14:textId="278EE457" w:rsidR="00992A54" w:rsidRPr="00E0154D" w:rsidRDefault="00992A54" w:rsidP="00992A54">
      <w:pPr>
        <w:pStyle w:val="Listenabsatz"/>
        <w:numPr>
          <w:ilvl w:val="0"/>
          <w:numId w:val="1"/>
        </w:numPr>
        <w:rPr>
          <w:rFonts w:ascii="Arial" w:hAnsi="Arial" w:cs="Arial"/>
        </w:rPr>
      </w:pPr>
      <w:r>
        <w:rPr>
          <w:rFonts w:ascii="Arial" w:hAnsi="Arial" w:cs="Arial"/>
        </w:rPr>
        <w:t>Testen des Programmes nach Fertigstellung als Gesamte</w:t>
      </w:r>
      <w:r w:rsidR="007E2D6A">
        <w:rPr>
          <w:rFonts w:ascii="Arial" w:hAnsi="Arial" w:cs="Arial"/>
        </w:rPr>
        <w:t>s</w:t>
      </w:r>
    </w:p>
    <w:p w14:paraId="3F8BE111" w14:textId="77777777" w:rsidR="00992A54" w:rsidRPr="00E0154D" w:rsidRDefault="00992A54" w:rsidP="00992A54">
      <w:pPr>
        <w:pStyle w:val="Listenabsatz"/>
        <w:numPr>
          <w:ilvl w:val="0"/>
          <w:numId w:val="1"/>
        </w:numPr>
        <w:rPr>
          <w:rFonts w:ascii="Arial" w:hAnsi="Arial" w:cs="Arial"/>
        </w:rPr>
      </w:pPr>
    </w:p>
    <w:p w14:paraId="30E5D180" w14:textId="7C71741C" w:rsidR="00FB59C2" w:rsidRDefault="00FB59C2">
      <w:pPr>
        <w:rPr>
          <w:rFonts w:ascii="Arial" w:hAnsi="Arial" w:cs="Arial"/>
        </w:rPr>
      </w:pPr>
    </w:p>
    <w:p w14:paraId="27805687" w14:textId="340CB5CA" w:rsidR="00317400" w:rsidRDefault="00317400">
      <w:pPr>
        <w:rPr>
          <w:rFonts w:ascii="Arial" w:hAnsi="Arial" w:cs="Arial"/>
        </w:rPr>
      </w:pPr>
      <w:r>
        <w:rPr>
          <w:rFonts w:ascii="Arial" w:hAnsi="Arial" w:cs="Arial"/>
        </w:rPr>
        <w:t>(</w:t>
      </w:r>
      <w:proofErr w:type="spellStart"/>
      <w:r>
        <w:rPr>
          <w:rFonts w:ascii="Arial" w:hAnsi="Arial" w:cs="Arial"/>
        </w:rPr>
        <w:t>evtl</w:t>
      </w:r>
      <w:proofErr w:type="spellEnd"/>
      <w:r>
        <w:rPr>
          <w:rFonts w:ascii="Arial" w:hAnsi="Arial" w:cs="Arial"/>
        </w:rPr>
        <w:t xml:space="preserve"> Entwicklungsbespiel?)</w:t>
      </w:r>
    </w:p>
    <w:p w14:paraId="66A6C337" w14:textId="0123706C" w:rsidR="00317400" w:rsidRDefault="00317400">
      <w:pPr>
        <w:rPr>
          <w:rFonts w:ascii="Arial" w:hAnsi="Arial" w:cs="Arial"/>
        </w:rPr>
      </w:pPr>
      <w:r>
        <w:rPr>
          <w:rFonts w:ascii="Arial" w:hAnsi="Arial" w:cs="Arial"/>
        </w:rPr>
        <w:t>(Entwicklung der Tests noch einfügen</w:t>
      </w:r>
      <w:r w:rsidR="00381EF2">
        <w:rPr>
          <w:rFonts w:ascii="Arial" w:hAnsi="Arial" w:cs="Arial"/>
        </w:rPr>
        <w:t xml:space="preserve"> und Testabdeckung</w:t>
      </w:r>
      <w:r>
        <w:rPr>
          <w:rFonts w:ascii="Arial" w:hAnsi="Arial" w:cs="Arial"/>
        </w:rPr>
        <w:t>)</w:t>
      </w:r>
    </w:p>
    <w:p w14:paraId="230498F2" w14:textId="026C36A9" w:rsidR="00317400" w:rsidRDefault="00317400">
      <w:pPr>
        <w:rPr>
          <w:rFonts w:ascii="Arial" w:hAnsi="Arial" w:cs="Arial"/>
        </w:rPr>
      </w:pPr>
    </w:p>
    <w:p w14:paraId="0C79B475" w14:textId="479C9961" w:rsidR="00317400" w:rsidRDefault="00317400">
      <w:pPr>
        <w:rPr>
          <w:rFonts w:ascii="Arial" w:hAnsi="Arial" w:cs="Arial"/>
        </w:rPr>
      </w:pPr>
    </w:p>
    <w:p w14:paraId="5DB4F647" w14:textId="191860A8" w:rsidR="00381EF2" w:rsidRPr="00381EF2" w:rsidRDefault="00381EF2">
      <w:pPr>
        <w:rPr>
          <w:rFonts w:ascii="Arial" w:hAnsi="Arial" w:cs="Arial"/>
          <w:b/>
          <w:bCs/>
          <w:sz w:val="24"/>
          <w:szCs w:val="24"/>
          <w:u w:val="single"/>
        </w:rPr>
      </w:pPr>
      <w:r w:rsidRPr="00381EF2">
        <w:rPr>
          <w:rFonts w:ascii="Arial" w:hAnsi="Arial" w:cs="Arial"/>
          <w:b/>
          <w:bCs/>
          <w:sz w:val="24"/>
          <w:szCs w:val="24"/>
          <w:u w:val="single"/>
        </w:rPr>
        <w:t>Klassendiagramm:</w:t>
      </w:r>
    </w:p>
    <w:p w14:paraId="5740D171" w14:textId="4F5D8256" w:rsidR="00381EF2" w:rsidRDefault="00381EF2">
      <w:pPr>
        <w:rPr>
          <w:rFonts w:ascii="Arial" w:hAnsi="Arial" w:cs="Arial"/>
        </w:rPr>
      </w:pPr>
      <w:r>
        <w:rPr>
          <w:rFonts w:ascii="Arial" w:hAnsi="Arial" w:cs="Arial"/>
        </w:rPr>
        <w:t xml:space="preserve">(Einfügen aus </w:t>
      </w:r>
      <w:proofErr w:type="spellStart"/>
      <w:r>
        <w:rPr>
          <w:rFonts w:ascii="Arial" w:hAnsi="Arial" w:cs="Arial"/>
        </w:rPr>
        <w:t>Git</w:t>
      </w:r>
      <w:proofErr w:type="spellEnd"/>
      <w:r>
        <w:rPr>
          <w:rFonts w:ascii="Arial" w:hAnsi="Arial" w:cs="Arial"/>
        </w:rPr>
        <w:t xml:space="preserve"> wenn fertig)</w:t>
      </w:r>
    </w:p>
    <w:p w14:paraId="515DF369" w14:textId="7495B5D6" w:rsidR="00381EF2" w:rsidRDefault="00381EF2">
      <w:pPr>
        <w:rPr>
          <w:rFonts w:ascii="Arial" w:hAnsi="Arial" w:cs="Arial"/>
        </w:rPr>
      </w:pPr>
    </w:p>
    <w:p w14:paraId="1C805108" w14:textId="01B171CF" w:rsidR="00381EF2" w:rsidRDefault="00381EF2">
      <w:pPr>
        <w:rPr>
          <w:rFonts w:ascii="Arial" w:hAnsi="Arial" w:cs="Arial"/>
        </w:rPr>
      </w:pPr>
    </w:p>
    <w:p w14:paraId="6BDC42EA" w14:textId="34C5B8BD" w:rsidR="00381EF2" w:rsidRPr="00381EF2" w:rsidRDefault="00381EF2" w:rsidP="00381EF2">
      <w:pPr>
        <w:rPr>
          <w:rFonts w:ascii="Arial" w:hAnsi="Arial" w:cs="Arial"/>
          <w:b/>
          <w:bCs/>
          <w:sz w:val="24"/>
          <w:szCs w:val="24"/>
          <w:u w:val="single"/>
        </w:rPr>
      </w:pPr>
      <w:r>
        <w:rPr>
          <w:rFonts w:ascii="Arial" w:hAnsi="Arial" w:cs="Arial"/>
          <w:b/>
          <w:bCs/>
          <w:sz w:val="24"/>
          <w:szCs w:val="24"/>
          <w:u w:val="single"/>
        </w:rPr>
        <w:t>Aktivitäts</w:t>
      </w:r>
      <w:r w:rsidRPr="00381EF2">
        <w:rPr>
          <w:rFonts w:ascii="Arial" w:hAnsi="Arial" w:cs="Arial"/>
          <w:b/>
          <w:bCs/>
          <w:sz w:val="24"/>
          <w:szCs w:val="24"/>
          <w:u w:val="single"/>
        </w:rPr>
        <w:t>diagramm</w:t>
      </w:r>
      <w:r>
        <w:rPr>
          <w:rFonts w:ascii="Arial" w:hAnsi="Arial" w:cs="Arial"/>
          <w:b/>
          <w:bCs/>
          <w:sz w:val="24"/>
          <w:szCs w:val="24"/>
          <w:u w:val="single"/>
        </w:rPr>
        <w:t>e</w:t>
      </w:r>
      <w:r w:rsidRPr="00381EF2">
        <w:rPr>
          <w:rFonts w:ascii="Arial" w:hAnsi="Arial" w:cs="Arial"/>
          <w:b/>
          <w:bCs/>
          <w:sz w:val="24"/>
          <w:szCs w:val="24"/>
          <w:u w:val="single"/>
        </w:rPr>
        <w:t>:</w:t>
      </w:r>
    </w:p>
    <w:p w14:paraId="0F67B3C5" w14:textId="582B26C5" w:rsidR="00381EF2" w:rsidRDefault="00381EF2">
      <w:pPr>
        <w:rPr>
          <w:rFonts w:ascii="Arial" w:hAnsi="Arial" w:cs="Arial"/>
        </w:rPr>
      </w:pPr>
      <w:r>
        <w:rPr>
          <w:rFonts w:ascii="Arial" w:hAnsi="Arial" w:cs="Arial"/>
        </w:rPr>
        <w:t>(er</w:t>
      </w:r>
      <w:r w:rsidR="00766974">
        <w:rPr>
          <w:rFonts w:ascii="Arial" w:hAnsi="Arial" w:cs="Arial"/>
        </w:rPr>
        <w:t xml:space="preserve">stellen </w:t>
      </w:r>
      <w:r w:rsidR="00766974" w:rsidRPr="00766974">
        <w:rPr>
          <w:rFonts w:ascii="Arial" w:hAnsi="Arial" w:cs="Arial"/>
        </w:rPr>
        <w:sym w:font="Wingdings" w:char="F0E0"/>
      </w:r>
      <w:r w:rsidR="00766974">
        <w:rPr>
          <w:rFonts w:ascii="Arial" w:hAnsi="Arial" w:cs="Arial"/>
        </w:rPr>
        <w:t>Samuel</w:t>
      </w:r>
      <w:r>
        <w:rPr>
          <w:rFonts w:ascii="Arial" w:hAnsi="Arial" w:cs="Arial"/>
        </w:rPr>
        <w:t>)</w:t>
      </w:r>
    </w:p>
    <w:p w14:paraId="7CA976FF" w14:textId="0C470A47" w:rsidR="00381EF2" w:rsidRDefault="00381EF2">
      <w:pPr>
        <w:rPr>
          <w:rFonts w:ascii="Arial" w:hAnsi="Arial" w:cs="Arial"/>
        </w:rPr>
      </w:pPr>
    </w:p>
    <w:p w14:paraId="1C62002A" w14:textId="76AD11D6" w:rsidR="00381EF2" w:rsidRDefault="00381EF2">
      <w:pPr>
        <w:rPr>
          <w:rFonts w:ascii="Arial" w:hAnsi="Arial" w:cs="Arial"/>
        </w:rPr>
      </w:pPr>
    </w:p>
    <w:p w14:paraId="689242FD" w14:textId="0CC90A28" w:rsidR="00381EF2" w:rsidRDefault="00381EF2">
      <w:pPr>
        <w:rPr>
          <w:rFonts w:ascii="Arial" w:hAnsi="Arial" w:cs="Arial"/>
        </w:rPr>
      </w:pPr>
    </w:p>
    <w:p w14:paraId="179753DC" w14:textId="2378E2A9" w:rsidR="00124C6A" w:rsidRDefault="00124C6A">
      <w:pPr>
        <w:rPr>
          <w:rFonts w:ascii="Arial" w:hAnsi="Arial" w:cs="Arial"/>
        </w:rPr>
      </w:pPr>
    </w:p>
    <w:p w14:paraId="6F9C28A9" w14:textId="54D0CF3C" w:rsidR="00124C6A" w:rsidRDefault="00124C6A">
      <w:pPr>
        <w:rPr>
          <w:rFonts w:ascii="Arial" w:hAnsi="Arial" w:cs="Arial"/>
        </w:rPr>
      </w:pPr>
    </w:p>
    <w:p w14:paraId="69AB03BE" w14:textId="60BB6CC8" w:rsidR="00124C6A" w:rsidRDefault="00124C6A">
      <w:pPr>
        <w:rPr>
          <w:rFonts w:ascii="Arial" w:hAnsi="Arial" w:cs="Arial"/>
        </w:rPr>
      </w:pPr>
    </w:p>
    <w:p w14:paraId="11492FEB" w14:textId="3FBFF621" w:rsidR="00124C6A" w:rsidRDefault="00124C6A">
      <w:pPr>
        <w:rPr>
          <w:rFonts w:ascii="Arial" w:hAnsi="Arial" w:cs="Arial"/>
        </w:rPr>
      </w:pPr>
    </w:p>
    <w:p w14:paraId="42522CD3" w14:textId="658E7683" w:rsidR="00124C6A" w:rsidRDefault="00124C6A">
      <w:pPr>
        <w:rPr>
          <w:rFonts w:ascii="Arial" w:hAnsi="Arial" w:cs="Arial"/>
        </w:rPr>
      </w:pPr>
    </w:p>
    <w:p w14:paraId="256573F5" w14:textId="401E34DA" w:rsidR="00124C6A" w:rsidRDefault="00124C6A">
      <w:pPr>
        <w:rPr>
          <w:rFonts w:ascii="Arial" w:hAnsi="Arial" w:cs="Arial"/>
        </w:rPr>
      </w:pPr>
    </w:p>
    <w:p w14:paraId="61DE6789" w14:textId="2C36D288" w:rsidR="00124C6A" w:rsidRDefault="00124C6A">
      <w:pPr>
        <w:rPr>
          <w:rFonts w:ascii="Arial" w:hAnsi="Arial" w:cs="Arial"/>
        </w:rPr>
      </w:pPr>
    </w:p>
    <w:p w14:paraId="4E376420" w14:textId="3E090CB9" w:rsidR="00124C6A" w:rsidRDefault="00124C6A">
      <w:pPr>
        <w:rPr>
          <w:rFonts w:ascii="Arial" w:hAnsi="Arial" w:cs="Arial"/>
        </w:rPr>
      </w:pPr>
    </w:p>
    <w:p w14:paraId="7C39DAAA" w14:textId="52869435" w:rsidR="00124C6A" w:rsidRDefault="00124C6A">
      <w:pPr>
        <w:rPr>
          <w:rFonts w:ascii="Arial" w:hAnsi="Arial" w:cs="Arial"/>
        </w:rPr>
      </w:pPr>
    </w:p>
    <w:p w14:paraId="0FF09730" w14:textId="1BE4CF6D" w:rsidR="00124C6A" w:rsidRDefault="00124C6A">
      <w:pPr>
        <w:rPr>
          <w:rFonts w:ascii="Arial" w:hAnsi="Arial" w:cs="Arial"/>
        </w:rPr>
      </w:pPr>
    </w:p>
    <w:p w14:paraId="33F64AE9" w14:textId="0AA49CF9" w:rsidR="00124C6A" w:rsidRDefault="00124C6A">
      <w:pPr>
        <w:rPr>
          <w:rFonts w:ascii="Arial" w:hAnsi="Arial" w:cs="Arial"/>
        </w:rPr>
      </w:pPr>
    </w:p>
    <w:p w14:paraId="6826A524" w14:textId="2D9A481F" w:rsidR="00124C6A" w:rsidRDefault="00124C6A">
      <w:pPr>
        <w:rPr>
          <w:rFonts w:ascii="Arial" w:hAnsi="Arial" w:cs="Arial"/>
        </w:rPr>
      </w:pPr>
    </w:p>
    <w:p w14:paraId="12CD9246" w14:textId="73714611" w:rsidR="00124C6A" w:rsidRDefault="00124C6A">
      <w:pPr>
        <w:rPr>
          <w:rFonts w:ascii="Arial" w:hAnsi="Arial" w:cs="Arial"/>
        </w:rPr>
      </w:pPr>
    </w:p>
    <w:p w14:paraId="5B99F4AF" w14:textId="3C4CB6D0" w:rsidR="00124C6A" w:rsidRDefault="00124C6A">
      <w:pPr>
        <w:rPr>
          <w:rFonts w:ascii="Arial" w:hAnsi="Arial" w:cs="Arial"/>
        </w:rPr>
      </w:pPr>
    </w:p>
    <w:p w14:paraId="660E3036" w14:textId="77777777" w:rsidR="00124C6A" w:rsidRDefault="00124C6A">
      <w:pPr>
        <w:rPr>
          <w:rFonts w:ascii="Arial" w:hAnsi="Arial" w:cs="Arial"/>
        </w:rPr>
      </w:pPr>
    </w:p>
    <w:p w14:paraId="2CBD0850" w14:textId="67A70072" w:rsidR="00766974" w:rsidRPr="00766974" w:rsidRDefault="00766974">
      <w:pPr>
        <w:rPr>
          <w:rFonts w:ascii="Arial" w:hAnsi="Arial" w:cs="Arial"/>
          <w:b/>
          <w:bCs/>
          <w:sz w:val="24"/>
          <w:szCs w:val="24"/>
          <w:u w:val="single"/>
        </w:rPr>
      </w:pPr>
      <w:r>
        <w:rPr>
          <w:rFonts w:ascii="Arial" w:hAnsi="Arial" w:cs="Arial"/>
          <w:b/>
          <w:bCs/>
          <w:sz w:val="24"/>
          <w:szCs w:val="24"/>
          <w:u w:val="single"/>
        </w:rPr>
        <w:lastRenderedPageBreak/>
        <w:t>Software:</w:t>
      </w:r>
    </w:p>
    <w:p w14:paraId="746D311C" w14:textId="7B00DD09" w:rsidR="00766974" w:rsidRDefault="00766974">
      <w:pPr>
        <w:rPr>
          <w:rFonts w:ascii="Arial" w:hAnsi="Arial" w:cs="Arial"/>
          <w:u w:val="single"/>
        </w:rPr>
      </w:pPr>
      <w:r>
        <w:rPr>
          <w:rFonts w:ascii="Arial" w:hAnsi="Arial" w:cs="Arial"/>
          <w:u w:val="single"/>
        </w:rPr>
        <w:t>Verwendete Bibliotheken:</w:t>
      </w:r>
    </w:p>
    <w:p w14:paraId="1815CC14" w14:textId="661F1761" w:rsidR="00766974" w:rsidRDefault="00766974" w:rsidP="00766974">
      <w:pPr>
        <w:rPr>
          <w:rFonts w:ascii="Arial" w:hAnsi="Arial" w:cs="Arial"/>
        </w:rPr>
      </w:pPr>
      <w:r w:rsidRPr="00B764F9">
        <w:rPr>
          <w:rFonts w:ascii="Arial" w:hAnsi="Arial" w:cs="Arial"/>
        </w:rPr>
        <w:t>Random</w:t>
      </w:r>
      <w:r>
        <w:rPr>
          <w:rFonts w:ascii="Arial" w:hAnsi="Arial" w:cs="Arial"/>
        </w:rPr>
        <w:t>:  Wir haben die Random Bibliothek eingebunden, um es dem Computer zu ermöglichen auf ein beliebiges Feld zu schießen und seine Schiffe beliebig zu platzieren</w:t>
      </w:r>
      <w:r w:rsidR="00B764F9">
        <w:rPr>
          <w:rFonts w:ascii="Arial" w:hAnsi="Arial" w:cs="Arial"/>
        </w:rPr>
        <w:t>.</w:t>
      </w:r>
    </w:p>
    <w:p w14:paraId="51D0DFB8" w14:textId="77777777" w:rsidR="00B764F9" w:rsidRDefault="00B764F9" w:rsidP="00766974">
      <w:pPr>
        <w:rPr>
          <w:rFonts w:ascii="Arial" w:hAnsi="Arial" w:cs="Arial"/>
        </w:rPr>
      </w:pPr>
    </w:p>
    <w:p w14:paraId="4AD8819A" w14:textId="14F05497" w:rsidR="00B764F9" w:rsidRDefault="00B764F9" w:rsidP="00766974">
      <w:pPr>
        <w:rPr>
          <w:rFonts w:ascii="Arial" w:hAnsi="Arial" w:cs="Arial"/>
        </w:rPr>
      </w:pPr>
      <w:r w:rsidRPr="00B764F9">
        <w:rPr>
          <w:rFonts w:ascii="Arial" w:hAnsi="Arial" w:cs="Arial"/>
        </w:rPr>
        <w:t>Unittests</w:t>
      </w:r>
      <w:r>
        <w:rPr>
          <w:rFonts w:ascii="Arial" w:hAnsi="Arial" w:cs="Arial"/>
        </w:rPr>
        <w:t xml:space="preserve">: Die Unittests haben wir </w:t>
      </w:r>
      <w:proofErr w:type="gramStart"/>
      <w:r>
        <w:rPr>
          <w:rFonts w:ascii="Arial" w:hAnsi="Arial" w:cs="Arial"/>
        </w:rPr>
        <w:t>eingebunden</w:t>
      </w:r>
      <w:proofErr w:type="gramEnd"/>
      <w:r>
        <w:rPr>
          <w:rFonts w:ascii="Arial" w:hAnsi="Arial" w:cs="Arial"/>
        </w:rPr>
        <w:t xml:space="preserve"> um Unittests ausführen zu können</w:t>
      </w:r>
    </w:p>
    <w:p w14:paraId="114A2FF9" w14:textId="62E9E298" w:rsidR="00B764F9" w:rsidRDefault="00B764F9" w:rsidP="00766974">
      <w:pPr>
        <w:rPr>
          <w:rFonts w:ascii="Arial" w:hAnsi="Arial" w:cs="Arial"/>
        </w:rPr>
      </w:pPr>
    </w:p>
    <w:p w14:paraId="0DC0F058" w14:textId="035D86B1" w:rsidR="00B764F9" w:rsidRPr="00B764F9" w:rsidRDefault="00B764F9" w:rsidP="00766974">
      <w:pPr>
        <w:rPr>
          <w:rFonts w:ascii="Arial" w:hAnsi="Arial" w:cs="Arial"/>
        </w:rPr>
      </w:pPr>
      <w:proofErr w:type="spellStart"/>
      <w:r w:rsidRPr="00B764F9">
        <w:rPr>
          <w:rFonts w:ascii="Arial" w:hAnsi="Arial" w:cs="Arial"/>
        </w:rPr>
        <w:t>termcolor</w:t>
      </w:r>
      <w:proofErr w:type="spellEnd"/>
      <w:r w:rsidRPr="00B764F9">
        <w:rPr>
          <w:rFonts w:ascii="Arial" w:hAnsi="Arial" w:cs="Arial"/>
        </w:rPr>
        <w:t>/</w:t>
      </w:r>
      <w:proofErr w:type="spellStart"/>
      <w:r w:rsidRPr="00B764F9">
        <w:rPr>
          <w:rFonts w:ascii="Arial" w:hAnsi="Arial" w:cs="Arial"/>
        </w:rPr>
        <w:t>colorama</w:t>
      </w:r>
      <w:proofErr w:type="spellEnd"/>
      <w:r w:rsidRPr="00B764F9">
        <w:rPr>
          <w:rFonts w:ascii="Arial" w:hAnsi="Arial" w:cs="Arial"/>
        </w:rPr>
        <w:t>: Mit diesen Bibliotheken habe</w:t>
      </w:r>
      <w:r>
        <w:rPr>
          <w:rFonts w:ascii="Arial" w:hAnsi="Arial" w:cs="Arial"/>
        </w:rPr>
        <w:t>n wir die Ausgaben/Boards farblich gestaltet</w:t>
      </w:r>
    </w:p>
    <w:p w14:paraId="6AEBEE97" w14:textId="3604E36E" w:rsidR="00766974" w:rsidRDefault="00766974">
      <w:pPr>
        <w:rPr>
          <w:rFonts w:ascii="Arial" w:hAnsi="Arial" w:cs="Arial"/>
        </w:rPr>
      </w:pPr>
    </w:p>
    <w:p w14:paraId="7495D676" w14:textId="35215E08" w:rsidR="00B764F9" w:rsidRPr="00B764F9" w:rsidRDefault="00B764F9">
      <w:pPr>
        <w:rPr>
          <w:rFonts w:ascii="Arial" w:hAnsi="Arial" w:cs="Arial"/>
        </w:rPr>
      </w:pPr>
      <w:proofErr w:type="spellStart"/>
      <w:r w:rsidRPr="00B764F9">
        <w:rPr>
          <w:rFonts w:ascii="Arial" w:hAnsi="Arial" w:cs="Arial"/>
        </w:rPr>
        <w:t>json</w:t>
      </w:r>
      <w:proofErr w:type="spellEnd"/>
      <w:r w:rsidRPr="00B764F9">
        <w:rPr>
          <w:rFonts w:ascii="Arial" w:hAnsi="Arial" w:cs="Arial"/>
        </w:rPr>
        <w:t xml:space="preserve">: </w:t>
      </w:r>
      <w:proofErr w:type="spellStart"/>
      <w:r w:rsidRPr="00B764F9">
        <w:rPr>
          <w:rFonts w:ascii="Arial" w:hAnsi="Arial" w:cs="Arial"/>
        </w:rPr>
        <w:t>Json</w:t>
      </w:r>
      <w:proofErr w:type="spellEnd"/>
      <w:r w:rsidRPr="00B764F9">
        <w:rPr>
          <w:rFonts w:ascii="Arial" w:hAnsi="Arial" w:cs="Arial"/>
        </w:rPr>
        <w:t xml:space="preserve"> </w:t>
      </w:r>
      <w:proofErr w:type="spellStart"/>
      <w:r w:rsidRPr="00B764F9">
        <w:rPr>
          <w:rFonts w:ascii="Arial" w:hAnsi="Arial" w:cs="Arial"/>
        </w:rPr>
        <w:t>beutzen</w:t>
      </w:r>
      <w:proofErr w:type="spellEnd"/>
      <w:r w:rsidRPr="00B764F9">
        <w:rPr>
          <w:rFonts w:ascii="Arial" w:hAnsi="Arial" w:cs="Arial"/>
        </w:rPr>
        <w:t xml:space="preserve"> wir</w:t>
      </w:r>
      <w:r w:rsidR="00124C6A">
        <w:rPr>
          <w:rFonts w:ascii="Arial" w:hAnsi="Arial" w:cs="Arial"/>
        </w:rPr>
        <w:t>,</w:t>
      </w:r>
      <w:r w:rsidRPr="00B764F9">
        <w:rPr>
          <w:rFonts w:ascii="Arial" w:hAnsi="Arial" w:cs="Arial"/>
        </w:rPr>
        <w:t xml:space="preserve"> u</w:t>
      </w:r>
      <w:r>
        <w:rPr>
          <w:rFonts w:ascii="Arial" w:hAnsi="Arial" w:cs="Arial"/>
        </w:rPr>
        <w:t>m einen aktuellen Spielstand zwischenspeichern zu können, sollte das Programm mitten im Spiel geschlossen werden und ggf. einen gespeicherten Spielstand weiter spielen zu können.</w:t>
      </w:r>
    </w:p>
    <w:p w14:paraId="13714390" w14:textId="7B39A335" w:rsidR="00B764F9" w:rsidRPr="00B764F9" w:rsidRDefault="00B764F9">
      <w:pPr>
        <w:rPr>
          <w:rFonts w:ascii="Arial" w:hAnsi="Arial" w:cs="Arial"/>
        </w:rPr>
      </w:pPr>
    </w:p>
    <w:p w14:paraId="6D37156C" w14:textId="1AF91AC2" w:rsidR="00B764F9" w:rsidRPr="00B764F9" w:rsidRDefault="00B764F9">
      <w:pPr>
        <w:rPr>
          <w:rFonts w:ascii="Arial" w:hAnsi="Arial" w:cs="Arial"/>
        </w:rPr>
      </w:pPr>
      <w:proofErr w:type="spellStart"/>
      <w:r w:rsidRPr="00B764F9">
        <w:rPr>
          <w:rFonts w:ascii="Arial" w:hAnsi="Arial" w:cs="Arial"/>
        </w:rPr>
        <w:t>os</w:t>
      </w:r>
      <w:proofErr w:type="spellEnd"/>
      <w:r w:rsidRPr="00B764F9">
        <w:rPr>
          <w:rFonts w:ascii="Arial" w:hAnsi="Arial" w:cs="Arial"/>
        </w:rPr>
        <w:t>: Die OS Bibliothek verwenden wir</w:t>
      </w:r>
      <w:r>
        <w:rPr>
          <w:rFonts w:ascii="Arial" w:hAnsi="Arial" w:cs="Arial"/>
        </w:rPr>
        <w:t xml:space="preserve"> um den Bildschirm zu leeren, damit man nicht sieht, wo der andere Spieler seine Schiffe platziert hat</w:t>
      </w:r>
      <w:r w:rsidR="00FA57EC">
        <w:rPr>
          <w:rFonts w:ascii="Arial" w:hAnsi="Arial" w:cs="Arial"/>
        </w:rPr>
        <w:t>. Dazu benutzen wir die OS Bibliothek zur Ermittlung des aktuellen Pfades</w:t>
      </w:r>
    </w:p>
    <w:p w14:paraId="743468B0" w14:textId="15C33D58" w:rsidR="00766974" w:rsidRDefault="00766974">
      <w:pPr>
        <w:rPr>
          <w:rFonts w:ascii="Arial" w:hAnsi="Arial" w:cs="Arial"/>
        </w:rPr>
      </w:pPr>
    </w:p>
    <w:p w14:paraId="7E150C24" w14:textId="087FC39B" w:rsidR="00857DD1" w:rsidRDefault="00857DD1">
      <w:pPr>
        <w:rPr>
          <w:rFonts w:ascii="Arial" w:hAnsi="Arial" w:cs="Arial"/>
        </w:rPr>
      </w:pPr>
    </w:p>
    <w:p w14:paraId="287FD4F8" w14:textId="4B1A08C2" w:rsidR="00857DD1" w:rsidRDefault="00857DD1">
      <w:pPr>
        <w:rPr>
          <w:rFonts w:ascii="Arial" w:hAnsi="Arial" w:cs="Arial"/>
        </w:rPr>
      </w:pPr>
    </w:p>
    <w:p w14:paraId="40CECC13" w14:textId="5877C753" w:rsidR="00857DD1" w:rsidRDefault="00857DD1">
      <w:pPr>
        <w:rPr>
          <w:rFonts w:ascii="Arial" w:hAnsi="Arial" w:cs="Arial"/>
        </w:rPr>
      </w:pPr>
    </w:p>
    <w:p w14:paraId="06268D81" w14:textId="100F32E2" w:rsidR="00857DD1" w:rsidRDefault="00857DD1">
      <w:pPr>
        <w:rPr>
          <w:rFonts w:ascii="Arial" w:hAnsi="Arial" w:cs="Arial"/>
        </w:rPr>
      </w:pPr>
    </w:p>
    <w:p w14:paraId="321FB13D" w14:textId="3AA4BC67" w:rsidR="00857DD1" w:rsidRDefault="00857DD1">
      <w:pPr>
        <w:rPr>
          <w:rFonts w:ascii="Arial" w:hAnsi="Arial" w:cs="Arial"/>
          <w:sz w:val="24"/>
          <w:szCs w:val="24"/>
          <w:u w:val="single"/>
        </w:rPr>
      </w:pPr>
      <w:r>
        <w:rPr>
          <w:rFonts w:ascii="Arial" w:hAnsi="Arial" w:cs="Arial"/>
          <w:b/>
          <w:bCs/>
          <w:sz w:val="24"/>
          <w:szCs w:val="24"/>
          <w:u w:val="single"/>
        </w:rPr>
        <w:t>Spiel</w:t>
      </w:r>
    </w:p>
    <w:p w14:paraId="5CDC9255" w14:textId="46E974FA" w:rsidR="00857DD1" w:rsidRDefault="00857DD1">
      <w:pPr>
        <w:rPr>
          <w:rFonts w:ascii="Arial" w:hAnsi="Arial" w:cs="Arial"/>
          <w:u w:val="single"/>
        </w:rPr>
      </w:pPr>
      <w:r>
        <w:rPr>
          <w:rFonts w:ascii="Arial" w:hAnsi="Arial" w:cs="Arial"/>
          <w:u w:val="single"/>
        </w:rPr>
        <w:t>Beschreibung Dateiformat zur Speicherung:</w:t>
      </w:r>
    </w:p>
    <w:p w14:paraId="2B134C1A" w14:textId="26D83163" w:rsidR="00857DD1" w:rsidRDefault="00857DD1">
      <w:pPr>
        <w:rPr>
          <w:rFonts w:ascii="Arial" w:hAnsi="Arial" w:cs="Arial"/>
        </w:rPr>
      </w:pPr>
      <w:r w:rsidRPr="00857DD1">
        <w:rPr>
          <w:rFonts w:ascii="Arial" w:hAnsi="Arial" w:cs="Arial"/>
        </w:rPr>
        <w:t>(</w:t>
      </w:r>
      <w:proofErr w:type="spellStart"/>
      <w:r>
        <w:rPr>
          <w:rFonts w:ascii="Arial" w:hAnsi="Arial" w:cs="Arial"/>
        </w:rPr>
        <w:t>json</w:t>
      </w:r>
      <w:proofErr w:type="spellEnd"/>
      <w:r>
        <w:rPr>
          <w:rFonts w:ascii="Arial" w:hAnsi="Arial" w:cs="Arial"/>
        </w:rPr>
        <w:t xml:space="preserve"> beschreiben</w:t>
      </w:r>
      <w:r w:rsidRPr="00857DD1">
        <w:rPr>
          <w:rFonts w:ascii="Arial" w:hAnsi="Arial" w:cs="Arial"/>
        </w:rPr>
        <w:t>)</w:t>
      </w:r>
    </w:p>
    <w:p w14:paraId="4EEB6859" w14:textId="380EFFD1" w:rsidR="00857DD1" w:rsidRDefault="00857DD1">
      <w:pPr>
        <w:rPr>
          <w:rFonts w:ascii="Arial" w:hAnsi="Arial" w:cs="Arial"/>
        </w:rPr>
      </w:pPr>
    </w:p>
    <w:p w14:paraId="3278B477" w14:textId="73F5D314" w:rsidR="00857DD1" w:rsidRPr="00857DD1" w:rsidRDefault="00857DD1">
      <w:pPr>
        <w:rPr>
          <w:rFonts w:ascii="Arial" w:hAnsi="Arial" w:cs="Arial"/>
          <w:u w:val="single"/>
        </w:rPr>
      </w:pPr>
      <w:r w:rsidRPr="00857DD1">
        <w:rPr>
          <w:rFonts w:ascii="Arial" w:hAnsi="Arial" w:cs="Arial"/>
          <w:u w:val="single"/>
        </w:rPr>
        <w:t>Beschreibung des Nutzerinterfaces</w:t>
      </w:r>
      <w:r>
        <w:rPr>
          <w:rFonts w:ascii="Arial" w:hAnsi="Arial" w:cs="Arial"/>
          <w:u w:val="single"/>
        </w:rPr>
        <w:t>:</w:t>
      </w:r>
    </w:p>
    <w:p w14:paraId="2F4BADE7" w14:textId="13A437F4" w:rsidR="00857DD1" w:rsidRDefault="00857DD1">
      <w:pPr>
        <w:rPr>
          <w:rFonts w:ascii="Arial" w:hAnsi="Arial" w:cs="Arial"/>
        </w:rPr>
      </w:pPr>
      <w:r>
        <w:rPr>
          <w:rFonts w:ascii="Arial" w:hAnsi="Arial" w:cs="Arial"/>
        </w:rPr>
        <w:t>(einfach Konsole?)</w:t>
      </w:r>
    </w:p>
    <w:p w14:paraId="44084D22" w14:textId="0D83EDD1" w:rsidR="00857DD1" w:rsidRDefault="00857DD1">
      <w:pPr>
        <w:rPr>
          <w:rFonts w:ascii="Arial" w:hAnsi="Arial" w:cs="Arial"/>
        </w:rPr>
      </w:pPr>
    </w:p>
    <w:p w14:paraId="194723F3" w14:textId="593ADD85" w:rsidR="00857DD1" w:rsidRDefault="00857DD1">
      <w:pPr>
        <w:rPr>
          <w:rFonts w:ascii="Arial" w:hAnsi="Arial" w:cs="Arial"/>
        </w:rPr>
      </w:pPr>
    </w:p>
    <w:p w14:paraId="425112A7" w14:textId="29F138BC" w:rsidR="00857DD1" w:rsidRPr="00857DD1" w:rsidRDefault="00857DD1">
      <w:pPr>
        <w:rPr>
          <w:rFonts w:ascii="Arial" w:hAnsi="Arial" w:cs="Arial"/>
          <w:u w:val="single"/>
        </w:rPr>
      </w:pPr>
      <w:r>
        <w:rPr>
          <w:rFonts w:ascii="Arial" w:hAnsi="Arial" w:cs="Arial"/>
          <w:u w:val="single"/>
        </w:rPr>
        <w:t>Beschreibung der CPU</w:t>
      </w:r>
    </w:p>
    <w:p w14:paraId="03B2032B" w14:textId="06456DEE" w:rsidR="00857DD1" w:rsidRDefault="00840523">
      <w:pPr>
        <w:rPr>
          <w:rFonts w:ascii="Arial" w:hAnsi="Arial" w:cs="Arial"/>
        </w:rPr>
      </w:pPr>
      <w:r>
        <w:rPr>
          <w:rFonts w:ascii="Arial" w:hAnsi="Arial" w:cs="Arial"/>
        </w:rPr>
        <w:t xml:space="preserve">Der Computer </w:t>
      </w:r>
      <w:r w:rsidR="00CD775F">
        <w:rPr>
          <w:rFonts w:ascii="Arial" w:hAnsi="Arial" w:cs="Arial"/>
        </w:rPr>
        <w:t>verteilt</w:t>
      </w:r>
      <w:r>
        <w:rPr>
          <w:rFonts w:ascii="Arial" w:hAnsi="Arial" w:cs="Arial"/>
        </w:rPr>
        <w:t>, sofern der ein Spieler Modus gewählt wurde, die Schiffe zufällig im Feld.</w:t>
      </w:r>
      <w:r w:rsidR="00014984">
        <w:rPr>
          <w:rFonts w:ascii="Arial" w:hAnsi="Arial" w:cs="Arial"/>
        </w:rPr>
        <w:t xml:space="preserve"> </w:t>
      </w:r>
      <w:r w:rsidR="00CD775F">
        <w:rPr>
          <w:rFonts w:ascii="Arial" w:hAnsi="Arial" w:cs="Arial"/>
        </w:rPr>
        <w:t>Wenn der Computer an der Reihe ist</w:t>
      </w:r>
      <w:r w:rsidR="001638CE">
        <w:rPr>
          <w:rFonts w:ascii="Arial" w:hAnsi="Arial" w:cs="Arial"/>
        </w:rPr>
        <w:t>,</w:t>
      </w:r>
      <w:r w:rsidR="00CD775F">
        <w:rPr>
          <w:rFonts w:ascii="Arial" w:hAnsi="Arial" w:cs="Arial"/>
        </w:rPr>
        <w:t xml:space="preserve"> schießt er auf ein zufälliges Feld. Sollte dieses schon beschossen worden sein, dann schießt der Computer erneut auf ein zufälliges Feld.</w:t>
      </w:r>
    </w:p>
    <w:p w14:paraId="40A4B187" w14:textId="1F73B4B8" w:rsidR="00014984" w:rsidRDefault="00CD775F">
      <w:pPr>
        <w:rPr>
          <w:rFonts w:ascii="Arial" w:hAnsi="Arial" w:cs="Arial"/>
        </w:rPr>
      </w:pPr>
      <w:r>
        <w:rPr>
          <w:rFonts w:ascii="Arial" w:hAnsi="Arial" w:cs="Arial"/>
        </w:rPr>
        <w:t>Wenn der Computer einen Treffer landet, dann wird das Feld gespeichert und in eine Himmelsrichtung weiter geschossen, sollte ein Wassertreffer folgen wird in eine andere Richtung weiter geschossen. Wenn die Richtung herausgefunden wurde</w:t>
      </w:r>
      <w:r w:rsidR="001638CE">
        <w:rPr>
          <w:rFonts w:ascii="Arial" w:hAnsi="Arial" w:cs="Arial"/>
        </w:rPr>
        <w:t>,</w:t>
      </w:r>
      <w:r>
        <w:rPr>
          <w:rFonts w:ascii="Arial" w:hAnsi="Arial" w:cs="Arial"/>
        </w:rPr>
        <w:t xml:space="preserve"> wird diese gespeichert, bis entweder das Schiff versenkt wurde oder ein Wassertreffer erzielt wird. </w:t>
      </w:r>
    </w:p>
    <w:p w14:paraId="77D4502F" w14:textId="34E8CBF7" w:rsidR="00CD775F" w:rsidRDefault="00CD775F">
      <w:pPr>
        <w:rPr>
          <w:rFonts w:ascii="Arial" w:hAnsi="Arial" w:cs="Arial"/>
        </w:rPr>
      </w:pPr>
      <w:r>
        <w:rPr>
          <w:rFonts w:ascii="Arial" w:hAnsi="Arial" w:cs="Arial"/>
        </w:rPr>
        <w:t>Wird das Schiff versenkt, so wird das Feld, welches gespeichert war, sowie die Richtung gelöscht. Wenn ein Wassertreffer nach herausfinden der Richtung</w:t>
      </w:r>
      <w:r w:rsidR="0095682D">
        <w:rPr>
          <w:rFonts w:ascii="Arial" w:hAnsi="Arial" w:cs="Arial"/>
        </w:rPr>
        <w:t>,</w:t>
      </w:r>
      <w:r>
        <w:rPr>
          <w:rFonts w:ascii="Arial" w:hAnsi="Arial" w:cs="Arial"/>
        </w:rPr>
        <w:t xml:space="preserve"> aber vor versenken des Schiffes </w:t>
      </w:r>
      <w:r w:rsidR="0095682D">
        <w:rPr>
          <w:rFonts w:ascii="Arial" w:hAnsi="Arial" w:cs="Arial"/>
        </w:rPr>
        <w:t>erzielt, wird die Richtung um 180° gedreht und ab dem gespeicherten ersten Trefferfeld aus weiter geschossen.</w:t>
      </w:r>
      <w:r w:rsidR="007A22D5">
        <w:rPr>
          <w:rFonts w:ascii="Arial" w:hAnsi="Arial" w:cs="Arial"/>
        </w:rPr>
        <w:t xml:space="preserve"> Der Computer hat keine zusätzliche Intelligenz</w:t>
      </w:r>
      <w:r w:rsidR="001638CE">
        <w:rPr>
          <w:rFonts w:ascii="Arial" w:hAnsi="Arial" w:cs="Arial"/>
        </w:rPr>
        <w:t>,</w:t>
      </w:r>
      <w:r w:rsidR="007A22D5">
        <w:rPr>
          <w:rFonts w:ascii="Arial" w:hAnsi="Arial" w:cs="Arial"/>
        </w:rPr>
        <w:t xml:space="preserve"> um nicht auf die Felder direkt neben einem</w:t>
      </w:r>
      <w:r w:rsidR="00B46316">
        <w:rPr>
          <w:rFonts w:ascii="Arial" w:hAnsi="Arial" w:cs="Arial"/>
        </w:rPr>
        <w:t xml:space="preserve"> versenkten</w:t>
      </w:r>
      <w:r w:rsidR="007A22D5">
        <w:rPr>
          <w:rFonts w:ascii="Arial" w:hAnsi="Arial" w:cs="Arial"/>
        </w:rPr>
        <w:t xml:space="preserve"> Schiff zu schießen.</w:t>
      </w:r>
    </w:p>
    <w:p w14:paraId="7EEF442D" w14:textId="3C177A6B" w:rsidR="00857DD1" w:rsidRDefault="00857DD1">
      <w:pPr>
        <w:rPr>
          <w:rFonts w:ascii="Arial" w:hAnsi="Arial" w:cs="Arial"/>
        </w:rPr>
      </w:pPr>
    </w:p>
    <w:p w14:paraId="6BC02F50" w14:textId="7CBC2452" w:rsidR="00857DD1" w:rsidRDefault="00857DD1">
      <w:pPr>
        <w:rPr>
          <w:rFonts w:ascii="Arial" w:hAnsi="Arial" w:cs="Arial"/>
        </w:rPr>
      </w:pPr>
    </w:p>
    <w:p w14:paraId="58CA46D7" w14:textId="6AC1F07F" w:rsidR="00857DD1" w:rsidRDefault="00857DD1">
      <w:pPr>
        <w:rPr>
          <w:rFonts w:ascii="Arial" w:hAnsi="Arial" w:cs="Arial"/>
          <w:u w:val="single"/>
        </w:rPr>
      </w:pPr>
      <w:r>
        <w:rPr>
          <w:rFonts w:ascii="Arial" w:hAnsi="Arial" w:cs="Arial"/>
          <w:u w:val="single"/>
        </w:rPr>
        <w:t>Dokumentation Spielablauf:</w:t>
      </w:r>
    </w:p>
    <w:p w14:paraId="2D34362B" w14:textId="470ED707" w:rsidR="00857DD1" w:rsidRPr="00857DD1" w:rsidRDefault="00857DD1">
      <w:pPr>
        <w:rPr>
          <w:rFonts w:ascii="Arial" w:hAnsi="Arial" w:cs="Arial"/>
        </w:rPr>
      </w:pPr>
    </w:p>
    <w:p w14:paraId="1F5C055B" w14:textId="307F96FC" w:rsidR="00857DD1" w:rsidRDefault="00857DD1">
      <w:pPr>
        <w:rPr>
          <w:rFonts w:ascii="Arial" w:hAnsi="Arial" w:cs="Arial"/>
        </w:rPr>
      </w:pPr>
      <w:r w:rsidRPr="00857DD1">
        <w:rPr>
          <w:rFonts w:ascii="Arial" w:hAnsi="Arial" w:cs="Arial"/>
        </w:rPr>
        <w:t>Einzelspieler:</w:t>
      </w:r>
    </w:p>
    <w:p w14:paraId="29D005BC" w14:textId="2C78BC03" w:rsidR="00857DD1" w:rsidRDefault="00857DD1">
      <w:pPr>
        <w:rPr>
          <w:rFonts w:ascii="Arial" w:hAnsi="Arial" w:cs="Arial"/>
        </w:rPr>
      </w:pPr>
    </w:p>
    <w:p w14:paraId="2ED19A34" w14:textId="62801EB4" w:rsidR="00857DD1" w:rsidRDefault="00857DD1">
      <w:pPr>
        <w:rPr>
          <w:rFonts w:ascii="Arial" w:hAnsi="Arial" w:cs="Arial"/>
        </w:rPr>
      </w:pPr>
      <w:r>
        <w:rPr>
          <w:rFonts w:ascii="Arial" w:hAnsi="Arial" w:cs="Arial"/>
        </w:rPr>
        <w:t>Zweispieler</w:t>
      </w:r>
    </w:p>
    <w:p w14:paraId="6826BB07" w14:textId="30E1DB01" w:rsidR="00857DD1" w:rsidRDefault="00857DD1">
      <w:pPr>
        <w:rPr>
          <w:rFonts w:ascii="Arial" w:hAnsi="Arial" w:cs="Arial"/>
        </w:rPr>
      </w:pPr>
    </w:p>
    <w:p w14:paraId="639B7892" w14:textId="5E6D769E" w:rsidR="00857DD1" w:rsidRDefault="00857DD1">
      <w:pPr>
        <w:rPr>
          <w:rFonts w:ascii="Arial" w:hAnsi="Arial" w:cs="Arial"/>
        </w:rPr>
      </w:pPr>
    </w:p>
    <w:p w14:paraId="286C75B9" w14:textId="63ED0A61" w:rsidR="00857DD1" w:rsidRDefault="00857DD1">
      <w:pPr>
        <w:rPr>
          <w:rFonts w:ascii="Arial" w:hAnsi="Arial" w:cs="Arial"/>
        </w:rPr>
      </w:pPr>
    </w:p>
    <w:p w14:paraId="17B412B8" w14:textId="723ECA66" w:rsidR="00857DD1" w:rsidRDefault="00857DD1">
      <w:pPr>
        <w:rPr>
          <w:rFonts w:ascii="Arial" w:hAnsi="Arial" w:cs="Arial"/>
        </w:rPr>
      </w:pPr>
    </w:p>
    <w:p w14:paraId="6DE795AD" w14:textId="45BFA419" w:rsidR="00857DD1" w:rsidRDefault="00857DD1">
      <w:pPr>
        <w:rPr>
          <w:rFonts w:ascii="Arial" w:hAnsi="Arial" w:cs="Arial"/>
        </w:rPr>
      </w:pPr>
      <w:r>
        <w:rPr>
          <w:rFonts w:ascii="Arial" w:hAnsi="Arial" w:cs="Arial"/>
          <w:b/>
          <w:bCs/>
          <w:sz w:val="24"/>
          <w:szCs w:val="24"/>
          <w:u w:val="single"/>
        </w:rPr>
        <w:lastRenderedPageBreak/>
        <w:t>Unittests:</w:t>
      </w:r>
    </w:p>
    <w:p w14:paraId="640730E4" w14:textId="304625DA" w:rsidR="00857DD1" w:rsidRDefault="00857DD1">
      <w:pPr>
        <w:rPr>
          <w:rFonts w:ascii="Arial" w:hAnsi="Arial" w:cs="Arial"/>
        </w:rPr>
      </w:pPr>
      <w:r>
        <w:rPr>
          <w:rFonts w:ascii="Arial" w:hAnsi="Arial" w:cs="Arial"/>
        </w:rPr>
        <w:t>(Logs Tests/Coverage)</w:t>
      </w:r>
    </w:p>
    <w:p w14:paraId="2048FA61" w14:textId="2ABA16F6" w:rsidR="00857DD1" w:rsidRDefault="00857DD1">
      <w:pPr>
        <w:rPr>
          <w:rFonts w:ascii="Arial" w:hAnsi="Arial" w:cs="Arial"/>
        </w:rPr>
      </w:pPr>
    </w:p>
    <w:p w14:paraId="400F9CEE" w14:textId="32042DD4" w:rsidR="00857DD1" w:rsidRDefault="00857DD1">
      <w:pPr>
        <w:rPr>
          <w:rFonts w:ascii="Arial" w:hAnsi="Arial" w:cs="Arial"/>
        </w:rPr>
      </w:pPr>
    </w:p>
    <w:p w14:paraId="655EEFE9" w14:textId="4F991014" w:rsidR="00857DD1" w:rsidRDefault="00857DD1">
      <w:pPr>
        <w:rPr>
          <w:rFonts w:ascii="Arial" w:hAnsi="Arial" w:cs="Arial"/>
          <w:b/>
          <w:bCs/>
          <w:sz w:val="24"/>
          <w:szCs w:val="24"/>
          <w:u w:val="single"/>
        </w:rPr>
      </w:pPr>
      <w:r>
        <w:rPr>
          <w:rFonts w:ascii="Arial" w:hAnsi="Arial" w:cs="Arial"/>
          <w:b/>
          <w:bCs/>
          <w:sz w:val="24"/>
          <w:szCs w:val="24"/>
          <w:u w:val="single"/>
        </w:rPr>
        <w:t>Fehlersicherheit:</w:t>
      </w:r>
    </w:p>
    <w:p w14:paraId="3E0AAC54" w14:textId="6FCB1717" w:rsidR="00857DD1" w:rsidRDefault="00857DD1">
      <w:pPr>
        <w:rPr>
          <w:rFonts w:ascii="Arial" w:hAnsi="Arial" w:cs="Arial"/>
        </w:rPr>
      </w:pPr>
      <w:r>
        <w:rPr>
          <w:rFonts w:ascii="Arial" w:hAnsi="Arial" w:cs="Arial"/>
        </w:rPr>
        <w:t>(Wie wurde mit Fehlern umgegangen, wie abgefangen)</w:t>
      </w:r>
    </w:p>
    <w:p w14:paraId="6FC6C285" w14:textId="37216D51" w:rsidR="00857DD1" w:rsidRDefault="00857DD1">
      <w:pPr>
        <w:rPr>
          <w:rFonts w:ascii="Arial" w:hAnsi="Arial" w:cs="Arial"/>
        </w:rPr>
      </w:pPr>
    </w:p>
    <w:p w14:paraId="186B7FCA" w14:textId="3219200E" w:rsidR="00857DD1" w:rsidRPr="00857DD1" w:rsidRDefault="00857DD1">
      <w:pPr>
        <w:rPr>
          <w:rFonts w:ascii="Arial" w:hAnsi="Arial" w:cs="Arial"/>
        </w:rPr>
      </w:pPr>
      <w:r>
        <w:rPr>
          <w:rFonts w:ascii="Arial" w:hAnsi="Arial" w:cs="Arial"/>
          <w:b/>
          <w:bCs/>
          <w:sz w:val="24"/>
          <w:szCs w:val="24"/>
          <w:u w:val="single"/>
        </w:rPr>
        <w:t>(</w:t>
      </w:r>
      <w:proofErr w:type="spellStart"/>
      <w:r>
        <w:rPr>
          <w:rFonts w:ascii="Arial" w:hAnsi="Arial" w:cs="Arial"/>
          <w:b/>
          <w:bCs/>
          <w:sz w:val="24"/>
          <w:szCs w:val="24"/>
          <w:u w:val="single"/>
        </w:rPr>
        <w:t>Pylint</w:t>
      </w:r>
      <w:proofErr w:type="spellEnd"/>
      <w:r>
        <w:rPr>
          <w:rFonts w:ascii="Arial" w:hAnsi="Arial" w:cs="Arial"/>
          <w:b/>
          <w:bCs/>
          <w:sz w:val="24"/>
          <w:szCs w:val="24"/>
          <w:u w:val="single"/>
        </w:rPr>
        <w:t>)</w:t>
      </w:r>
      <w:r>
        <w:rPr>
          <w:rFonts w:ascii="Arial" w:hAnsi="Arial" w:cs="Arial"/>
        </w:rPr>
        <w:t xml:space="preserve">gehört </w:t>
      </w:r>
      <w:proofErr w:type="spellStart"/>
      <w:r>
        <w:rPr>
          <w:rFonts w:ascii="Arial" w:hAnsi="Arial" w:cs="Arial"/>
        </w:rPr>
        <w:t>maybe</w:t>
      </w:r>
      <w:proofErr w:type="spellEnd"/>
      <w:r>
        <w:rPr>
          <w:rFonts w:ascii="Arial" w:hAnsi="Arial" w:cs="Arial"/>
        </w:rPr>
        <w:t xml:space="preserve"> zu </w:t>
      </w:r>
      <w:proofErr w:type="spellStart"/>
      <w:r>
        <w:rPr>
          <w:rFonts w:ascii="Arial" w:hAnsi="Arial" w:cs="Arial"/>
        </w:rPr>
        <w:t>Fehlersciherheit</w:t>
      </w:r>
      <w:proofErr w:type="spellEnd"/>
      <w:r>
        <w:rPr>
          <w:rFonts w:ascii="Arial" w:hAnsi="Arial" w:cs="Arial"/>
        </w:rPr>
        <w:t>?</w:t>
      </w:r>
    </w:p>
    <w:p w14:paraId="3F300771" w14:textId="309A3D7D" w:rsidR="00857DD1" w:rsidRDefault="00857DD1">
      <w:pPr>
        <w:rPr>
          <w:rFonts w:ascii="Arial" w:hAnsi="Arial" w:cs="Arial"/>
        </w:rPr>
      </w:pPr>
    </w:p>
    <w:p w14:paraId="2835AA2C" w14:textId="77777777" w:rsidR="00857DD1" w:rsidRPr="00857DD1" w:rsidRDefault="00857DD1">
      <w:pPr>
        <w:rPr>
          <w:rFonts w:ascii="Arial" w:hAnsi="Arial" w:cs="Arial"/>
        </w:rPr>
      </w:pPr>
    </w:p>
    <w:sectPr w:rsidR="00857DD1" w:rsidRPr="0085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orsche Next TT">
    <w:panose1 w:val="020B0504020101010102"/>
    <w:charset w:val="00"/>
    <w:family w:val="swiss"/>
    <w:pitch w:val="variable"/>
    <w:sig w:usb0="A10002FF" w:usb1="4000607B" w:usb2="00000008"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11D"/>
    <w:multiLevelType w:val="hybridMultilevel"/>
    <w:tmpl w:val="FCE0C5CE"/>
    <w:lvl w:ilvl="0" w:tplc="03AAE7EC">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3D4665D9"/>
    <w:multiLevelType w:val="hybridMultilevel"/>
    <w:tmpl w:val="56BCCCE6"/>
    <w:lvl w:ilvl="0" w:tplc="AAE6B2A0">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7B525BDE"/>
    <w:multiLevelType w:val="hybridMultilevel"/>
    <w:tmpl w:val="CF0A4E64"/>
    <w:lvl w:ilvl="0" w:tplc="3AC862F6">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91"/>
    <w:rsid w:val="00014984"/>
    <w:rsid w:val="000E2268"/>
    <w:rsid w:val="00124C6A"/>
    <w:rsid w:val="001638CE"/>
    <w:rsid w:val="00266E2A"/>
    <w:rsid w:val="00266E91"/>
    <w:rsid w:val="00317400"/>
    <w:rsid w:val="00381EF2"/>
    <w:rsid w:val="005F5457"/>
    <w:rsid w:val="00766974"/>
    <w:rsid w:val="007A22D5"/>
    <w:rsid w:val="007E2D6A"/>
    <w:rsid w:val="00840523"/>
    <w:rsid w:val="00857DD1"/>
    <w:rsid w:val="0095682D"/>
    <w:rsid w:val="00992A54"/>
    <w:rsid w:val="00B064F6"/>
    <w:rsid w:val="00B46316"/>
    <w:rsid w:val="00B764F9"/>
    <w:rsid w:val="00C00505"/>
    <w:rsid w:val="00CD775F"/>
    <w:rsid w:val="00E0154D"/>
    <w:rsid w:val="00FA57EC"/>
    <w:rsid w:val="00FB59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1B44"/>
  <w15:chartTrackingRefBased/>
  <w15:docId w15:val="{ED603759-BEE9-4DA2-B40C-4590C122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1E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1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orsche NEXT CI 2017">
  <a:themeElements>
    <a:clrScheme name="Porsche CI 2017">
      <a:dk1>
        <a:sysClr val="windowText" lastClr="000000"/>
      </a:dk1>
      <a:lt1>
        <a:sysClr val="window" lastClr="FFFFFF"/>
      </a:lt1>
      <a:dk2>
        <a:srgbClr val="403F45"/>
      </a:dk2>
      <a:lt2>
        <a:srgbClr val="DAD9DE"/>
      </a:lt2>
      <a:accent1>
        <a:srgbClr val="737278"/>
      </a:accent1>
      <a:accent2>
        <a:srgbClr val="D5001C"/>
      </a:accent2>
      <a:accent3>
        <a:srgbClr val="B5B4BA"/>
      </a:accent3>
      <a:accent4>
        <a:srgbClr val="DAD9DE"/>
      </a:accent4>
      <a:accent5>
        <a:srgbClr val="FFFFFF"/>
      </a:accent5>
      <a:accent6>
        <a:srgbClr val="336699"/>
      </a:accent6>
      <a:hlink>
        <a:srgbClr val="B5B4BA"/>
      </a:hlink>
      <a:folHlink>
        <a:srgbClr val="DAD9DE"/>
      </a:folHlink>
    </a:clrScheme>
    <a:fontScheme name="Porsche Next">
      <a:majorFont>
        <a:latin typeface="Porsche Next TT"/>
        <a:ea typeface=""/>
        <a:cs typeface=""/>
      </a:majorFont>
      <a:minorFont>
        <a:latin typeface="Porsche Next T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3175">
          <a:solidFill>
            <a:schemeClr val="tx1"/>
          </a:solidFill>
        </a:ln>
      </a:spPr>
      <a:bodyPr rtlCol="0" anchor="ctr"/>
      <a:lstStyle>
        <a:defPPr algn="ct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err="1" smtClean="0"/>
        </a:defPPr>
      </a:lstStyle>
    </a:txDef>
  </a:objectDefaults>
  <a:extraClrSchemeLst/>
  <a:custClrLst>
    <a:custClr name="Custom Color 1">
      <a:srgbClr val="2A4B6D"/>
    </a:custClr>
    <a:custClr name="Custom Color 2">
      <a:srgbClr val="3A6B9B"/>
    </a:custClr>
    <a:custClr name="Custom Color 3">
      <a:srgbClr val="5391C4"/>
    </a:custClr>
    <a:custClr name="Custom Color 4">
      <a:srgbClr val="76AFDC"/>
    </a:custClr>
    <a:custClr name="Custom Color 5">
      <a:srgbClr val="658E11"/>
    </a:custClr>
    <a:custClr name="Custom Color 6">
      <a:srgbClr val="8CB527"/>
    </a:custClr>
    <a:custClr name="Custom Color 7">
      <a:srgbClr val="D88711"/>
    </a:custClr>
    <a:custClr name="Custom Color 8">
      <a:srgbClr val="F2A100"/>
    </a:custClr>
    <a:custClr name="Custom Color 9">
      <a:srgbClr val="94001B"/>
    </a:custClr>
    <a:custClr name="Custom Color 10">
      <a:srgbClr val="C32718"/>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2819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 Samuel (MMA3_ITS22)</dc:creator>
  <cp:keywords/>
  <dc:description/>
  <cp:lastModifiedBy>Gross, Samuel (MMA3_ITS22)</cp:lastModifiedBy>
  <cp:revision>20</cp:revision>
  <dcterms:created xsi:type="dcterms:W3CDTF">2023-04-24T19:18:00Z</dcterms:created>
  <dcterms:modified xsi:type="dcterms:W3CDTF">2023-04-25T15:29:00Z</dcterms:modified>
</cp:coreProperties>
</file>