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1A6A4B" w14:textId="77777777" w:rsidR="00EB76B2" w:rsidRDefault="00EB76B2" w:rsidP="002134DD">
      <w:pPr>
        <w:pStyle w:val="ListParagraph"/>
        <w:numPr>
          <w:ilvl w:val="0"/>
          <w:numId w:val="3"/>
        </w:numPr>
      </w:pPr>
      <w:r>
        <w:t>What are three conclusions we can make about Kickstarter campaigns given the provided data?</w:t>
      </w:r>
    </w:p>
    <w:p w14:paraId="3D6C73EC" w14:textId="77777777" w:rsidR="00EB76B2" w:rsidRDefault="002134DD" w:rsidP="00EB76B2">
      <w:r>
        <w:t>Strong demand in music and theater categories. Additionally, success ratio in theater and film are significantly better than other areas.</w:t>
      </w:r>
    </w:p>
    <w:p w14:paraId="04A7F2D0" w14:textId="77777777" w:rsidR="002134DD" w:rsidRDefault="002134DD" w:rsidP="00EB76B2">
      <w:r>
        <w:t xml:space="preserve">In the subcategory review, the plays subcategory easily outdoes the other initiatives, with a good ratio of success. </w:t>
      </w:r>
    </w:p>
    <w:p w14:paraId="3A1AD361" w14:textId="77777777" w:rsidR="002134DD" w:rsidRDefault="002134DD" w:rsidP="00EB76B2">
      <w:r>
        <w:t xml:space="preserve">Outcomes are </w:t>
      </w:r>
      <w:proofErr w:type="gramStart"/>
      <w:r>
        <w:t>fairly steady</w:t>
      </w:r>
      <w:proofErr w:type="gramEnd"/>
      <w:r>
        <w:t xml:space="preserve"> throughout the year with only the successful outcomes dropping in the last month of the year.</w:t>
      </w:r>
    </w:p>
    <w:p w14:paraId="322C0475" w14:textId="77777777" w:rsidR="00EB76B2" w:rsidRDefault="00EB76B2" w:rsidP="002134DD">
      <w:pPr>
        <w:pStyle w:val="ListParagraph"/>
        <w:numPr>
          <w:ilvl w:val="0"/>
          <w:numId w:val="3"/>
        </w:numPr>
      </w:pPr>
      <w:r>
        <w:t>What are some of the limitations of this dataset?</w:t>
      </w:r>
    </w:p>
    <w:p w14:paraId="5DB3DCA3" w14:textId="77777777" w:rsidR="00EB76B2" w:rsidRDefault="00EB76B2" w:rsidP="00EB76B2">
      <w:pPr>
        <w:pStyle w:val="ListParagraph"/>
        <w:numPr>
          <w:ilvl w:val="0"/>
          <w:numId w:val="1"/>
        </w:numPr>
      </w:pPr>
      <w:r>
        <w:t xml:space="preserve">Criteria of outcome </w:t>
      </w:r>
      <w:proofErr w:type="gramStart"/>
      <w:r>
        <w:t>are not defined</w:t>
      </w:r>
      <w:proofErr w:type="gramEnd"/>
      <w:r>
        <w:t>.</w:t>
      </w:r>
    </w:p>
    <w:p w14:paraId="582434C7" w14:textId="77777777" w:rsidR="00EB76B2" w:rsidRDefault="00EB76B2" w:rsidP="00EB76B2">
      <w:pPr>
        <w:pStyle w:val="ListParagraph"/>
        <w:numPr>
          <w:ilvl w:val="0"/>
          <w:numId w:val="1"/>
        </w:numPr>
      </w:pPr>
      <w:r>
        <w:t>Long-term viability of initiative is uncertain based upon provided data.</w:t>
      </w:r>
    </w:p>
    <w:p w14:paraId="00098ECA" w14:textId="77777777" w:rsidR="00EB76B2" w:rsidRDefault="00EB76B2" w:rsidP="00EB76B2">
      <w:pPr>
        <w:pStyle w:val="ListParagraph"/>
        <w:numPr>
          <w:ilvl w:val="0"/>
          <w:numId w:val="1"/>
        </w:numPr>
      </w:pPr>
      <w:r>
        <w:t>Not necessarily representative of startup investments.</w:t>
      </w:r>
    </w:p>
    <w:p w14:paraId="09B77C5B" w14:textId="77777777" w:rsidR="00EB76B2" w:rsidRDefault="00EB76B2" w:rsidP="00EB76B2">
      <w:pPr>
        <w:pStyle w:val="ListParagraph"/>
        <w:numPr>
          <w:ilvl w:val="0"/>
          <w:numId w:val="1"/>
        </w:numPr>
      </w:pPr>
      <w:r>
        <w:t xml:space="preserve">Background of startup team </w:t>
      </w:r>
      <w:proofErr w:type="gramStart"/>
      <w:r>
        <w:t>is not known</w:t>
      </w:r>
      <w:proofErr w:type="gramEnd"/>
      <w:r>
        <w:t>.</w:t>
      </w:r>
    </w:p>
    <w:p w14:paraId="5F2A5F89" w14:textId="77777777" w:rsidR="002134DD" w:rsidRDefault="002134DD" w:rsidP="002134DD"/>
    <w:p w14:paraId="77A00644" w14:textId="77777777" w:rsidR="006C601D" w:rsidRDefault="00EB76B2" w:rsidP="002134DD">
      <w:pPr>
        <w:pStyle w:val="ListParagraph"/>
        <w:numPr>
          <w:ilvl w:val="0"/>
          <w:numId w:val="3"/>
        </w:numPr>
      </w:pPr>
      <w:r>
        <w:t>What are some other possible tables/graphs that we could create?</w:t>
      </w:r>
    </w:p>
    <w:p w14:paraId="511D643A" w14:textId="77777777" w:rsidR="00EB76B2" w:rsidRDefault="00EB76B2" w:rsidP="00EB76B2">
      <w:pPr>
        <w:pStyle w:val="ListParagraph"/>
        <w:numPr>
          <w:ilvl w:val="0"/>
          <w:numId w:val="2"/>
        </w:numPr>
      </w:pPr>
      <w:r>
        <w:t>Relationship between budget / category / subcategory, and outcome</w:t>
      </w:r>
    </w:p>
    <w:p w14:paraId="6F9AD2EB" w14:textId="77777777" w:rsidR="00EB76B2" w:rsidRDefault="002134DD" w:rsidP="00EB76B2">
      <w:pPr>
        <w:pStyle w:val="ListParagraph"/>
        <w:numPr>
          <w:ilvl w:val="0"/>
          <w:numId w:val="2"/>
        </w:numPr>
      </w:pPr>
      <w:r>
        <w:t>Ratio of goal versus pledged amount, and outcome</w:t>
      </w:r>
    </w:p>
    <w:p w14:paraId="219A7703" w14:textId="77777777" w:rsidR="002134DD" w:rsidRDefault="002134DD" w:rsidP="00EB76B2">
      <w:pPr>
        <w:pStyle w:val="ListParagraph"/>
        <w:numPr>
          <w:ilvl w:val="0"/>
          <w:numId w:val="2"/>
        </w:numPr>
      </w:pPr>
      <w:r>
        <w:t>Timing of deadline</w:t>
      </w:r>
      <w:r w:rsidR="00661A3B">
        <w:t>,</w:t>
      </w:r>
      <w:r>
        <w:t xml:space="preserve"> and outcome</w:t>
      </w:r>
    </w:p>
    <w:p w14:paraId="3DD46876" w14:textId="77777777" w:rsidR="002134DD" w:rsidRDefault="002134DD" w:rsidP="00EB76B2">
      <w:pPr>
        <w:pStyle w:val="ListParagraph"/>
        <w:numPr>
          <w:ilvl w:val="0"/>
          <w:numId w:val="2"/>
        </w:numPr>
      </w:pPr>
      <w:r>
        <w:t>Timing of launch date</w:t>
      </w:r>
      <w:r w:rsidR="00661A3B">
        <w:t>,</w:t>
      </w:r>
      <w:r>
        <w:t xml:space="preserve"> and outcome</w:t>
      </w:r>
    </w:p>
    <w:p w14:paraId="18B83D74" w14:textId="77777777" w:rsidR="002134DD" w:rsidRDefault="002134DD" w:rsidP="00EB76B2">
      <w:pPr>
        <w:pStyle w:val="ListParagraph"/>
        <w:numPr>
          <w:ilvl w:val="0"/>
          <w:numId w:val="2"/>
        </w:numPr>
      </w:pPr>
      <w:r>
        <w:t>Number of backers</w:t>
      </w:r>
      <w:r w:rsidR="00661A3B">
        <w:t>,</w:t>
      </w:r>
      <w:bookmarkStart w:id="0" w:name="_GoBack"/>
      <w:bookmarkEnd w:id="0"/>
      <w:r>
        <w:t xml:space="preserve"> and outcome</w:t>
      </w:r>
    </w:p>
    <w:p w14:paraId="6F1A42A9" w14:textId="77777777" w:rsidR="00EB76B2" w:rsidRDefault="00EB76B2" w:rsidP="00EB76B2"/>
    <w:p w14:paraId="5D7C3E16" w14:textId="77777777" w:rsidR="00EB76B2" w:rsidRDefault="00EB76B2" w:rsidP="00EB76B2"/>
    <w:sectPr w:rsidR="00EB7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A2381"/>
    <w:multiLevelType w:val="hybridMultilevel"/>
    <w:tmpl w:val="6658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33ABA"/>
    <w:multiLevelType w:val="hybridMultilevel"/>
    <w:tmpl w:val="FA9610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0F3F8E"/>
    <w:multiLevelType w:val="hybridMultilevel"/>
    <w:tmpl w:val="CE7A9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B2"/>
    <w:rsid w:val="002134DD"/>
    <w:rsid w:val="00661A3B"/>
    <w:rsid w:val="00BF5174"/>
    <w:rsid w:val="00EB76B2"/>
    <w:rsid w:val="00F8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A7B4"/>
  <w15:chartTrackingRefBased/>
  <w15:docId w15:val="{50D7BB79-1011-4366-A65E-626B127D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Aramco Services Company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De Bruyker</dc:creator>
  <cp:keywords/>
  <dc:description/>
  <cp:lastModifiedBy>Frederik De Bruyker</cp:lastModifiedBy>
  <cp:revision>1</cp:revision>
  <dcterms:created xsi:type="dcterms:W3CDTF">2019-02-08T21:25:00Z</dcterms:created>
  <dcterms:modified xsi:type="dcterms:W3CDTF">2019-02-08T21:51:00Z</dcterms:modified>
</cp:coreProperties>
</file>