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49355" w14:textId="77777777" w:rsidR="00767515" w:rsidRPr="007343D9" w:rsidRDefault="00767515" w:rsidP="00FC3423">
      <w:pPr>
        <w:pStyle w:val="Ttulo1"/>
        <w:keepNext w:val="0"/>
        <w:spacing w:before="120" w:after="120" w:line="360" w:lineRule="auto"/>
        <w:ind w:right="-1"/>
        <w:rPr>
          <w:i w:val="0"/>
          <w:iCs/>
          <w:sz w:val="24"/>
          <w:szCs w:val="24"/>
        </w:rPr>
      </w:pPr>
    </w:p>
    <w:p w14:paraId="5E751E29" w14:textId="77777777" w:rsidR="00767515" w:rsidRPr="007343D9" w:rsidRDefault="00767515" w:rsidP="00FC3423">
      <w:pPr>
        <w:pStyle w:val="Ttulo1"/>
        <w:keepNext w:val="0"/>
        <w:spacing w:before="120" w:after="120" w:line="360" w:lineRule="auto"/>
        <w:ind w:right="-1"/>
        <w:rPr>
          <w:i w:val="0"/>
          <w:iCs/>
          <w:sz w:val="24"/>
          <w:szCs w:val="24"/>
        </w:rPr>
      </w:pPr>
    </w:p>
    <w:p w14:paraId="090FB6C0" w14:textId="77777777" w:rsidR="0008763F" w:rsidRPr="007343D9" w:rsidRDefault="0008763F" w:rsidP="00FC3423">
      <w:pPr>
        <w:pStyle w:val="Ttulo1"/>
        <w:keepNext w:val="0"/>
        <w:spacing w:before="120" w:after="120" w:line="360" w:lineRule="auto"/>
        <w:ind w:right="-1"/>
        <w:rPr>
          <w:i w:val="0"/>
          <w:iCs/>
          <w:sz w:val="24"/>
          <w:szCs w:val="24"/>
        </w:rPr>
      </w:pPr>
    </w:p>
    <w:p w14:paraId="762EB1E8" w14:textId="77777777" w:rsidR="0008763F" w:rsidRPr="007343D9" w:rsidRDefault="0008763F" w:rsidP="00FC3423">
      <w:pPr>
        <w:pStyle w:val="Ttulo1"/>
        <w:keepNext w:val="0"/>
        <w:spacing w:before="120" w:after="120" w:line="360" w:lineRule="auto"/>
        <w:ind w:right="-1"/>
        <w:rPr>
          <w:i w:val="0"/>
          <w:iCs/>
          <w:sz w:val="24"/>
          <w:szCs w:val="24"/>
        </w:rPr>
      </w:pPr>
    </w:p>
    <w:p w14:paraId="574E9CCB" w14:textId="5CC04BA9" w:rsidR="0053241E" w:rsidRPr="007343D9" w:rsidRDefault="007343D9" w:rsidP="00FC3423">
      <w:pPr>
        <w:pStyle w:val="Ttulo1"/>
        <w:keepNext w:val="0"/>
        <w:spacing w:before="120" w:after="120" w:line="360" w:lineRule="auto"/>
        <w:ind w:right="-1"/>
        <w:rPr>
          <w:i w:val="0"/>
          <w:iCs/>
          <w:smallCaps/>
          <w:sz w:val="24"/>
          <w:szCs w:val="24"/>
          <w:u w:val="none"/>
        </w:rPr>
      </w:pPr>
      <w:r w:rsidRPr="007343D9">
        <w:rPr>
          <w:i w:val="0"/>
          <w:iCs/>
          <w:smallCaps/>
          <w:sz w:val="24"/>
          <w:szCs w:val="24"/>
          <w:u w:val="none"/>
        </w:rPr>
        <w:t>Procuração</w:t>
      </w:r>
    </w:p>
    <w:p w14:paraId="2417A010" w14:textId="35870EDA" w:rsidR="00B11876" w:rsidRPr="00B07B02" w:rsidRDefault="00B07B02" w:rsidP="007343D9">
      <w:pPr>
        <w:spacing w:before="120" w:after="120" w:line="360" w:lineRule="auto"/>
        <w:ind w:right="-1"/>
        <w:jc w:val="both"/>
        <w:rPr>
          <w:rFonts w:ascii="Times New Roman" w:eastAsiaTheme="minorHAnsi" w:hAnsi="Times New Roman"/>
          <w:sz w:val="24"/>
          <w:szCs w:val="24"/>
          <w:lang w:val="pt-BR" w:eastAsia="en-US"/>
        </w:rPr>
      </w:pPr>
      <w:r w:rsidRPr="00B07B02">
        <w:rPr>
          <w:rFonts w:ascii="Times New Roman" w:hAnsi="Times New Roman"/>
          <w:b/>
          <w:bCs/>
          <w:smallCaps/>
          <w:sz w:val="24"/>
          <w:szCs w:val="24"/>
        </w:rPr>
        <w:t>Sonia Maria Silva Corrêa de Souza Cruz</w:t>
      </w:r>
      <w:r w:rsidRPr="00B07B02">
        <w:rPr>
          <w:rFonts w:ascii="Times New Roman" w:hAnsi="Times New Roman"/>
          <w:sz w:val="24"/>
          <w:szCs w:val="24"/>
        </w:rPr>
        <w:t>, brasileira, casada, professora universitária aposentada, inscrita no CPF sob o n. 018.751.698-73, portadora do RG n. 6733419, órgão expedidor SSP/SP, com domicílio Travessa João Silva, nº 35, bairro Santa Mônica, Florianópolis/SC, CEP 88035-355</w:t>
      </w:r>
      <w:r w:rsidR="008E34A4" w:rsidRPr="00B07B02">
        <w:rPr>
          <w:rFonts w:ascii="Times New Roman" w:hAnsi="Times New Roman"/>
          <w:sz w:val="24"/>
          <w:szCs w:val="24"/>
          <w:lang w:val="pt-BR"/>
        </w:rPr>
        <w:t>, pelo presente instrumento particular de procuração, nomeia</w:t>
      </w:r>
      <w:r w:rsidR="00C65089" w:rsidRPr="00B07B02">
        <w:rPr>
          <w:rFonts w:ascii="Times New Roman" w:hAnsi="Times New Roman"/>
          <w:sz w:val="24"/>
          <w:szCs w:val="24"/>
          <w:lang w:val="pt-BR"/>
        </w:rPr>
        <w:t xml:space="preserve"> e constitui</w:t>
      </w:r>
      <w:r w:rsidR="008E34A4" w:rsidRPr="00B07B02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7343D9" w:rsidRPr="00B07B02">
        <w:rPr>
          <w:rFonts w:ascii="Times New Roman" w:hAnsi="Times New Roman"/>
          <w:sz w:val="24"/>
          <w:szCs w:val="24"/>
        </w:rPr>
        <w:t xml:space="preserve">seus procuradores os outorgados </w:t>
      </w:r>
      <w:r w:rsidR="007343D9" w:rsidRPr="00B07B02">
        <w:rPr>
          <w:rFonts w:ascii="Times New Roman" w:hAnsi="Times New Roman"/>
          <w:b/>
          <w:smallCaps/>
          <w:sz w:val="24"/>
          <w:szCs w:val="24"/>
        </w:rPr>
        <w:t>Gustavo Costa Ferreira</w:t>
      </w:r>
      <w:r w:rsidR="007343D9" w:rsidRPr="00B07B02">
        <w:rPr>
          <w:rFonts w:ascii="Times New Roman" w:hAnsi="Times New Roman"/>
          <w:sz w:val="24"/>
          <w:szCs w:val="24"/>
        </w:rPr>
        <w:t xml:space="preserve">, brasileiro, casado, advogado inscrito na OAB/SC sob o nº 38.481, CPF nº 728.404.801-82, e </w:t>
      </w:r>
      <w:r w:rsidR="007343D9" w:rsidRPr="00B07B02">
        <w:rPr>
          <w:rFonts w:ascii="Times New Roman" w:hAnsi="Times New Roman"/>
          <w:b/>
          <w:smallCaps/>
          <w:sz w:val="24"/>
          <w:szCs w:val="24"/>
        </w:rPr>
        <w:t>Francisco Yukio Hayashi</w:t>
      </w:r>
      <w:r w:rsidR="007343D9" w:rsidRPr="00B07B02">
        <w:rPr>
          <w:rFonts w:ascii="Times New Roman" w:hAnsi="Times New Roman"/>
          <w:sz w:val="24"/>
          <w:szCs w:val="24"/>
        </w:rPr>
        <w:t xml:space="preserve">, brasileiro, casado, advogado inscrito na OAB/SC sob o nº 38.522, CPF nº 071.131.559-01, integrantes da sociedade de advogados </w:t>
      </w:r>
      <w:r w:rsidR="007343D9" w:rsidRPr="00B07B02">
        <w:rPr>
          <w:rFonts w:ascii="Times New Roman" w:hAnsi="Times New Roman"/>
          <w:b/>
          <w:smallCaps/>
          <w:sz w:val="24"/>
          <w:szCs w:val="24"/>
        </w:rPr>
        <w:t>Costa Ferreira &amp; Hayashi Advocacia e Consultoria</w:t>
      </w:r>
      <w:r w:rsidR="007343D9" w:rsidRPr="00B07B02">
        <w:rPr>
          <w:rFonts w:ascii="Times New Roman" w:hAnsi="Times New Roman"/>
          <w:sz w:val="24"/>
          <w:szCs w:val="24"/>
        </w:rPr>
        <w:t xml:space="preserve">, inscrita na OAB/SC sob nº 2.227/2014, CNPJ nº 21.649.861/0001-75, com sede na Rodovia José Carlos Daux, 5500, SC 401 Square Corporate, Torre Jurerê B, Cj. 420-421, bairro Saco Grande, Florianópolis/SC, CEP 88.032-005, e-mail </w:t>
      </w:r>
      <w:hyperlink r:id="rId4" w:history="1">
        <w:r w:rsidR="007343D9" w:rsidRPr="00B07B02">
          <w:rPr>
            <w:rStyle w:val="Hyperlink"/>
            <w:rFonts w:ascii="Times New Roman" w:hAnsi="Times New Roman"/>
            <w:sz w:val="24"/>
            <w:szCs w:val="24"/>
            <w:u w:val="none"/>
          </w:rPr>
          <w:t>contato@cfhadvocacia.com.br</w:t>
        </w:r>
      </w:hyperlink>
      <w:r w:rsidR="007343D9" w:rsidRPr="00B07B02">
        <w:rPr>
          <w:rFonts w:ascii="Times New Roman" w:hAnsi="Times New Roman"/>
          <w:sz w:val="24"/>
          <w:szCs w:val="24"/>
        </w:rPr>
        <w:t xml:space="preserve">, </w:t>
      </w:r>
      <w:r w:rsidR="00A601E0" w:rsidRPr="00B07B02">
        <w:rPr>
          <w:rFonts w:ascii="Times New Roman" w:hAnsi="Times New Roman"/>
          <w:b/>
          <w:bCs/>
          <w:sz w:val="24"/>
          <w:szCs w:val="24"/>
        </w:rPr>
        <w:t xml:space="preserve">concedendo-lhes </w:t>
      </w:r>
      <w:r w:rsidR="00A601E0" w:rsidRPr="00B07B02">
        <w:rPr>
          <w:rFonts w:ascii="Times New Roman" w:hAnsi="Times New Roman"/>
          <w:b/>
          <w:bCs/>
          <w:sz w:val="24"/>
          <w:szCs w:val="24"/>
          <w:lang w:val="pt-BR"/>
        </w:rPr>
        <w:t xml:space="preserve">os poderes necessários contidos na cláusula </w:t>
      </w:r>
      <w:r w:rsidR="00A601E0" w:rsidRPr="00B07B02">
        <w:rPr>
          <w:rFonts w:ascii="Times New Roman" w:hAnsi="Times New Roman"/>
          <w:b/>
          <w:bCs/>
          <w:i/>
          <w:iCs/>
          <w:sz w:val="24"/>
          <w:szCs w:val="24"/>
          <w:lang w:val="pt-BR"/>
        </w:rPr>
        <w:t xml:space="preserve">ad judicia et extra </w:t>
      </w:r>
      <w:r w:rsidR="00A601E0" w:rsidRPr="00B07B02">
        <w:rPr>
          <w:rFonts w:ascii="Times New Roman" w:hAnsi="Times New Roman"/>
          <w:b/>
          <w:bCs/>
          <w:sz w:val="24"/>
          <w:szCs w:val="24"/>
          <w:lang w:val="pt-BR"/>
        </w:rPr>
        <w:t xml:space="preserve">para </w:t>
      </w:r>
      <w:r w:rsidR="00335FC1" w:rsidRPr="00B07B02">
        <w:rPr>
          <w:rFonts w:ascii="Times New Roman" w:hAnsi="Times New Roman"/>
          <w:b/>
          <w:bCs/>
          <w:sz w:val="24"/>
          <w:szCs w:val="24"/>
          <w:lang w:val="pt-BR"/>
        </w:rPr>
        <w:t>apresentar pedido</w:t>
      </w:r>
      <w:r w:rsidR="00F05142" w:rsidRPr="00B07B02">
        <w:rPr>
          <w:rFonts w:ascii="Times New Roman" w:hAnsi="Times New Roman"/>
          <w:b/>
          <w:bCs/>
          <w:sz w:val="24"/>
          <w:szCs w:val="24"/>
          <w:lang w:val="pt-BR"/>
        </w:rPr>
        <w:t xml:space="preserve">s da Lei de Acesso à Informação e propor </w:t>
      </w:r>
      <w:r w:rsidR="00A601E0" w:rsidRPr="00B07B02">
        <w:rPr>
          <w:rFonts w:ascii="Times New Roman" w:hAnsi="Times New Roman"/>
          <w:b/>
          <w:bCs/>
          <w:sz w:val="24"/>
          <w:szCs w:val="24"/>
          <w:lang w:val="pt-BR"/>
        </w:rPr>
        <w:t>Produç</w:t>
      </w:r>
      <w:r w:rsidR="00F05142" w:rsidRPr="00B07B02">
        <w:rPr>
          <w:rFonts w:ascii="Times New Roman" w:hAnsi="Times New Roman"/>
          <w:b/>
          <w:bCs/>
          <w:sz w:val="24"/>
          <w:szCs w:val="24"/>
          <w:lang w:val="pt-BR"/>
        </w:rPr>
        <w:t>ões</w:t>
      </w:r>
      <w:r w:rsidR="00A601E0" w:rsidRPr="00B07B02">
        <w:rPr>
          <w:rFonts w:ascii="Times New Roman" w:hAnsi="Times New Roman"/>
          <w:b/>
          <w:bCs/>
          <w:sz w:val="24"/>
          <w:szCs w:val="24"/>
          <w:lang w:val="pt-BR"/>
        </w:rPr>
        <w:t xml:space="preserve"> Antecipada</w:t>
      </w:r>
      <w:r w:rsidR="00F05142" w:rsidRPr="00B07B02">
        <w:rPr>
          <w:rFonts w:ascii="Times New Roman" w:hAnsi="Times New Roman"/>
          <w:b/>
          <w:bCs/>
          <w:sz w:val="24"/>
          <w:szCs w:val="24"/>
          <w:lang w:val="pt-BR"/>
        </w:rPr>
        <w:t>s</w:t>
      </w:r>
      <w:r w:rsidR="00A601E0" w:rsidRPr="00B07B02">
        <w:rPr>
          <w:rFonts w:ascii="Times New Roman" w:hAnsi="Times New Roman"/>
          <w:b/>
          <w:bCs/>
          <w:sz w:val="24"/>
          <w:szCs w:val="24"/>
          <w:lang w:val="pt-BR"/>
        </w:rPr>
        <w:t xml:space="preserve"> de Provas </w:t>
      </w:r>
      <w:r w:rsidR="00335FC1" w:rsidRPr="00B07B02">
        <w:rPr>
          <w:rFonts w:ascii="Times New Roman" w:hAnsi="Times New Roman"/>
          <w:b/>
          <w:bCs/>
          <w:sz w:val="24"/>
          <w:szCs w:val="24"/>
          <w:lang w:val="pt-BR"/>
        </w:rPr>
        <w:t>em face da União</w:t>
      </w:r>
      <w:r w:rsidR="00233ECD">
        <w:rPr>
          <w:rFonts w:ascii="Times New Roman" w:hAnsi="Times New Roman"/>
          <w:b/>
          <w:bCs/>
          <w:sz w:val="24"/>
          <w:szCs w:val="24"/>
          <w:lang w:val="pt-BR"/>
        </w:rPr>
        <w:t>, da Universidade Federal de Santa Catarina (UFSC), da Fundação de Amparo à Pesquisa e Extensão Universitária (FAPEU)</w:t>
      </w:r>
      <w:r w:rsidR="00A27E03">
        <w:rPr>
          <w:rFonts w:ascii="Times New Roman" w:hAnsi="Times New Roman"/>
          <w:b/>
          <w:bCs/>
          <w:sz w:val="24"/>
          <w:szCs w:val="24"/>
          <w:lang w:val="pt-BR"/>
        </w:rPr>
        <w:t xml:space="preserve"> e de quaisquer outras pessoas de direito público ou privado</w:t>
      </w:r>
      <w:r w:rsidR="00A601E0" w:rsidRPr="00B07B02">
        <w:rPr>
          <w:rFonts w:ascii="Times New Roman" w:eastAsiaTheme="minorHAnsi" w:hAnsi="Times New Roman"/>
          <w:sz w:val="24"/>
          <w:szCs w:val="24"/>
          <w:lang w:val="pt-BR" w:eastAsia="en-US"/>
        </w:rPr>
        <w:t xml:space="preserve">, podendo </w:t>
      </w:r>
      <w:r w:rsidR="005869E4" w:rsidRPr="00B07B02">
        <w:rPr>
          <w:rFonts w:ascii="Times New Roman" w:eastAsiaTheme="minorHAnsi" w:hAnsi="Times New Roman"/>
          <w:sz w:val="24"/>
          <w:szCs w:val="24"/>
          <w:lang w:val="pt-BR" w:eastAsia="en-US"/>
        </w:rPr>
        <w:t xml:space="preserve">também </w:t>
      </w:r>
      <w:r w:rsidR="00A601E0" w:rsidRPr="00B07B02">
        <w:rPr>
          <w:rFonts w:ascii="Times New Roman" w:eastAsiaTheme="minorHAnsi" w:hAnsi="Times New Roman"/>
          <w:sz w:val="24"/>
          <w:szCs w:val="24"/>
          <w:lang w:val="pt-BR" w:eastAsia="en-US"/>
        </w:rPr>
        <w:t xml:space="preserve">desistir, transigir, recorrer, propor ações autônomas de impugnação, inclusive </w:t>
      </w:r>
      <w:r w:rsidR="00A601E0" w:rsidRPr="00B07B02">
        <w:rPr>
          <w:rFonts w:ascii="Times New Roman" w:eastAsiaTheme="minorHAnsi" w:hAnsi="Times New Roman"/>
          <w:i/>
          <w:iCs/>
          <w:sz w:val="24"/>
          <w:szCs w:val="24"/>
          <w:lang w:val="pt-BR" w:eastAsia="en-US"/>
        </w:rPr>
        <w:t>habeas corpus</w:t>
      </w:r>
      <w:r w:rsidR="00A601E0" w:rsidRPr="00B07B02">
        <w:rPr>
          <w:rFonts w:ascii="Times New Roman" w:eastAsiaTheme="minorHAnsi" w:hAnsi="Times New Roman"/>
          <w:sz w:val="24"/>
          <w:szCs w:val="24"/>
          <w:lang w:val="pt-BR" w:eastAsia="en-US"/>
        </w:rPr>
        <w:t xml:space="preserve"> e mandado de segurança, bem como acessar documentos sigilosos ou sob segredo de justiça, em quaisquer repartições públicas, realizar, enfim, tudo o que for necessário ao bom e fiel cumprimento do mandato</w:t>
      </w:r>
      <w:r w:rsidR="00A33BE7" w:rsidRPr="00B07B02">
        <w:rPr>
          <w:rFonts w:ascii="Times New Roman" w:eastAsiaTheme="minorHAnsi" w:hAnsi="Times New Roman"/>
          <w:sz w:val="24"/>
          <w:szCs w:val="24"/>
          <w:lang w:val="pt-BR" w:eastAsia="en-US"/>
        </w:rPr>
        <w:t>.</w:t>
      </w:r>
    </w:p>
    <w:p w14:paraId="396446B3" w14:textId="7BC8FDC0" w:rsidR="00FC3423" w:rsidRPr="007343D9" w:rsidRDefault="0053241E" w:rsidP="00FC3423">
      <w:pPr>
        <w:spacing w:before="120" w:after="120" w:line="36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7343D9">
        <w:rPr>
          <w:rFonts w:ascii="Times New Roman" w:hAnsi="Times New Roman"/>
          <w:sz w:val="24"/>
          <w:szCs w:val="24"/>
        </w:rPr>
        <w:t>Florianópolis</w:t>
      </w:r>
      <w:r w:rsidR="00B641A8" w:rsidRPr="007343D9">
        <w:rPr>
          <w:rFonts w:ascii="Times New Roman" w:hAnsi="Times New Roman"/>
          <w:sz w:val="24"/>
          <w:szCs w:val="24"/>
        </w:rPr>
        <w:t>/SC</w:t>
      </w:r>
      <w:r w:rsidRPr="007343D9">
        <w:rPr>
          <w:rFonts w:ascii="Times New Roman" w:hAnsi="Times New Roman"/>
          <w:sz w:val="24"/>
          <w:szCs w:val="24"/>
        </w:rPr>
        <w:t>,</w:t>
      </w:r>
      <w:r w:rsidR="00B63215" w:rsidRPr="007343D9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4F27D0">
        <w:rPr>
          <w:rFonts w:ascii="Times New Roman" w:hAnsi="Times New Roman"/>
          <w:sz w:val="24"/>
          <w:szCs w:val="24"/>
          <w:lang w:val="pt-BR"/>
        </w:rPr>
        <w:t>24 de março de 2021</w:t>
      </w:r>
      <w:r w:rsidR="00FC3423" w:rsidRPr="007343D9">
        <w:rPr>
          <w:rFonts w:ascii="Times New Roman" w:hAnsi="Times New Roman"/>
          <w:sz w:val="24"/>
          <w:szCs w:val="24"/>
        </w:rPr>
        <w:t>.</w:t>
      </w:r>
    </w:p>
    <w:p w14:paraId="56F92667" w14:textId="77777777" w:rsidR="0053241E" w:rsidRPr="007343D9" w:rsidRDefault="0053241E" w:rsidP="00FC3423">
      <w:pPr>
        <w:spacing w:before="120" w:after="120" w:line="360" w:lineRule="auto"/>
        <w:ind w:right="-1"/>
        <w:jc w:val="center"/>
        <w:rPr>
          <w:rFonts w:ascii="Times New Roman" w:hAnsi="Times New Roman"/>
          <w:sz w:val="24"/>
          <w:szCs w:val="24"/>
        </w:rPr>
      </w:pPr>
    </w:p>
    <w:p w14:paraId="2F433468" w14:textId="77777777" w:rsidR="0053241E" w:rsidRPr="007343D9" w:rsidRDefault="0053241E" w:rsidP="00106A5B">
      <w:pPr>
        <w:jc w:val="center"/>
        <w:rPr>
          <w:rFonts w:ascii="Times New Roman" w:hAnsi="Times New Roman"/>
          <w:sz w:val="24"/>
          <w:szCs w:val="24"/>
        </w:rPr>
      </w:pPr>
      <w:r w:rsidRPr="007343D9">
        <w:rPr>
          <w:rFonts w:ascii="Times New Roman" w:hAnsi="Times New Roman"/>
          <w:sz w:val="24"/>
          <w:szCs w:val="24"/>
        </w:rPr>
        <w:t>___________________________________________</w:t>
      </w:r>
    </w:p>
    <w:p w14:paraId="45B7994C" w14:textId="29F48F69" w:rsidR="00B641A8" w:rsidRPr="002859BE" w:rsidRDefault="00C3040B" w:rsidP="00106A5B">
      <w:pPr>
        <w:jc w:val="center"/>
        <w:rPr>
          <w:rFonts w:ascii="Times New Roman" w:hAnsi="Times New Roman"/>
          <w:b/>
          <w:smallCaps/>
          <w:sz w:val="24"/>
          <w:szCs w:val="24"/>
          <w:lang w:val="pt-BR"/>
        </w:rPr>
      </w:pPr>
      <w:r>
        <w:rPr>
          <w:rFonts w:ascii="Times New Roman" w:hAnsi="Times New Roman"/>
          <w:b/>
          <w:smallCaps/>
          <w:sz w:val="24"/>
          <w:szCs w:val="24"/>
          <w:lang w:val="pt-BR"/>
        </w:rPr>
        <w:t>Sonia Maria Silva Corrêa de Souza Cruz</w:t>
      </w:r>
    </w:p>
    <w:sectPr w:rsidR="00B641A8" w:rsidRPr="002859BE" w:rsidSect="00E91B04">
      <w:pgSz w:w="11906" w:h="16838"/>
      <w:pgMar w:top="567" w:right="1134" w:bottom="268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Calibri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1E"/>
    <w:rsid w:val="0001277B"/>
    <w:rsid w:val="000552DF"/>
    <w:rsid w:val="00056514"/>
    <w:rsid w:val="0008763F"/>
    <w:rsid w:val="000B767C"/>
    <w:rsid w:val="000C6962"/>
    <w:rsid w:val="000E3565"/>
    <w:rsid w:val="00106A5B"/>
    <w:rsid w:val="00142949"/>
    <w:rsid w:val="00143F10"/>
    <w:rsid w:val="001E6ACA"/>
    <w:rsid w:val="001E71B9"/>
    <w:rsid w:val="002012E1"/>
    <w:rsid w:val="00214C7B"/>
    <w:rsid w:val="0023179A"/>
    <w:rsid w:val="00233ECD"/>
    <w:rsid w:val="002859BE"/>
    <w:rsid w:val="002C0196"/>
    <w:rsid w:val="002E12CD"/>
    <w:rsid w:val="002E76A7"/>
    <w:rsid w:val="0032333C"/>
    <w:rsid w:val="003354B4"/>
    <w:rsid w:val="00335FC1"/>
    <w:rsid w:val="003C2CFF"/>
    <w:rsid w:val="0040029E"/>
    <w:rsid w:val="004074D4"/>
    <w:rsid w:val="00413CF8"/>
    <w:rsid w:val="004D2C8D"/>
    <w:rsid w:val="004E1243"/>
    <w:rsid w:val="004F27D0"/>
    <w:rsid w:val="00512A5A"/>
    <w:rsid w:val="0053241E"/>
    <w:rsid w:val="00544A7C"/>
    <w:rsid w:val="005869E4"/>
    <w:rsid w:val="0060107E"/>
    <w:rsid w:val="00641D34"/>
    <w:rsid w:val="006723EF"/>
    <w:rsid w:val="006851BC"/>
    <w:rsid w:val="00686B13"/>
    <w:rsid w:val="006908A8"/>
    <w:rsid w:val="006A3D74"/>
    <w:rsid w:val="00705983"/>
    <w:rsid w:val="0073302B"/>
    <w:rsid w:val="007343D9"/>
    <w:rsid w:val="00751410"/>
    <w:rsid w:val="00751B2F"/>
    <w:rsid w:val="00767515"/>
    <w:rsid w:val="00781073"/>
    <w:rsid w:val="007929D0"/>
    <w:rsid w:val="00795531"/>
    <w:rsid w:val="007B639C"/>
    <w:rsid w:val="007C5BCB"/>
    <w:rsid w:val="007E5AC9"/>
    <w:rsid w:val="007F630E"/>
    <w:rsid w:val="00844547"/>
    <w:rsid w:val="00855930"/>
    <w:rsid w:val="0086526C"/>
    <w:rsid w:val="00880545"/>
    <w:rsid w:val="008827D6"/>
    <w:rsid w:val="008A187D"/>
    <w:rsid w:val="008A4980"/>
    <w:rsid w:val="008D58B2"/>
    <w:rsid w:val="008E34A4"/>
    <w:rsid w:val="008E7139"/>
    <w:rsid w:val="0099162E"/>
    <w:rsid w:val="009A0172"/>
    <w:rsid w:val="009C3904"/>
    <w:rsid w:val="009D1DD3"/>
    <w:rsid w:val="009F0A1F"/>
    <w:rsid w:val="00A140DA"/>
    <w:rsid w:val="00A27E03"/>
    <w:rsid w:val="00A33BE7"/>
    <w:rsid w:val="00A601E0"/>
    <w:rsid w:val="00A97603"/>
    <w:rsid w:val="00AD5A5A"/>
    <w:rsid w:val="00AF3141"/>
    <w:rsid w:val="00B07B02"/>
    <w:rsid w:val="00B11876"/>
    <w:rsid w:val="00B52F0E"/>
    <w:rsid w:val="00B63215"/>
    <w:rsid w:val="00B641A8"/>
    <w:rsid w:val="00BF163B"/>
    <w:rsid w:val="00C07087"/>
    <w:rsid w:val="00C3040B"/>
    <w:rsid w:val="00C31EC8"/>
    <w:rsid w:val="00C65089"/>
    <w:rsid w:val="00C757B2"/>
    <w:rsid w:val="00C770C4"/>
    <w:rsid w:val="00CE5632"/>
    <w:rsid w:val="00D16F58"/>
    <w:rsid w:val="00D33FB9"/>
    <w:rsid w:val="00DA776C"/>
    <w:rsid w:val="00E4437D"/>
    <w:rsid w:val="00E46671"/>
    <w:rsid w:val="00E91B04"/>
    <w:rsid w:val="00EC2715"/>
    <w:rsid w:val="00ED787E"/>
    <w:rsid w:val="00F05142"/>
    <w:rsid w:val="00F5160C"/>
    <w:rsid w:val="00FC3423"/>
    <w:rsid w:val="00FC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CC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5089"/>
    <w:pPr>
      <w:spacing w:after="0" w:line="240" w:lineRule="auto"/>
    </w:pPr>
    <w:rPr>
      <w:rFonts w:ascii="MS Serif" w:eastAsia="Times New Roman" w:hAnsi="MS Serif" w:cs="Times New Roman"/>
      <w:sz w:val="20"/>
      <w:szCs w:val="20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53241E"/>
    <w:pPr>
      <w:keepNext/>
      <w:jc w:val="center"/>
      <w:outlineLvl w:val="0"/>
    </w:pPr>
    <w:rPr>
      <w:rFonts w:ascii="Times New Roman" w:hAnsi="Times New Roman"/>
      <w:b/>
      <w:i/>
      <w:sz w:val="26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3241E"/>
    <w:rPr>
      <w:rFonts w:ascii="Times New Roman" w:eastAsia="Times New Roman" w:hAnsi="Times New Roman" w:cs="Times New Roman"/>
      <w:b/>
      <w:i/>
      <w:sz w:val="26"/>
      <w:szCs w:val="20"/>
      <w:u w:val="single"/>
      <w:lang w:eastAsia="pt-BR"/>
    </w:rPr>
  </w:style>
  <w:style w:type="character" w:styleId="Hyperlink">
    <w:name w:val="Hyperlink"/>
    <w:basedOn w:val="Fontepargpadro"/>
    <w:uiPriority w:val="99"/>
    <w:unhideWhenUsed/>
    <w:rsid w:val="00FC342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CF8"/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CF8"/>
    <w:rPr>
      <w:rFonts w:ascii="Times New Roman" w:eastAsia="Times New Roman" w:hAnsi="Times New Roman" w:cs="Times New Roman"/>
      <w:sz w:val="18"/>
      <w:szCs w:val="18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@cfhadvocac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Campos Kowarski</dc:creator>
  <cp:lastModifiedBy>Francisco Yukio Hayashi</cp:lastModifiedBy>
  <cp:revision>17</cp:revision>
  <cp:lastPrinted>2020-08-31T20:34:00Z</cp:lastPrinted>
  <dcterms:created xsi:type="dcterms:W3CDTF">2020-08-31T20:34:00Z</dcterms:created>
  <dcterms:modified xsi:type="dcterms:W3CDTF">2021-03-24T15:14:00Z</dcterms:modified>
</cp:coreProperties>
</file>