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UI Mockups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Framework:</w:t>
      </w:r>
      <w:r>
        <w:t xml:space="preserve"> Bootstrap 5.3 · Bootstrap Icons 1.11 · Chart.js 4</w:t>
      </w:r>
    </w:p>
    <w:p>
      <w:pPr>
        <w:spacing w:before="40" w:after="40"/>
        <w:ind w:left="567"/>
      </w:pPr>
      <w:r>
        <w:rPr>
          <w:i/>
          <w:color w:val="6C757D"/>
        </w:rPr>
        <w:t>Mockups describe the high-fidelity visual design using the actual component library.</w:t>
      </w:r>
    </w:p>
    <w:p>
      <w:pPr>
        <w:spacing w:before="40" w:after="40"/>
        <w:ind w:left="567"/>
      </w:pPr>
      <w:r>
        <w:rPr>
          <w:i/>
          <w:color w:val="6C757D"/>
        </w:rPr>
        <w:t>Each mockup documents colour, typography, component choices, and states.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Design System</w:t>
      </w:r>
    </w:p>
    <w:p>
      <w:pPr>
        <w:pStyle w:val="Heading3"/>
        <w:spacing w:before="160" w:after="80"/>
      </w:pPr>
      <w:r>
        <w:rPr>
          <w:color w:val="495257"/>
        </w:rPr>
        <w:t>Colour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Bootstrap Class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Primary Blue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#0d6efd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bg-primary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CTAs, active nav, charts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Success Green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#198754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bg-success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Paid status, positive KPIs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Danger Red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#dc3545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bg-danger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Overdue, alerts, delete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Warning Amber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#ffc107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bg-warning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Caution, pending states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Info Teal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#0dcaf0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bg-info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Info cards, download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Sidebar Dark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#1a1d23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Custom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Sidebar background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Sidebar Hover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#2d3139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Custom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Nav item hover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Card BG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#ffffff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bg-white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All cards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Page BG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#f0f2f5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 xml:space="preserve">Custom </w:t>
            </w:r>
            <w:r>
              <w:rPr>
                <w:rFonts w:ascii="Courier New" w:hAnsi="Courier New"/>
                <w:color w:val="D63384"/>
                <w:sz w:val="18"/>
              </w:rPr>
              <w:t>body-bg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Page background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Font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 xml:space="preserve">Page headings </w:t>
            </w:r>
            <w:r>
              <w:rPr>
                <w:rFonts w:ascii="Courier New" w:hAnsi="Courier New"/>
                <w:color w:val="D63384"/>
                <w:sz w:val="18"/>
              </w:rPr>
              <w:t>h5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System sans-serif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1.1rem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 xml:space="preserve">700 </w:t>
            </w:r>
            <w:r>
              <w:rPr>
                <w:rFonts w:ascii="Courier New" w:hAnsi="Courier New"/>
                <w:color w:val="D63384"/>
                <w:sz w:val="18"/>
              </w:rPr>
              <w:t>fw-bold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Section labels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System sans-serif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0.75rem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600 uppercase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Body text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System sans-serif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 xml:space="preserve">0.875rem </w:t>
            </w:r>
            <w:r>
              <w:rPr>
                <w:rFonts w:ascii="Courier New" w:hAnsi="Courier New"/>
                <w:color w:val="D63384"/>
                <w:sz w:val="18"/>
              </w:rPr>
              <w:t>small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400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KPI values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System sans-serif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1.5rem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700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Code/refs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Monospace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0.8rem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400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KPI Card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/* Defined in assets/css/style.css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         { border-radius:12px; padding:1.25rem; display:flex; align-items:center; gap:1rem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.kpi-card.kpi-blue   { background: linear-gradient(135deg,#0d6efd,#0a58ca); color:white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.kpi-card.kpi-green  { background: linear-gradient(135deg,#198754,#146c43); color:white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.kpi-card.kpi-red    { background: linear-gradient(135deg,#dc3545,#b02a37); color:white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.kpi-card.kpi-teal   { background: linear-gradient(135deg,#0dcaf0,#0aa2c0); color:white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.kpi-card.kpi-orange { background: linear-gradient(135deg,#fd7e14,#ca6510); color:white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.kpi-card.kpi-purple { background: linear-gradient(135deg,#6f42c1,#59359a); color:white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.kpi-value { font-size:1.6rem; font-weight:700; line-height:1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.kpi-label { font-size:0.75rem; opacity:0.85; text-transform:uppercase; letter-spacing:.05em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.kpi-icon  { font-size:2rem; opacity:0.7 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Status Badge Colours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Appearance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bg-success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Green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Unpaid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bg-danger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Red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Partial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bg-warning text-dark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Amber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Overdue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bg-danger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Red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Active (lease)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bg-success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Green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Expired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bg-secondary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Grey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Terminated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bg-dark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Dark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Open (maint.)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bg-primary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Blue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In Progress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bg-warning text-dark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Amber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Completed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bg-success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Green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Urgent (priority)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bg-danger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Red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bg-warning text-dark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Amber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bg-info text-dark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Teal pill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Low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badge bg-secondary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Grey pill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MK-01: Login Page</w:t>
      </w:r>
    </w:p>
    <w:p>
      <w:pPr>
        <w:spacing w:before="40" w:after="40"/>
      </w:pPr>
      <w:r>
        <w:rPr>
          <w:b/>
        </w:rPr>
        <w:t>Component:</w:t>
      </w:r>
      <w:r>
        <w:t xml:space="preserve"> Custom standalone page (no sidebar)</w:t>
      </w:r>
    </w:p>
    <w:p>
      <w:pPr>
        <w:spacing w:before="40" w:after="40"/>
      </w:pPr>
      <w:r>
        <w:rPr>
          <w:b/>
        </w:rPr>
        <w:t>Layout:</w:t>
      </w:r>
      <w:r>
        <w:t xml:space="preserve"> Centred card on gradient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Background: linear-gradient(135deg, #667eea 0%, #764ba2 100%)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.login-card (shadow-lg, rounded-3)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🏢  ← bi-building-fill text-warning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Property Hub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── fs-5 text-muted ───────────────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[Flash alert if error]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Email address             label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┌──────────────────────┐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📧                   │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└──────────────────────┘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Password                  label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┌──────────────────────┐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🔒               👁  │ ← toggle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└──────────────────────┘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Sign In →              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btn-warning w-100 fw-bold py-2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Forgot your password? (link)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© 2026 RUMS — v1.0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└──────────────────────────────────────┘</w:t>
            </w:r>
          </w:p>
        </w:tc>
      </w:tr>
    </w:tbl>
    <w:p/>
    <w:p>
      <w:pPr>
        <w:spacing w:before="40" w:after="40"/>
      </w:pPr>
      <w:r>
        <w:rPr>
          <w:b/>
        </w:rPr>
        <w:t>States:</w:t>
      </w:r>
    </w:p>
    <w:p>
      <w:pPr>
        <w:pStyle w:val="ListBullet"/>
        <w:spacing w:before="20" w:after="20"/>
      </w:pPr>
      <w:r>
        <w:rPr>
          <w:b/>
        </w:rPr>
        <w:t>Default:</w:t>
      </w:r>
      <w:r>
        <w:t xml:space="preserve"> Empty form, no error</w:t>
      </w:r>
    </w:p>
    <w:p>
      <w:pPr>
        <w:pStyle w:val="ListBullet"/>
        <w:spacing w:before="20" w:after="20"/>
      </w:pPr>
      <w:r>
        <w:rPr>
          <w:b/>
        </w:rPr>
        <w:t>Error:</w:t>
      </w:r>
      <w:r>
        <w:t xml:space="preserve"> </w:t>
      </w:r>
      <w:r>
        <w:rPr>
          <w:rFonts w:ascii="Courier New" w:hAnsi="Courier New"/>
          <w:color w:val="D63384"/>
          <w:sz w:val="18"/>
        </w:rPr>
        <w:t>alert-danger</w:t>
      </w:r>
      <w:r>
        <w:t xml:space="preserve"> with icon + message above form</w:t>
      </w:r>
    </w:p>
    <w:p>
      <w:pPr>
        <w:pStyle w:val="ListBullet"/>
        <w:spacing w:before="20" w:after="20"/>
      </w:pPr>
      <w:r>
        <w:rPr>
          <w:b/>
        </w:rPr>
        <w:t>Loading:</w:t>
      </w:r>
      <w:r>
        <w:t xml:space="preserve"> Button disabled, spinner inside: "Signing in..."</w:t>
      </w:r>
    </w:p>
    <w:p>
      <w:pPr>
        <w:pStyle w:val="ListBullet"/>
        <w:spacing w:before="20" w:after="20"/>
      </w:pPr>
      <w:r>
        <w:rPr>
          <w:b/>
        </w:rPr>
        <w:t>MFA redirect:</w:t>
      </w:r>
      <w:r>
        <w:t xml:space="preserve"> Brief flash "Redirecting to verification..."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MK-02: Sidebar Navigation</w:t>
      </w:r>
    </w:p>
    <w:p>
      <w:pPr>
        <w:spacing w:before="40" w:after="40"/>
      </w:pPr>
      <w:r>
        <w:rPr>
          <w:b/>
        </w:rPr>
        <w:t>Component:</w:t>
      </w:r>
      <w:r>
        <w:t xml:space="preserve"> </w:t>
      </w:r>
      <w:r>
        <w:rPr>
          <w:rFonts w:ascii="Courier New" w:hAnsi="Courier New"/>
          <w:color w:val="D63384"/>
          <w:sz w:val="18"/>
        </w:rPr>
        <w:t>nav.sidebar</w:t>
      </w:r>
      <w:r>
        <w:t xml:space="preserve"> fixed left, 250px wide</w:t>
      </w:r>
    </w:p>
    <w:p>
      <w:pPr>
        <w:spacing w:before="40" w:after="40"/>
      </w:pPr>
      <w:r>
        <w:rPr>
          <w:b/>
        </w:rPr>
        <w:t>Behaviour:</w:t>
      </w:r>
      <w:r>
        <w:t xml:space="preserve"> Collapses to icons-only on mobile (toggled by hamburger)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🏢 Property Hub        │  ← sidebar-header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(fw-bold text-white)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 PROPERTIES ─────── │  ← .nav-section-label (uppercase, grey)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🏛 Properties         │  ← .nav-link (hover: bg #2d3139)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🚪 Units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 PEOPLE ──────────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👤 Landlords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👥 Tenants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 OPERATIONS ──────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📄 Leases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🧾 Invoices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💰 Payments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🔧 Maintenance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[active link]          │  ← .nav-link.active (bg #0d6efd)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 (bottom section) ─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🔔 Notifications  [3] │  ← badge 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⚙  Account Settings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🔒 Privacy &amp; Data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← Logout (text-danger)│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└────────────────────────┘</w:t>
            </w:r>
          </w:p>
        </w:tc>
      </w:tr>
    </w:tbl>
    <w:p/>
    <w:p>
      <w:pPr>
        <w:spacing w:before="40" w:after="40"/>
      </w:pPr>
      <w:r>
        <w:rPr>
          <w:b/>
        </w:rPr>
        <w:t>Active state:</w:t>
      </w:r>
      <w:r>
        <w:t xml:space="preserve"> </w:t>
      </w:r>
      <w:r>
        <w:rPr>
          <w:rFonts w:ascii="Courier New" w:hAnsi="Courier New"/>
          <w:color w:val="D63384"/>
          <w:sz w:val="18"/>
        </w:rPr>
        <w:t>background: #0d6efd; color: white; border-radius: 8px</w:t>
      </w:r>
    </w:p>
    <w:p>
      <w:pPr>
        <w:spacing w:before="40" w:after="40"/>
      </w:pPr>
      <w:r>
        <w:rPr>
          <w:b/>
        </w:rPr>
        <w:t>Section labels:</w:t>
      </w:r>
      <w:r>
        <w:t xml:space="preserve"> </w:t>
      </w:r>
      <w:r>
        <w:rPr>
          <w:rFonts w:ascii="Courier New" w:hAnsi="Courier New"/>
          <w:color w:val="D63384"/>
          <w:sz w:val="18"/>
        </w:rPr>
        <w:t>font-size: 0.65rem; letter-spacing: .1em; color: #adb5bd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MK-03: Tenant Dashboard</w:t>
      </w:r>
    </w:p>
    <w:p>
      <w:pPr>
        <w:spacing w:before="40" w:after="40"/>
      </w:pPr>
      <w:r>
        <w:rPr>
          <w:b/>
        </w:rPr>
        <w:t>Layout:</w:t>
      </w:r>
      <w:r>
        <w:t xml:space="preserve"> 12-column Bootstrap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Header row: "My Dashboard" h5 + current date (text-muted)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Row 1 — KPI Cards (4 × col-6 col-md-3):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┌─────────────┐ ┌─────────────┐ ┌─────────────┐ ┌─────────────┐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kpi-blue    │ │ kpi-green   │ │ kpi-red     │ │ kpi-teal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🏠 Lease    │ │ ✓ Paid      │ │ ⚠ Balance  │ │ 🔧 Open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Active      │ │ This Month  │ │ Outstanding │ │ Requests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│ │ KES 25,000  │ │ KES 0       │ │      1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└─────────────┘ └─────────────┘ └─────────────┘ └─────────────┘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Row 2 — Two columns: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┌───────────────────────────────┐ ┌────────────────────────────┐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card shadow-sm                │ │ card shadow-sm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My Lease Summary              │ │ Recent Invoices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│ │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Unit: A-101                   │ │ Jun 2026  KES 26,500  PAID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Property: Westgate Apts       │ │ May 2026  KES 26,500  PAID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Monthly Rent: KES 25,000      │ │ Apr 2026  KES 26,500  PAID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Due Day: 5th of month         │ │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Lease End: Dec 31 2026        │ │ [View All Invoices →]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[View Full Lease →]           │ │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└───────────────────────────────┘ └────────────────────────────┘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Row 3 — Full width: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card shadow-sm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My Maintenance Requests               [+ New Request]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┌──────┬──────────────┬──────────┬────────────┬──────────┐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│ Ref# │ Title        │ Priority │ Status     │ Date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│ MR-01│ Leaking tap  │ Medium   │ In Progress│ Jun 10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└──────┴──────────────┴──────────┴────────────┴──────────┘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MK-04: Admin Invoice List</w:t>
      </w:r>
    </w:p>
    <w:p>
      <w:pPr>
        <w:spacing w:before="40" w:after="40"/>
      </w:pPr>
      <w:r>
        <w:rPr>
          <w:b/>
        </w:rPr>
        <w:t>Component:</w:t>
      </w:r>
      <w:r>
        <w:t xml:space="preserve"> Full-page table with filters</w:t>
      </w:r>
    </w:p>
    <w:p>
      <w:pPr>
        <w:spacing w:before="40" w:after="40"/>
      </w:pPr>
      <w:r>
        <w:rPr>
          <w:b/>
        </w:rPr>
        <w:t>Toolbar:</w:t>
      </w:r>
      <w:r>
        <w:t xml:space="preserve"> Search + status filter + date range + [Generate Invoices]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Page header: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Invoices                    [+ Add Invoice]  [⚡ Generate Monthly]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Filter bar (card):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[Search tenant/invoice#...] [Status ▾] [From date] [To date] [Apply]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Table (table-hover, table-sm):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┌──────────────┬─────────────┬───────────┬──────────┬─────────┬────────┐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Invoice #    │ Tenant      │ Period    │ Total    │ Paid    │ Status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├──────────────┼─────────────┼───────────┼──────────┼─────────┼────────┤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INV-202606-01│ John Doe    │ Jun 2026  │ KES 26.5K│ KES 26.5│ ✓ Paid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INV-202606-02│ Jane Smith  │ Jun 2026  │ KES 20.0K│ KES 10.0│ ⚠ Part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INV-202606-03│ Peter K.    │ Jun 2026  │ KES 30.0K│ KES 0   │ ⚠ Ovrd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└──────────────┴─────────────┴───────────┴──────────┴─────────┴────────┘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Pagination: Showing 1–20 of 87  [ ◀ 1 2 3 4 5 ▶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Footer summary: Total Outstanding: KES 450,000</w:t>
            </w:r>
          </w:p>
        </w:tc>
      </w:tr>
    </w:tbl>
    <w:p/>
    <w:p>
      <w:pPr>
        <w:spacing w:before="40" w:after="40"/>
      </w:pPr>
      <w:r>
        <w:rPr>
          <w:b/>
        </w:rPr>
        <w:t>Row actions (⋮ dropdown):</w:t>
      </w:r>
    </w:p>
    <w:p>
      <w:pPr>
        <w:pStyle w:val="ListBullet"/>
        <w:spacing w:before="20" w:after="20"/>
      </w:pPr>
      <w:r>
        <w:t>View Invoice</w:t>
      </w:r>
    </w:p>
    <w:p>
      <w:pPr>
        <w:pStyle w:val="ListBullet"/>
        <w:spacing w:before="20" w:after="20"/>
      </w:pPr>
      <w:r>
        <w:t>Add Payment</w:t>
      </w:r>
    </w:p>
    <w:p>
      <w:pPr>
        <w:pStyle w:val="ListBullet"/>
        <w:spacing w:before="20" w:after="20"/>
      </w:pPr>
      <w:r>
        <w:t>Cancel Invoice (admin only)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MK-05: Audit Trail (Auditor View)</w:t>
      </w:r>
    </w:p>
    <w:p>
      <w:pPr>
        <w:spacing w:before="40" w:after="40"/>
      </w:pPr>
      <w:r>
        <w:rPr>
          <w:b/>
        </w:rPr>
        <w:t>Component:</w:t>
      </w:r>
      <w:r>
        <w:t xml:space="preserve"> Dense data table with strong filter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Page header: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Audit Trail                                    [↓ Export CSV]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Filter card: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[From date] [To date] [Action ▾] [Module ▾] [User ▾] [IP Address]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[Filter]  [Reset]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Table: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┌──────────────┬──────────────┬───────┬────────┬────────┬─────────────────┬──────────────┬──┐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Timestamp    │ User         │ Role  │ Action │ Module │ Description     │ IP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├──────────────┼──────────────┼───────┼────────┼────────┼─────────────────┼──────────────┼──┤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Jun 17 09:30 │ Alice M.     │ admin │ UPDATE │ leases │ Updated monthly │ 197.248.x.x  │⊞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      │ alice@..     │       │        │        │ rent 25K→27.5K  │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├──────────────┼──────────────┼───────┼────────┼────────┼─────────────────┼──────────────┼──┤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Jun 17 09:15 │ John D.      │ tenant│ LOGIN  │ auth   │ Successful login│ 41.90.x.x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└──────────────┴──────────────┴───────┴────────┴────────┴─────────────────┴──────────────┴──┘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⊞ = diff button → opens modal with before/after 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Action badge colours: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LOGIN   → bg-success     UPDATE  → bg-info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LOGOUT  → bg-secondary   DELETE  → bg-danger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CREATE  → bg-primary     VIEW    → bg-light text-dark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MK-06: Privacy &amp; Data (GDPR)</w:t>
      </w:r>
    </w:p>
    <w:p>
      <w:pPr>
        <w:spacing w:before="40" w:after="40"/>
      </w:pPr>
      <w:r>
        <w:rPr>
          <w:b/>
        </w:rPr>
        <w:t>Layout:</w:t>
      </w:r>
      <w:r>
        <w:t xml:space="preserve"> 2-column (col-lg-8 + col-lg-4)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Left column: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card: Data We Hold About You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Two-column list of data categories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card: Consent Preferences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Terms of Service      [Required] ■──────────○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Privacy Policy        [Required] ■──────────○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Marketing Comms       [Optional] ○──────────■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[💾 Save Preferences]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card: Download Your Data    [GDPR Art. 20]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[↓ Generate &amp; Download My Data]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card border-danger: Right to Erasure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[GDPR Art. 17]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Reason (optional): [textarea]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[🗑 Submit Deletion Request]  ← btn-outline-danger│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Right column: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Account Security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[⚙ Security Settings│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Your Rights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Art 15, 16, 17...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Data Retention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Periods list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MK-07: Responsive Breakpoints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Breakpoint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Width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Layout change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xs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&lt; 576px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Sidebar hidden; hamburger toggle; 1-col KPI cards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≥ 576px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2-col KPI cards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≥ 768px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Sidebar partially visible (icons + text); 3-col KPIs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≥ 992px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Full sidebar; 4-col KPIs; 2-col report layout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xl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≥ 1200px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Wide tables; 3-col card grids</w:t>
            </w:r>
          </w:p>
        </w:tc>
      </w:tr>
    </w:tbl>
    <w:p/>
    <w:p>
      <w:pPr>
        <w:spacing w:before="40" w:after="40"/>
      </w:pPr>
      <w:r>
        <w:rPr>
          <w:b/>
        </w:rPr>
        <w:t>Mobile sidebar behaviour:</w:t>
      </w:r>
    </w:p>
    <w:p>
      <w:pPr>
        <w:pStyle w:val="ListBullet"/>
        <w:spacing w:before="20" w:after="20"/>
      </w:pPr>
      <w:r>
        <w:t xml:space="preserve">On </w:t>
      </w:r>
      <w:r>
        <w:rPr>
          <w:rFonts w:ascii="Courier New" w:hAnsi="Courier New"/>
          <w:color w:val="D63384"/>
          <w:sz w:val="18"/>
        </w:rPr>
        <w:t>xs</w:t>
      </w:r>
      <w:r>
        <w:t>/</w:t>
      </w:r>
      <w:r>
        <w:rPr>
          <w:rFonts w:ascii="Courier New" w:hAnsi="Courier New"/>
          <w:color w:val="D63384"/>
          <w:sz w:val="18"/>
        </w:rPr>
        <w:t>sm</w:t>
      </w:r>
      <w:r>
        <w:t>: sidebar slides in from left on hamburger click, overlays content</w:t>
      </w:r>
    </w:p>
    <w:p>
      <w:pPr>
        <w:pStyle w:val="ListBullet"/>
        <w:spacing w:before="20" w:after="20"/>
      </w:pPr>
      <w:r>
        <w:t xml:space="preserve">On </w:t>
      </w:r>
      <w:r>
        <w:rPr>
          <w:rFonts w:ascii="Courier New" w:hAnsi="Courier New"/>
          <w:color w:val="D63384"/>
          <w:sz w:val="18"/>
        </w:rPr>
        <w:t>md</w:t>
      </w:r>
      <w:r>
        <w:t>+: sidebar always visible, content offset by 250px (</w:t>
      </w:r>
      <w:r>
        <w:rPr>
          <w:rFonts w:ascii="Courier New" w:hAnsi="Courier New"/>
          <w:color w:val="D63384"/>
          <w:sz w:val="18"/>
        </w:rPr>
        <w:t>margin-left: 250px</w:t>
      </w:r>
      <w:r>
        <w:t>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Mockups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