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Rabu, 22 April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>Model View Controller (MVC)</w:t>
            </w:r>
          </w:p>
        </w:tc>
        <w:tc>
          <w:tcPr>
            <w:vAlign w:val="center"/>
          </w:tcPr>
          <w:p>
            <w:r>
              <w:t xml:space="preserve">Dosen menjelaskan materi disertai Praktikum, Asisten Mengawas</w:t>
            </w:r>
          </w:p>
        </w:tc>
        <w:tc>
          <w:tcPr>
            <w:vAlign w:val="center"/>
          </w:tcPr>
          <w:p>
            <w:r>
              <w:t xml:space="preserve">Adhi, Petra, Nadhil, Khasyi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System Design</w:t>
            </w:r>
          </w:p>
        </w:tc>
        <w:tc>
          <w:tcPr>
            <w:vAlign w:val="center"/>
          </w:tcPr>
          <w:p>
            <w:r>
              <w:t xml:space="preserve">Dosen memberikan materi lanjutan tentang System Design</w:t>
            </w:r>
          </w:p>
        </w:tc>
        <w:tc>
          <w:tcPr>
            <w:vAlign w:val="center"/>
          </w:tcPr>
          <w:p>
            <w:r>
              <w:t xml:space="preserve">Naufal, Zahra, Tasya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>MVC PHP</w:t>
            </w:r>
          </w:p>
        </w:tc>
        <w:tc>
          <w:tcPr>
            <w:vAlign w:val="center"/>
          </w:tcPr>
          <w:p>
            <w:r>
              <w:t xml:space="preserve">Dosen memberikan materi MVC PHP dan sekaligus praktikum mengenai implementasi MVC PHP tersebut</w:t>
            </w:r>
          </w:p>
        </w:tc>
        <w:tc>
          <w:tcPr>
            <w:vAlign w:val="center"/>
          </w:tcPr>
          <w:p>
            <w:r>
              <w:t xml:space="preserve">Naufal, Nadhil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WEB LANJUT A (08.10 - 09.50)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ANALISIS DAN PERANCANGAN SI A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PEMROGRAMAN WEB LANJUT B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