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10: PIR Motion Sensor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rPr>
      </w:pPr>
      <w:r>
        <w:rPr>
          <w:rFonts w:hint="default" w:ascii="sans-serif" w:hAnsi="sans-serif" w:eastAsia="sans-serif" w:cs="sans-serif"/>
          <w:b/>
          <w:i w:val="0"/>
          <w:caps w:val="0"/>
          <w:color w:val="252525"/>
          <w:spacing w:val="0"/>
          <w:sz w:val="21"/>
          <w:szCs w:val="21"/>
          <w:shd w:val="clear" w:fill="FFFFFF"/>
        </w:rPr>
        <w:t>Description</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The human body infrared motion sensor can detect infrared signals from moving people or animals, and output switching signals. It can be applied to various occasions to detect human movement. The conventional pyroelectric infrared sensor has a larger volume, a complicated circuit and a lower reliability. Now, we have introduced a human body infrared motion sensor specially designed for Arduino. The sensor integrates an integrated digital pyroelectric infrared sensor and connection pins. It has higher reliability, lower power consumption and simpler peripheral circuits.</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b/>
          <w:i w:val="0"/>
          <w:caps w:val="0"/>
          <w:color w:val="252525"/>
          <w:spacing w:val="0"/>
          <w:sz w:val="21"/>
          <w:szCs w:val="21"/>
          <w:shd w:val="clear" w:fill="FFFFFF"/>
        </w:rPr>
        <w:t>Specifications: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 xml:space="preserve">Input voltage: DC </w:t>
      </w:r>
      <w:r>
        <w:rPr>
          <w:rFonts w:hint="eastAsia" w:ascii="sans-serif" w:hAnsi="sans-serif" w:eastAsia="宋体" w:cs="sans-serif"/>
          <w:i w:val="0"/>
          <w:caps w:val="0"/>
          <w:color w:val="252525"/>
          <w:spacing w:val="0"/>
          <w:sz w:val="21"/>
          <w:szCs w:val="21"/>
          <w:shd w:val="clear" w:fill="FFFFFF"/>
          <w:lang w:val="en-US" w:eastAsia="zh-CN"/>
        </w:rPr>
        <w:t>5</w:t>
      </w:r>
      <w:r>
        <w:rPr>
          <w:rFonts w:hint="default" w:ascii="sans-serif" w:hAnsi="sans-serif" w:eastAsia="sans-serif" w:cs="sans-serif"/>
          <w:i w:val="0"/>
          <w:caps w:val="0"/>
          <w:color w:val="252525"/>
          <w:spacing w:val="0"/>
          <w:sz w:val="21"/>
          <w:szCs w:val="21"/>
          <w:shd w:val="clear" w:fill="FFFFFF"/>
        </w:rPr>
        <w:t>V</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Working current: 15uA</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Working temperature: -20 ~ 85 degrees Celsius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Output voltage: high 3 V, low 0 V</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Detection angle: about 1</w:t>
      </w:r>
      <w:r>
        <w:rPr>
          <w:rFonts w:hint="eastAsia" w:ascii="sans-serif" w:hAnsi="sans-serif" w:eastAsia="宋体" w:cs="sans-serif"/>
          <w:i w:val="0"/>
          <w:caps w:val="0"/>
          <w:color w:val="252525"/>
          <w:spacing w:val="0"/>
          <w:sz w:val="21"/>
          <w:szCs w:val="21"/>
          <w:shd w:val="clear" w:fill="FFFFFF"/>
          <w:lang w:val="en-US" w:eastAsia="zh-CN"/>
        </w:rPr>
        <w:t>4</w:t>
      </w:r>
      <w:r>
        <w:rPr>
          <w:rFonts w:hint="default" w:ascii="sans-serif" w:hAnsi="sans-serif" w:eastAsia="sans-serif" w:cs="sans-serif"/>
          <w:i w:val="0"/>
          <w:caps w:val="0"/>
          <w:color w:val="252525"/>
          <w:spacing w:val="0"/>
          <w:sz w:val="21"/>
          <w:szCs w:val="21"/>
          <w:shd w:val="clear" w:fill="FFFFFF"/>
        </w:rPr>
        <w:t>0 °</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Detection distance: 3-4 meters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Pin limit current: 100mA</w:t>
      </w:r>
    </w:p>
    <w:p>
      <w:pPr>
        <w:keepNext w:val="0"/>
        <w:keepLines w:val="0"/>
        <w:widowControl/>
        <w:numPr>
          <w:numId w:val="0"/>
        </w:numPr>
        <w:suppressLineNumbers w:val="0"/>
        <w:spacing w:before="0" w:beforeAutospacing="1" w:after="21" w:afterAutospacing="0"/>
        <w:ind w:left="-24" w:leftChars="0"/>
      </w:pP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Special note：</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 xml:space="preserve">1. The maximum distance is </w:t>
      </w:r>
      <w:r>
        <w:rPr>
          <w:rFonts w:hint="eastAsia" w:ascii="sans-serif" w:hAnsi="sans-serif" w:eastAsia="宋体" w:cs="sans-serif"/>
          <w:i w:val="0"/>
          <w:caps w:val="0"/>
          <w:color w:val="252525"/>
          <w:spacing w:val="0"/>
          <w:sz w:val="21"/>
          <w:szCs w:val="21"/>
          <w:shd w:val="clear" w:fill="FFFFFF"/>
          <w:lang w:val="en-US" w:eastAsia="zh-CN"/>
        </w:rPr>
        <w:t>4</w:t>
      </w:r>
      <w:r>
        <w:rPr>
          <w:rFonts w:hint="default" w:ascii="sans-serif" w:hAnsi="sans-serif" w:eastAsia="sans-serif" w:cs="sans-serif"/>
          <w:i w:val="0"/>
          <w:caps w:val="0"/>
          <w:color w:val="252525"/>
          <w:spacing w:val="0"/>
          <w:sz w:val="21"/>
          <w:szCs w:val="21"/>
          <w:shd w:val="clear" w:fill="FFFFFF"/>
        </w:rPr>
        <w:t>-</w:t>
      </w:r>
      <w:r>
        <w:rPr>
          <w:rFonts w:hint="eastAsia" w:ascii="sans-serif" w:hAnsi="sans-serif" w:eastAsia="宋体" w:cs="sans-serif"/>
          <w:i w:val="0"/>
          <w:caps w:val="0"/>
          <w:color w:val="252525"/>
          <w:spacing w:val="0"/>
          <w:sz w:val="21"/>
          <w:szCs w:val="21"/>
          <w:shd w:val="clear" w:fill="FFFFFF"/>
          <w:lang w:val="en-US" w:eastAsia="zh-CN"/>
        </w:rPr>
        <w:t>5</w:t>
      </w:r>
      <w:r>
        <w:rPr>
          <w:rFonts w:hint="default" w:ascii="sans-serif" w:hAnsi="sans-serif" w:eastAsia="sans-serif" w:cs="sans-serif"/>
          <w:i w:val="0"/>
          <w:caps w:val="0"/>
          <w:color w:val="252525"/>
          <w:spacing w:val="0"/>
          <w:sz w:val="21"/>
          <w:szCs w:val="21"/>
          <w:shd w:val="clear" w:fill="FFFFFF"/>
        </w:rPr>
        <w:t xml:space="preserve"> meters during testing.</w:t>
      </w:r>
    </w:p>
    <w:p>
      <w:pPr>
        <w:keepNext w:val="0"/>
        <w:keepLines w:val="0"/>
        <w:widowControl/>
        <w:numPr>
          <w:ilvl w:val="0"/>
          <w:numId w:val="2"/>
        </w:numPr>
        <w:suppressLineNumbers w:val="0"/>
        <w:spacing w:before="0" w:beforeAutospacing="1" w:after="21" w:afterAutospacing="0"/>
        <w:ind w:left="336" w:hanging="360"/>
      </w:pPr>
      <w:r>
        <w:rPr>
          <w:rFonts w:hint="eastAsia" w:ascii="sans-serif" w:hAnsi="sans-serif" w:eastAsia="宋体" w:cs="sans-serif"/>
          <w:i w:val="0"/>
          <w:caps w:val="0"/>
          <w:color w:val="252525"/>
          <w:spacing w:val="0"/>
          <w:sz w:val="21"/>
          <w:szCs w:val="21"/>
          <w:shd w:val="clear" w:fill="FFFFFF"/>
          <w:lang w:val="en-US" w:eastAsia="zh-CN"/>
        </w:rPr>
        <w:t>2</w:t>
      </w:r>
      <w:r>
        <w:rPr>
          <w:rFonts w:hint="default" w:ascii="sans-serif" w:hAnsi="sans-serif" w:eastAsia="sans-serif" w:cs="sans-serif"/>
          <w:i w:val="0"/>
          <w:caps w:val="0"/>
          <w:color w:val="252525"/>
          <w:spacing w:val="0"/>
          <w:sz w:val="21"/>
          <w:szCs w:val="21"/>
          <w:shd w:val="clear" w:fill="FFFFFF"/>
        </w:rPr>
        <w:t>. When testing, the sensor needs to be covered with white lens, otherwise it will affect the distance.</w:t>
      </w:r>
    </w:p>
    <w:p>
      <w:pPr>
        <w:keepNext w:val="0"/>
        <w:keepLines w:val="0"/>
        <w:widowControl/>
        <w:numPr>
          <w:ilvl w:val="0"/>
          <w:numId w:val="2"/>
        </w:numPr>
        <w:suppressLineNumbers w:val="0"/>
        <w:spacing w:before="0" w:beforeAutospacing="1" w:after="21" w:afterAutospacing="0"/>
        <w:ind w:left="336" w:hanging="360"/>
      </w:pPr>
      <w:r>
        <w:rPr>
          <w:rFonts w:hint="eastAsia" w:ascii="sans-serif" w:hAnsi="sans-serif" w:eastAsia="宋体" w:cs="sans-serif"/>
          <w:i w:val="0"/>
          <w:caps w:val="0"/>
          <w:color w:val="252525"/>
          <w:spacing w:val="0"/>
          <w:sz w:val="21"/>
          <w:szCs w:val="21"/>
          <w:shd w:val="clear" w:fill="FFFFFF"/>
          <w:lang w:val="en-US" w:eastAsia="zh-CN"/>
        </w:rPr>
        <w:t>3.Uncover the white cap to see the port label</w:t>
      </w:r>
    </w:p>
    <w:p>
      <w:pPr>
        <w:keepNext w:val="0"/>
        <w:keepLines w:val="0"/>
        <w:widowControl/>
        <w:numPr>
          <w:ilvl w:val="0"/>
          <w:numId w:val="2"/>
        </w:numPr>
        <w:suppressLineNumbers w:val="0"/>
        <w:spacing w:before="0" w:beforeAutospacing="1" w:after="21" w:afterAutospacing="0"/>
        <w:ind w:left="336" w:hanging="360"/>
      </w:pPr>
      <w:r>
        <w:rPr>
          <w:rFonts w:hint="eastAsia" w:ascii="sans-serif" w:hAnsi="sans-serif" w:eastAsia="宋体" w:cs="sans-serif"/>
          <w:i w:val="0"/>
          <w:caps w:val="0"/>
          <w:color w:val="252525"/>
          <w:spacing w:val="0"/>
          <w:sz w:val="21"/>
          <w:szCs w:val="21"/>
          <w:shd w:val="clear" w:fill="FFFFFF"/>
          <w:lang w:val="en-US" w:eastAsia="zh-CN"/>
        </w:rPr>
        <w:t>4</w:t>
      </w:r>
      <w:r>
        <w:rPr>
          <w:rFonts w:hint="default" w:ascii="sans-serif" w:hAnsi="sans-serif" w:eastAsia="sans-serif" w:cs="sans-serif"/>
          <w:i w:val="0"/>
          <w:caps w:val="0"/>
          <w:color w:val="252525"/>
          <w:spacing w:val="0"/>
          <w:sz w:val="21"/>
          <w:szCs w:val="21"/>
          <w:shd w:val="clear" w:fill="FFFFFF"/>
        </w:rPr>
        <w:t>. The distance is best at 25℃, and the detection distance is shortened when it exceeds 30℃.</w:t>
      </w:r>
    </w:p>
    <w:p>
      <w:pPr>
        <w:keepNext w:val="0"/>
        <w:keepLines w:val="0"/>
        <w:widowControl/>
        <w:numPr>
          <w:ilvl w:val="0"/>
          <w:numId w:val="2"/>
        </w:numPr>
        <w:suppressLineNumbers w:val="0"/>
        <w:spacing w:before="0" w:beforeAutospacing="1" w:after="21" w:afterAutospacing="0"/>
        <w:ind w:left="336" w:hanging="360"/>
      </w:pPr>
      <w:r>
        <w:rPr>
          <w:rFonts w:hint="eastAsia" w:ascii="sans-serif" w:hAnsi="sans-serif" w:eastAsia="宋体" w:cs="sans-serif"/>
          <w:i w:val="0"/>
          <w:caps w:val="0"/>
          <w:color w:val="252525"/>
          <w:spacing w:val="0"/>
          <w:sz w:val="21"/>
          <w:szCs w:val="21"/>
          <w:shd w:val="clear" w:fill="FFFFFF"/>
          <w:lang w:val="en-US" w:eastAsia="zh-CN"/>
        </w:rPr>
        <w:t>5</w:t>
      </w:r>
      <w:r>
        <w:rPr>
          <w:rFonts w:hint="default" w:ascii="sans-serif" w:hAnsi="sans-serif" w:eastAsia="sans-serif" w:cs="sans-serif"/>
          <w:i w:val="0"/>
          <w:caps w:val="0"/>
          <w:color w:val="252525"/>
          <w:spacing w:val="0"/>
          <w:sz w:val="21"/>
          <w:szCs w:val="21"/>
          <w:shd w:val="clear" w:fill="FFFFFF"/>
        </w:rPr>
        <w:t>. Done powering up and uploading the code, you need to wait 5-10 seconds then start testing, otherwise it is not sensitive.</w:t>
      </w:r>
    </w:p>
    <w:p>
      <w:pPr>
        <w:keepNext w:val="0"/>
        <w:keepLines w:val="0"/>
        <w:widowControl/>
        <w:numPr>
          <w:ilvl w:val="0"/>
          <w:numId w:val="2"/>
        </w:numPr>
        <w:suppressLineNumbers w:val="0"/>
        <w:spacing w:before="0" w:beforeAutospacing="1" w:after="21" w:afterAutospacing="0"/>
        <w:ind w:left="336" w:hanging="360"/>
      </w:pPr>
      <w:r>
        <w:rPr>
          <w:rFonts w:hint="eastAsia" w:ascii="sans-serif" w:hAnsi="sans-serif" w:eastAsia="宋体" w:cs="sans-serif"/>
          <w:i w:val="0"/>
          <w:caps w:val="0"/>
          <w:color w:val="252525"/>
          <w:spacing w:val="0"/>
          <w:sz w:val="21"/>
          <w:szCs w:val="21"/>
          <w:shd w:val="clear" w:fill="FFFFFF"/>
          <w:lang w:val="en-US" w:eastAsia="zh-CN"/>
        </w:rPr>
        <w:t>6.Use a screwdriver to adjust the human body induction potentiometer according to the figure below</w:t>
      </w:r>
    </w:p>
    <w:p>
      <w:pPr>
        <w:keepNext w:val="0"/>
        <w:keepLines w:val="0"/>
        <w:widowControl/>
        <w:numPr>
          <w:ilvl w:val="0"/>
          <w:numId w:val="0"/>
        </w:numPr>
        <w:suppressLineNumbers w:val="0"/>
        <w:spacing w:before="0" w:beforeAutospacing="1" w:after="21" w:afterAutospacing="0"/>
        <w:ind w:left="-24" w:leftChars="0"/>
      </w:pPr>
      <w:r>
        <w:drawing>
          <wp:inline distT="0" distB="0" distL="114300" distR="114300">
            <wp:extent cx="5605780" cy="3764915"/>
            <wp:effectExtent l="0" t="0" r="1397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
                    <a:stretch>
                      <a:fillRect/>
                    </a:stretch>
                  </pic:blipFill>
                  <pic:spPr>
                    <a:xfrm>
                      <a:off x="0" y="0"/>
                      <a:ext cx="5605780" cy="376491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21" w:afterAutospacing="0"/>
        <w:jc w:val="both"/>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Equipment：</w:t>
      </w:r>
    </w:p>
    <w:p>
      <w:pPr>
        <w:keepNext w:val="0"/>
        <w:keepLines w:val="0"/>
        <w:widowControl/>
        <w:numPr>
          <w:ilvl w:val="0"/>
          <w:numId w:val="0"/>
        </w:numPr>
        <w:suppressLineNumbers w:val="0"/>
        <w:tabs>
          <w:tab w:val="left" w:pos="720"/>
        </w:tabs>
        <w:spacing w:before="0" w:beforeAutospacing="1" w:after="21" w:afterAutospacing="0"/>
        <w:jc w:val="both"/>
      </w:pPr>
      <w:r>
        <w:drawing>
          <wp:inline distT="0" distB="0" distL="114300" distR="114300">
            <wp:extent cx="5657215" cy="1148080"/>
            <wp:effectExtent l="0" t="0" r="63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657215" cy="114808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21" w:afterAutospacing="0"/>
        <w:jc w:val="both"/>
      </w:pPr>
      <w:r>
        <w:drawing>
          <wp:inline distT="0" distB="0" distL="114300" distR="114300">
            <wp:extent cx="5569585" cy="1188720"/>
            <wp:effectExtent l="0" t="0" r="1206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569585" cy="118872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21" w:afterAutospacing="0"/>
        <w:jc w:val="both"/>
      </w:pPr>
      <w:r>
        <w:drawing>
          <wp:inline distT="0" distB="0" distL="114300" distR="114300">
            <wp:extent cx="5514340" cy="1223645"/>
            <wp:effectExtent l="0" t="0" r="10160"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514340" cy="122364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21" w:afterAutospacing="0"/>
        <w:jc w:val="both"/>
      </w:pPr>
      <w:r>
        <w:drawing>
          <wp:inline distT="0" distB="0" distL="114300" distR="114300">
            <wp:extent cx="5221605" cy="1241425"/>
            <wp:effectExtent l="0" t="0" r="1714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21605" cy="124142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21" w:afterAutospacing="0"/>
        <w:jc w:val="both"/>
      </w:pPr>
      <w:r>
        <w:drawing>
          <wp:inline distT="0" distB="0" distL="114300" distR="114300">
            <wp:extent cx="5176520" cy="1017905"/>
            <wp:effectExtent l="0" t="0" r="5080"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176520" cy="101790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21" w:afterAutospacing="0"/>
        <w:jc w:val="both"/>
        <w:rPr>
          <w:rFonts w:ascii="sans-serif" w:hAnsi="sans-serif" w:eastAsia="sans-serif" w:cs="sans-serif"/>
          <w:b/>
          <w:i w:val="0"/>
          <w:caps w:val="0"/>
          <w:color w:val="252525"/>
          <w:spacing w:val="0"/>
          <w:sz w:val="21"/>
          <w:szCs w:val="21"/>
          <w:shd w:val="clear" w:fill="FFFFFF"/>
        </w:rPr>
      </w:pPr>
      <w:r>
        <w:drawing>
          <wp:inline distT="0" distB="0" distL="114300" distR="114300">
            <wp:extent cx="5216525" cy="1120140"/>
            <wp:effectExtent l="0" t="0" r="3175"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16525" cy="1120140"/>
                    </a:xfrm>
                    <a:prstGeom prst="rect">
                      <a:avLst/>
                    </a:prstGeom>
                    <a:noFill/>
                    <a:ln>
                      <a:noFill/>
                    </a:ln>
                  </pic:spPr>
                </pic:pic>
              </a:graphicData>
            </a:graphic>
          </wp:inline>
        </w:drawing>
      </w:r>
      <w:r>
        <w:rPr>
          <w:rFonts w:ascii="sans-serif" w:hAnsi="sans-serif" w:eastAsia="sans-serif" w:cs="sans-serif"/>
          <w:b/>
          <w:i w:val="0"/>
          <w:caps w:val="0"/>
          <w:color w:val="252525"/>
          <w:spacing w:val="0"/>
          <w:sz w:val="21"/>
          <w:szCs w:val="21"/>
          <w:shd w:val="clear" w:fill="FFFFFF"/>
        </w:rPr>
        <w:t>Connection Diagram：</w:t>
      </w:r>
    </w:p>
    <w:p>
      <w:pPr>
        <w:keepNext w:val="0"/>
        <w:keepLines w:val="0"/>
        <w:widowControl/>
        <w:numPr>
          <w:ilvl w:val="0"/>
          <w:numId w:val="0"/>
        </w:numPr>
        <w:suppressLineNumbers w:val="0"/>
        <w:tabs>
          <w:tab w:val="left" w:pos="720"/>
        </w:tabs>
        <w:spacing w:before="0" w:beforeAutospacing="1" w:after="21" w:afterAutospacing="0"/>
        <w:jc w:val="both"/>
        <w:rPr>
          <w:rFonts w:hint="eastAsia" w:ascii="sans-serif" w:hAnsi="sans-serif" w:eastAsia="宋体" w:cs="sans-serif"/>
          <w:b/>
          <w:i w:val="0"/>
          <w:caps w:val="0"/>
          <w:color w:val="252525"/>
          <w:spacing w:val="0"/>
          <w:sz w:val="21"/>
          <w:szCs w:val="21"/>
          <w:shd w:val="clear" w:fill="FFFFFF"/>
          <w:lang w:eastAsia="zh-CN"/>
        </w:rPr>
      </w:pPr>
      <w:r>
        <w:rPr>
          <w:rFonts w:hint="eastAsia" w:ascii="sans-serif" w:hAnsi="sans-serif" w:eastAsia="宋体" w:cs="sans-serif"/>
          <w:b/>
          <w:i w:val="0"/>
          <w:caps w:val="0"/>
          <w:color w:val="252525"/>
          <w:spacing w:val="0"/>
          <w:sz w:val="21"/>
          <w:szCs w:val="21"/>
          <w:shd w:val="clear" w:fill="FFFFFF"/>
          <w:lang w:eastAsia="zh-CN"/>
        </w:rPr>
        <w:drawing>
          <wp:inline distT="0" distB="0" distL="114300" distR="114300">
            <wp:extent cx="6060440" cy="4018280"/>
            <wp:effectExtent l="0" t="0" r="16510" b="1270"/>
            <wp:docPr id="1" name="图片 1" descr="DSC_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SC_0600"/>
                    <pic:cNvPicPr>
                      <a:picLocks noChangeAspect="1"/>
                    </pic:cNvPicPr>
                  </pic:nvPicPr>
                  <pic:blipFill>
                    <a:blip r:embed="rId11"/>
                    <a:stretch>
                      <a:fillRect/>
                    </a:stretch>
                  </pic:blipFill>
                  <pic:spPr>
                    <a:xfrm>
                      <a:off x="0" y="0"/>
                      <a:ext cx="6060440" cy="4018280"/>
                    </a:xfrm>
                    <a:prstGeom prst="rect">
                      <a:avLst/>
                    </a:prstGeom>
                  </pic:spPr>
                </pic:pic>
              </a:graphicData>
            </a:graphic>
          </wp:inline>
        </w:drawing>
      </w:r>
    </w:p>
    <w:p>
      <w:pPr>
        <w:keepNext w:val="0"/>
        <w:keepLines w:val="0"/>
        <w:widowControl/>
        <w:numPr>
          <w:ilvl w:val="0"/>
          <w:numId w:val="0"/>
        </w:numPr>
        <w:suppressLineNumbers w:val="0"/>
        <w:tabs>
          <w:tab w:val="left" w:pos="720"/>
        </w:tabs>
        <w:spacing w:before="0" w:beforeAutospacing="1" w:after="21" w:afterAutospacing="0"/>
        <w:jc w:val="both"/>
      </w:pP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rPr>
        <w:t>Human body induction</w:t>
      </w:r>
      <w:r>
        <w:rPr>
          <w:rFonts w:hint="eastAsia" w:ascii="sans-serif" w:hAnsi="sans-serif" w:eastAsia="宋体" w:cs="sans-serif"/>
          <w:b/>
          <w:i w:val="0"/>
          <w:caps w:val="0"/>
          <w:color w:val="252525"/>
          <w:spacing w:val="0"/>
          <w:sz w:val="21"/>
          <w:szCs w:val="21"/>
          <w:shd w:val="clear" w:fill="FFFFFF"/>
          <w:lang w:val="en-US" w:eastAsia="zh-CN"/>
        </w:rPr>
        <w:t>:      Motor fan module:             LED:</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GND  --  GND              INB  --  D6              GND  --  GND</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OUT  --  D2                INA  --  D7              SIG   --  D13</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VCC  --  5V                 VCC  --  5V</w:t>
      </w:r>
    </w:p>
    <w:p>
      <w:pPr>
        <w:pStyle w:val="3"/>
        <w:keepNext w:val="0"/>
        <w:keepLines w:val="0"/>
        <w:widowControl/>
        <w:suppressLineNumbers w:val="0"/>
        <w:shd w:val="clear" w:fill="FFFFFF"/>
        <w:spacing w:before="105" w:beforeAutospacing="0" w:after="105" w:afterAutospacing="0"/>
        <w:ind w:left="0" w:right="0" w:firstLine="0"/>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 xml:space="preserve">                              GND  --  GND</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setup ()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Serial.begin (9600); // open serial port, and set baud rate at 9600bps</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pinMode (2, INPUT); // Define PIR as input in D2</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Serial.begin (9600);</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pinMode (13, OUTPUT); // Define LED as output in D13</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pinMode (7, OUTPUT); // Define D7 as output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pinMode (6, OUTPUT); // Define D6 as output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loop ()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Serial.println (digitalRead (2));</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(500); // Delay 500ms</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if (digitalRead (2) == 1) // If someone is detected walking</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(13, HIGH); // LED light is on</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(7, HIGH);</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analogWrite (6,150); // Fan rotates</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 else // If no person is detected walking</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(13, LOW); // LED light is not on</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(7, LOW);</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analogWrite (6,0); // The fan does not rotate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Result：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Upload the test code, open the serial monitor, and set the baud rate to 9600. If the human infrared sensor detects people around, the serial monitor displays "1", D13 and the white LED indicator light up at the same time, and the fan rotates. If there is no one around, the serial monitor displays "0" and the D13 indicator and white LED are off. The fan stopped spinning.</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7C302"/>
    <w:multiLevelType w:val="multilevel"/>
    <w:tmpl w:val="9477C3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3F5BCFB"/>
    <w:multiLevelType w:val="multilevel"/>
    <w:tmpl w:val="53F5BC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1075C"/>
    <w:rsid w:val="07693E04"/>
    <w:rsid w:val="15E80E98"/>
    <w:rsid w:val="5F08063D"/>
    <w:rsid w:val="78F01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2020-09-17T08:07:00Z</dcterms:created>
  <dc:creator>Administrator</dc:creator>
  <cp:lastModifiedBy>mbit</cp:lastModifiedBy>
  <dcterms:modified xsi:type="dcterms:W3CDTF">2020-09-24T02:25:55Z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