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AD7A" w14:textId="77777777" w:rsidR="00510E1A" w:rsidRDefault="00510E1A" w:rsidP="00510E1A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2B5E6714" wp14:editId="5FA52EC0">
            <wp:extent cx="1562100" cy="571500"/>
            <wp:effectExtent l="0" t="0" r="0" b="0"/>
            <wp:docPr id="2" name="Image 2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D879" w14:textId="77777777" w:rsidR="00510E1A" w:rsidRDefault="00510E1A" w:rsidP="00510E1A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343F4172" w14:textId="77777777" w:rsidR="00346488" w:rsidRDefault="00346488" w:rsidP="00346488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79BE81AF" w14:textId="77777777" w:rsidR="00346488" w:rsidRDefault="00346488" w:rsidP="00346488">
      <w:pPr>
        <w:tabs>
          <w:tab w:val="left" w:pos="-720"/>
        </w:tabs>
        <w:suppressAutoHyphens/>
        <w:jc w:val="center"/>
        <w:rPr>
          <w:rFonts w:ascii="Arial" w:hAnsi="Arial"/>
          <w:b/>
          <w:i/>
          <w:spacing w:val="-3"/>
          <w:sz w:val="24"/>
        </w:rPr>
      </w:pPr>
      <w:r>
        <w:rPr>
          <w:rFonts w:ascii="Arial" w:hAnsi="Arial"/>
          <w:b/>
          <w:i/>
          <w:spacing w:val="-3"/>
          <w:sz w:val="24"/>
        </w:rPr>
        <w:t>PLAN DE COURS</w:t>
      </w:r>
    </w:p>
    <w:p w14:paraId="1C821D86" w14:textId="77777777" w:rsidR="00346488" w:rsidRDefault="00346488" w:rsidP="00346488">
      <w:pPr>
        <w:tabs>
          <w:tab w:val="left" w:pos="-720"/>
        </w:tabs>
        <w:suppressAutoHyphens/>
        <w:jc w:val="center"/>
        <w:rPr>
          <w:rFonts w:ascii="Arial" w:hAnsi="Arial"/>
          <w:spacing w:val="-3"/>
        </w:rPr>
      </w:pPr>
    </w:p>
    <w:p w14:paraId="46B35666" w14:textId="58F3D716" w:rsidR="00346488" w:rsidRDefault="00B00E57" w:rsidP="00346488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24"/>
        </w:rPr>
      </w:pPr>
      <w:r>
        <w:rPr>
          <w:rFonts w:ascii="Arial" w:hAnsi="Arial"/>
          <w:b/>
          <w:spacing w:val="-3"/>
          <w:sz w:val="24"/>
        </w:rPr>
        <w:t>SESSION:   Automne</w:t>
      </w:r>
      <w:r w:rsidR="008917B8">
        <w:rPr>
          <w:rFonts w:ascii="Arial" w:hAnsi="Arial"/>
          <w:b/>
          <w:spacing w:val="-3"/>
          <w:sz w:val="24"/>
        </w:rPr>
        <w:t xml:space="preserve"> 20</w:t>
      </w:r>
      <w:r w:rsidR="00467479">
        <w:rPr>
          <w:rFonts w:ascii="Arial" w:hAnsi="Arial"/>
          <w:b/>
          <w:spacing w:val="-3"/>
          <w:sz w:val="24"/>
        </w:rPr>
        <w:t>2</w:t>
      </w:r>
      <w:r w:rsidR="003B7E27">
        <w:rPr>
          <w:rFonts w:ascii="Arial" w:hAnsi="Arial"/>
          <w:b/>
          <w:spacing w:val="-3"/>
          <w:sz w:val="24"/>
        </w:rPr>
        <w:t>3</w:t>
      </w:r>
    </w:p>
    <w:p w14:paraId="69067426" w14:textId="77777777" w:rsidR="00986392" w:rsidRDefault="00986392">
      <w:pPr>
        <w:pBdr>
          <w:bottom w:val="single" w:sz="12" w:space="1" w:color="auto"/>
        </w:pBd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</w:rPr>
      </w:pPr>
    </w:p>
    <w:p w14:paraId="37A2C1A1" w14:textId="77777777" w:rsidR="00986392" w:rsidRDefault="00986392">
      <w:pPr>
        <w:tabs>
          <w:tab w:val="left" w:pos="-720"/>
          <w:tab w:val="left" w:pos="1701"/>
          <w:tab w:val="left" w:pos="5387"/>
          <w:tab w:val="right" w:pos="10348"/>
        </w:tabs>
        <w:suppressAutoHyphens/>
        <w:jc w:val="both"/>
        <w:rPr>
          <w:rFonts w:ascii="Arial" w:hAnsi="Arial"/>
          <w:spacing w:val="-3"/>
        </w:rPr>
      </w:pPr>
    </w:p>
    <w:p w14:paraId="79EAFF92" w14:textId="77777777" w:rsidR="00986392" w:rsidRDefault="00986392">
      <w:pPr>
        <w:tabs>
          <w:tab w:val="left" w:pos="-720"/>
          <w:tab w:val="left" w:pos="2552"/>
          <w:tab w:val="left" w:pos="5387"/>
          <w:tab w:val="left" w:pos="6663"/>
          <w:tab w:val="right" w:pos="10348"/>
        </w:tabs>
        <w:suppressAutoHyphens/>
        <w:spacing w:line="360" w:lineRule="auto"/>
        <w:jc w:val="both"/>
        <w:rPr>
          <w:rFonts w:ascii="Arial" w:hAnsi="Arial"/>
          <w:b/>
          <w:spacing w:val="-3"/>
        </w:rPr>
      </w:pPr>
      <w:r>
        <w:rPr>
          <w:rFonts w:ascii="Arial" w:hAnsi="Arial"/>
          <w:spacing w:val="-3"/>
        </w:rPr>
        <w:t>SIGLE:</w:t>
      </w:r>
      <w:r>
        <w:rPr>
          <w:rFonts w:ascii="Arial" w:hAnsi="Arial"/>
          <w:spacing w:val="-3"/>
        </w:rPr>
        <w:tab/>
      </w:r>
      <w:r w:rsidR="00346488">
        <w:rPr>
          <w:rFonts w:ascii="Arial" w:hAnsi="Arial"/>
          <w:b/>
          <w:spacing w:val="-3"/>
        </w:rPr>
        <w:t>INF33307</w:t>
      </w:r>
    </w:p>
    <w:p w14:paraId="475B8C2F" w14:textId="77777777" w:rsidR="00986392" w:rsidRDefault="00986392">
      <w:pPr>
        <w:tabs>
          <w:tab w:val="left" w:pos="-720"/>
          <w:tab w:val="left" w:pos="2552"/>
          <w:tab w:val="left" w:pos="5387"/>
          <w:tab w:val="right" w:pos="10348"/>
        </w:tabs>
        <w:suppressAutoHyphens/>
        <w:spacing w:line="360" w:lineRule="auto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TITRE:</w:t>
      </w:r>
      <w:r>
        <w:rPr>
          <w:rFonts w:ascii="Arial" w:hAnsi="Arial"/>
          <w:spacing w:val="-3"/>
        </w:rPr>
        <w:tab/>
      </w:r>
      <w:r w:rsidR="00346488">
        <w:rPr>
          <w:rFonts w:ascii="Arial" w:hAnsi="Arial"/>
          <w:b/>
          <w:spacing w:val="-3"/>
        </w:rPr>
        <w:t>Assurance de la qualité et gestion de projets informatiques</w:t>
      </w:r>
    </w:p>
    <w:p w14:paraId="1E1DC290" w14:textId="77777777" w:rsidR="00986392" w:rsidRDefault="00686F60">
      <w:pPr>
        <w:tabs>
          <w:tab w:val="left" w:pos="-720"/>
          <w:tab w:val="left" w:pos="2552"/>
          <w:tab w:val="left" w:pos="5387"/>
          <w:tab w:val="right" w:pos="10348"/>
        </w:tabs>
        <w:suppressAutoHyphens/>
        <w:spacing w:line="360" w:lineRule="auto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GROUPE :</w:t>
      </w:r>
      <w:r>
        <w:rPr>
          <w:rFonts w:ascii="Arial" w:hAnsi="Arial"/>
          <w:spacing w:val="-3"/>
        </w:rPr>
        <w:tab/>
        <w:t>MS</w:t>
      </w:r>
    </w:p>
    <w:p w14:paraId="76BDDFD5" w14:textId="77777777" w:rsidR="00DB1C9A" w:rsidRPr="00DB1C9A" w:rsidRDefault="00DB1C9A" w:rsidP="00DB1C9A">
      <w:pPr>
        <w:tabs>
          <w:tab w:val="left" w:pos="-720"/>
          <w:tab w:val="left" w:pos="2552"/>
          <w:tab w:val="left" w:pos="5387"/>
          <w:tab w:val="right" w:pos="10348"/>
        </w:tabs>
        <w:suppressAutoHyphens/>
        <w:spacing w:line="360" w:lineRule="auto"/>
        <w:ind w:left="2552"/>
        <w:jc w:val="both"/>
        <w:rPr>
          <w:rFonts w:ascii="Arial" w:hAnsi="Arial"/>
          <w:b/>
          <w:bCs/>
          <w:spacing w:val="-3"/>
          <w:sz w:val="16"/>
          <w:szCs w:val="16"/>
        </w:rPr>
      </w:pPr>
      <w:r w:rsidRPr="00DB1C9A">
        <w:rPr>
          <w:rFonts w:ascii="Arial" w:hAnsi="Arial"/>
          <w:b/>
          <w:bCs/>
          <w:spacing w:val="-3"/>
          <w:sz w:val="16"/>
          <w:szCs w:val="16"/>
        </w:rPr>
        <w:t>Cours offert en vidéocommunication avec alternance de la présence du p</w:t>
      </w:r>
      <w:r w:rsidR="00B924E9">
        <w:rPr>
          <w:rFonts w:ascii="Arial" w:hAnsi="Arial"/>
          <w:b/>
          <w:bCs/>
          <w:spacing w:val="-3"/>
          <w:sz w:val="16"/>
          <w:szCs w:val="16"/>
        </w:rPr>
        <w:t>rofesseur à Lévis et à Rimouski</w:t>
      </w:r>
    </w:p>
    <w:p w14:paraId="6D40E031" w14:textId="146A4AE9" w:rsidR="00986392" w:rsidRDefault="00B00E57" w:rsidP="00423D83">
      <w:pPr>
        <w:tabs>
          <w:tab w:val="left" w:pos="-720"/>
          <w:tab w:val="left" w:pos="2552"/>
          <w:tab w:val="left" w:pos="5387"/>
          <w:tab w:val="left" w:pos="6804"/>
          <w:tab w:val="right" w:pos="10348"/>
        </w:tabs>
        <w:suppressAutoHyphens/>
        <w:spacing w:line="360" w:lineRule="auto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HORAIRE COURS :</w:t>
      </w:r>
      <w:r>
        <w:rPr>
          <w:rFonts w:ascii="Arial" w:hAnsi="Arial"/>
          <w:spacing w:val="-3"/>
        </w:rPr>
        <w:tab/>
        <w:t xml:space="preserve">mardi </w:t>
      </w:r>
      <w:r w:rsidR="00250AE4">
        <w:rPr>
          <w:rFonts w:ascii="Arial" w:hAnsi="Arial"/>
          <w:spacing w:val="-3"/>
        </w:rPr>
        <w:t>13 H 15</w:t>
      </w:r>
      <w:r>
        <w:rPr>
          <w:rFonts w:ascii="Arial" w:hAnsi="Arial"/>
          <w:spacing w:val="-3"/>
        </w:rPr>
        <w:t xml:space="preserve"> à </w:t>
      </w:r>
      <w:r w:rsidR="00250AE4">
        <w:rPr>
          <w:rFonts w:ascii="Arial" w:hAnsi="Arial"/>
          <w:spacing w:val="-3"/>
        </w:rPr>
        <w:t>16 H 05</w:t>
      </w:r>
      <w:r w:rsidR="00656878">
        <w:rPr>
          <w:rFonts w:ascii="Arial" w:hAnsi="Arial"/>
          <w:b/>
          <w:noProof/>
          <w:spacing w:val="-3"/>
        </w:rPr>
        <w:t xml:space="preserve"> </w:t>
      </w:r>
      <w:r w:rsidR="00656878">
        <w:rPr>
          <w:rFonts w:ascii="Arial" w:hAnsi="Arial"/>
          <w:b/>
          <w:noProof/>
          <w:spacing w:val="-3"/>
        </w:rPr>
        <w:tab/>
      </w:r>
      <w:r w:rsidR="00250AE4">
        <w:rPr>
          <w:rFonts w:ascii="Arial" w:hAnsi="Arial"/>
          <w:noProof/>
          <w:spacing w:val="-3"/>
        </w:rPr>
        <w:t>LOCAL </w:t>
      </w:r>
      <w:r w:rsidR="00656878">
        <w:rPr>
          <w:rFonts w:ascii="Arial" w:hAnsi="Arial"/>
          <w:noProof/>
          <w:spacing w:val="-3"/>
        </w:rPr>
        <w:t xml:space="preserve">: </w:t>
      </w:r>
      <w:r w:rsidR="00423D83" w:rsidRPr="00423D83">
        <w:rPr>
          <w:rFonts w:ascii="Arial" w:hAnsi="Arial"/>
          <w:noProof/>
          <w:spacing w:val="-3"/>
        </w:rPr>
        <w:t xml:space="preserve">CAMPL </w:t>
      </w:r>
      <w:r w:rsidR="00423D83">
        <w:rPr>
          <w:rFonts w:ascii="Arial" w:hAnsi="Arial"/>
          <w:noProof/>
          <w:spacing w:val="-3"/>
        </w:rPr>
        <w:t>–</w:t>
      </w:r>
      <w:r w:rsidR="007001B5">
        <w:rPr>
          <w:rFonts w:ascii="Arial" w:hAnsi="Arial"/>
          <w:noProof/>
          <w:spacing w:val="-3"/>
        </w:rPr>
        <w:t xml:space="preserve"> </w:t>
      </w:r>
      <w:r w:rsidR="003B7E27">
        <w:rPr>
          <w:rFonts w:ascii="Arial" w:hAnsi="Arial"/>
          <w:noProof/>
          <w:spacing w:val="-3"/>
        </w:rPr>
        <w:t>2064</w:t>
      </w:r>
      <w:r w:rsidR="00423D83">
        <w:rPr>
          <w:rFonts w:ascii="Arial" w:hAnsi="Arial"/>
          <w:noProof/>
          <w:spacing w:val="-3"/>
        </w:rPr>
        <w:t>,</w:t>
      </w:r>
      <w:r w:rsidR="00BB3B48">
        <w:rPr>
          <w:rFonts w:ascii="Arial" w:hAnsi="Arial"/>
          <w:noProof/>
          <w:spacing w:val="-3"/>
        </w:rPr>
        <w:t xml:space="preserve"> CAMPR – </w:t>
      </w:r>
      <w:r w:rsidR="003B7E27">
        <w:rPr>
          <w:rFonts w:ascii="Arial" w:hAnsi="Arial"/>
          <w:noProof/>
          <w:spacing w:val="-3"/>
        </w:rPr>
        <w:t>K445</w:t>
      </w:r>
    </w:p>
    <w:p w14:paraId="6CE5B4B4" w14:textId="1349E2F3" w:rsidR="00986392" w:rsidRDefault="00846AB8" w:rsidP="00686F60">
      <w:pPr>
        <w:tabs>
          <w:tab w:val="left" w:pos="-720"/>
          <w:tab w:val="left" w:pos="2552"/>
          <w:tab w:val="left" w:pos="5387"/>
          <w:tab w:val="left" w:pos="6804"/>
          <w:tab w:val="right" w:pos="10348"/>
        </w:tabs>
        <w:suppressAutoHyphens/>
        <w:spacing w:line="360" w:lineRule="auto"/>
        <w:jc w:val="both"/>
        <w:rPr>
          <w:rFonts w:ascii="Arial" w:hAnsi="Arial"/>
          <w:spacing w:val="-3"/>
        </w:rPr>
      </w:pPr>
      <w:r>
        <w:rPr>
          <w:rFonts w:ascii="Arial" w:hAnsi="Arial"/>
          <w:noProof/>
          <w:spacing w:val="-3"/>
        </w:rPr>
        <w:t>DÉBUT</w:t>
      </w:r>
      <w:r w:rsidR="00366393">
        <w:rPr>
          <w:rFonts w:ascii="Arial" w:hAnsi="Arial"/>
          <w:noProof/>
          <w:spacing w:val="-3"/>
        </w:rPr>
        <w:t> :</w:t>
      </w:r>
      <w:r w:rsidR="00005C42">
        <w:rPr>
          <w:rFonts w:ascii="Arial" w:hAnsi="Arial"/>
          <w:spacing w:val="-3"/>
        </w:rPr>
        <w:t xml:space="preserve"> </w:t>
      </w:r>
      <w:r w:rsidR="00005C42">
        <w:rPr>
          <w:rFonts w:ascii="Arial" w:hAnsi="Arial"/>
          <w:spacing w:val="-3"/>
        </w:rPr>
        <w:tab/>
      </w:r>
      <w:r w:rsidR="003B7E27">
        <w:rPr>
          <w:rFonts w:ascii="Arial" w:hAnsi="Arial"/>
          <w:spacing w:val="-3"/>
        </w:rPr>
        <w:t>29</w:t>
      </w:r>
      <w:r w:rsidR="00467479">
        <w:rPr>
          <w:rFonts w:ascii="Arial" w:hAnsi="Arial"/>
          <w:spacing w:val="-3"/>
        </w:rPr>
        <w:t xml:space="preserve"> août</w:t>
      </w:r>
      <w:r w:rsidR="007001B5">
        <w:rPr>
          <w:rFonts w:ascii="Arial" w:hAnsi="Arial"/>
          <w:spacing w:val="-3"/>
        </w:rPr>
        <w:t xml:space="preserve"> 20</w:t>
      </w:r>
      <w:r w:rsidR="00467479">
        <w:rPr>
          <w:rFonts w:ascii="Arial" w:hAnsi="Arial"/>
          <w:spacing w:val="-3"/>
        </w:rPr>
        <w:t>2</w:t>
      </w:r>
      <w:r w:rsidR="003B7E27">
        <w:rPr>
          <w:rFonts w:ascii="Arial" w:hAnsi="Arial"/>
          <w:spacing w:val="-3"/>
        </w:rPr>
        <w:t>3</w:t>
      </w:r>
    </w:p>
    <w:p w14:paraId="435255CD" w14:textId="77777777" w:rsidR="00986392" w:rsidRDefault="00986392">
      <w:pPr>
        <w:tabs>
          <w:tab w:val="left" w:pos="-720"/>
          <w:tab w:val="left" w:pos="2552"/>
          <w:tab w:val="left" w:pos="5387"/>
          <w:tab w:val="right" w:pos="10348"/>
        </w:tabs>
        <w:suppressAutoHyphens/>
        <w:spacing w:line="360" w:lineRule="auto"/>
        <w:jc w:val="both"/>
        <w:rPr>
          <w:rFonts w:ascii="Arial" w:hAnsi="Arial"/>
          <w:b/>
          <w:noProof/>
          <w:spacing w:val="-3"/>
        </w:rPr>
      </w:pPr>
      <w:r>
        <w:rPr>
          <w:rFonts w:ascii="Arial" w:hAnsi="Arial"/>
          <w:spacing w:val="-3"/>
        </w:rPr>
        <w:t xml:space="preserve">PROFESSEUR: </w:t>
      </w:r>
      <w:r>
        <w:rPr>
          <w:rFonts w:ascii="Arial" w:hAnsi="Arial"/>
          <w:spacing w:val="-3"/>
        </w:rPr>
        <w:tab/>
      </w:r>
      <w:r>
        <w:rPr>
          <w:rFonts w:ascii="Arial" w:hAnsi="Arial"/>
          <w:b/>
          <w:spacing w:val="-3"/>
        </w:rPr>
        <w:t>Ismaïl Khriss</w:t>
      </w:r>
    </w:p>
    <w:p w14:paraId="48B26F6A" w14:textId="3FB2E2B0" w:rsidR="00986392" w:rsidRDefault="008917B8" w:rsidP="007001B5">
      <w:pPr>
        <w:tabs>
          <w:tab w:val="left" w:pos="-720"/>
          <w:tab w:val="left" w:pos="2552"/>
          <w:tab w:val="left" w:pos="5387"/>
          <w:tab w:val="right" w:pos="10348"/>
        </w:tabs>
        <w:suppressAutoHyphens/>
        <w:jc w:val="both"/>
        <w:rPr>
          <w:rFonts w:ascii="Arial" w:hAnsi="Arial"/>
          <w:noProof/>
          <w:spacing w:val="-3"/>
        </w:rPr>
      </w:pPr>
      <w:r>
        <w:rPr>
          <w:rFonts w:ascii="Arial" w:hAnsi="Arial"/>
          <w:noProof/>
          <w:spacing w:val="-3"/>
        </w:rPr>
        <w:tab/>
        <w:t xml:space="preserve">Bureau :   </w:t>
      </w:r>
      <w:r w:rsidR="00423D83" w:rsidRPr="00423D83">
        <w:rPr>
          <w:rFonts w:ascii="Arial" w:hAnsi="Arial"/>
          <w:noProof/>
          <w:spacing w:val="-3"/>
        </w:rPr>
        <w:t xml:space="preserve">CAMPL </w:t>
      </w:r>
      <w:r w:rsidR="007001B5">
        <w:rPr>
          <w:rFonts w:ascii="Arial" w:hAnsi="Arial"/>
          <w:noProof/>
          <w:spacing w:val="-3"/>
        </w:rPr>
        <w:t xml:space="preserve">– </w:t>
      </w:r>
      <w:r w:rsidR="00A71E78">
        <w:rPr>
          <w:rFonts w:ascii="Arial" w:hAnsi="Arial"/>
          <w:noProof/>
          <w:spacing w:val="-3"/>
        </w:rPr>
        <w:t>2042.5</w:t>
      </w:r>
      <w:r w:rsidR="00423D83">
        <w:rPr>
          <w:rFonts w:ascii="Arial" w:hAnsi="Arial"/>
          <w:noProof/>
          <w:spacing w:val="-3"/>
        </w:rPr>
        <w:t xml:space="preserve">, </w:t>
      </w:r>
      <w:r w:rsidR="00BB3B48">
        <w:rPr>
          <w:rFonts w:ascii="Arial" w:hAnsi="Arial"/>
          <w:noProof/>
          <w:spacing w:val="-3"/>
        </w:rPr>
        <w:t>CAMPR – K214</w:t>
      </w:r>
    </w:p>
    <w:p w14:paraId="00691C77" w14:textId="77777777" w:rsidR="00986392" w:rsidRDefault="00986392">
      <w:pPr>
        <w:tabs>
          <w:tab w:val="left" w:pos="-720"/>
          <w:tab w:val="left" w:pos="2552"/>
          <w:tab w:val="left" w:pos="5387"/>
          <w:tab w:val="right" w:pos="10348"/>
        </w:tabs>
        <w:suppressAutoHyphens/>
        <w:jc w:val="both"/>
        <w:rPr>
          <w:rFonts w:ascii="Arial" w:hAnsi="Arial"/>
          <w:noProof/>
          <w:spacing w:val="-3"/>
        </w:rPr>
      </w:pPr>
      <w:r>
        <w:rPr>
          <w:rFonts w:ascii="Arial" w:hAnsi="Arial"/>
          <w:noProof/>
          <w:spacing w:val="-3"/>
        </w:rPr>
        <w:tab/>
        <w:t xml:space="preserve">Téléphone : </w:t>
      </w:r>
      <w:r w:rsidR="0068677B">
        <w:rPr>
          <w:rFonts w:ascii="Arial" w:hAnsi="Arial"/>
          <w:noProof/>
          <w:spacing w:val="-3"/>
        </w:rPr>
        <w:t>418-</w:t>
      </w:r>
      <w:r>
        <w:rPr>
          <w:rFonts w:ascii="Arial" w:hAnsi="Arial"/>
          <w:noProof/>
          <w:spacing w:val="-3"/>
        </w:rPr>
        <w:t>723-1986  Poste :  1455</w:t>
      </w:r>
    </w:p>
    <w:p w14:paraId="5B75A45F" w14:textId="77777777" w:rsidR="00986392" w:rsidRDefault="00986392" w:rsidP="007001B5">
      <w:pPr>
        <w:tabs>
          <w:tab w:val="left" w:pos="-720"/>
          <w:tab w:val="left" w:pos="2552"/>
          <w:tab w:val="left" w:pos="5387"/>
          <w:tab w:val="right" w:pos="10348"/>
        </w:tabs>
        <w:suppressAutoHyphens/>
        <w:jc w:val="both"/>
        <w:rPr>
          <w:rFonts w:ascii="Arial" w:hAnsi="Arial"/>
          <w:noProof/>
          <w:spacing w:val="-3"/>
        </w:rPr>
      </w:pPr>
      <w:r>
        <w:rPr>
          <w:rFonts w:ascii="Arial" w:hAnsi="Arial"/>
          <w:noProof/>
          <w:spacing w:val="-3"/>
        </w:rPr>
        <w:tab/>
      </w:r>
      <w:r w:rsidR="007001B5">
        <w:rPr>
          <w:rFonts w:ascii="Arial" w:hAnsi="Arial"/>
          <w:noProof/>
          <w:spacing w:val="-3"/>
        </w:rPr>
        <w:t>C</w:t>
      </w:r>
      <w:r w:rsidR="0068677B">
        <w:rPr>
          <w:rFonts w:ascii="Arial" w:hAnsi="Arial"/>
          <w:noProof/>
          <w:spacing w:val="-3"/>
        </w:rPr>
        <w:t>ourriel : ismail_khriss@uqar</w:t>
      </w:r>
      <w:r>
        <w:rPr>
          <w:rFonts w:ascii="Arial" w:hAnsi="Arial"/>
          <w:noProof/>
          <w:spacing w:val="-3"/>
        </w:rPr>
        <w:t>.ca</w:t>
      </w:r>
    </w:p>
    <w:p w14:paraId="4B2FB19F" w14:textId="77777777" w:rsidR="00986392" w:rsidRDefault="00986392">
      <w:pPr>
        <w:pBdr>
          <w:bottom w:val="double" w:sz="12" w:space="1" w:color="auto"/>
        </w:pBd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</w:p>
    <w:p w14:paraId="7FBDF235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</w:p>
    <w:p w14:paraId="3501C61A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</w:p>
    <w:p w14:paraId="2019AE30" w14:textId="77777777" w:rsidR="00986392" w:rsidRDefault="00986392" w:rsidP="00B924E9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DESCRIPTION DU COURS SELON L'ANNUAIRE</w:t>
      </w:r>
    </w:p>
    <w:p w14:paraId="143C19A4" w14:textId="7FED73FA" w:rsidR="00986392" w:rsidRDefault="00346488" w:rsidP="006B1122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346488">
        <w:rPr>
          <w:rFonts w:ascii="Arial" w:hAnsi="Arial" w:cs="Arial"/>
          <w:sz w:val="20"/>
          <w:szCs w:val="20"/>
        </w:rPr>
        <w:t xml:space="preserve">Connaître les approches et les outils </w:t>
      </w:r>
      <w:r w:rsidR="006B1122">
        <w:rPr>
          <w:rFonts w:ascii="Arial" w:hAnsi="Arial" w:cs="Arial"/>
          <w:sz w:val="20"/>
          <w:szCs w:val="20"/>
        </w:rPr>
        <w:t>propres</w:t>
      </w:r>
      <w:r w:rsidRPr="00346488">
        <w:rPr>
          <w:rFonts w:ascii="Arial" w:hAnsi="Arial" w:cs="Arial"/>
          <w:sz w:val="20"/>
          <w:szCs w:val="20"/>
        </w:rPr>
        <w:t xml:space="preserve"> à l'assurance qualité et à la conduite de projets</w:t>
      </w:r>
      <w:r w:rsidR="006B18F8">
        <w:rPr>
          <w:rFonts w:ascii="Arial" w:hAnsi="Arial" w:cs="Arial"/>
          <w:sz w:val="20"/>
          <w:szCs w:val="20"/>
        </w:rPr>
        <w:t xml:space="preserve"> </w:t>
      </w:r>
      <w:r w:rsidRPr="00346488">
        <w:rPr>
          <w:rFonts w:ascii="Arial" w:hAnsi="Arial" w:cs="Arial"/>
          <w:sz w:val="20"/>
          <w:szCs w:val="20"/>
        </w:rPr>
        <w:t>informatiques.</w:t>
      </w:r>
      <w:r w:rsidR="00986392">
        <w:rPr>
          <w:rFonts w:ascii="Arial" w:hAnsi="Arial" w:cs="Arial"/>
          <w:sz w:val="20"/>
          <w:szCs w:val="20"/>
        </w:rPr>
        <w:t xml:space="preserve"> </w:t>
      </w:r>
    </w:p>
    <w:p w14:paraId="60B076E0" w14:textId="77777777" w:rsidR="00346488" w:rsidRDefault="00346488" w:rsidP="00A82600">
      <w:pPr>
        <w:pStyle w:val="NormalWeb"/>
        <w:spacing w:after="60" w:afterAutospacing="0"/>
        <w:jc w:val="both"/>
        <w:rPr>
          <w:rFonts w:ascii="Arial" w:hAnsi="Arial" w:cs="Arial"/>
          <w:sz w:val="20"/>
          <w:szCs w:val="20"/>
        </w:rPr>
      </w:pPr>
      <w:r w:rsidRPr="00346488">
        <w:rPr>
          <w:rFonts w:ascii="Arial" w:hAnsi="Arial" w:cs="Arial"/>
          <w:sz w:val="20"/>
          <w:szCs w:val="20"/>
        </w:rPr>
        <w:t>Stratégies et techniques de tests : méthodes de preuve, d'inspection de programmes, essais unitaires, fonctionnels et de système. Assurance qualité : principes, métriques, promotion de la qualité en entreprise, normes (ISO, CMM, etc.), définition et suivi d'un plan d'assurance qualité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CCD6875" w14:textId="77777777" w:rsidR="00986392" w:rsidRPr="00346488" w:rsidRDefault="00346488" w:rsidP="00A82600">
      <w:pPr>
        <w:pStyle w:val="NormalWeb"/>
        <w:spacing w:before="0" w:beforeAutospacing="0"/>
        <w:jc w:val="both"/>
        <w:rPr>
          <w:rFonts w:ascii="Arial" w:hAnsi="Arial" w:cs="Arial"/>
          <w:sz w:val="20"/>
          <w:szCs w:val="20"/>
        </w:rPr>
      </w:pPr>
      <w:r w:rsidRPr="00346488">
        <w:rPr>
          <w:rFonts w:ascii="Arial" w:hAnsi="Arial" w:cs="Arial"/>
          <w:sz w:val="20"/>
          <w:szCs w:val="20"/>
        </w:rPr>
        <w:t>Principes et méthode de gestion de projets et leur application au génie logiciel. Études de faisabilité. Planification : ordonnancement et évaluation des tâches. Métriques : objet, processus, produit. Outils de mesure de productivité. Suivi et revues formelles. Interaction entre projet et assurance de qualité. Rôle et responsabilités du chef de projet. Plan de documentation du projet.</w:t>
      </w:r>
    </w:p>
    <w:p w14:paraId="1F2D3EBA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INSERTION DU COURS DANS LE PROGRAMME</w:t>
      </w:r>
    </w:p>
    <w:p w14:paraId="25CC208A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  <w:b/>
          <w:spacing w:val="-6"/>
        </w:rPr>
      </w:pPr>
    </w:p>
    <w:p w14:paraId="2309261A" w14:textId="77777777" w:rsidR="00346488" w:rsidRDefault="00346488" w:rsidP="00346488">
      <w:pPr>
        <w:tabs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Obligatoire dans le programme de baccalauréat en informatique</w:t>
      </w:r>
    </w:p>
    <w:p w14:paraId="3107705D" w14:textId="77777777" w:rsidR="00346488" w:rsidRDefault="00986392" w:rsidP="00346488">
      <w:pPr>
        <w:tabs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Préalable</w:t>
      </w:r>
      <w:r w:rsidR="00346488">
        <w:rPr>
          <w:rFonts w:ascii="Arial" w:hAnsi="Arial"/>
          <w:spacing w:val="-6"/>
        </w:rPr>
        <w:t>s</w:t>
      </w:r>
      <w:r>
        <w:rPr>
          <w:rFonts w:ascii="Arial" w:hAnsi="Arial"/>
          <w:spacing w:val="-6"/>
        </w:rPr>
        <w:t xml:space="preserve"> : </w:t>
      </w:r>
      <w:r w:rsidR="00346488" w:rsidRPr="00E71051">
        <w:rPr>
          <w:rFonts w:ascii="Arial" w:hAnsi="Arial"/>
          <w:spacing w:val="-6"/>
        </w:rPr>
        <w:t>INF11207 Programmation orientée objet II</w:t>
      </w:r>
      <w:r w:rsidR="00346488">
        <w:rPr>
          <w:rFonts w:ascii="Arial" w:hAnsi="Arial"/>
          <w:spacing w:val="-6"/>
        </w:rPr>
        <w:t>, INF23107 Génie logiciel I</w:t>
      </w:r>
    </w:p>
    <w:p w14:paraId="056E6D1D" w14:textId="77777777" w:rsidR="00986392" w:rsidRDefault="00986392" w:rsidP="00346488">
      <w:pPr>
        <w:tabs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  <w:b/>
          <w:spacing w:val="-6"/>
        </w:rPr>
      </w:pPr>
    </w:p>
    <w:p w14:paraId="785CB664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OBJECTIFS DU COURS</w:t>
      </w:r>
    </w:p>
    <w:p w14:paraId="17CE17C3" w14:textId="77777777" w:rsidR="00986392" w:rsidRDefault="00986392">
      <w:pPr>
        <w:pStyle w:val="En-tte"/>
        <w:tabs>
          <w:tab w:val="clear" w:pos="4320"/>
          <w:tab w:val="clear" w:pos="8640"/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</w:rPr>
      </w:pPr>
    </w:p>
    <w:p w14:paraId="58724A03" w14:textId="77777777" w:rsidR="00986392" w:rsidRDefault="00346488" w:rsidP="00346488">
      <w:pPr>
        <w:pStyle w:val="Corpsdetexte3"/>
        <w:rPr>
          <w:rFonts w:cs="Arial"/>
        </w:rPr>
      </w:pPr>
      <w:r>
        <w:rPr>
          <w:rFonts w:cs="Arial"/>
        </w:rPr>
        <w:t>Premièrement, c</w:t>
      </w:r>
      <w:r w:rsidR="00986392">
        <w:rPr>
          <w:rFonts w:cs="Arial"/>
        </w:rPr>
        <w:t xml:space="preserve">e cours </w:t>
      </w:r>
      <w:r>
        <w:rPr>
          <w:rFonts w:cs="Arial"/>
        </w:rPr>
        <w:t>initie les étudiant(e)s</w:t>
      </w:r>
      <w:r w:rsidR="00986392">
        <w:rPr>
          <w:rFonts w:cs="Arial"/>
        </w:rPr>
        <w:t xml:space="preserve"> aux principes et méthodes de gestion de projets et leur application au génie logiciel. Deuxièmement, il </w:t>
      </w:r>
      <w:r>
        <w:rPr>
          <w:rFonts w:cs="Arial"/>
        </w:rPr>
        <w:t>les sensibilise à l’assurance qualité des logiciels tout en leur apportant</w:t>
      </w:r>
      <w:r w:rsidR="00986392">
        <w:rPr>
          <w:rFonts w:cs="Arial"/>
        </w:rPr>
        <w:t xml:space="preserve"> une formation</w:t>
      </w:r>
      <w:r>
        <w:rPr>
          <w:rFonts w:cs="Arial"/>
        </w:rPr>
        <w:t xml:space="preserve"> à ses techniques et outils</w:t>
      </w:r>
      <w:r w:rsidR="00986392">
        <w:t>.</w:t>
      </w:r>
    </w:p>
    <w:p w14:paraId="338E3B71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</w:rPr>
      </w:pPr>
    </w:p>
    <w:p w14:paraId="728B3C88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  <w:b/>
          <w:spacing w:val="-3"/>
        </w:rPr>
      </w:pPr>
      <w:r>
        <w:rPr>
          <w:rFonts w:ascii="Arial" w:hAnsi="Arial"/>
        </w:rPr>
        <w:br w:type="page"/>
      </w:r>
      <w:r>
        <w:rPr>
          <w:rFonts w:ascii="Arial" w:hAnsi="Arial"/>
          <w:b/>
          <w:spacing w:val="-3"/>
        </w:rPr>
        <w:lastRenderedPageBreak/>
        <w:t>CONTENU DU COURS</w:t>
      </w:r>
    </w:p>
    <w:p w14:paraId="629E2F7B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rPr>
          <w:rFonts w:ascii="Arial" w:hAnsi="Arial"/>
          <w:b/>
          <w:spacing w:val="-3"/>
        </w:rPr>
      </w:pPr>
    </w:p>
    <w:p w14:paraId="6990681C" w14:textId="77777777" w:rsidR="007435DE" w:rsidRDefault="007435DE">
      <w:pPr>
        <w:numPr>
          <w:ilvl w:val="0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Gestion de projets informatiques</w:t>
      </w:r>
    </w:p>
    <w:p w14:paraId="63F6DF9F" w14:textId="77777777" w:rsidR="00986392" w:rsidRDefault="00986392" w:rsidP="007435DE">
      <w:pPr>
        <w:numPr>
          <w:ilvl w:val="1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Organi</w:t>
      </w:r>
      <w:r w:rsidR="007435DE">
        <w:rPr>
          <w:rFonts w:ascii="Arial" w:hAnsi="Arial"/>
          <w:spacing w:val="-6"/>
        </w:rPr>
        <w:t>sation des projets</w:t>
      </w:r>
    </w:p>
    <w:p w14:paraId="10EDD4B8" w14:textId="77777777" w:rsidR="00986392" w:rsidRDefault="00986392" w:rsidP="007435DE">
      <w:pPr>
        <w:numPr>
          <w:ilvl w:val="1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Métriques de gestion de projets</w:t>
      </w:r>
    </w:p>
    <w:p w14:paraId="0F065749" w14:textId="77777777" w:rsidR="00986392" w:rsidRDefault="00986392" w:rsidP="007435DE">
      <w:pPr>
        <w:numPr>
          <w:ilvl w:val="1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Planification et contr</w:t>
      </w:r>
      <w:r>
        <w:rPr>
          <w:rFonts w:ascii="Arial" w:hAnsi="Arial" w:cs="Arial"/>
          <w:spacing w:val="-6"/>
        </w:rPr>
        <w:t>ô</w:t>
      </w:r>
      <w:r>
        <w:rPr>
          <w:rFonts w:ascii="Arial" w:hAnsi="Arial"/>
          <w:spacing w:val="-6"/>
        </w:rPr>
        <w:t>le de projets</w:t>
      </w:r>
    </w:p>
    <w:p w14:paraId="014F4717" w14:textId="77777777" w:rsidR="00986392" w:rsidRDefault="00986392" w:rsidP="007435DE">
      <w:pPr>
        <w:numPr>
          <w:ilvl w:val="1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Analyse et gestion de risque</w:t>
      </w:r>
    </w:p>
    <w:p w14:paraId="59670057" w14:textId="77777777" w:rsidR="00986392" w:rsidRDefault="00986392" w:rsidP="007435DE">
      <w:pPr>
        <w:numPr>
          <w:ilvl w:val="1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Gestion de configuration</w:t>
      </w:r>
    </w:p>
    <w:p w14:paraId="5F84F248" w14:textId="77777777" w:rsidR="007435DE" w:rsidRDefault="007435DE" w:rsidP="007435DE">
      <w:pPr>
        <w:numPr>
          <w:ilvl w:val="0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Assurance qualité</w:t>
      </w:r>
    </w:p>
    <w:p w14:paraId="0A4F8FF2" w14:textId="77777777" w:rsidR="007435DE" w:rsidRDefault="00A82600" w:rsidP="007435DE">
      <w:pPr>
        <w:numPr>
          <w:ilvl w:val="1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Stratégies et techniques de test</w:t>
      </w:r>
    </w:p>
    <w:p w14:paraId="2951FDF3" w14:textId="77777777" w:rsidR="007435DE" w:rsidRDefault="007435DE" w:rsidP="007435DE">
      <w:pPr>
        <w:numPr>
          <w:ilvl w:val="1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Les métriques</w:t>
      </w:r>
    </w:p>
    <w:p w14:paraId="49880E3F" w14:textId="77777777" w:rsidR="00986392" w:rsidRDefault="00986392" w:rsidP="007435DE">
      <w:pPr>
        <w:numPr>
          <w:ilvl w:val="1"/>
          <w:numId w:val="8"/>
        </w:num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Modèles des niveaux de maturité</w:t>
      </w:r>
    </w:p>
    <w:p w14:paraId="03975EDB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6"/>
        </w:rPr>
      </w:pPr>
    </w:p>
    <w:p w14:paraId="611EB479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FORMULES PÉDAGOGIQUES</w:t>
      </w:r>
    </w:p>
    <w:p w14:paraId="71FE79A5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6"/>
        </w:rPr>
      </w:pPr>
    </w:p>
    <w:p w14:paraId="4A8D9A2A" w14:textId="77777777" w:rsidR="00986392" w:rsidRDefault="00986392" w:rsidP="00A82600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</w:rPr>
      </w:pPr>
      <w:r>
        <w:rPr>
          <w:rFonts w:ascii="Arial" w:hAnsi="Arial"/>
        </w:rPr>
        <w:t>Une rencontre de trois (3) heures chaque semaine avec le professeur pour couvrir les aspects théoriques, faire des études de cas et des exercices dirigés. Des lectures personnelles dans l</w:t>
      </w:r>
      <w:r w:rsidR="00A82600">
        <w:rPr>
          <w:rFonts w:ascii="Arial" w:hAnsi="Arial"/>
        </w:rPr>
        <w:t>’ouvrage de référence obligatoire</w:t>
      </w:r>
      <w:r>
        <w:rPr>
          <w:rFonts w:ascii="Arial" w:hAnsi="Arial"/>
        </w:rPr>
        <w:t xml:space="preserve"> devront être effectuées par l'étudiant(e) avant chaque rencontre avec le professeur. Trois travaux pratiques sont aussi prévus. </w:t>
      </w:r>
      <w:r w:rsidR="00E45506">
        <w:rPr>
          <w:rFonts w:ascii="Arial" w:hAnsi="Arial"/>
        </w:rPr>
        <w:t>Les aspects non couverts par le livre</w:t>
      </w:r>
      <w:r>
        <w:rPr>
          <w:rFonts w:ascii="Arial" w:hAnsi="Arial"/>
        </w:rPr>
        <w:t xml:space="preserve"> de </w:t>
      </w:r>
      <w:r w:rsidR="006B1122">
        <w:rPr>
          <w:rFonts w:ascii="Arial" w:hAnsi="Arial"/>
        </w:rPr>
        <w:t>référence</w:t>
      </w:r>
      <w:r>
        <w:rPr>
          <w:rFonts w:ascii="Arial" w:hAnsi="Arial"/>
        </w:rPr>
        <w:t xml:space="preserve"> seront présentés à l’aide de notes de cours.</w:t>
      </w:r>
    </w:p>
    <w:p w14:paraId="35601466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6"/>
        </w:rPr>
      </w:pPr>
    </w:p>
    <w:p w14:paraId="41FB7069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6"/>
        </w:rPr>
      </w:pPr>
    </w:p>
    <w:p w14:paraId="66144070" w14:textId="77777777" w:rsidR="00986392" w:rsidRDefault="00A82600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6"/>
        </w:rPr>
      </w:pPr>
      <w:r>
        <w:rPr>
          <w:rFonts w:ascii="Arial" w:hAnsi="Arial"/>
          <w:b/>
          <w:spacing w:val="-6"/>
        </w:rPr>
        <w:t>LECTURE OBLIGATOIRE</w:t>
      </w:r>
    </w:p>
    <w:p w14:paraId="31F8EFCA" w14:textId="77777777" w:rsidR="00986392" w:rsidRDefault="00986392">
      <w:pPr>
        <w:tabs>
          <w:tab w:val="left" w:pos="-720"/>
          <w:tab w:val="left" w:pos="426"/>
        </w:tabs>
        <w:suppressAutoHyphens/>
        <w:jc w:val="both"/>
        <w:rPr>
          <w:rFonts w:ascii="Arial" w:hAnsi="Arial" w:cs="Arial"/>
          <w:spacing w:val="-6"/>
        </w:rPr>
      </w:pPr>
    </w:p>
    <w:p w14:paraId="3613EFD3" w14:textId="7FE9B2E1" w:rsidR="00986392" w:rsidRPr="00DA7E24" w:rsidRDefault="00DA7E24" w:rsidP="00DA7E24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</w:rPr>
      </w:pPr>
      <w:proofErr w:type="spellStart"/>
      <w:r w:rsidRPr="004D2D47">
        <w:rPr>
          <w:rFonts w:ascii="Arial" w:hAnsi="Arial" w:cs="Arial"/>
          <w:spacing w:val="-6"/>
        </w:rPr>
        <w:t>Pressman</w:t>
      </w:r>
      <w:proofErr w:type="spellEnd"/>
      <w:r w:rsidRPr="004D2D47">
        <w:rPr>
          <w:rFonts w:ascii="Arial" w:hAnsi="Arial" w:cs="Arial"/>
          <w:spacing w:val="-6"/>
        </w:rPr>
        <w:t xml:space="preserve">, R. S. et Maxim, B.R. (2020). </w:t>
      </w:r>
      <w:r w:rsidRPr="001A3BA6">
        <w:rPr>
          <w:rFonts w:ascii="Arial" w:hAnsi="Arial" w:cs="Arial"/>
          <w:i/>
          <w:lang w:val="en-US"/>
        </w:rPr>
        <w:t xml:space="preserve">Software Engineering: A Practitioner's Approach, </w:t>
      </w:r>
      <w:r>
        <w:rPr>
          <w:rFonts w:ascii="Arial" w:hAnsi="Arial" w:cs="Arial"/>
          <w:i/>
          <w:lang w:val="en-US"/>
        </w:rPr>
        <w:t>9</w:t>
      </w:r>
      <w:r w:rsidRPr="00CD740F">
        <w:rPr>
          <w:rFonts w:ascii="Arial" w:hAnsi="Arial" w:cs="Arial"/>
          <w:i/>
          <w:vertAlign w:val="superscript"/>
          <w:lang w:val="en-US"/>
        </w:rPr>
        <w:t>th</w:t>
      </w:r>
      <w:r>
        <w:rPr>
          <w:rFonts w:ascii="Arial" w:hAnsi="Arial" w:cs="Arial"/>
          <w:i/>
          <w:lang w:val="en-US"/>
        </w:rPr>
        <w:t xml:space="preserve"> edition</w:t>
      </w:r>
      <w:r>
        <w:rPr>
          <w:rFonts w:ascii="Arial" w:hAnsi="Arial" w:cs="Arial"/>
          <w:spacing w:val="-6"/>
          <w:lang w:val="en-US"/>
        </w:rPr>
        <w:t xml:space="preserve">. </w:t>
      </w:r>
      <w:r w:rsidRPr="00520742">
        <w:rPr>
          <w:rFonts w:ascii="Arial" w:hAnsi="Arial" w:cs="Arial"/>
          <w:color w:val="333333"/>
          <w:shd w:val="clear" w:color="auto" w:fill="FFFFFF"/>
          <w:lang w:val="en-US"/>
        </w:rPr>
        <w:t>McGraw-Hill</w:t>
      </w:r>
      <w:r w:rsidR="00A82600">
        <w:rPr>
          <w:rFonts w:ascii="Arial" w:hAnsi="Arial" w:cs="Arial"/>
          <w:spacing w:val="-6"/>
          <w:lang w:val="en-US"/>
        </w:rPr>
        <w:t>.</w:t>
      </w:r>
    </w:p>
    <w:p w14:paraId="35E44A85" w14:textId="77777777" w:rsidR="00986392" w:rsidRDefault="00986392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CA"/>
        </w:rPr>
      </w:pPr>
    </w:p>
    <w:p w14:paraId="120B9421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6"/>
          <w:lang w:val="en-CA"/>
        </w:rPr>
      </w:pPr>
      <w:r>
        <w:rPr>
          <w:rFonts w:ascii="Arial" w:hAnsi="Arial"/>
          <w:b/>
          <w:spacing w:val="-6"/>
          <w:lang w:val="en-CA"/>
        </w:rPr>
        <w:t>ÉVALUATION</w:t>
      </w:r>
    </w:p>
    <w:p w14:paraId="613E7839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3"/>
          <w:lang w:val="en-CA"/>
        </w:rPr>
      </w:pP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524"/>
      </w:tblGrid>
      <w:tr w:rsidR="00986392" w14:paraId="0998FADF" w14:textId="77777777">
        <w:tc>
          <w:tcPr>
            <w:tcW w:w="2055" w:type="dxa"/>
            <w:shd w:val="pct15" w:color="auto" w:fill="FFFFFF"/>
          </w:tcPr>
          <w:p w14:paraId="3497126D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b/>
                <w:spacing w:val="-3"/>
              </w:rPr>
            </w:pPr>
            <w:r>
              <w:rPr>
                <w:rFonts w:ascii="Arial" w:hAnsi="Arial"/>
                <w:b/>
                <w:spacing w:val="-3"/>
              </w:rPr>
              <w:t>Types d’épreuves</w:t>
            </w:r>
          </w:p>
        </w:tc>
        <w:tc>
          <w:tcPr>
            <w:tcW w:w="1524" w:type="dxa"/>
            <w:shd w:val="pct15" w:color="auto" w:fill="FFFFFF"/>
          </w:tcPr>
          <w:p w14:paraId="22AAB2C5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b/>
                <w:spacing w:val="-3"/>
              </w:rPr>
            </w:pPr>
            <w:r>
              <w:rPr>
                <w:rFonts w:ascii="Arial" w:hAnsi="Arial"/>
                <w:b/>
                <w:spacing w:val="-3"/>
              </w:rPr>
              <w:t>Pondération</w:t>
            </w:r>
          </w:p>
        </w:tc>
      </w:tr>
      <w:tr w:rsidR="00986392" w14:paraId="3666E34C" w14:textId="77777777">
        <w:tc>
          <w:tcPr>
            <w:tcW w:w="2055" w:type="dxa"/>
          </w:tcPr>
          <w:p w14:paraId="4CDD058B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Travaux pratiques</w:t>
            </w:r>
          </w:p>
        </w:tc>
        <w:tc>
          <w:tcPr>
            <w:tcW w:w="1524" w:type="dxa"/>
          </w:tcPr>
          <w:p w14:paraId="562A78BE" w14:textId="77777777" w:rsidR="00986392" w:rsidRDefault="007001B5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30</w:t>
            </w:r>
            <w:r w:rsidR="00986392">
              <w:rPr>
                <w:rFonts w:ascii="Arial" w:hAnsi="Arial"/>
                <w:spacing w:val="-3"/>
              </w:rPr>
              <w:t>%</w:t>
            </w:r>
          </w:p>
        </w:tc>
      </w:tr>
      <w:tr w:rsidR="00986392" w14:paraId="70B7D56F" w14:textId="77777777">
        <w:tc>
          <w:tcPr>
            <w:tcW w:w="2055" w:type="dxa"/>
          </w:tcPr>
          <w:p w14:paraId="242A9F05" w14:textId="77777777" w:rsidR="00986392" w:rsidRDefault="00123520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 xml:space="preserve">Examen </w:t>
            </w:r>
            <w:r w:rsidR="00846AB8">
              <w:rPr>
                <w:rFonts w:ascii="Arial" w:hAnsi="Arial"/>
                <w:spacing w:val="-3"/>
              </w:rPr>
              <w:t>Intra</w:t>
            </w:r>
          </w:p>
        </w:tc>
        <w:tc>
          <w:tcPr>
            <w:tcW w:w="1524" w:type="dxa"/>
          </w:tcPr>
          <w:p w14:paraId="12235671" w14:textId="77777777" w:rsidR="00986392" w:rsidRDefault="007001B5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3</w:t>
            </w:r>
            <w:r w:rsidR="00366393">
              <w:rPr>
                <w:rFonts w:ascii="Arial" w:hAnsi="Arial"/>
                <w:spacing w:val="-3"/>
              </w:rPr>
              <w:t>5</w:t>
            </w:r>
            <w:r w:rsidR="00986392">
              <w:rPr>
                <w:rFonts w:ascii="Arial" w:hAnsi="Arial"/>
                <w:spacing w:val="-3"/>
              </w:rPr>
              <w:t>%</w:t>
            </w:r>
          </w:p>
        </w:tc>
      </w:tr>
      <w:tr w:rsidR="00986392" w14:paraId="2C5A77F8" w14:textId="77777777">
        <w:tc>
          <w:tcPr>
            <w:tcW w:w="2055" w:type="dxa"/>
          </w:tcPr>
          <w:p w14:paraId="5783FFDB" w14:textId="77777777" w:rsidR="00986392" w:rsidRDefault="00123520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 xml:space="preserve">Examen </w:t>
            </w:r>
            <w:r w:rsidR="00846AB8">
              <w:rPr>
                <w:rFonts w:ascii="Arial" w:hAnsi="Arial"/>
                <w:spacing w:val="-3"/>
              </w:rPr>
              <w:t>Final</w:t>
            </w:r>
          </w:p>
        </w:tc>
        <w:tc>
          <w:tcPr>
            <w:tcW w:w="1524" w:type="dxa"/>
          </w:tcPr>
          <w:p w14:paraId="7DFB4A33" w14:textId="77777777" w:rsidR="00986392" w:rsidRDefault="00366393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35</w:t>
            </w:r>
            <w:r w:rsidR="00986392">
              <w:rPr>
                <w:rFonts w:ascii="Arial" w:hAnsi="Arial"/>
                <w:spacing w:val="-3"/>
              </w:rPr>
              <w:t>%</w:t>
            </w:r>
          </w:p>
        </w:tc>
      </w:tr>
    </w:tbl>
    <w:p w14:paraId="25B93F3C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3"/>
        </w:rPr>
      </w:pPr>
    </w:p>
    <w:p w14:paraId="4EBBA7FA" w14:textId="77777777" w:rsidR="00C148A7" w:rsidRDefault="00C148A7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Lorsque la moyenne des notes </w:t>
      </w:r>
      <w:r w:rsidR="00366393">
        <w:rPr>
          <w:rFonts w:ascii="Arial" w:hAnsi="Arial"/>
          <w:spacing w:val="-3"/>
        </w:rPr>
        <w:t>des examens est inférieure à 50</w:t>
      </w:r>
      <w:r>
        <w:rPr>
          <w:rFonts w:ascii="Arial" w:hAnsi="Arial"/>
          <w:spacing w:val="-3"/>
        </w:rPr>
        <w:t>%, les notes des travaux pratiques ne sont pas comptabilisées.</w:t>
      </w:r>
    </w:p>
    <w:p w14:paraId="10281118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</w:p>
    <w:p w14:paraId="6C246F14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 xml:space="preserve">Modes d’évaluation :  </w:t>
      </w:r>
    </w:p>
    <w:p w14:paraId="4CC6364B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  <w:tab w:val="left" w:pos="1156"/>
          <w:tab w:val="right" w:leader="dot" w:pos="3991"/>
          <w:tab w:val="right" w:leader="dot" w:pos="4558"/>
          <w:tab w:val="right" w:leader="dot" w:pos="5125"/>
          <w:tab w:val="right" w:leader="dot" w:pos="5692"/>
          <w:tab w:val="right" w:leader="dot" w:pos="6259"/>
          <w:tab w:val="right" w:leader="dot" w:pos="6826"/>
          <w:tab w:val="right" w:leader="dot" w:pos="7393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Examens : </w:t>
      </w:r>
      <w:r>
        <w:rPr>
          <w:rFonts w:ascii="Arial" w:hAnsi="Arial"/>
        </w:rPr>
        <w:t>Les examens sont des épreuves écrites.</w:t>
      </w:r>
    </w:p>
    <w:p w14:paraId="6B1DC7F7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  <w:tab w:val="left" w:pos="1156"/>
          <w:tab w:val="right" w:leader="dot" w:pos="3991"/>
          <w:tab w:val="right" w:leader="dot" w:pos="4558"/>
          <w:tab w:val="right" w:leader="dot" w:pos="5125"/>
          <w:tab w:val="right" w:leader="dot" w:pos="5692"/>
          <w:tab w:val="right" w:leader="dot" w:pos="6259"/>
          <w:tab w:val="right" w:leader="dot" w:pos="6826"/>
          <w:tab w:val="right" w:leader="dot" w:pos="7393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Travaux pratiques :</w:t>
      </w:r>
      <w:r>
        <w:rPr>
          <w:rFonts w:ascii="Arial" w:hAnsi="Arial"/>
        </w:rPr>
        <w:t xml:space="preserve"> Les travaux sont faits en groupe de deux au maximum.</w:t>
      </w:r>
    </w:p>
    <w:p w14:paraId="708D3E12" w14:textId="77777777" w:rsidR="00986392" w:rsidRDefault="00986392">
      <w:pPr>
        <w:tabs>
          <w:tab w:val="left" w:pos="-720"/>
          <w:tab w:val="left" w:pos="0"/>
          <w:tab w:val="left" w:pos="164"/>
        </w:tabs>
        <w:suppressAutoHyphens/>
        <w:ind w:left="720" w:hanging="720"/>
        <w:jc w:val="both"/>
        <w:rPr>
          <w:rFonts w:ascii="Bookman Old Style" w:hAnsi="Bookman Old Style"/>
          <w:spacing w:val="-6"/>
        </w:rPr>
      </w:pPr>
    </w:p>
    <w:p w14:paraId="759335BE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</w:rPr>
      </w:pPr>
      <w:r>
        <w:rPr>
          <w:rFonts w:ascii="Arial" w:hAnsi="Arial"/>
          <w:b/>
          <w:spacing w:val="-3"/>
        </w:rPr>
        <w:t xml:space="preserve">Politique du français : </w:t>
      </w:r>
      <w:r>
        <w:rPr>
          <w:rFonts w:ascii="Arial" w:hAnsi="Arial"/>
        </w:rPr>
        <w:t xml:space="preserve">Jusqu'à </w:t>
      </w:r>
      <w:r w:rsidR="00366393">
        <w:rPr>
          <w:rFonts w:ascii="Arial" w:hAnsi="Arial"/>
        </w:rPr>
        <w:t>10</w:t>
      </w:r>
      <w:r>
        <w:rPr>
          <w:rFonts w:ascii="Arial" w:hAnsi="Arial"/>
        </w:rPr>
        <w:t>% des points peuvent être accordés à la qualité du français écrit dans les travaux et les examens.</w:t>
      </w:r>
    </w:p>
    <w:p w14:paraId="2B81A7F2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</w:rPr>
      </w:pPr>
    </w:p>
    <w:p w14:paraId="2814B460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Bookman Old Style" w:hAnsi="Bookman Old Style"/>
          <w:spacing w:val="-6"/>
        </w:rPr>
      </w:pPr>
      <w:r>
        <w:rPr>
          <w:rFonts w:ascii="Arial" w:hAnsi="Arial"/>
          <w:b/>
          <w:spacing w:val="-3"/>
        </w:rPr>
        <w:t>Notation proposée (correspondance de la note chiffrée à la note littérale)</w:t>
      </w:r>
      <w:r w:rsidR="00830D32">
        <w:rPr>
          <w:rFonts w:ascii="Arial" w:hAnsi="Arial"/>
          <w:b/>
          <w:spacing w:val="-3"/>
        </w:rPr>
        <w:t> :</w:t>
      </w:r>
    </w:p>
    <w:p w14:paraId="3D5888F6" w14:textId="77777777" w:rsidR="007001B5" w:rsidRDefault="00C148A7" w:rsidP="007001B5">
      <w:pPr>
        <w:tabs>
          <w:tab w:val="left" w:pos="-720"/>
          <w:tab w:val="left" w:pos="-142"/>
        </w:tabs>
        <w:suppressAutoHyphens/>
        <w:jc w:val="both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L’établissement de la cote finale est basé sur la moyenne de la classe. Le barème suivant est donné juste à titre indicatif.</w:t>
      </w:r>
      <w:r w:rsidR="007001B5" w:rsidRPr="007001B5">
        <w:rPr>
          <w:rFonts w:ascii="Arial" w:hAnsi="Arial"/>
          <w:spacing w:val="-6"/>
        </w:rPr>
        <w:t xml:space="preserve"> </w:t>
      </w:r>
    </w:p>
    <w:p w14:paraId="088B2727" w14:textId="77777777" w:rsidR="007001B5" w:rsidRDefault="007001B5" w:rsidP="007001B5">
      <w:pPr>
        <w:tabs>
          <w:tab w:val="left" w:pos="-720"/>
          <w:tab w:val="left" w:pos="0"/>
          <w:tab w:val="left" w:pos="164"/>
        </w:tabs>
        <w:suppressAutoHyphens/>
        <w:ind w:left="720" w:hanging="720"/>
        <w:jc w:val="both"/>
        <w:rPr>
          <w:rFonts w:ascii="Arial" w:hAnsi="Arial"/>
          <w:spacing w:val="-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 w:rsidR="007001B5" w14:paraId="046227CC" w14:textId="77777777" w:rsidTr="00F30816">
        <w:trPr>
          <w:jc w:val="center"/>
        </w:trPr>
        <w:tc>
          <w:tcPr>
            <w:tcW w:w="678" w:type="dxa"/>
            <w:shd w:val="pct15" w:color="auto" w:fill="FFFFFF"/>
          </w:tcPr>
          <w:p w14:paraId="5D69B837" w14:textId="77777777" w:rsidR="007001B5" w:rsidRDefault="007001B5" w:rsidP="00F30816">
            <w:pPr>
              <w:pStyle w:val="Titre5"/>
              <w:tabs>
                <w:tab w:val="clear" w:pos="851"/>
              </w:tabs>
              <w:rPr>
                <w:spacing w:val="-6"/>
                <w:lang w:val="es-CO"/>
              </w:rPr>
            </w:pPr>
            <w:r>
              <w:rPr>
                <w:spacing w:val="-6"/>
                <w:lang w:val="es-CO"/>
              </w:rPr>
              <w:t>Cote</w:t>
            </w:r>
          </w:p>
        </w:tc>
        <w:tc>
          <w:tcPr>
            <w:tcW w:w="678" w:type="dxa"/>
          </w:tcPr>
          <w:p w14:paraId="3BCD06E6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s-CO"/>
              </w:rPr>
            </w:pPr>
            <w:r>
              <w:rPr>
                <w:rFonts w:ascii="Arial" w:hAnsi="Arial"/>
                <w:spacing w:val="-6"/>
                <w:lang w:val="es-CO"/>
              </w:rPr>
              <w:t>A+</w:t>
            </w:r>
          </w:p>
        </w:tc>
        <w:tc>
          <w:tcPr>
            <w:tcW w:w="678" w:type="dxa"/>
          </w:tcPr>
          <w:p w14:paraId="438E7521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s-CO"/>
              </w:rPr>
            </w:pPr>
            <w:r>
              <w:rPr>
                <w:rFonts w:ascii="Arial" w:hAnsi="Arial"/>
                <w:spacing w:val="-6"/>
                <w:lang w:val="es-CO"/>
              </w:rPr>
              <w:t>A</w:t>
            </w:r>
          </w:p>
        </w:tc>
        <w:tc>
          <w:tcPr>
            <w:tcW w:w="678" w:type="dxa"/>
          </w:tcPr>
          <w:p w14:paraId="4B304915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A-</w:t>
            </w:r>
          </w:p>
        </w:tc>
        <w:tc>
          <w:tcPr>
            <w:tcW w:w="678" w:type="dxa"/>
          </w:tcPr>
          <w:p w14:paraId="16707928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B+</w:t>
            </w:r>
          </w:p>
        </w:tc>
        <w:tc>
          <w:tcPr>
            <w:tcW w:w="678" w:type="dxa"/>
          </w:tcPr>
          <w:p w14:paraId="73E4B4CA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B</w:t>
            </w:r>
          </w:p>
        </w:tc>
        <w:tc>
          <w:tcPr>
            <w:tcW w:w="678" w:type="dxa"/>
          </w:tcPr>
          <w:p w14:paraId="27F8B19B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B-</w:t>
            </w:r>
          </w:p>
        </w:tc>
        <w:tc>
          <w:tcPr>
            <w:tcW w:w="678" w:type="dxa"/>
          </w:tcPr>
          <w:p w14:paraId="0AC2437B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C+</w:t>
            </w:r>
          </w:p>
        </w:tc>
        <w:tc>
          <w:tcPr>
            <w:tcW w:w="678" w:type="dxa"/>
          </w:tcPr>
          <w:p w14:paraId="59A373B0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C</w:t>
            </w:r>
          </w:p>
        </w:tc>
        <w:tc>
          <w:tcPr>
            <w:tcW w:w="678" w:type="dxa"/>
          </w:tcPr>
          <w:p w14:paraId="6E9A1501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C-</w:t>
            </w:r>
          </w:p>
        </w:tc>
        <w:tc>
          <w:tcPr>
            <w:tcW w:w="678" w:type="dxa"/>
          </w:tcPr>
          <w:p w14:paraId="2824C10C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D+</w:t>
            </w:r>
          </w:p>
        </w:tc>
        <w:tc>
          <w:tcPr>
            <w:tcW w:w="678" w:type="dxa"/>
          </w:tcPr>
          <w:p w14:paraId="250EC29A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D</w:t>
            </w:r>
          </w:p>
        </w:tc>
        <w:tc>
          <w:tcPr>
            <w:tcW w:w="678" w:type="dxa"/>
          </w:tcPr>
          <w:p w14:paraId="424C4E3C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E</w:t>
            </w:r>
          </w:p>
        </w:tc>
      </w:tr>
      <w:tr w:rsidR="007001B5" w14:paraId="27FF6D86" w14:textId="77777777" w:rsidTr="00F30816">
        <w:trPr>
          <w:jc w:val="center"/>
        </w:trPr>
        <w:tc>
          <w:tcPr>
            <w:tcW w:w="678" w:type="dxa"/>
            <w:shd w:val="pct15" w:color="auto" w:fill="FFFFFF"/>
          </w:tcPr>
          <w:p w14:paraId="449D61F9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b/>
                <w:spacing w:val="-6"/>
              </w:rPr>
            </w:pPr>
            <w:r>
              <w:rPr>
                <w:rFonts w:ascii="Arial" w:hAnsi="Arial"/>
                <w:b/>
                <w:spacing w:val="-6"/>
              </w:rPr>
              <w:t>Note</w:t>
            </w:r>
          </w:p>
        </w:tc>
        <w:tc>
          <w:tcPr>
            <w:tcW w:w="678" w:type="dxa"/>
          </w:tcPr>
          <w:p w14:paraId="64C47561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97-100%</w:t>
            </w:r>
          </w:p>
        </w:tc>
        <w:tc>
          <w:tcPr>
            <w:tcW w:w="678" w:type="dxa"/>
          </w:tcPr>
          <w:p w14:paraId="5FD807F7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93-96%</w:t>
            </w:r>
          </w:p>
        </w:tc>
        <w:tc>
          <w:tcPr>
            <w:tcW w:w="678" w:type="dxa"/>
          </w:tcPr>
          <w:p w14:paraId="7DB686FD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90-92%</w:t>
            </w:r>
          </w:p>
        </w:tc>
        <w:tc>
          <w:tcPr>
            <w:tcW w:w="678" w:type="dxa"/>
          </w:tcPr>
          <w:p w14:paraId="5E658634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87-89%</w:t>
            </w:r>
          </w:p>
        </w:tc>
        <w:tc>
          <w:tcPr>
            <w:tcW w:w="678" w:type="dxa"/>
          </w:tcPr>
          <w:p w14:paraId="77DA611D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83-86%</w:t>
            </w:r>
          </w:p>
        </w:tc>
        <w:tc>
          <w:tcPr>
            <w:tcW w:w="678" w:type="dxa"/>
          </w:tcPr>
          <w:p w14:paraId="0FCC88C7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80-82%</w:t>
            </w:r>
          </w:p>
        </w:tc>
        <w:tc>
          <w:tcPr>
            <w:tcW w:w="678" w:type="dxa"/>
          </w:tcPr>
          <w:p w14:paraId="34A7FBDB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77-79%</w:t>
            </w:r>
          </w:p>
        </w:tc>
        <w:tc>
          <w:tcPr>
            <w:tcW w:w="678" w:type="dxa"/>
          </w:tcPr>
          <w:p w14:paraId="2B75D7ED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73-76%</w:t>
            </w:r>
          </w:p>
        </w:tc>
        <w:tc>
          <w:tcPr>
            <w:tcW w:w="678" w:type="dxa"/>
          </w:tcPr>
          <w:p w14:paraId="62E970FE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70-72%</w:t>
            </w:r>
          </w:p>
        </w:tc>
        <w:tc>
          <w:tcPr>
            <w:tcW w:w="678" w:type="dxa"/>
          </w:tcPr>
          <w:p w14:paraId="30A0AE92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65-69%</w:t>
            </w:r>
          </w:p>
        </w:tc>
        <w:tc>
          <w:tcPr>
            <w:tcW w:w="678" w:type="dxa"/>
          </w:tcPr>
          <w:p w14:paraId="1F55D8E7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60-64%</w:t>
            </w:r>
          </w:p>
        </w:tc>
        <w:tc>
          <w:tcPr>
            <w:tcW w:w="678" w:type="dxa"/>
          </w:tcPr>
          <w:p w14:paraId="3B6EE2CC" w14:textId="77777777" w:rsidR="007001B5" w:rsidRDefault="007001B5" w:rsidP="00F30816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center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&lt; 60%</w:t>
            </w:r>
          </w:p>
        </w:tc>
      </w:tr>
    </w:tbl>
    <w:p w14:paraId="0D19771D" w14:textId="77777777" w:rsidR="00986392" w:rsidRDefault="00986392" w:rsidP="007001B5">
      <w:pPr>
        <w:tabs>
          <w:tab w:val="left" w:pos="-720"/>
          <w:tab w:val="left" w:pos="-142"/>
        </w:tabs>
        <w:suppressAutoHyphens/>
        <w:jc w:val="both"/>
        <w:rPr>
          <w:rFonts w:ascii="Arial" w:hAnsi="Arial"/>
          <w:b/>
          <w:spacing w:val="-3"/>
        </w:rPr>
      </w:pPr>
    </w:p>
    <w:p w14:paraId="24FB4750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</w:p>
    <w:p w14:paraId="56EB8F3E" w14:textId="77777777" w:rsidR="00830D32" w:rsidRDefault="00830D3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</w:p>
    <w:p w14:paraId="25E32CCB" w14:textId="77777777" w:rsidR="00830D32" w:rsidRDefault="00830D3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</w:p>
    <w:p w14:paraId="173A3779" w14:textId="77777777" w:rsidR="006538BF" w:rsidRDefault="006538BF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</w:p>
    <w:p w14:paraId="2F6EDAA0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</w:p>
    <w:p w14:paraId="4AC5F268" w14:textId="12A974C9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CALENDRIER DES RENCONTRES</w:t>
      </w:r>
    </w:p>
    <w:p w14:paraId="2DF32D67" w14:textId="77777777" w:rsidR="008069B3" w:rsidRDefault="008069B3" w:rsidP="008069B3">
      <w:pPr>
        <w:tabs>
          <w:tab w:val="left" w:pos="-720"/>
          <w:tab w:val="left" w:pos="0"/>
          <w:tab w:val="left" w:pos="164"/>
        </w:tabs>
        <w:suppressAutoHyphens/>
        <w:rPr>
          <w:rFonts w:ascii="Arial" w:hAnsi="Arial"/>
          <w:spacing w:val="-3"/>
        </w:rPr>
      </w:pPr>
    </w:p>
    <w:p w14:paraId="12C14910" w14:textId="1AC353B9" w:rsidR="008069B3" w:rsidRDefault="008069B3" w:rsidP="006A41F5">
      <w:pPr>
        <w:tabs>
          <w:tab w:val="left" w:pos="-720"/>
          <w:tab w:val="left" w:pos="0"/>
          <w:tab w:val="left" w:pos="164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Note</w:t>
      </w:r>
      <w:r w:rsidR="00321658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1</w:t>
      </w:r>
      <w:r w:rsidR="00EE35B4">
        <w:rPr>
          <w:rFonts w:ascii="Arial" w:hAnsi="Arial"/>
          <w:spacing w:val="-3"/>
        </w:rPr>
        <w:t xml:space="preserve">! Toutes les séances (incluant les examens) seront en présentiel. </w:t>
      </w:r>
      <w:r w:rsidR="00EE35B4" w:rsidRPr="00EE35B4">
        <w:rPr>
          <w:rFonts w:ascii="Arial" w:hAnsi="Arial"/>
          <w:spacing w:val="-3"/>
        </w:rPr>
        <w:t>Advenant une modification de la situation épidémiologique et des consignes ministérielles</w:t>
      </w:r>
      <w:r w:rsidR="00EE35B4">
        <w:rPr>
          <w:rFonts w:ascii="Arial" w:hAnsi="Arial"/>
          <w:spacing w:val="-3"/>
        </w:rPr>
        <w:t>, les séances (incluant les examens) deviendront</w:t>
      </w:r>
      <w:r w:rsidR="000A609E">
        <w:rPr>
          <w:rFonts w:ascii="Arial" w:hAnsi="Arial"/>
          <w:spacing w:val="-3"/>
        </w:rPr>
        <w:t xml:space="preserve"> à </w:t>
      </w:r>
      <w:r w:rsidR="00EE35B4">
        <w:rPr>
          <w:rFonts w:ascii="Arial" w:hAnsi="Arial"/>
          <w:spacing w:val="-3"/>
        </w:rPr>
        <w:t>distance</w:t>
      </w:r>
      <w:r w:rsidR="000A609E">
        <w:rPr>
          <w:rFonts w:ascii="Arial" w:hAnsi="Arial"/>
          <w:spacing w:val="-3"/>
        </w:rPr>
        <w:t xml:space="preserve"> </w:t>
      </w:r>
      <w:r w:rsidR="00EE35B4">
        <w:rPr>
          <w:rFonts w:ascii="Arial" w:hAnsi="Arial"/>
          <w:spacing w:val="-3"/>
        </w:rPr>
        <w:t>en mode synchrone</w:t>
      </w:r>
      <w:r w:rsidR="000A609E">
        <w:rPr>
          <w:rFonts w:ascii="Arial" w:hAnsi="Arial"/>
          <w:spacing w:val="-3"/>
        </w:rPr>
        <w:t>s</w:t>
      </w:r>
      <w:r w:rsidR="00EE35B4">
        <w:rPr>
          <w:rFonts w:ascii="Arial" w:hAnsi="Arial"/>
          <w:spacing w:val="-3"/>
        </w:rPr>
        <w:t>.</w:t>
      </w:r>
    </w:p>
    <w:p w14:paraId="51D2578D" w14:textId="77777777" w:rsidR="00EE35B4" w:rsidRDefault="00EE35B4" w:rsidP="006A41F5">
      <w:pPr>
        <w:tabs>
          <w:tab w:val="left" w:pos="-720"/>
          <w:tab w:val="left" w:pos="0"/>
          <w:tab w:val="left" w:pos="164"/>
        </w:tabs>
        <w:suppressAutoHyphens/>
        <w:jc w:val="both"/>
        <w:rPr>
          <w:rFonts w:ascii="Arial" w:hAnsi="Arial"/>
          <w:spacing w:val="-3"/>
        </w:rPr>
      </w:pPr>
    </w:p>
    <w:p w14:paraId="2510FAB6" w14:textId="4CA43000" w:rsidR="008069B3" w:rsidRDefault="008069B3" w:rsidP="006A41F5">
      <w:pPr>
        <w:tabs>
          <w:tab w:val="left" w:pos="-720"/>
          <w:tab w:val="left" w:pos="0"/>
          <w:tab w:val="left" w:pos="164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Note 2! Certaines parties des séances seront enregistrées (principalement en lien avec les exercices). </w:t>
      </w:r>
      <w:r w:rsidRPr="00814BB9">
        <w:rPr>
          <w:rFonts w:ascii="Arial" w:hAnsi="Arial"/>
          <w:spacing w:val="-3"/>
        </w:rPr>
        <w:t>Les</w:t>
      </w:r>
      <w:r>
        <w:rPr>
          <w:rFonts w:ascii="Arial" w:hAnsi="Arial"/>
          <w:spacing w:val="-3"/>
        </w:rPr>
        <w:t xml:space="preserve"> </w:t>
      </w:r>
      <w:r w:rsidRPr="00814BB9">
        <w:rPr>
          <w:rFonts w:ascii="Arial" w:hAnsi="Arial"/>
          <w:spacing w:val="-3"/>
        </w:rPr>
        <w:t>étudiantes et les étudiants ne peuvent procéder eux</w:t>
      </w:r>
      <w:r>
        <w:rPr>
          <w:rFonts w:ascii="Arial" w:hAnsi="Arial"/>
          <w:spacing w:val="-3"/>
        </w:rPr>
        <w:t>-</w:t>
      </w:r>
      <w:r w:rsidRPr="00814BB9">
        <w:rPr>
          <w:rFonts w:ascii="Arial" w:hAnsi="Arial"/>
          <w:spacing w:val="-3"/>
        </w:rPr>
        <w:t>mêmes</w:t>
      </w:r>
      <w:r>
        <w:rPr>
          <w:rFonts w:ascii="Arial" w:hAnsi="Arial"/>
          <w:spacing w:val="-3"/>
        </w:rPr>
        <w:t xml:space="preserve"> </w:t>
      </w:r>
      <w:r w:rsidRPr="00814BB9">
        <w:rPr>
          <w:rFonts w:ascii="Arial" w:hAnsi="Arial"/>
          <w:spacing w:val="-3"/>
        </w:rPr>
        <w:t>à l’enregistrement du cours.</w:t>
      </w:r>
    </w:p>
    <w:p w14:paraId="176EEAFE" w14:textId="77777777" w:rsidR="008069B3" w:rsidRPr="00814BB9" w:rsidRDefault="008069B3" w:rsidP="006A41F5">
      <w:pPr>
        <w:tabs>
          <w:tab w:val="left" w:pos="-720"/>
          <w:tab w:val="left" w:pos="0"/>
          <w:tab w:val="left" w:pos="164"/>
        </w:tabs>
        <w:suppressAutoHyphens/>
        <w:jc w:val="both"/>
        <w:rPr>
          <w:rFonts w:ascii="Arial" w:hAnsi="Arial"/>
          <w:b/>
          <w:spacing w:val="-3"/>
        </w:rPr>
      </w:pPr>
      <w:r w:rsidRPr="00814BB9">
        <w:rPr>
          <w:rFonts w:ascii="Arial" w:hAnsi="Arial"/>
          <w:b/>
          <w:spacing w:val="-3"/>
        </w:rPr>
        <w:t>Il est interdit de reproduire, de publier, de diffuser ou de partager, par quelque moyen que ce soit, la totalité ou une partie de l’enregistrement d’un cours.</w:t>
      </w:r>
    </w:p>
    <w:p w14:paraId="26F16829" w14:textId="77777777" w:rsidR="00986392" w:rsidRDefault="00986392">
      <w:pPr>
        <w:tabs>
          <w:tab w:val="left" w:pos="-720"/>
          <w:tab w:val="left" w:pos="0"/>
          <w:tab w:val="left" w:pos="164"/>
        </w:tabs>
        <w:suppressAutoHyphens/>
        <w:ind w:left="720" w:hanging="720"/>
        <w:jc w:val="both"/>
        <w:rPr>
          <w:rFonts w:ascii="Arial" w:hAnsi="Arial"/>
          <w:spacing w:val="-6"/>
        </w:rPr>
      </w:pPr>
    </w:p>
    <w:tbl>
      <w:tblPr>
        <w:tblW w:w="729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12"/>
        <w:gridCol w:w="1332"/>
        <w:gridCol w:w="5351"/>
      </w:tblGrid>
      <w:tr w:rsidR="00FD5081" w14:paraId="4F2D6521" w14:textId="77777777" w:rsidTr="00FD5081">
        <w:tc>
          <w:tcPr>
            <w:tcW w:w="612" w:type="dxa"/>
            <w:shd w:val="solid" w:color="000000" w:fill="FFFFFF"/>
          </w:tcPr>
          <w:p w14:paraId="1635A159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b/>
                <w:spacing w:val="-6"/>
              </w:rPr>
            </w:pPr>
            <w:r>
              <w:rPr>
                <w:rFonts w:ascii="Arial" w:hAnsi="Arial"/>
                <w:b/>
                <w:spacing w:val="-6"/>
              </w:rPr>
              <w:t>Sem</w:t>
            </w:r>
          </w:p>
        </w:tc>
        <w:tc>
          <w:tcPr>
            <w:tcW w:w="1332" w:type="dxa"/>
            <w:shd w:val="solid" w:color="000000" w:fill="FFFFFF"/>
          </w:tcPr>
          <w:p w14:paraId="227B8C81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b/>
                <w:spacing w:val="-6"/>
              </w:rPr>
            </w:pPr>
            <w:r>
              <w:rPr>
                <w:rFonts w:ascii="Arial" w:hAnsi="Arial"/>
                <w:b/>
                <w:spacing w:val="-6"/>
              </w:rPr>
              <w:t>Date</w:t>
            </w:r>
          </w:p>
        </w:tc>
        <w:tc>
          <w:tcPr>
            <w:tcW w:w="5351" w:type="dxa"/>
            <w:shd w:val="solid" w:color="000000" w:fill="FFFFFF"/>
          </w:tcPr>
          <w:p w14:paraId="77B0A817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b/>
                <w:spacing w:val="-6"/>
              </w:rPr>
            </w:pPr>
          </w:p>
        </w:tc>
      </w:tr>
      <w:tr w:rsidR="00FD5081" w14:paraId="510B8785" w14:textId="77777777" w:rsidTr="00FD5081">
        <w:tc>
          <w:tcPr>
            <w:tcW w:w="612" w:type="dxa"/>
          </w:tcPr>
          <w:p w14:paraId="1B8D76B0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</w:t>
            </w:r>
          </w:p>
        </w:tc>
        <w:tc>
          <w:tcPr>
            <w:tcW w:w="1332" w:type="dxa"/>
          </w:tcPr>
          <w:p w14:paraId="1D0EED4B" w14:textId="341A4CDC" w:rsidR="00FD5081" w:rsidRDefault="00C676BF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29</w:t>
            </w:r>
            <w:r w:rsidR="00FD5081">
              <w:rPr>
                <w:rFonts w:ascii="Arial" w:hAnsi="Arial"/>
                <w:spacing w:val="-6"/>
              </w:rPr>
              <w:t xml:space="preserve"> août</w:t>
            </w:r>
          </w:p>
        </w:tc>
        <w:tc>
          <w:tcPr>
            <w:tcW w:w="5351" w:type="dxa"/>
          </w:tcPr>
          <w:p w14:paraId="2DC09B1E" w14:textId="69F2A1CB" w:rsidR="00FD5081" w:rsidRDefault="00C676BF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Annulée - Grève</w:t>
            </w:r>
          </w:p>
        </w:tc>
      </w:tr>
      <w:tr w:rsidR="00FD5081" w14:paraId="1296374A" w14:textId="77777777" w:rsidTr="00FD5081">
        <w:tc>
          <w:tcPr>
            <w:tcW w:w="612" w:type="dxa"/>
          </w:tcPr>
          <w:p w14:paraId="425AC6F1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2</w:t>
            </w:r>
          </w:p>
        </w:tc>
        <w:tc>
          <w:tcPr>
            <w:tcW w:w="1332" w:type="dxa"/>
          </w:tcPr>
          <w:p w14:paraId="2F8EEC49" w14:textId="56CFB6A5" w:rsidR="00FD5081" w:rsidRDefault="00C676BF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5</w:t>
            </w:r>
            <w:r w:rsidR="00FD5081">
              <w:rPr>
                <w:rFonts w:ascii="Arial" w:hAnsi="Arial"/>
                <w:spacing w:val="-6"/>
              </w:rPr>
              <w:t xml:space="preserve"> septembre</w:t>
            </w:r>
          </w:p>
        </w:tc>
        <w:tc>
          <w:tcPr>
            <w:tcW w:w="5351" w:type="dxa"/>
          </w:tcPr>
          <w:p w14:paraId="674B8A54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Concepts de gestion de projets</w:t>
            </w:r>
          </w:p>
          <w:p w14:paraId="5806A935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Métriques de gestion de projets</w:t>
            </w:r>
          </w:p>
        </w:tc>
      </w:tr>
      <w:tr w:rsidR="00FD5081" w14:paraId="47D1496B" w14:textId="77777777" w:rsidTr="00FD5081">
        <w:tc>
          <w:tcPr>
            <w:tcW w:w="612" w:type="dxa"/>
          </w:tcPr>
          <w:p w14:paraId="27D3CDFA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3</w:t>
            </w:r>
          </w:p>
        </w:tc>
        <w:tc>
          <w:tcPr>
            <w:tcW w:w="1332" w:type="dxa"/>
          </w:tcPr>
          <w:p w14:paraId="0391BD3A" w14:textId="58A6D0DC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2</w:t>
            </w:r>
            <w:r>
              <w:rPr>
                <w:rFonts w:ascii="Arial" w:hAnsi="Arial"/>
                <w:spacing w:val="-6"/>
              </w:rPr>
              <w:t xml:space="preserve"> septembre</w:t>
            </w:r>
          </w:p>
        </w:tc>
        <w:tc>
          <w:tcPr>
            <w:tcW w:w="5351" w:type="dxa"/>
          </w:tcPr>
          <w:p w14:paraId="059BFDB8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Métriques de gestion de projets (2)</w:t>
            </w:r>
          </w:p>
          <w:p w14:paraId="4C61323E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Énoncé du TP1</w:t>
            </w:r>
          </w:p>
        </w:tc>
      </w:tr>
      <w:tr w:rsidR="00FD5081" w14:paraId="45868D47" w14:textId="77777777" w:rsidTr="00FD5081">
        <w:tc>
          <w:tcPr>
            <w:tcW w:w="612" w:type="dxa"/>
          </w:tcPr>
          <w:p w14:paraId="42FA5FFE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4</w:t>
            </w:r>
          </w:p>
        </w:tc>
        <w:tc>
          <w:tcPr>
            <w:tcW w:w="1332" w:type="dxa"/>
          </w:tcPr>
          <w:p w14:paraId="1A41701D" w14:textId="41BE7C7C" w:rsidR="00FD5081" w:rsidRDefault="00C676BF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19</w:t>
            </w:r>
            <w:r w:rsidR="00FD5081">
              <w:rPr>
                <w:rFonts w:ascii="Arial" w:hAnsi="Arial"/>
                <w:spacing w:val="-6"/>
              </w:rPr>
              <w:t xml:space="preserve"> septembre</w:t>
            </w:r>
          </w:p>
        </w:tc>
        <w:tc>
          <w:tcPr>
            <w:tcW w:w="5351" w:type="dxa"/>
          </w:tcPr>
          <w:p w14:paraId="75652D44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Planification et contr</w:t>
            </w:r>
            <w:r>
              <w:rPr>
                <w:rFonts w:ascii="Arial" w:hAnsi="Arial" w:cs="Arial"/>
                <w:spacing w:val="-6"/>
              </w:rPr>
              <w:t>ô</w:t>
            </w:r>
            <w:r>
              <w:rPr>
                <w:rFonts w:ascii="Arial" w:hAnsi="Arial"/>
                <w:spacing w:val="-6"/>
              </w:rPr>
              <w:t>le de projets</w:t>
            </w:r>
          </w:p>
        </w:tc>
      </w:tr>
      <w:tr w:rsidR="00FD5081" w14:paraId="65D9C393" w14:textId="77777777" w:rsidTr="00FD5081">
        <w:tc>
          <w:tcPr>
            <w:tcW w:w="612" w:type="dxa"/>
          </w:tcPr>
          <w:p w14:paraId="55E6B522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5</w:t>
            </w:r>
          </w:p>
        </w:tc>
        <w:tc>
          <w:tcPr>
            <w:tcW w:w="1332" w:type="dxa"/>
          </w:tcPr>
          <w:p w14:paraId="0EBFB91D" w14:textId="61E140F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2</w:t>
            </w:r>
            <w:r w:rsidR="00C676BF">
              <w:rPr>
                <w:rFonts w:ascii="Arial" w:hAnsi="Arial"/>
                <w:spacing w:val="-6"/>
              </w:rPr>
              <w:t>6</w:t>
            </w:r>
            <w:r>
              <w:rPr>
                <w:rFonts w:ascii="Arial" w:hAnsi="Arial"/>
                <w:spacing w:val="-6"/>
              </w:rPr>
              <w:t xml:space="preserve"> septembre</w:t>
            </w:r>
          </w:p>
        </w:tc>
        <w:tc>
          <w:tcPr>
            <w:tcW w:w="5351" w:type="dxa"/>
          </w:tcPr>
          <w:p w14:paraId="1FED18B6" w14:textId="77777777" w:rsidR="00FD5081" w:rsidRPr="00656878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Analyse et gestion de risques</w:t>
            </w:r>
          </w:p>
        </w:tc>
      </w:tr>
      <w:tr w:rsidR="00FD5081" w14:paraId="21C62229" w14:textId="77777777" w:rsidTr="00FD5081">
        <w:tc>
          <w:tcPr>
            <w:tcW w:w="612" w:type="dxa"/>
          </w:tcPr>
          <w:p w14:paraId="6E30C6DA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6</w:t>
            </w:r>
          </w:p>
        </w:tc>
        <w:tc>
          <w:tcPr>
            <w:tcW w:w="1332" w:type="dxa"/>
          </w:tcPr>
          <w:p w14:paraId="60497AFA" w14:textId="4CAFD31A" w:rsidR="00FD5081" w:rsidRDefault="00C676BF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3</w:t>
            </w:r>
            <w:r w:rsidR="00FD5081">
              <w:rPr>
                <w:rFonts w:ascii="Arial" w:hAnsi="Arial"/>
                <w:spacing w:val="-6"/>
              </w:rPr>
              <w:t xml:space="preserve"> octobre</w:t>
            </w:r>
          </w:p>
        </w:tc>
        <w:tc>
          <w:tcPr>
            <w:tcW w:w="5351" w:type="dxa"/>
          </w:tcPr>
          <w:p w14:paraId="534F3C38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Gestion de configuration</w:t>
            </w:r>
          </w:p>
        </w:tc>
      </w:tr>
      <w:tr w:rsidR="00FD5081" w14:paraId="18392B73" w14:textId="77777777" w:rsidTr="00FD5081">
        <w:tc>
          <w:tcPr>
            <w:tcW w:w="612" w:type="dxa"/>
          </w:tcPr>
          <w:p w14:paraId="4919555D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7</w:t>
            </w:r>
          </w:p>
        </w:tc>
        <w:tc>
          <w:tcPr>
            <w:tcW w:w="1332" w:type="dxa"/>
          </w:tcPr>
          <w:p w14:paraId="6BEC9BC9" w14:textId="5FD63F1E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0</w:t>
            </w:r>
            <w:r>
              <w:rPr>
                <w:rFonts w:ascii="Arial" w:hAnsi="Arial"/>
                <w:spacing w:val="-6"/>
              </w:rPr>
              <w:t xml:space="preserve"> octobre</w:t>
            </w:r>
          </w:p>
          <w:p w14:paraId="6F216767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</w:p>
          <w:p w14:paraId="6F88BE25" w14:textId="74E69DCA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3</w:t>
            </w:r>
            <w:r>
              <w:rPr>
                <w:rFonts w:ascii="Arial" w:hAnsi="Arial"/>
                <w:spacing w:val="-6"/>
              </w:rPr>
              <w:t xml:space="preserve"> octobre</w:t>
            </w:r>
          </w:p>
        </w:tc>
        <w:tc>
          <w:tcPr>
            <w:tcW w:w="5351" w:type="dxa"/>
          </w:tcPr>
          <w:p w14:paraId="78CE4834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Introduction à l’assurance qualité</w:t>
            </w:r>
          </w:p>
          <w:p w14:paraId="1CB4F57E" w14:textId="77777777" w:rsidR="00FD5081" w:rsidRDefault="00FD5081" w:rsidP="00987F8C">
            <w:pPr>
              <w:rPr>
                <w:rFonts w:ascii="Arial" w:hAnsi="Arial"/>
                <w:spacing w:val="-6"/>
              </w:rPr>
            </w:pPr>
          </w:p>
          <w:p w14:paraId="653AAD53" w14:textId="77777777" w:rsidR="00FD5081" w:rsidRDefault="00FD5081" w:rsidP="00987F8C">
            <w:pPr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Remise du TP1</w:t>
            </w:r>
          </w:p>
          <w:p w14:paraId="17183F18" w14:textId="77777777" w:rsidR="00FD5081" w:rsidRDefault="00FD5081" w:rsidP="00987F8C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Énoncé du TP2</w:t>
            </w:r>
          </w:p>
        </w:tc>
      </w:tr>
      <w:tr w:rsidR="00FD5081" w14:paraId="4689B444" w14:textId="77777777" w:rsidTr="00FD5081">
        <w:tc>
          <w:tcPr>
            <w:tcW w:w="612" w:type="dxa"/>
          </w:tcPr>
          <w:p w14:paraId="691DA721" w14:textId="68B03B34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8</w:t>
            </w:r>
          </w:p>
        </w:tc>
        <w:tc>
          <w:tcPr>
            <w:tcW w:w="1332" w:type="dxa"/>
          </w:tcPr>
          <w:p w14:paraId="31A18511" w14:textId="114AC251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7</w:t>
            </w:r>
            <w:r>
              <w:rPr>
                <w:rFonts w:ascii="Arial" w:hAnsi="Arial"/>
                <w:spacing w:val="-6"/>
              </w:rPr>
              <w:t xml:space="preserve"> octobre</w:t>
            </w:r>
          </w:p>
        </w:tc>
        <w:tc>
          <w:tcPr>
            <w:tcW w:w="5351" w:type="dxa"/>
          </w:tcPr>
          <w:p w14:paraId="26C3F48E" w14:textId="196E5DA9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 w:rsidRPr="00044314">
              <w:rPr>
                <w:rFonts w:ascii="Arial" w:hAnsi="Arial" w:cs="Arial"/>
                <w:b/>
              </w:rPr>
              <w:t>Examen Intra</w:t>
            </w:r>
          </w:p>
        </w:tc>
      </w:tr>
      <w:tr w:rsidR="00FD5081" w14:paraId="6AF84CF8" w14:textId="77777777" w:rsidTr="00FD5081">
        <w:tc>
          <w:tcPr>
            <w:tcW w:w="612" w:type="dxa"/>
          </w:tcPr>
          <w:p w14:paraId="6444A94D" w14:textId="575D828A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9</w:t>
            </w:r>
          </w:p>
        </w:tc>
        <w:tc>
          <w:tcPr>
            <w:tcW w:w="1332" w:type="dxa"/>
          </w:tcPr>
          <w:p w14:paraId="391FD699" w14:textId="24CEAC23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2</w:t>
            </w:r>
            <w:r w:rsidR="00C676BF">
              <w:rPr>
                <w:rFonts w:ascii="Arial" w:hAnsi="Arial"/>
                <w:spacing w:val="-6"/>
              </w:rPr>
              <w:t>4</w:t>
            </w:r>
            <w:r>
              <w:rPr>
                <w:rFonts w:ascii="Arial" w:hAnsi="Arial"/>
                <w:spacing w:val="-6"/>
              </w:rPr>
              <w:t xml:space="preserve"> octobre</w:t>
            </w:r>
          </w:p>
        </w:tc>
        <w:tc>
          <w:tcPr>
            <w:tcW w:w="5351" w:type="dxa"/>
          </w:tcPr>
          <w:p w14:paraId="4CD6E411" w14:textId="77777777" w:rsidR="00FD5081" w:rsidRPr="003C4DAB" w:rsidRDefault="00FD5081" w:rsidP="00467479">
            <w:pPr>
              <w:pStyle w:val="Titre5"/>
              <w:tabs>
                <w:tab w:val="clear" w:pos="851"/>
              </w:tabs>
              <w:jc w:val="left"/>
            </w:pPr>
            <w:r>
              <w:rPr>
                <w:spacing w:val="-6"/>
              </w:rPr>
              <w:t>Suspension des cours/Semaine de lecture</w:t>
            </w:r>
          </w:p>
        </w:tc>
      </w:tr>
      <w:tr w:rsidR="00FD5081" w14:paraId="036BEDE1" w14:textId="77777777" w:rsidTr="00FD5081">
        <w:tc>
          <w:tcPr>
            <w:tcW w:w="612" w:type="dxa"/>
          </w:tcPr>
          <w:p w14:paraId="27F78504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10</w:t>
            </w:r>
          </w:p>
        </w:tc>
        <w:tc>
          <w:tcPr>
            <w:tcW w:w="1332" w:type="dxa"/>
          </w:tcPr>
          <w:p w14:paraId="5DB6B455" w14:textId="00D7F41E" w:rsidR="00FD5081" w:rsidRDefault="00C676BF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30</w:t>
            </w:r>
            <w:r w:rsidR="00FD5081">
              <w:rPr>
                <w:rFonts w:ascii="Arial" w:hAnsi="Arial"/>
                <w:spacing w:val="-6"/>
              </w:rPr>
              <w:t xml:space="preserve"> </w:t>
            </w:r>
            <w:r>
              <w:rPr>
                <w:rFonts w:ascii="Arial" w:hAnsi="Arial"/>
                <w:spacing w:val="-6"/>
              </w:rPr>
              <w:t>octo</w:t>
            </w:r>
            <w:r w:rsidR="00FD5081">
              <w:rPr>
                <w:rFonts w:ascii="Arial" w:hAnsi="Arial"/>
                <w:spacing w:val="-6"/>
              </w:rPr>
              <w:t>bre</w:t>
            </w:r>
          </w:p>
        </w:tc>
        <w:tc>
          <w:tcPr>
            <w:tcW w:w="5351" w:type="dxa"/>
          </w:tcPr>
          <w:p w14:paraId="039EF00E" w14:textId="77777777" w:rsidR="00FD5081" w:rsidRPr="00882C06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spacing w:val="-6"/>
              </w:rPr>
              <w:t>Techniques de l’assurance qualité</w:t>
            </w:r>
          </w:p>
        </w:tc>
      </w:tr>
      <w:tr w:rsidR="00FD5081" w14:paraId="26DA6CB2" w14:textId="77777777" w:rsidTr="00FD5081">
        <w:tc>
          <w:tcPr>
            <w:tcW w:w="612" w:type="dxa"/>
          </w:tcPr>
          <w:p w14:paraId="5E918B55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</w:t>
            </w:r>
          </w:p>
        </w:tc>
        <w:tc>
          <w:tcPr>
            <w:tcW w:w="1332" w:type="dxa"/>
          </w:tcPr>
          <w:p w14:paraId="109B175F" w14:textId="214E0000" w:rsidR="00FD5081" w:rsidRDefault="00C676BF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7</w:t>
            </w:r>
            <w:r w:rsidR="00FD5081">
              <w:rPr>
                <w:rFonts w:ascii="Arial" w:hAnsi="Arial"/>
                <w:spacing w:val="-6"/>
              </w:rPr>
              <w:t xml:space="preserve"> novembre</w:t>
            </w:r>
          </w:p>
          <w:p w14:paraId="28DC42AC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</w:p>
          <w:p w14:paraId="24F68BF0" w14:textId="10328279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0</w:t>
            </w:r>
            <w:r>
              <w:rPr>
                <w:rFonts w:ascii="Arial" w:hAnsi="Arial"/>
                <w:spacing w:val="-6"/>
              </w:rPr>
              <w:t xml:space="preserve"> novembre</w:t>
            </w:r>
          </w:p>
        </w:tc>
        <w:tc>
          <w:tcPr>
            <w:tcW w:w="5351" w:type="dxa"/>
          </w:tcPr>
          <w:p w14:paraId="79809408" w14:textId="77777777" w:rsidR="00FD5081" w:rsidRDefault="00FD5081" w:rsidP="00467479">
            <w:pPr>
              <w:tabs>
                <w:tab w:val="left" w:pos="-720"/>
              </w:tabs>
              <w:suppressAutoHyphens/>
              <w:ind w:left="-70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 xml:space="preserve">  Stratégies et techniques de test</w:t>
            </w:r>
          </w:p>
          <w:p w14:paraId="54BBF04A" w14:textId="77777777" w:rsidR="00FD5081" w:rsidRDefault="00FD5081" w:rsidP="00467479">
            <w:pPr>
              <w:tabs>
                <w:tab w:val="left" w:pos="-720"/>
              </w:tabs>
              <w:suppressAutoHyphens/>
              <w:ind w:left="-70"/>
              <w:rPr>
                <w:rFonts w:ascii="Arial" w:hAnsi="Arial"/>
                <w:spacing w:val="-6"/>
              </w:rPr>
            </w:pPr>
          </w:p>
          <w:p w14:paraId="48FE2A9D" w14:textId="72B0F41D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 xml:space="preserve"> Remise du TP2</w:t>
            </w:r>
          </w:p>
          <w:p w14:paraId="59B599CE" w14:textId="77777777" w:rsidR="00FD5081" w:rsidRDefault="00FD5081" w:rsidP="00467479">
            <w:pPr>
              <w:tabs>
                <w:tab w:val="left" w:pos="-720"/>
              </w:tabs>
              <w:suppressAutoHyphens/>
              <w:ind w:left="-70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 xml:space="preserve">  Énoncé du TP3 </w:t>
            </w:r>
          </w:p>
        </w:tc>
      </w:tr>
      <w:tr w:rsidR="00FD5081" w14:paraId="74771D6E" w14:textId="77777777" w:rsidTr="00FD5081">
        <w:tc>
          <w:tcPr>
            <w:tcW w:w="612" w:type="dxa"/>
          </w:tcPr>
          <w:p w14:paraId="2488C1FB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12</w:t>
            </w:r>
          </w:p>
        </w:tc>
        <w:tc>
          <w:tcPr>
            <w:tcW w:w="1332" w:type="dxa"/>
          </w:tcPr>
          <w:p w14:paraId="2D868171" w14:textId="0C39FCD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4</w:t>
            </w:r>
            <w:r>
              <w:rPr>
                <w:rFonts w:ascii="Arial" w:hAnsi="Arial"/>
                <w:spacing w:val="-6"/>
              </w:rPr>
              <w:t xml:space="preserve"> novembre</w:t>
            </w:r>
          </w:p>
        </w:tc>
        <w:tc>
          <w:tcPr>
            <w:tcW w:w="5351" w:type="dxa"/>
          </w:tcPr>
          <w:p w14:paraId="2A0A9EB4" w14:textId="77777777" w:rsidR="00FD5081" w:rsidRDefault="00FD5081" w:rsidP="00467479">
            <w:pPr>
              <w:tabs>
                <w:tab w:val="left" w:pos="-720"/>
              </w:tabs>
              <w:suppressAutoHyphens/>
              <w:ind w:left="-70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 xml:space="preserve">  Stratégies et techniques de test (suite)</w:t>
            </w:r>
          </w:p>
        </w:tc>
      </w:tr>
      <w:tr w:rsidR="00FD5081" w14:paraId="35F69E8A" w14:textId="77777777" w:rsidTr="00FD5081">
        <w:tc>
          <w:tcPr>
            <w:tcW w:w="612" w:type="dxa"/>
          </w:tcPr>
          <w:p w14:paraId="18B0EE17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13</w:t>
            </w:r>
          </w:p>
        </w:tc>
        <w:tc>
          <w:tcPr>
            <w:tcW w:w="1332" w:type="dxa"/>
          </w:tcPr>
          <w:p w14:paraId="56AA95D6" w14:textId="11BB62E0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2</w:t>
            </w:r>
            <w:r w:rsidR="00C676BF">
              <w:rPr>
                <w:rFonts w:ascii="Arial" w:hAnsi="Arial"/>
                <w:spacing w:val="-6"/>
              </w:rPr>
              <w:t>1</w:t>
            </w:r>
            <w:r>
              <w:rPr>
                <w:rFonts w:ascii="Arial" w:hAnsi="Arial"/>
                <w:spacing w:val="-6"/>
              </w:rPr>
              <w:t xml:space="preserve"> novembre</w:t>
            </w:r>
          </w:p>
        </w:tc>
        <w:tc>
          <w:tcPr>
            <w:tcW w:w="5351" w:type="dxa"/>
          </w:tcPr>
          <w:p w14:paraId="4DBF10DC" w14:textId="77777777" w:rsidR="00FD5081" w:rsidRDefault="00FD5081" w:rsidP="00467479">
            <w:pPr>
              <w:tabs>
                <w:tab w:val="left" w:pos="-720"/>
              </w:tabs>
              <w:suppressAutoHyphens/>
              <w:ind w:left="-70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 xml:space="preserve">  Les métriques de l’assurance qualité</w:t>
            </w:r>
          </w:p>
        </w:tc>
      </w:tr>
      <w:tr w:rsidR="00FD5081" w14:paraId="224CC073" w14:textId="77777777" w:rsidTr="00FD5081">
        <w:tc>
          <w:tcPr>
            <w:tcW w:w="612" w:type="dxa"/>
          </w:tcPr>
          <w:p w14:paraId="512CED12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14</w:t>
            </w:r>
          </w:p>
        </w:tc>
        <w:tc>
          <w:tcPr>
            <w:tcW w:w="1332" w:type="dxa"/>
          </w:tcPr>
          <w:p w14:paraId="438FBCAE" w14:textId="20EF28DC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2</w:t>
            </w:r>
            <w:r w:rsidR="00C676BF">
              <w:rPr>
                <w:rFonts w:ascii="Arial" w:hAnsi="Arial"/>
                <w:spacing w:val="-6"/>
              </w:rPr>
              <w:t>8</w:t>
            </w:r>
            <w:r>
              <w:rPr>
                <w:rFonts w:ascii="Arial" w:hAnsi="Arial"/>
                <w:spacing w:val="-6"/>
              </w:rPr>
              <w:t xml:space="preserve"> novembre</w:t>
            </w:r>
          </w:p>
          <w:p w14:paraId="7C4643B0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</w:p>
          <w:p w14:paraId="2E9FA708" w14:textId="14B536B2" w:rsidR="00FD5081" w:rsidRDefault="00C676BF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3</w:t>
            </w:r>
            <w:r w:rsidR="00FD5081">
              <w:rPr>
                <w:rFonts w:ascii="Arial" w:hAnsi="Arial"/>
                <w:spacing w:val="-6"/>
              </w:rPr>
              <w:t xml:space="preserve"> décembre</w:t>
            </w:r>
          </w:p>
        </w:tc>
        <w:tc>
          <w:tcPr>
            <w:tcW w:w="5351" w:type="dxa"/>
          </w:tcPr>
          <w:p w14:paraId="1629FDA6" w14:textId="77777777" w:rsidR="00FD5081" w:rsidRDefault="00FD5081" w:rsidP="00467479">
            <w:pPr>
              <w:tabs>
                <w:tab w:val="left" w:pos="-720"/>
              </w:tabs>
              <w:suppressAutoHyphens/>
              <w:ind w:left="-70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 xml:space="preserve">  Les modèles de maturité</w:t>
            </w:r>
          </w:p>
          <w:p w14:paraId="63F493B5" w14:textId="77777777" w:rsidR="00FD5081" w:rsidRDefault="00FD5081" w:rsidP="00467479">
            <w:pPr>
              <w:tabs>
                <w:tab w:val="left" w:pos="-720"/>
              </w:tabs>
              <w:suppressAutoHyphens/>
              <w:ind w:left="-70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 xml:space="preserve">  </w:t>
            </w:r>
          </w:p>
          <w:p w14:paraId="38D36EC1" w14:textId="77777777" w:rsidR="00FD5081" w:rsidRDefault="00FD5081" w:rsidP="00467479">
            <w:pPr>
              <w:tabs>
                <w:tab w:val="left" w:pos="-720"/>
              </w:tabs>
              <w:suppressAutoHyphens/>
              <w:ind w:left="-70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 xml:space="preserve">  Remise du TP3 </w:t>
            </w:r>
          </w:p>
        </w:tc>
      </w:tr>
      <w:tr w:rsidR="00FD5081" w14:paraId="12833E2D" w14:textId="77777777" w:rsidTr="00FD5081">
        <w:tc>
          <w:tcPr>
            <w:tcW w:w="612" w:type="dxa"/>
          </w:tcPr>
          <w:p w14:paraId="757FC98D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15</w:t>
            </w:r>
          </w:p>
        </w:tc>
        <w:tc>
          <w:tcPr>
            <w:tcW w:w="1332" w:type="dxa"/>
          </w:tcPr>
          <w:p w14:paraId="426414E4" w14:textId="608CC5CF" w:rsidR="00FD5081" w:rsidRDefault="00C676BF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5</w:t>
            </w:r>
            <w:r w:rsidR="00FD5081">
              <w:rPr>
                <w:rFonts w:ascii="Arial" w:hAnsi="Arial"/>
                <w:spacing w:val="-6"/>
              </w:rPr>
              <w:t xml:space="preserve"> décembre</w:t>
            </w:r>
          </w:p>
        </w:tc>
        <w:tc>
          <w:tcPr>
            <w:tcW w:w="5351" w:type="dxa"/>
          </w:tcPr>
          <w:p w14:paraId="66CE46E9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 xml:space="preserve"> Les modèles de maturité (suite)</w:t>
            </w:r>
          </w:p>
        </w:tc>
      </w:tr>
      <w:tr w:rsidR="00FD5081" w14:paraId="447D8735" w14:textId="77777777" w:rsidTr="00FD5081">
        <w:tc>
          <w:tcPr>
            <w:tcW w:w="612" w:type="dxa"/>
          </w:tcPr>
          <w:p w14:paraId="4FF4FC8B" w14:textId="77777777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  <w:lang w:val="en-US"/>
              </w:rPr>
            </w:pPr>
            <w:r>
              <w:rPr>
                <w:rFonts w:ascii="Arial" w:hAnsi="Arial"/>
                <w:spacing w:val="-6"/>
                <w:lang w:val="en-US"/>
              </w:rPr>
              <w:t>16</w:t>
            </w:r>
          </w:p>
        </w:tc>
        <w:tc>
          <w:tcPr>
            <w:tcW w:w="1332" w:type="dxa"/>
          </w:tcPr>
          <w:p w14:paraId="0489432E" w14:textId="35747145" w:rsidR="00FD5081" w:rsidRDefault="00FD5081" w:rsidP="00467479">
            <w:pPr>
              <w:tabs>
                <w:tab w:val="left" w:pos="-720"/>
                <w:tab w:val="left" w:pos="0"/>
                <w:tab w:val="left" w:pos="164"/>
              </w:tabs>
              <w:suppressAutoHyphens/>
              <w:jc w:val="both"/>
              <w:rPr>
                <w:rFonts w:ascii="Arial" w:hAnsi="Arial"/>
                <w:spacing w:val="-6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2</w:t>
            </w:r>
            <w:r>
              <w:rPr>
                <w:rFonts w:ascii="Arial" w:hAnsi="Arial"/>
                <w:spacing w:val="-6"/>
              </w:rPr>
              <w:t xml:space="preserve"> décembre</w:t>
            </w:r>
          </w:p>
        </w:tc>
        <w:tc>
          <w:tcPr>
            <w:tcW w:w="5351" w:type="dxa"/>
          </w:tcPr>
          <w:p w14:paraId="3E43A77F" w14:textId="77777777" w:rsidR="00FD5081" w:rsidRDefault="00FD5081" w:rsidP="00467479">
            <w:pPr>
              <w:pStyle w:val="Titre5"/>
              <w:tabs>
                <w:tab w:val="clear" w:pos="851"/>
              </w:tabs>
              <w:jc w:val="left"/>
            </w:pPr>
            <w:r>
              <w:t xml:space="preserve"> Examen Final</w:t>
            </w:r>
          </w:p>
        </w:tc>
      </w:tr>
    </w:tbl>
    <w:p w14:paraId="1EB8CE74" w14:textId="77777777" w:rsidR="00986392" w:rsidRDefault="00986392">
      <w:pPr>
        <w:tabs>
          <w:tab w:val="left" w:pos="-720"/>
          <w:tab w:val="left" w:pos="0"/>
          <w:tab w:val="left" w:pos="164"/>
        </w:tabs>
        <w:suppressAutoHyphens/>
        <w:ind w:left="720" w:hanging="720"/>
        <w:jc w:val="both"/>
        <w:rPr>
          <w:rFonts w:ascii="Arial" w:hAnsi="Arial"/>
          <w:b/>
          <w:spacing w:val="-3"/>
        </w:rPr>
      </w:pPr>
    </w:p>
    <w:p w14:paraId="32D4F595" w14:textId="77777777" w:rsidR="00986392" w:rsidRDefault="00986392">
      <w:pPr>
        <w:tabs>
          <w:tab w:val="left" w:pos="-720"/>
          <w:tab w:val="left" w:pos="0"/>
          <w:tab w:val="left" w:pos="164"/>
        </w:tabs>
        <w:suppressAutoHyphens/>
        <w:ind w:left="720" w:hanging="720"/>
        <w:jc w:val="both"/>
        <w:rPr>
          <w:rFonts w:ascii="Arial" w:hAnsi="Arial"/>
          <w:b/>
          <w:spacing w:val="-3"/>
        </w:rPr>
      </w:pPr>
    </w:p>
    <w:p w14:paraId="2EDE2CDF" w14:textId="77777777" w:rsidR="00986392" w:rsidRDefault="00986392">
      <w:pPr>
        <w:tabs>
          <w:tab w:val="left" w:pos="-720"/>
          <w:tab w:val="left" w:pos="0"/>
          <w:tab w:val="left" w:pos="164"/>
        </w:tabs>
        <w:suppressAutoHyphens/>
        <w:ind w:left="720" w:hanging="720"/>
        <w:jc w:val="both"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ÉCHÉANCIER DE REMISE DES TRAVAUX ET EXAMENS</w:t>
      </w:r>
    </w:p>
    <w:p w14:paraId="1C6C3564" w14:textId="77777777" w:rsidR="00986392" w:rsidRDefault="00986392">
      <w:pPr>
        <w:tabs>
          <w:tab w:val="left" w:pos="-720"/>
          <w:tab w:val="left" w:pos="0"/>
          <w:tab w:val="left" w:pos="164"/>
        </w:tabs>
        <w:suppressAutoHyphens/>
        <w:spacing w:after="54"/>
        <w:jc w:val="both"/>
        <w:rPr>
          <w:rFonts w:ascii="Arial" w:hAnsi="Arial"/>
          <w:b/>
          <w:spacing w:val="-3"/>
        </w:rPr>
      </w:pPr>
    </w:p>
    <w:p w14:paraId="7E48F0A7" w14:textId="77777777" w:rsidR="00986392" w:rsidRDefault="00986392">
      <w:pPr>
        <w:pStyle w:val="Titre4"/>
      </w:pPr>
      <w:r>
        <w:t>Travaux</w:t>
      </w:r>
    </w:p>
    <w:p w14:paraId="4F4520C4" w14:textId="77777777" w:rsidR="00986392" w:rsidRDefault="00986392"/>
    <w:tbl>
      <w:tblPr>
        <w:tblW w:w="0" w:type="auto"/>
        <w:tblInd w:w="7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64"/>
        <w:gridCol w:w="1425"/>
        <w:gridCol w:w="1984"/>
      </w:tblGrid>
      <w:tr w:rsidR="00986392" w14:paraId="40F1A5E7" w14:textId="77777777">
        <w:trPr>
          <w:cantSplit/>
        </w:trPr>
        <w:tc>
          <w:tcPr>
            <w:tcW w:w="1764" w:type="dxa"/>
            <w:shd w:val="pct15" w:color="auto" w:fill="FFFFFF"/>
          </w:tcPr>
          <w:p w14:paraId="2A06E0D6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b/>
                <w:spacing w:val="-3"/>
              </w:rPr>
            </w:pPr>
            <w:r>
              <w:rPr>
                <w:rFonts w:ascii="Arial" w:hAnsi="Arial"/>
                <w:b/>
                <w:spacing w:val="-3"/>
              </w:rPr>
              <w:t>Type d’épreuve</w:t>
            </w:r>
          </w:p>
        </w:tc>
        <w:tc>
          <w:tcPr>
            <w:tcW w:w="1425" w:type="dxa"/>
            <w:shd w:val="pct15" w:color="auto" w:fill="FFFFFF"/>
          </w:tcPr>
          <w:p w14:paraId="64EC3F37" w14:textId="77777777" w:rsidR="00986392" w:rsidRDefault="00986392">
            <w:pPr>
              <w:pStyle w:val="Titre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Pondération</w:t>
            </w:r>
          </w:p>
        </w:tc>
        <w:tc>
          <w:tcPr>
            <w:tcW w:w="1984" w:type="dxa"/>
            <w:shd w:val="pct15" w:color="auto" w:fill="FFFFFF"/>
          </w:tcPr>
          <w:p w14:paraId="56421A23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b/>
                <w:spacing w:val="-3"/>
              </w:rPr>
            </w:pPr>
            <w:r>
              <w:rPr>
                <w:rFonts w:ascii="Arial" w:hAnsi="Arial"/>
                <w:b/>
                <w:spacing w:val="-3"/>
              </w:rPr>
              <w:t>Date de remise</w:t>
            </w:r>
          </w:p>
        </w:tc>
      </w:tr>
      <w:tr w:rsidR="00986392" w14:paraId="3058A050" w14:textId="77777777">
        <w:trPr>
          <w:cantSplit/>
        </w:trPr>
        <w:tc>
          <w:tcPr>
            <w:tcW w:w="1764" w:type="dxa"/>
          </w:tcPr>
          <w:p w14:paraId="11766C0F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 xml:space="preserve">Travail </w:t>
            </w:r>
            <w:r w:rsidR="006B1122">
              <w:rPr>
                <w:rFonts w:ascii="Arial" w:hAnsi="Arial"/>
                <w:spacing w:val="-3"/>
              </w:rPr>
              <w:t>pratique</w:t>
            </w:r>
            <w:r>
              <w:rPr>
                <w:rFonts w:ascii="Arial" w:hAnsi="Arial"/>
                <w:spacing w:val="-3"/>
              </w:rPr>
              <w:t xml:space="preserve"> 1</w:t>
            </w:r>
          </w:p>
        </w:tc>
        <w:tc>
          <w:tcPr>
            <w:tcW w:w="1425" w:type="dxa"/>
          </w:tcPr>
          <w:p w14:paraId="071C2676" w14:textId="77777777" w:rsidR="00986392" w:rsidRDefault="007001B5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10</w:t>
            </w:r>
            <w:r w:rsidR="00986392">
              <w:rPr>
                <w:rFonts w:ascii="Arial" w:hAnsi="Arial"/>
                <w:spacing w:val="-3"/>
              </w:rPr>
              <w:t>%</w:t>
            </w:r>
          </w:p>
        </w:tc>
        <w:tc>
          <w:tcPr>
            <w:tcW w:w="1984" w:type="dxa"/>
          </w:tcPr>
          <w:p w14:paraId="5DFC3A62" w14:textId="20AD14F1" w:rsidR="00986392" w:rsidRDefault="007001B5" w:rsidP="00044314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3</w:t>
            </w:r>
            <w:r w:rsidR="00011FA1">
              <w:rPr>
                <w:rFonts w:ascii="Arial" w:hAnsi="Arial"/>
                <w:spacing w:val="-6"/>
              </w:rPr>
              <w:t xml:space="preserve"> </w:t>
            </w:r>
            <w:r w:rsidR="00F91FEC">
              <w:rPr>
                <w:rFonts w:ascii="Arial" w:hAnsi="Arial"/>
                <w:spacing w:val="-6"/>
              </w:rPr>
              <w:t>octobre</w:t>
            </w:r>
          </w:p>
        </w:tc>
      </w:tr>
      <w:tr w:rsidR="00986392" w14:paraId="2CAC5BF0" w14:textId="77777777">
        <w:trPr>
          <w:cantSplit/>
        </w:trPr>
        <w:tc>
          <w:tcPr>
            <w:tcW w:w="1764" w:type="dxa"/>
          </w:tcPr>
          <w:p w14:paraId="530AE751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 xml:space="preserve">Travail </w:t>
            </w:r>
            <w:r w:rsidR="006B1122">
              <w:rPr>
                <w:rFonts w:ascii="Arial" w:hAnsi="Arial"/>
                <w:spacing w:val="-3"/>
              </w:rPr>
              <w:t>pratique</w:t>
            </w:r>
            <w:r>
              <w:rPr>
                <w:rFonts w:ascii="Arial" w:hAnsi="Arial"/>
                <w:spacing w:val="-3"/>
              </w:rPr>
              <w:t xml:space="preserve"> 2</w:t>
            </w:r>
          </w:p>
        </w:tc>
        <w:tc>
          <w:tcPr>
            <w:tcW w:w="1425" w:type="dxa"/>
          </w:tcPr>
          <w:p w14:paraId="6458E87D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10%</w:t>
            </w:r>
          </w:p>
        </w:tc>
        <w:tc>
          <w:tcPr>
            <w:tcW w:w="1984" w:type="dxa"/>
          </w:tcPr>
          <w:p w14:paraId="41DBE9FD" w14:textId="17E86EAA" w:rsidR="00986392" w:rsidRDefault="007001B5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0</w:t>
            </w:r>
            <w:r w:rsidR="00C148A7">
              <w:rPr>
                <w:rFonts w:ascii="Arial" w:hAnsi="Arial"/>
                <w:spacing w:val="-6"/>
              </w:rPr>
              <w:t xml:space="preserve"> </w:t>
            </w:r>
            <w:r w:rsidR="00F91FEC">
              <w:rPr>
                <w:rFonts w:ascii="Arial" w:hAnsi="Arial"/>
                <w:spacing w:val="-6"/>
              </w:rPr>
              <w:t>novembre</w:t>
            </w:r>
          </w:p>
        </w:tc>
      </w:tr>
      <w:tr w:rsidR="00986392" w14:paraId="01D0F72C" w14:textId="77777777">
        <w:trPr>
          <w:cantSplit/>
        </w:trPr>
        <w:tc>
          <w:tcPr>
            <w:tcW w:w="1764" w:type="dxa"/>
          </w:tcPr>
          <w:p w14:paraId="6B4FD589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 xml:space="preserve">Travail </w:t>
            </w:r>
            <w:r w:rsidR="006B1122">
              <w:rPr>
                <w:rFonts w:ascii="Arial" w:hAnsi="Arial"/>
                <w:spacing w:val="-3"/>
              </w:rPr>
              <w:t>pratique</w:t>
            </w:r>
            <w:r>
              <w:rPr>
                <w:rFonts w:ascii="Arial" w:hAnsi="Arial"/>
                <w:spacing w:val="-3"/>
              </w:rPr>
              <w:t xml:space="preserve"> 3</w:t>
            </w:r>
          </w:p>
        </w:tc>
        <w:tc>
          <w:tcPr>
            <w:tcW w:w="1425" w:type="dxa"/>
          </w:tcPr>
          <w:p w14:paraId="70BFD051" w14:textId="108FADFC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1</w:t>
            </w:r>
            <w:r w:rsidR="00467479">
              <w:rPr>
                <w:rFonts w:ascii="Arial" w:hAnsi="Arial"/>
                <w:spacing w:val="-3"/>
              </w:rPr>
              <w:t>0</w:t>
            </w:r>
            <w:r>
              <w:rPr>
                <w:rFonts w:ascii="Arial" w:hAnsi="Arial"/>
                <w:spacing w:val="-3"/>
              </w:rPr>
              <w:t>%</w:t>
            </w:r>
          </w:p>
        </w:tc>
        <w:tc>
          <w:tcPr>
            <w:tcW w:w="1984" w:type="dxa"/>
          </w:tcPr>
          <w:p w14:paraId="09A7B4D5" w14:textId="5544282D" w:rsidR="00986392" w:rsidRDefault="0094799B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6"/>
              </w:rPr>
              <w:t>3</w:t>
            </w:r>
            <w:r w:rsidR="006538BF">
              <w:rPr>
                <w:rFonts w:ascii="Arial" w:hAnsi="Arial"/>
                <w:spacing w:val="-6"/>
              </w:rPr>
              <w:t xml:space="preserve"> décembre</w:t>
            </w:r>
          </w:p>
        </w:tc>
      </w:tr>
    </w:tbl>
    <w:p w14:paraId="48A6F168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3"/>
        </w:rPr>
      </w:pPr>
    </w:p>
    <w:p w14:paraId="57156261" w14:textId="77777777" w:rsidR="000A609E" w:rsidRDefault="000A609E">
      <w:pPr>
        <w:pStyle w:val="Titre5"/>
      </w:pPr>
    </w:p>
    <w:p w14:paraId="4F56B1B7" w14:textId="77777777" w:rsidR="000A609E" w:rsidRDefault="000A609E">
      <w:pPr>
        <w:pStyle w:val="Titre5"/>
      </w:pPr>
    </w:p>
    <w:p w14:paraId="25B31CBD" w14:textId="77777777" w:rsidR="00A053C8" w:rsidRDefault="00A053C8">
      <w:pPr>
        <w:pStyle w:val="Titre5"/>
      </w:pPr>
    </w:p>
    <w:p w14:paraId="4787F2E2" w14:textId="093086E1" w:rsidR="00986392" w:rsidRDefault="00986392">
      <w:pPr>
        <w:pStyle w:val="Titre5"/>
      </w:pPr>
      <w:r>
        <w:t>Examens</w:t>
      </w:r>
    </w:p>
    <w:p w14:paraId="457D9940" w14:textId="77777777" w:rsidR="00986392" w:rsidRDefault="00986392"/>
    <w:tbl>
      <w:tblPr>
        <w:tblW w:w="0" w:type="auto"/>
        <w:tblInd w:w="7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64"/>
        <w:gridCol w:w="1425"/>
        <w:gridCol w:w="1984"/>
      </w:tblGrid>
      <w:tr w:rsidR="00986392" w14:paraId="35CEC485" w14:textId="77777777">
        <w:trPr>
          <w:cantSplit/>
        </w:trPr>
        <w:tc>
          <w:tcPr>
            <w:tcW w:w="1764" w:type="dxa"/>
            <w:shd w:val="pct15" w:color="auto" w:fill="FFFFFF"/>
          </w:tcPr>
          <w:p w14:paraId="7E6CFB39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b/>
                <w:spacing w:val="-3"/>
              </w:rPr>
            </w:pPr>
            <w:r>
              <w:rPr>
                <w:rFonts w:ascii="Arial" w:hAnsi="Arial"/>
                <w:b/>
                <w:spacing w:val="-3"/>
              </w:rPr>
              <w:t>Examen</w:t>
            </w:r>
          </w:p>
        </w:tc>
        <w:tc>
          <w:tcPr>
            <w:tcW w:w="1425" w:type="dxa"/>
            <w:shd w:val="pct15" w:color="auto" w:fill="FFFFFF"/>
          </w:tcPr>
          <w:p w14:paraId="35EEA4C8" w14:textId="77777777" w:rsidR="00986392" w:rsidRDefault="00986392">
            <w:pPr>
              <w:pStyle w:val="Titre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Pondération</w:t>
            </w:r>
          </w:p>
        </w:tc>
        <w:tc>
          <w:tcPr>
            <w:tcW w:w="1984" w:type="dxa"/>
            <w:shd w:val="pct15" w:color="auto" w:fill="FFFFFF"/>
          </w:tcPr>
          <w:p w14:paraId="1F3455DD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b/>
                <w:spacing w:val="-3"/>
              </w:rPr>
            </w:pPr>
            <w:r>
              <w:rPr>
                <w:rFonts w:ascii="Arial" w:hAnsi="Arial"/>
                <w:b/>
                <w:spacing w:val="-3"/>
              </w:rPr>
              <w:t>Date de l’épreuve</w:t>
            </w:r>
          </w:p>
        </w:tc>
      </w:tr>
      <w:tr w:rsidR="00986392" w14:paraId="5CC8176C" w14:textId="77777777">
        <w:trPr>
          <w:cantSplit/>
        </w:trPr>
        <w:tc>
          <w:tcPr>
            <w:tcW w:w="1764" w:type="dxa"/>
          </w:tcPr>
          <w:p w14:paraId="5855F5DC" w14:textId="77777777" w:rsidR="00986392" w:rsidRDefault="006C19E8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Examen I</w:t>
            </w:r>
            <w:r w:rsidR="00986392">
              <w:rPr>
                <w:rFonts w:ascii="Arial" w:hAnsi="Arial"/>
                <w:spacing w:val="-3"/>
              </w:rPr>
              <w:t>ntra</w:t>
            </w:r>
          </w:p>
        </w:tc>
        <w:tc>
          <w:tcPr>
            <w:tcW w:w="1425" w:type="dxa"/>
          </w:tcPr>
          <w:p w14:paraId="74C5E710" w14:textId="77777777" w:rsidR="00986392" w:rsidRDefault="007001B5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3</w:t>
            </w:r>
            <w:r w:rsidR="00986392">
              <w:rPr>
                <w:rFonts w:ascii="Arial" w:hAnsi="Arial"/>
                <w:spacing w:val="-3"/>
              </w:rPr>
              <w:t>5%</w:t>
            </w:r>
          </w:p>
        </w:tc>
        <w:tc>
          <w:tcPr>
            <w:tcW w:w="1984" w:type="dxa"/>
          </w:tcPr>
          <w:p w14:paraId="673E5176" w14:textId="25190483" w:rsidR="00986392" w:rsidRDefault="00467479" w:rsidP="00C148A7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7</w:t>
            </w:r>
            <w:r w:rsidR="007001B5">
              <w:rPr>
                <w:rFonts w:ascii="Arial" w:hAnsi="Arial"/>
                <w:spacing w:val="-6"/>
              </w:rPr>
              <w:t xml:space="preserve"> octobre</w:t>
            </w:r>
          </w:p>
        </w:tc>
      </w:tr>
      <w:tr w:rsidR="00986392" w14:paraId="034A6585" w14:textId="77777777">
        <w:trPr>
          <w:cantSplit/>
        </w:trPr>
        <w:tc>
          <w:tcPr>
            <w:tcW w:w="1764" w:type="dxa"/>
          </w:tcPr>
          <w:p w14:paraId="0337783C" w14:textId="77777777" w:rsidR="00986392" w:rsidRDefault="006C19E8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Examen F</w:t>
            </w:r>
            <w:r w:rsidR="00986392">
              <w:rPr>
                <w:rFonts w:ascii="Arial" w:hAnsi="Arial"/>
                <w:spacing w:val="-3"/>
              </w:rPr>
              <w:t>inal</w:t>
            </w:r>
          </w:p>
        </w:tc>
        <w:tc>
          <w:tcPr>
            <w:tcW w:w="1425" w:type="dxa"/>
          </w:tcPr>
          <w:p w14:paraId="020C3BCA" w14:textId="77777777" w:rsidR="00986392" w:rsidRDefault="00986392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center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35%</w:t>
            </w:r>
          </w:p>
        </w:tc>
        <w:tc>
          <w:tcPr>
            <w:tcW w:w="1984" w:type="dxa"/>
          </w:tcPr>
          <w:p w14:paraId="2A5E6B62" w14:textId="59828623" w:rsidR="00986392" w:rsidRDefault="007001B5">
            <w:pPr>
              <w:tabs>
                <w:tab w:val="left" w:pos="-720"/>
                <w:tab w:val="left" w:pos="0"/>
                <w:tab w:val="left" w:pos="164"/>
                <w:tab w:val="left" w:pos="851"/>
              </w:tabs>
              <w:suppressAutoHyphens/>
              <w:jc w:val="both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6"/>
              </w:rPr>
              <w:t>1</w:t>
            </w:r>
            <w:r w:rsidR="00C676BF">
              <w:rPr>
                <w:rFonts w:ascii="Arial" w:hAnsi="Arial"/>
                <w:spacing w:val="-6"/>
              </w:rPr>
              <w:t>2</w:t>
            </w:r>
            <w:r w:rsidR="00F91FEC">
              <w:rPr>
                <w:rFonts w:ascii="Arial" w:hAnsi="Arial"/>
                <w:spacing w:val="-6"/>
              </w:rPr>
              <w:t xml:space="preserve"> décembre</w:t>
            </w:r>
          </w:p>
        </w:tc>
      </w:tr>
    </w:tbl>
    <w:p w14:paraId="58253FC2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</w:tabs>
        <w:suppressAutoHyphens/>
        <w:jc w:val="both"/>
        <w:rPr>
          <w:rFonts w:ascii="Arial" w:hAnsi="Arial"/>
          <w:spacing w:val="-3"/>
        </w:rPr>
      </w:pPr>
    </w:p>
    <w:p w14:paraId="280BE845" w14:textId="77777777" w:rsidR="00986392" w:rsidRDefault="00986392">
      <w:pPr>
        <w:tabs>
          <w:tab w:val="left" w:pos="-720"/>
          <w:tab w:val="left" w:pos="0"/>
          <w:tab w:val="left" w:pos="164"/>
        </w:tabs>
        <w:suppressAutoHyphens/>
        <w:spacing w:after="54"/>
        <w:jc w:val="both"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MODALITÉS PARTICULIÈRES </w:t>
      </w:r>
    </w:p>
    <w:p w14:paraId="6BDA7408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  <w:tab w:val="left" w:pos="1156"/>
          <w:tab w:val="right" w:leader="dot" w:pos="3991"/>
          <w:tab w:val="right" w:leader="dot" w:pos="4558"/>
          <w:tab w:val="right" w:leader="dot" w:pos="5125"/>
          <w:tab w:val="right" w:leader="dot" w:pos="5692"/>
          <w:tab w:val="right" w:leader="dot" w:pos="6259"/>
          <w:tab w:val="right" w:leader="dot" w:pos="6826"/>
          <w:tab w:val="right" w:leader="dot" w:pos="7393"/>
        </w:tabs>
        <w:suppressAutoHyphens/>
        <w:jc w:val="both"/>
        <w:rPr>
          <w:rFonts w:ascii="Arial" w:hAnsi="Arial"/>
        </w:rPr>
      </w:pPr>
      <w:r>
        <w:rPr>
          <w:rFonts w:ascii="Arial" w:hAnsi="Arial"/>
          <w:spacing w:val="-3"/>
        </w:rPr>
        <w:t xml:space="preserve">Pénalité pour retard des travaux : </w:t>
      </w:r>
      <w:r>
        <w:rPr>
          <w:rFonts w:ascii="Arial" w:hAnsi="Arial"/>
        </w:rPr>
        <w:t>Aucun retard ne sera accepté sans une autorisation préalable du professeur.</w:t>
      </w:r>
    </w:p>
    <w:p w14:paraId="36A2565C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  <w:tab w:val="left" w:pos="1156"/>
          <w:tab w:val="right" w:leader="dot" w:pos="3991"/>
          <w:tab w:val="right" w:leader="dot" w:pos="4558"/>
          <w:tab w:val="right" w:leader="dot" w:pos="5125"/>
          <w:tab w:val="right" w:leader="dot" w:pos="5692"/>
          <w:tab w:val="right" w:leader="dot" w:pos="6259"/>
          <w:tab w:val="right" w:leader="dot" w:pos="6826"/>
          <w:tab w:val="right" w:leader="dot" w:pos="7393"/>
        </w:tabs>
        <w:suppressAutoHyphens/>
        <w:jc w:val="both"/>
        <w:rPr>
          <w:rFonts w:ascii="Arial" w:hAnsi="Arial"/>
        </w:rPr>
      </w:pPr>
    </w:p>
    <w:p w14:paraId="0CD7E037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  <w:tab w:val="left" w:pos="1156"/>
          <w:tab w:val="right" w:leader="dot" w:pos="3991"/>
          <w:tab w:val="right" w:leader="dot" w:pos="4558"/>
          <w:tab w:val="right" w:leader="dot" w:pos="5125"/>
          <w:tab w:val="right" w:leader="dot" w:pos="5692"/>
          <w:tab w:val="right" w:leader="dot" w:pos="6259"/>
          <w:tab w:val="right" w:leader="dot" w:pos="6826"/>
          <w:tab w:val="right" w:leader="dot" w:pos="7393"/>
        </w:tabs>
        <w:suppressAutoHyphens/>
        <w:jc w:val="both"/>
        <w:rPr>
          <w:rFonts w:ascii="Arial" w:hAnsi="Arial"/>
        </w:rPr>
      </w:pPr>
      <w:r>
        <w:rPr>
          <w:rFonts w:ascii="Arial" w:hAnsi="Arial"/>
        </w:rPr>
        <w:t>Plagiat : Tout étudiant(e) qui aura copié ou essayé de copier, de quelque façon que ce soit sera aussitôt renvoyé(e) de la salle d’examen, aura son travail annulé et son cas soumis à l’autorité compétente qui appliquera des sanctions appropriées.</w:t>
      </w:r>
    </w:p>
    <w:p w14:paraId="50C15AD2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  <w:tab w:val="left" w:pos="1156"/>
          <w:tab w:val="right" w:leader="dot" w:pos="3991"/>
          <w:tab w:val="right" w:leader="dot" w:pos="4558"/>
          <w:tab w:val="right" w:leader="dot" w:pos="5125"/>
          <w:tab w:val="right" w:leader="dot" w:pos="5692"/>
          <w:tab w:val="right" w:leader="dot" w:pos="6259"/>
          <w:tab w:val="right" w:leader="dot" w:pos="6826"/>
          <w:tab w:val="right" w:leader="dot" w:pos="7393"/>
        </w:tabs>
        <w:suppressAutoHyphens/>
        <w:jc w:val="both"/>
        <w:rPr>
          <w:rFonts w:ascii="Arial" w:hAnsi="Arial"/>
          <w:b/>
          <w:spacing w:val="-6"/>
        </w:rPr>
      </w:pPr>
    </w:p>
    <w:p w14:paraId="24C61703" w14:textId="77777777" w:rsidR="00986392" w:rsidRDefault="00986392">
      <w:pPr>
        <w:tabs>
          <w:tab w:val="left" w:pos="-720"/>
          <w:tab w:val="left" w:pos="0"/>
          <w:tab w:val="left" w:pos="164"/>
          <w:tab w:val="left" w:pos="851"/>
          <w:tab w:val="left" w:pos="1156"/>
          <w:tab w:val="right" w:leader="dot" w:pos="3991"/>
          <w:tab w:val="right" w:leader="dot" w:pos="4558"/>
          <w:tab w:val="right" w:leader="dot" w:pos="5125"/>
          <w:tab w:val="right" w:leader="dot" w:pos="5692"/>
          <w:tab w:val="right" w:leader="dot" w:pos="6259"/>
          <w:tab w:val="right" w:leader="dot" w:pos="6826"/>
          <w:tab w:val="right" w:leader="dot" w:pos="7393"/>
        </w:tabs>
        <w:suppressAutoHyphens/>
        <w:jc w:val="both"/>
        <w:rPr>
          <w:rFonts w:ascii="Arial" w:hAnsi="Arial"/>
          <w:b/>
          <w:spacing w:val="-6"/>
        </w:rPr>
      </w:pPr>
    </w:p>
    <w:p w14:paraId="5E6D9712" w14:textId="77777777" w:rsidR="00986392" w:rsidRPr="003364BF" w:rsidRDefault="00986392">
      <w:pPr>
        <w:pStyle w:val="Titre7"/>
        <w:rPr>
          <w:sz w:val="20"/>
        </w:rPr>
      </w:pPr>
      <w:r w:rsidRPr="003364BF">
        <w:rPr>
          <w:sz w:val="20"/>
        </w:rPr>
        <w:t>RÉFÉRENCES BIBLIOGRAPHIQUES</w:t>
      </w:r>
    </w:p>
    <w:p w14:paraId="0ED5DA5A" w14:textId="77777777" w:rsidR="00DA7E24" w:rsidRPr="00A468B7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DA7E24">
        <w:rPr>
          <w:rFonts w:ascii="Arial" w:hAnsi="Arial" w:cs="Arial"/>
          <w:spacing w:val="-6"/>
          <w:lang w:val="en-CA"/>
        </w:rPr>
        <w:t xml:space="preserve">[1] </w:t>
      </w:r>
      <w:r w:rsidRPr="00DA7E24">
        <w:rPr>
          <w:rFonts w:ascii="Arial" w:hAnsi="Arial" w:cs="Arial"/>
          <w:spacing w:val="-6"/>
          <w:lang w:val="en-CA"/>
        </w:rPr>
        <w:tab/>
        <w:t xml:space="preserve">Bentley, C. (2013). </w:t>
      </w:r>
      <w:r w:rsidRPr="00A468B7">
        <w:rPr>
          <w:rFonts w:ascii="Arial" w:hAnsi="Arial" w:cs="Arial"/>
          <w:i/>
          <w:lang w:val="en-US"/>
        </w:rPr>
        <w:t>The Concise PRINCE2, Second Edition</w:t>
      </w:r>
      <w:r>
        <w:rPr>
          <w:rFonts w:ascii="Arial" w:hAnsi="Arial" w:cs="Arial"/>
          <w:spacing w:val="-6"/>
          <w:lang w:val="en-US"/>
        </w:rPr>
        <w:t xml:space="preserve">. </w:t>
      </w:r>
      <w:r w:rsidRPr="00A468B7">
        <w:rPr>
          <w:rFonts w:ascii="Arial" w:hAnsi="Arial" w:cs="Arial"/>
          <w:spacing w:val="-6"/>
          <w:lang w:val="en-US"/>
        </w:rPr>
        <w:t>IT Governance Ltd</w:t>
      </w:r>
      <w:r>
        <w:rPr>
          <w:rFonts w:ascii="Arial" w:hAnsi="Arial" w:cs="Arial"/>
          <w:spacing w:val="-6"/>
          <w:lang w:val="en-US"/>
        </w:rPr>
        <w:t>.</w:t>
      </w:r>
    </w:p>
    <w:p w14:paraId="3D26738E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>
        <w:rPr>
          <w:rFonts w:ascii="Arial" w:hAnsi="Arial" w:cs="Arial"/>
          <w:spacing w:val="-6"/>
          <w:lang w:val="en-CA"/>
        </w:rPr>
        <w:t>[2</w:t>
      </w:r>
      <w:r w:rsidRPr="00A468B7">
        <w:rPr>
          <w:rFonts w:ascii="Arial" w:hAnsi="Arial" w:cs="Arial"/>
          <w:spacing w:val="-6"/>
          <w:lang w:val="en-CA"/>
        </w:rPr>
        <w:t xml:space="preserve">] </w:t>
      </w:r>
      <w:r w:rsidRPr="00A468B7">
        <w:rPr>
          <w:rFonts w:ascii="Arial" w:hAnsi="Arial" w:cs="Arial"/>
          <w:spacing w:val="-6"/>
          <w:lang w:val="en-CA"/>
        </w:rPr>
        <w:tab/>
        <w:t xml:space="preserve">Binder, R.V. (1999). </w:t>
      </w:r>
      <w:r w:rsidRPr="00E505B7">
        <w:rPr>
          <w:rFonts w:ascii="Arial" w:hAnsi="Arial" w:cs="Arial"/>
          <w:i/>
          <w:lang w:val="en-US"/>
        </w:rPr>
        <w:t>Testing Object-Oriented Systems: Models, Patterns, and Tools</w:t>
      </w:r>
      <w:r>
        <w:rPr>
          <w:rFonts w:ascii="Arial" w:hAnsi="Arial" w:cs="Arial"/>
          <w:spacing w:val="-6"/>
          <w:lang w:val="en-US"/>
        </w:rPr>
        <w:t>. Addison-Wesley.</w:t>
      </w:r>
    </w:p>
    <w:p w14:paraId="072BE5A8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>
        <w:rPr>
          <w:rFonts w:ascii="Arial" w:hAnsi="Arial" w:cs="Arial"/>
          <w:spacing w:val="-6"/>
          <w:lang w:val="en-CA"/>
        </w:rPr>
        <w:t>[3</w:t>
      </w:r>
      <w:r w:rsidRPr="00A468B7">
        <w:rPr>
          <w:rFonts w:ascii="Arial" w:hAnsi="Arial" w:cs="Arial"/>
          <w:spacing w:val="-6"/>
          <w:lang w:val="en-CA"/>
        </w:rPr>
        <w:t xml:space="preserve">] </w:t>
      </w:r>
      <w:r w:rsidRPr="00A468B7">
        <w:rPr>
          <w:rFonts w:ascii="Arial" w:hAnsi="Arial" w:cs="Arial"/>
          <w:spacing w:val="-6"/>
          <w:lang w:val="en-CA"/>
        </w:rPr>
        <w:tab/>
      </w:r>
      <w:r w:rsidRPr="00654422">
        <w:rPr>
          <w:rFonts w:ascii="Arial" w:hAnsi="Arial" w:cs="Arial"/>
          <w:spacing w:val="-6"/>
          <w:lang w:val="en-CA"/>
        </w:rPr>
        <w:t>Blankenship</w:t>
      </w:r>
      <w:r>
        <w:rPr>
          <w:rFonts w:ascii="Arial" w:hAnsi="Arial" w:cs="Arial"/>
          <w:spacing w:val="-6"/>
          <w:lang w:val="en-CA"/>
        </w:rPr>
        <w:t>, J., Bu</w:t>
      </w:r>
      <w:r w:rsidRPr="00654422">
        <w:rPr>
          <w:rFonts w:ascii="Arial" w:hAnsi="Arial" w:cs="Arial"/>
          <w:spacing w:val="-6"/>
          <w:lang w:val="en-CA"/>
        </w:rPr>
        <w:t>ssa</w:t>
      </w:r>
      <w:r>
        <w:rPr>
          <w:rFonts w:ascii="Arial" w:hAnsi="Arial" w:cs="Arial"/>
          <w:spacing w:val="-6"/>
          <w:lang w:val="en-CA"/>
        </w:rPr>
        <w:t xml:space="preserve">, M., </w:t>
      </w:r>
      <w:r w:rsidRPr="00654422">
        <w:rPr>
          <w:rFonts w:ascii="Arial" w:hAnsi="Arial" w:cs="Arial"/>
          <w:spacing w:val="-6"/>
          <w:lang w:val="en-CA"/>
        </w:rPr>
        <w:t>Millett</w:t>
      </w:r>
      <w:r>
        <w:rPr>
          <w:rFonts w:ascii="Arial" w:hAnsi="Arial" w:cs="Arial"/>
          <w:spacing w:val="-6"/>
          <w:lang w:val="en-CA"/>
        </w:rPr>
        <w:t>, S.</w:t>
      </w:r>
      <w:r w:rsidRPr="00654422">
        <w:rPr>
          <w:rFonts w:ascii="Arial" w:hAnsi="Arial" w:cs="Arial"/>
          <w:spacing w:val="-6"/>
          <w:lang w:val="en-CA"/>
        </w:rPr>
        <w:t xml:space="preserve"> </w:t>
      </w:r>
      <w:r>
        <w:rPr>
          <w:rFonts w:ascii="Arial" w:hAnsi="Arial" w:cs="Arial"/>
          <w:spacing w:val="-6"/>
          <w:lang w:val="en-CA"/>
        </w:rPr>
        <w:t>(2011</w:t>
      </w:r>
      <w:r w:rsidRPr="00A468B7">
        <w:rPr>
          <w:rFonts w:ascii="Arial" w:hAnsi="Arial" w:cs="Arial"/>
          <w:spacing w:val="-6"/>
          <w:lang w:val="en-CA"/>
        </w:rPr>
        <w:t xml:space="preserve">). </w:t>
      </w:r>
      <w:r w:rsidRPr="00654422">
        <w:rPr>
          <w:rFonts w:ascii="Arial" w:hAnsi="Arial" w:cs="Arial"/>
          <w:i/>
          <w:lang w:val="en-US"/>
        </w:rPr>
        <w:t>Pro Agile .NET Development with Scrum</w:t>
      </w:r>
      <w:r>
        <w:rPr>
          <w:rFonts w:ascii="Arial" w:hAnsi="Arial" w:cs="Arial"/>
          <w:spacing w:val="-6"/>
          <w:lang w:val="en-US"/>
        </w:rPr>
        <w:t xml:space="preserve">. </w:t>
      </w:r>
      <w:proofErr w:type="spellStart"/>
      <w:r w:rsidRPr="00654422">
        <w:rPr>
          <w:rFonts w:ascii="Arial" w:hAnsi="Arial" w:cs="Arial"/>
          <w:spacing w:val="-6"/>
          <w:lang w:val="en-US"/>
        </w:rPr>
        <w:t>Apress</w:t>
      </w:r>
      <w:proofErr w:type="spellEnd"/>
      <w:r>
        <w:rPr>
          <w:rFonts w:ascii="Arial" w:hAnsi="Arial" w:cs="Arial"/>
          <w:spacing w:val="-6"/>
          <w:lang w:val="en-US"/>
        </w:rPr>
        <w:t>.</w:t>
      </w:r>
    </w:p>
    <w:p w14:paraId="3A16140E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005C42">
        <w:rPr>
          <w:rFonts w:ascii="Arial" w:hAnsi="Arial" w:cs="Arial"/>
          <w:spacing w:val="-6"/>
          <w:lang w:val="en-CA"/>
        </w:rPr>
        <w:t>[</w:t>
      </w:r>
      <w:r>
        <w:rPr>
          <w:rFonts w:ascii="Arial" w:hAnsi="Arial" w:cs="Arial"/>
          <w:spacing w:val="-6"/>
          <w:lang w:val="en-CA"/>
        </w:rPr>
        <w:t>4</w:t>
      </w:r>
      <w:r w:rsidRPr="00005C42">
        <w:rPr>
          <w:rFonts w:ascii="Arial" w:hAnsi="Arial" w:cs="Arial"/>
          <w:spacing w:val="-6"/>
          <w:lang w:val="en-CA"/>
        </w:rPr>
        <w:t xml:space="preserve">] </w:t>
      </w:r>
      <w:r w:rsidRPr="00005C42">
        <w:rPr>
          <w:rFonts w:ascii="Arial" w:hAnsi="Arial" w:cs="Arial"/>
          <w:spacing w:val="-6"/>
          <w:lang w:val="en-CA"/>
        </w:rPr>
        <w:tab/>
        <w:t xml:space="preserve">Boehm, B., Abts, C., Brown, A.W., </w:t>
      </w:r>
      <w:proofErr w:type="spellStart"/>
      <w:r w:rsidRPr="00005C42">
        <w:rPr>
          <w:rFonts w:ascii="Arial" w:hAnsi="Arial" w:cs="Arial"/>
          <w:spacing w:val="-6"/>
          <w:lang w:val="en-CA"/>
        </w:rPr>
        <w:t>Chulani</w:t>
      </w:r>
      <w:proofErr w:type="spellEnd"/>
      <w:r w:rsidRPr="00005C42">
        <w:rPr>
          <w:rFonts w:ascii="Arial" w:hAnsi="Arial" w:cs="Arial"/>
          <w:spacing w:val="-6"/>
          <w:lang w:val="en-CA"/>
        </w:rPr>
        <w:t xml:space="preserve">, S., Clark, B.K., Horowitz, E., </w:t>
      </w:r>
      <w:proofErr w:type="spellStart"/>
      <w:r w:rsidRPr="00005C42">
        <w:rPr>
          <w:rFonts w:ascii="Arial" w:hAnsi="Arial" w:cs="Arial"/>
          <w:spacing w:val="-6"/>
          <w:lang w:val="en-CA"/>
        </w:rPr>
        <w:t>Madachy</w:t>
      </w:r>
      <w:proofErr w:type="spellEnd"/>
      <w:r w:rsidRPr="00005C42">
        <w:rPr>
          <w:rFonts w:ascii="Arial" w:hAnsi="Arial" w:cs="Arial"/>
          <w:spacing w:val="-6"/>
          <w:lang w:val="en-CA"/>
        </w:rPr>
        <w:t xml:space="preserve">, E., Reifer, D., et Steece, B. (2000). </w:t>
      </w:r>
      <w:r w:rsidRPr="00FF6720">
        <w:rPr>
          <w:rFonts w:ascii="Arial" w:hAnsi="Arial" w:cs="Arial"/>
          <w:i/>
          <w:lang w:val="en-US"/>
        </w:rPr>
        <w:t xml:space="preserve">Software Cost Estimation with </w:t>
      </w:r>
      <w:proofErr w:type="spellStart"/>
      <w:r w:rsidRPr="00FF6720">
        <w:rPr>
          <w:rFonts w:ascii="Arial" w:hAnsi="Arial" w:cs="Arial"/>
          <w:i/>
          <w:lang w:val="en-US"/>
        </w:rPr>
        <w:t>Cocomo</w:t>
      </w:r>
      <w:proofErr w:type="spellEnd"/>
      <w:r w:rsidRPr="00FF6720">
        <w:rPr>
          <w:rFonts w:ascii="Arial" w:hAnsi="Arial" w:cs="Arial"/>
          <w:i/>
          <w:lang w:val="en-US"/>
        </w:rPr>
        <w:t xml:space="preserve"> II</w:t>
      </w:r>
      <w:r>
        <w:rPr>
          <w:rFonts w:ascii="Arial" w:hAnsi="Arial" w:cs="Arial"/>
          <w:spacing w:val="-6"/>
          <w:lang w:val="en-US"/>
        </w:rPr>
        <w:t xml:space="preserve">. </w:t>
      </w:r>
      <w:r w:rsidRPr="00FF6720">
        <w:rPr>
          <w:rFonts w:ascii="Arial" w:hAnsi="Arial" w:cs="Arial"/>
          <w:spacing w:val="-6"/>
          <w:lang w:val="en-US"/>
        </w:rPr>
        <w:t>Prentice Hall PTR</w:t>
      </w:r>
      <w:r>
        <w:rPr>
          <w:rFonts w:ascii="Arial" w:hAnsi="Arial" w:cs="Arial"/>
          <w:spacing w:val="-6"/>
          <w:lang w:val="en-US"/>
        </w:rPr>
        <w:t>.</w:t>
      </w:r>
    </w:p>
    <w:p w14:paraId="7C0C357F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005C42">
        <w:rPr>
          <w:rFonts w:ascii="Arial" w:hAnsi="Arial" w:cs="Arial"/>
          <w:spacing w:val="-6"/>
          <w:lang w:val="en-CA"/>
        </w:rPr>
        <w:t>[</w:t>
      </w:r>
      <w:r>
        <w:rPr>
          <w:rFonts w:ascii="Arial" w:hAnsi="Arial" w:cs="Arial"/>
          <w:spacing w:val="-6"/>
          <w:lang w:val="en-CA"/>
        </w:rPr>
        <w:t>5</w:t>
      </w:r>
      <w:r w:rsidRPr="00005C42">
        <w:rPr>
          <w:rFonts w:ascii="Arial" w:hAnsi="Arial" w:cs="Arial"/>
          <w:spacing w:val="-6"/>
          <w:lang w:val="en-CA"/>
        </w:rPr>
        <w:t xml:space="preserve">] </w:t>
      </w:r>
      <w:r w:rsidRPr="00005C42">
        <w:rPr>
          <w:rFonts w:ascii="Arial" w:hAnsi="Arial" w:cs="Arial"/>
          <w:spacing w:val="-6"/>
          <w:lang w:val="en-CA"/>
        </w:rPr>
        <w:tab/>
      </w:r>
      <w:r w:rsidRPr="00C148A7">
        <w:rPr>
          <w:rFonts w:ascii="Arial" w:hAnsi="Arial" w:cs="Arial"/>
          <w:spacing w:val="-6"/>
          <w:lang w:val="en-US"/>
        </w:rPr>
        <w:t>Brooks</w:t>
      </w:r>
      <w:r>
        <w:rPr>
          <w:rFonts w:ascii="Arial" w:hAnsi="Arial" w:cs="Arial"/>
          <w:spacing w:val="-6"/>
          <w:lang w:val="en-US"/>
        </w:rPr>
        <w:t>, F.P.</w:t>
      </w:r>
      <w:r w:rsidRPr="00C148A7">
        <w:rPr>
          <w:rFonts w:ascii="Arial" w:hAnsi="Arial" w:cs="Arial"/>
          <w:spacing w:val="-6"/>
          <w:lang w:val="en-US"/>
        </w:rPr>
        <w:t xml:space="preserve"> Jr (1995). Mythical Man-Month, The: Essays on Software Engineering, Anniversary Edition, Addison-Wesley Professional</w:t>
      </w:r>
      <w:r>
        <w:rPr>
          <w:rFonts w:ascii="Arial" w:hAnsi="Arial" w:cs="Arial"/>
          <w:spacing w:val="-6"/>
          <w:lang w:val="en-US"/>
        </w:rPr>
        <w:t>.</w:t>
      </w:r>
    </w:p>
    <w:p w14:paraId="7B6D5639" w14:textId="77777777" w:rsidR="00DA7E24" w:rsidRPr="004D2D47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>
        <w:rPr>
          <w:rFonts w:ascii="Arial" w:hAnsi="Arial" w:cs="Arial"/>
          <w:spacing w:val="-6"/>
          <w:lang w:val="en-CA"/>
        </w:rPr>
        <w:t>[6]</w:t>
      </w:r>
      <w:r>
        <w:rPr>
          <w:rFonts w:ascii="Arial" w:hAnsi="Arial" w:cs="Arial"/>
          <w:spacing w:val="-6"/>
          <w:lang w:val="en-CA"/>
        </w:rPr>
        <w:tab/>
      </w:r>
      <w:proofErr w:type="spellStart"/>
      <w:r w:rsidRPr="004D2D47">
        <w:rPr>
          <w:rFonts w:ascii="Arial" w:hAnsi="Arial" w:cs="Arial"/>
          <w:spacing w:val="-6"/>
          <w:lang w:val="en-CA"/>
        </w:rPr>
        <w:t>Chrissis</w:t>
      </w:r>
      <w:proofErr w:type="spellEnd"/>
      <w:r>
        <w:rPr>
          <w:rFonts w:ascii="Arial" w:hAnsi="Arial" w:cs="Arial"/>
          <w:spacing w:val="-6"/>
          <w:lang w:val="en-CA"/>
        </w:rPr>
        <w:t>, M.B.</w:t>
      </w:r>
      <w:r w:rsidRPr="004D2D47">
        <w:rPr>
          <w:rFonts w:ascii="Arial" w:hAnsi="Arial" w:cs="Arial"/>
          <w:spacing w:val="-6"/>
          <w:lang w:val="en-CA"/>
        </w:rPr>
        <w:t>, Konrad</w:t>
      </w:r>
      <w:r>
        <w:rPr>
          <w:rFonts w:ascii="Arial" w:hAnsi="Arial" w:cs="Arial"/>
          <w:spacing w:val="-6"/>
          <w:lang w:val="en-CA"/>
        </w:rPr>
        <w:t xml:space="preserve">, M. D., </w:t>
      </w:r>
      <w:r w:rsidRPr="004D2D47">
        <w:rPr>
          <w:rFonts w:ascii="Arial" w:hAnsi="Arial" w:cs="Arial"/>
          <w:spacing w:val="-6"/>
          <w:lang w:val="en-CA"/>
        </w:rPr>
        <w:t>Shrum</w:t>
      </w:r>
      <w:r>
        <w:rPr>
          <w:rFonts w:ascii="Arial" w:hAnsi="Arial" w:cs="Arial"/>
          <w:spacing w:val="-6"/>
          <w:lang w:val="en-CA"/>
        </w:rPr>
        <w:t xml:space="preserve">, S. (2011). </w:t>
      </w:r>
      <w:r w:rsidRPr="004D2D47">
        <w:rPr>
          <w:rFonts w:ascii="Arial" w:hAnsi="Arial" w:cs="Arial"/>
          <w:i/>
          <w:spacing w:val="-6"/>
          <w:lang w:val="en-CA"/>
        </w:rPr>
        <w:t>CMMI for Development: Guidelines for Process Integration and Product Improvement</w:t>
      </w:r>
      <w:r>
        <w:rPr>
          <w:rFonts w:ascii="Arial" w:hAnsi="Arial" w:cs="Arial"/>
          <w:spacing w:val="-6"/>
          <w:lang w:val="en-CA"/>
        </w:rPr>
        <w:t xml:space="preserve">. </w:t>
      </w:r>
      <w:r>
        <w:rPr>
          <w:rFonts w:ascii="Arial" w:hAnsi="Arial" w:cs="Arial"/>
          <w:spacing w:val="-6"/>
          <w:lang w:val="en-US"/>
        </w:rPr>
        <w:t>Addison-Wesley.</w:t>
      </w:r>
    </w:p>
    <w:p w14:paraId="2C91CA1C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005C42">
        <w:rPr>
          <w:rFonts w:ascii="Arial" w:hAnsi="Arial" w:cs="Arial"/>
          <w:spacing w:val="-6"/>
          <w:lang w:val="en-CA"/>
        </w:rPr>
        <w:t>[</w:t>
      </w:r>
      <w:r>
        <w:rPr>
          <w:rFonts w:ascii="Arial" w:hAnsi="Arial" w:cs="Arial"/>
          <w:spacing w:val="-6"/>
          <w:lang w:val="en-CA"/>
        </w:rPr>
        <w:t>7</w:t>
      </w:r>
      <w:r w:rsidRPr="00005C42">
        <w:rPr>
          <w:rFonts w:ascii="Arial" w:hAnsi="Arial" w:cs="Arial"/>
          <w:spacing w:val="-6"/>
          <w:lang w:val="en-CA"/>
        </w:rPr>
        <w:t xml:space="preserve">] </w:t>
      </w:r>
      <w:r w:rsidRPr="00005C42">
        <w:rPr>
          <w:rFonts w:ascii="Arial" w:hAnsi="Arial" w:cs="Arial"/>
          <w:spacing w:val="-6"/>
          <w:lang w:val="en-CA"/>
        </w:rPr>
        <w:tab/>
        <w:t xml:space="preserve">Ebert, C., Dumke, R., Bundschuh, M., et </w:t>
      </w:r>
      <w:proofErr w:type="spellStart"/>
      <w:r w:rsidRPr="00005C42">
        <w:rPr>
          <w:rFonts w:ascii="Arial" w:hAnsi="Arial" w:cs="Arial"/>
          <w:spacing w:val="-6"/>
          <w:lang w:val="en-CA"/>
        </w:rPr>
        <w:t>Schmietendorf</w:t>
      </w:r>
      <w:proofErr w:type="spellEnd"/>
      <w:r w:rsidRPr="00005C42">
        <w:rPr>
          <w:rFonts w:ascii="Arial" w:hAnsi="Arial" w:cs="Arial"/>
          <w:spacing w:val="-6"/>
          <w:lang w:val="en-CA"/>
        </w:rPr>
        <w:t xml:space="preserve">, A. (2004). </w:t>
      </w:r>
      <w:r w:rsidRPr="00E505B7">
        <w:rPr>
          <w:rFonts w:ascii="Arial" w:hAnsi="Arial" w:cs="Arial"/>
          <w:i/>
          <w:lang w:val="en-US"/>
        </w:rPr>
        <w:t>Best Practices in Software Measurement</w:t>
      </w:r>
      <w:r>
        <w:rPr>
          <w:rFonts w:ascii="Arial" w:hAnsi="Arial" w:cs="Arial"/>
          <w:spacing w:val="-6"/>
          <w:lang w:val="en-US"/>
        </w:rPr>
        <w:t xml:space="preserve">. </w:t>
      </w:r>
      <w:r w:rsidRPr="00E505B7">
        <w:rPr>
          <w:rFonts w:ascii="Arial" w:hAnsi="Arial" w:cs="Arial"/>
          <w:spacing w:val="-6"/>
          <w:lang w:val="en-US"/>
        </w:rPr>
        <w:t>Springer</w:t>
      </w:r>
      <w:r>
        <w:rPr>
          <w:rFonts w:ascii="Arial" w:hAnsi="Arial" w:cs="Arial"/>
          <w:spacing w:val="-6"/>
          <w:lang w:val="en-US"/>
        </w:rPr>
        <w:t>.</w:t>
      </w:r>
    </w:p>
    <w:p w14:paraId="70036252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005C42">
        <w:rPr>
          <w:rFonts w:ascii="Arial" w:hAnsi="Arial" w:cs="Arial"/>
          <w:spacing w:val="-6"/>
          <w:lang w:val="en-CA"/>
        </w:rPr>
        <w:t>[</w:t>
      </w:r>
      <w:r>
        <w:rPr>
          <w:rFonts w:ascii="Arial" w:hAnsi="Arial" w:cs="Arial"/>
          <w:spacing w:val="-6"/>
          <w:lang w:val="en-CA"/>
        </w:rPr>
        <w:t>8</w:t>
      </w:r>
      <w:r w:rsidRPr="00005C42">
        <w:rPr>
          <w:rFonts w:ascii="Arial" w:hAnsi="Arial" w:cs="Arial"/>
          <w:spacing w:val="-6"/>
          <w:lang w:val="en-CA"/>
        </w:rPr>
        <w:t xml:space="preserve">] </w:t>
      </w:r>
      <w:r w:rsidRPr="00005C42">
        <w:rPr>
          <w:rFonts w:ascii="Arial" w:hAnsi="Arial" w:cs="Arial"/>
          <w:spacing w:val="-6"/>
          <w:lang w:val="en-CA"/>
        </w:rPr>
        <w:tab/>
        <w:t xml:space="preserve">Galin, D. (2004). </w:t>
      </w:r>
      <w:r>
        <w:rPr>
          <w:rFonts w:ascii="Arial" w:hAnsi="Arial" w:cs="Arial"/>
          <w:i/>
          <w:lang w:val="en-US"/>
        </w:rPr>
        <w:t>Quality Software Assurance</w:t>
      </w:r>
      <w:r>
        <w:rPr>
          <w:rFonts w:ascii="Arial" w:hAnsi="Arial" w:cs="Arial"/>
          <w:spacing w:val="-6"/>
          <w:lang w:val="en-US"/>
        </w:rPr>
        <w:t>. Addison-Wesley.</w:t>
      </w:r>
    </w:p>
    <w:p w14:paraId="4CDFCEF0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86576E">
        <w:rPr>
          <w:rFonts w:ascii="Arial" w:hAnsi="Arial" w:cs="Arial"/>
          <w:spacing w:val="-6"/>
          <w:lang w:val="en-CA"/>
        </w:rPr>
        <w:t xml:space="preserve">[9] </w:t>
      </w:r>
      <w:r w:rsidRPr="0086576E">
        <w:rPr>
          <w:rFonts w:ascii="Arial" w:hAnsi="Arial" w:cs="Arial"/>
          <w:spacing w:val="-6"/>
          <w:lang w:val="en-CA"/>
        </w:rPr>
        <w:tab/>
      </w:r>
      <w:proofErr w:type="spellStart"/>
      <w:r w:rsidRPr="0086576E">
        <w:rPr>
          <w:rFonts w:ascii="Arial" w:hAnsi="Arial" w:cs="Arial"/>
          <w:spacing w:val="-6"/>
          <w:lang w:val="en-CA"/>
        </w:rPr>
        <w:t>Garmus</w:t>
      </w:r>
      <w:proofErr w:type="spellEnd"/>
      <w:r w:rsidRPr="0086576E">
        <w:rPr>
          <w:rFonts w:ascii="Arial" w:hAnsi="Arial" w:cs="Arial"/>
          <w:spacing w:val="-6"/>
          <w:lang w:val="en-CA"/>
        </w:rPr>
        <w:t xml:space="preserve">, D. et Herron, D. (2000). </w:t>
      </w:r>
      <w:r w:rsidRPr="00FF6720">
        <w:rPr>
          <w:rFonts w:ascii="Arial" w:hAnsi="Arial" w:cs="Arial"/>
          <w:i/>
          <w:lang w:val="en-US"/>
        </w:rPr>
        <w:t>Function Point Analysis: Measurement Practices for Successful Software Projects</w:t>
      </w:r>
      <w:r>
        <w:rPr>
          <w:rFonts w:ascii="Arial" w:hAnsi="Arial" w:cs="Arial"/>
          <w:spacing w:val="-6"/>
          <w:lang w:val="en-US"/>
        </w:rPr>
        <w:t>. Addison-Wesley.</w:t>
      </w:r>
    </w:p>
    <w:p w14:paraId="41129D70" w14:textId="77777777" w:rsidR="00DA7E24" w:rsidRPr="00005C42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z w:val="19"/>
          <w:szCs w:val="19"/>
          <w:lang w:val="en-CA"/>
        </w:rPr>
      </w:pPr>
      <w:r>
        <w:rPr>
          <w:rFonts w:ascii="Arial" w:hAnsi="Arial" w:cs="Arial"/>
          <w:spacing w:val="-6"/>
          <w:lang w:val="en-CA"/>
        </w:rPr>
        <w:t>[10]</w:t>
      </w:r>
      <w:r>
        <w:rPr>
          <w:rFonts w:ascii="Arial" w:hAnsi="Arial" w:cs="Arial"/>
          <w:spacing w:val="-6"/>
          <w:lang w:val="en-CA"/>
        </w:rPr>
        <w:tab/>
        <w:t xml:space="preserve">IEEE (2002). </w:t>
      </w:r>
      <w:r w:rsidRPr="00005C42">
        <w:rPr>
          <w:rFonts w:ascii="Arial" w:hAnsi="Arial" w:cs="Arial"/>
          <w:i/>
          <w:iCs/>
          <w:sz w:val="19"/>
          <w:szCs w:val="19"/>
          <w:lang w:val="en-CA"/>
        </w:rPr>
        <w:t>IEEE Std 730-</w:t>
      </w:r>
      <w:proofErr w:type="gramStart"/>
      <w:r w:rsidRPr="00005C42">
        <w:rPr>
          <w:rFonts w:ascii="Arial" w:hAnsi="Arial" w:cs="Arial"/>
          <w:i/>
          <w:iCs/>
          <w:sz w:val="19"/>
          <w:szCs w:val="19"/>
          <w:lang w:val="en-CA"/>
        </w:rPr>
        <w:t>2002 :</w:t>
      </w:r>
      <w:proofErr w:type="gramEnd"/>
      <w:r w:rsidRPr="00005C42">
        <w:rPr>
          <w:rFonts w:ascii="Arial" w:hAnsi="Arial" w:cs="Arial"/>
          <w:i/>
          <w:iCs/>
          <w:sz w:val="19"/>
          <w:szCs w:val="19"/>
          <w:lang w:val="en-CA"/>
        </w:rPr>
        <w:t xml:space="preserve"> IEEE Standard for Software Quality Assurance Plans. </w:t>
      </w:r>
    </w:p>
    <w:p w14:paraId="022E99C6" w14:textId="77777777" w:rsidR="00DA7E24" w:rsidRPr="0034514F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005C42">
        <w:rPr>
          <w:rFonts w:ascii="Arial" w:hAnsi="Arial" w:cs="Arial"/>
          <w:spacing w:val="-6"/>
          <w:lang w:val="en-CA"/>
        </w:rPr>
        <w:t>[</w:t>
      </w:r>
      <w:r>
        <w:rPr>
          <w:rFonts w:ascii="Arial" w:hAnsi="Arial" w:cs="Arial"/>
          <w:spacing w:val="-6"/>
          <w:lang w:val="en-CA"/>
        </w:rPr>
        <w:t>11</w:t>
      </w:r>
      <w:r w:rsidRPr="00005C42">
        <w:rPr>
          <w:rFonts w:ascii="Arial" w:hAnsi="Arial" w:cs="Arial"/>
          <w:spacing w:val="-6"/>
          <w:lang w:val="en-CA"/>
        </w:rPr>
        <w:t xml:space="preserve">] </w:t>
      </w:r>
      <w:r w:rsidRPr="00005C42">
        <w:rPr>
          <w:rFonts w:ascii="Arial" w:hAnsi="Arial" w:cs="Arial"/>
          <w:spacing w:val="-6"/>
          <w:lang w:val="en-CA"/>
        </w:rPr>
        <w:tab/>
        <w:t xml:space="preserve">Kan, S. H. (2003). </w:t>
      </w:r>
      <w:r>
        <w:rPr>
          <w:rFonts w:ascii="Arial" w:hAnsi="Arial" w:cs="Arial"/>
          <w:i/>
          <w:lang w:val="en-US"/>
        </w:rPr>
        <w:t>Metrics and Models in Software Quality Engineering</w:t>
      </w:r>
      <w:r>
        <w:rPr>
          <w:rFonts w:ascii="Arial" w:hAnsi="Arial" w:cs="Arial"/>
          <w:spacing w:val="-6"/>
          <w:lang w:val="en-US"/>
        </w:rPr>
        <w:t>. Addison-Wesley.</w:t>
      </w:r>
    </w:p>
    <w:p w14:paraId="50CDEA5D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3B7E27">
        <w:rPr>
          <w:rFonts w:ascii="Arial" w:hAnsi="Arial" w:cs="Arial"/>
          <w:spacing w:val="-6"/>
        </w:rPr>
        <w:t xml:space="preserve">[12] </w:t>
      </w:r>
      <w:r w:rsidRPr="003B7E27">
        <w:rPr>
          <w:rFonts w:ascii="Arial" w:hAnsi="Arial" w:cs="Arial"/>
          <w:spacing w:val="-6"/>
        </w:rPr>
        <w:tab/>
        <w:t xml:space="preserve">Fenton, N.E. et </w:t>
      </w:r>
      <w:proofErr w:type="spellStart"/>
      <w:r w:rsidRPr="003B7E27">
        <w:rPr>
          <w:rFonts w:ascii="Arial" w:hAnsi="Arial" w:cs="Arial"/>
          <w:spacing w:val="-6"/>
        </w:rPr>
        <w:t>Pfleeger</w:t>
      </w:r>
      <w:proofErr w:type="spellEnd"/>
      <w:r w:rsidRPr="003B7E27">
        <w:rPr>
          <w:rFonts w:ascii="Arial" w:hAnsi="Arial" w:cs="Arial"/>
          <w:spacing w:val="-6"/>
        </w:rPr>
        <w:t xml:space="preserve">, S.L. (1998). </w:t>
      </w:r>
      <w:r w:rsidRPr="00A82600">
        <w:rPr>
          <w:rFonts w:ascii="Arial" w:hAnsi="Arial" w:cs="Arial"/>
          <w:i/>
          <w:lang w:val="en-US"/>
        </w:rPr>
        <w:t>A Rigorous and Practical Approach</w:t>
      </w:r>
      <w:r>
        <w:rPr>
          <w:rFonts w:ascii="Arial" w:hAnsi="Arial" w:cs="Arial"/>
          <w:i/>
          <w:lang w:val="en-US"/>
        </w:rPr>
        <w:t xml:space="preserve">, 2ième </w:t>
      </w:r>
      <w:proofErr w:type="spellStart"/>
      <w:proofErr w:type="gramStart"/>
      <w:r>
        <w:rPr>
          <w:rFonts w:ascii="Arial" w:hAnsi="Arial" w:cs="Arial"/>
          <w:i/>
          <w:lang w:val="en-US"/>
        </w:rPr>
        <w:t>édition</w:t>
      </w:r>
      <w:proofErr w:type="spellEnd"/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spacing w:val="-6"/>
          <w:lang w:val="en-US"/>
        </w:rPr>
        <w:t>.</w:t>
      </w:r>
      <w:proofErr w:type="gramEnd"/>
      <w:r>
        <w:rPr>
          <w:rFonts w:ascii="Arial" w:hAnsi="Arial" w:cs="Arial"/>
          <w:spacing w:val="-6"/>
          <w:lang w:val="en-US"/>
        </w:rPr>
        <w:t xml:space="preserve"> PWS.</w:t>
      </w:r>
    </w:p>
    <w:p w14:paraId="06A4DCCA" w14:textId="684D395D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3B7E27">
        <w:rPr>
          <w:rFonts w:ascii="Arial" w:hAnsi="Arial" w:cs="Arial"/>
          <w:spacing w:val="-6"/>
        </w:rPr>
        <w:t>[13</w:t>
      </w:r>
      <w:proofErr w:type="gramStart"/>
      <w:r w:rsidRPr="003B7E27">
        <w:rPr>
          <w:rFonts w:ascii="Arial" w:hAnsi="Arial" w:cs="Arial"/>
          <w:spacing w:val="-6"/>
        </w:rPr>
        <w:t xml:space="preserve">] </w:t>
      </w:r>
      <w:r w:rsidR="00CC5682" w:rsidRPr="003B7E27">
        <w:rPr>
          <w:rFonts w:ascii="Arial" w:hAnsi="Arial" w:cs="Arial"/>
          <w:spacing w:val="-6"/>
        </w:rPr>
        <w:t xml:space="preserve"> </w:t>
      </w:r>
      <w:proofErr w:type="spellStart"/>
      <w:r w:rsidRPr="003B7E27">
        <w:rPr>
          <w:rFonts w:ascii="Arial" w:hAnsi="Arial" w:cs="Arial"/>
          <w:spacing w:val="-6"/>
        </w:rPr>
        <w:t>Pressman</w:t>
      </w:r>
      <w:proofErr w:type="spellEnd"/>
      <w:proofErr w:type="gramEnd"/>
      <w:r w:rsidRPr="003B7E27">
        <w:rPr>
          <w:rFonts w:ascii="Arial" w:hAnsi="Arial" w:cs="Arial"/>
          <w:spacing w:val="-6"/>
        </w:rPr>
        <w:t xml:space="preserve">, R. S. et Maxim, B.R. (2020). </w:t>
      </w:r>
      <w:r w:rsidRPr="001A3BA6">
        <w:rPr>
          <w:rFonts w:ascii="Arial" w:hAnsi="Arial" w:cs="Arial"/>
          <w:i/>
          <w:lang w:val="en-US"/>
        </w:rPr>
        <w:t xml:space="preserve">Software Engineering: A Practitioner's Approach, </w:t>
      </w:r>
      <w:r>
        <w:rPr>
          <w:rFonts w:ascii="Arial" w:hAnsi="Arial" w:cs="Arial"/>
          <w:i/>
          <w:lang w:val="en-US"/>
        </w:rPr>
        <w:t>9</w:t>
      </w:r>
      <w:r w:rsidRPr="00CD740F">
        <w:rPr>
          <w:rFonts w:ascii="Arial" w:hAnsi="Arial" w:cs="Arial"/>
          <w:i/>
          <w:vertAlign w:val="superscript"/>
          <w:lang w:val="en-US"/>
        </w:rPr>
        <w:t>th</w:t>
      </w:r>
      <w:r>
        <w:rPr>
          <w:rFonts w:ascii="Arial" w:hAnsi="Arial" w:cs="Arial"/>
          <w:i/>
          <w:lang w:val="en-US"/>
        </w:rPr>
        <w:t xml:space="preserve"> edition</w:t>
      </w:r>
      <w:r>
        <w:rPr>
          <w:rFonts w:ascii="Arial" w:hAnsi="Arial" w:cs="Arial"/>
          <w:spacing w:val="-6"/>
          <w:lang w:val="en-US"/>
        </w:rPr>
        <w:t xml:space="preserve">. </w:t>
      </w:r>
      <w:r w:rsidRPr="00520742">
        <w:rPr>
          <w:rFonts w:ascii="Arial" w:hAnsi="Arial" w:cs="Arial"/>
          <w:color w:val="333333"/>
          <w:shd w:val="clear" w:color="auto" w:fill="FFFFFF"/>
          <w:lang w:val="en-US"/>
        </w:rPr>
        <w:t>McGraw-Hill</w:t>
      </w:r>
      <w:r>
        <w:rPr>
          <w:rFonts w:ascii="Arial" w:hAnsi="Arial" w:cs="Arial"/>
          <w:spacing w:val="-6"/>
          <w:lang w:val="en-US"/>
        </w:rPr>
        <w:t>.</w:t>
      </w:r>
    </w:p>
    <w:p w14:paraId="7DB6E42E" w14:textId="77777777" w:rsidR="00DA7E24" w:rsidRPr="00FF265C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>
        <w:rPr>
          <w:rFonts w:ascii="Arial" w:hAnsi="Arial" w:cs="Arial"/>
          <w:spacing w:val="-6"/>
          <w:lang w:val="en-US"/>
        </w:rPr>
        <w:t>[14]</w:t>
      </w:r>
      <w:r>
        <w:rPr>
          <w:rFonts w:ascii="Arial" w:hAnsi="Arial" w:cs="Arial"/>
          <w:spacing w:val="-6"/>
          <w:lang w:val="en-US"/>
        </w:rPr>
        <w:tab/>
        <w:t xml:space="preserve">Project Management Institute (2017). </w:t>
      </w:r>
      <w:r w:rsidRPr="00270B45">
        <w:rPr>
          <w:rFonts w:ascii="Arial" w:hAnsi="Arial" w:cs="Arial"/>
          <w:spacing w:val="-6"/>
          <w:lang w:val="en-US"/>
        </w:rPr>
        <w:t>PMBOK® Guide – Sixth Edition (2017).</w:t>
      </w:r>
    </w:p>
    <w:p w14:paraId="6C5CBEC1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>
        <w:rPr>
          <w:rFonts w:ascii="Arial" w:hAnsi="Arial" w:cs="Arial"/>
          <w:spacing w:val="-6"/>
          <w:lang w:val="en-US"/>
        </w:rPr>
        <w:t xml:space="preserve">[15] </w:t>
      </w:r>
      <w:r>
        <w:rPr>
          <w:rFonts w:ascii="Arial" w:hAnsi="Arial" w:cs="Arial"/>
          <w:spacing w:val="-6"/>
          <w:lang w:val="en-US"/>
        </w:rPr>
        <w:tab/>
        <w:t xml:space="preserve">CMMI Product Team (2002). </w:t>
      </w:r>
      <w:r>
        <w:rPr>
          <w:rFonts w:ascii="Arial" w:hAnsi="Arial" w:cs="Arial"/>
          <w:i/>
          <w:spacing w:val="-6"/>
          <w:lang w:val="en-US"/>
        </w:rPr>
        <w:t xml:space="preserve">Capability Maturity Model Integration for Software </w:t>
      </w:r>
      <w:proofErr w:type="gramStart"/>
      <w:r>
        <w:rPr>
          <w:rFonts w:ascii="Arial" w:hAnsi="Arial" w:cs="Arial"/>
          <w:i/>
          <w:spacing w:val="-6"/>
          <w:lang w:val="en-US"/>
        </w:rPr>
        <w:t>engineering</w:t>
      </w:r>
      <w:r>
        <w:rPr>
          <w:rFonts w:ascii="Arial" w:hAnsi="Arial" w:cs="Arial"/>
          <w:spacing w:val="-6"/>
          <w:lang w:val="en-US"/>
        </w:rPr>
        <w:t>,  Version</w:t>
      </w:r>
      <w:proofErr w:type="gramEnd"/>
      <w:r>
        <w:rPr>
          <w:rFonts w:ascii="Arial" w:hAnsi="Arial" w:cs="Arial"/>
          <w:spacing w:val="-6"/>
          <w:lang w:val="en-US"/>
        </w:rPr>
        <w:t xml:space="preserve"> 1.1, Document CMU/SEI-2002-TR-028, Software Engineering Institute, Carnegie Mellon University, Pittsburgh, PA.</w:t>
      </w:r>
    </w:p>
    <w:p w14:paraId="3D0EF0AB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005C42">
        <w:rPr>
          <w:rFonts w:ascii="Arial" w:hAnsi="Arial" w:cs="Arial"/>
          <w:spacing w:val="-6"/>
          <w:lang w:val="en-CA"/>
        </w:rPr>
        <w:t>[</w:t>
      </w:r>
      <w:r>
        <w:rPr>
          <w:rFonts w:ascii="Arial" w:hAnsi="Arial" w:cs="Arial"/>
          <w:spacing w:val="-6"/>
          <w:lang w:val="en-CA"/>
        </w:rPr>
        <w:t xml:space="preserve">16] </w:t>
      </w:r>
      <w:r>
        <w:rPr>
          <w:rFonts w:ascii="Arial" w:hAnsi="Arial" w:cs="Arial"/>
          <w:spacing w:val="-6"/>
          <w:lang w:val="en-CA"/>
        </w:rPr>
        <w:tab/>
        <w:t>Roberts, P. (2013</w:t>
      </w:r>
      <w:r w:rsidRPr="00005C42">
        <w:rPr>
          <w:rFonts w:ascii="Arial" w:hAnsi="Arial" w:cs="Arial"/>
          <w:spacing w:val="-6"/>
          <w:lang w:val="en-CA"/>
        </w:rPr>
        <w:t xml:space="preserve">). </w:t>
      </w:r>
      <w:r w:rsidRPr="00683125">
        <w:rPr>
          <w:rFonts w:ascii="Arial" w:hAnsi="Arial" w:cs="Arial"/>
          <w:i/>
          <w:lang w:val="en-US"/>
        </w:rPr>
        <w:t>Guide to Project Management: Getting it right and achieving lasting benefit, 2nd Edition</w:t>
      </w:r>
      <w:r>
        <w:rPr>
          <w:rFonts w:ascii="Arial" w:hAnsi="Arial" w:cs="Arial"/>
          <w:spacing w:val="-6"/>
          <w:lang w:val="en-US"/>
        </w:rPr>
        <w:t xml:space="preserve">. </w:t>
      </w:r>
      <w:r w:rsidRPr="00683125">
        <w:rPr>
          <w:rFonts w:ascii="Arial" w:hAnsi="Arial" w:cs="Arial"/>
          <w:spacing w:val="-6"/>
          <w:lang w:val="en-US"/>
        </w:rPr>
        <w:t>John Wiley &amp; Sons</w:t>
      </w:r>
      <w:r>
        <w:rPr>
          <w:rFonts w:ascii="Arial" w:hAnsi="Arial" w:cs="Arial"/>
          <w:spacing w:val="-6"/>
          <w:lang w:val="en-US"/>
        </w:rPr>
        <w:t>.</w:t>
      </w:r>
    </w:p>
    <w:p w14:paraId="0133A206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005C42">
        <w:rPr>
          <w:rFonts w:ascii="Arial" w:hAnsi="Arial" w:cs="Arial"/>
          <w:spacing w:val="-6"/>
          <w:lang w:val="en-CA"/>
        </w:rPr>
        <w:t>[</w:t>
      </w:r>
      <w:r>
        <w:rPr>
          <w:rFonts w:ascii="Arial" w:hAnsi="Arial" w:cs="Arial"/>
          <w:spacing w:val="-6"/>
          <w:lang w:val="en-CA"/>
        </w:rPr>
        <w:t xml:space="preserve">17] </w:t>
      </w:r>
      <w:r>
        <w:rPr>
          <w:rFonts w:ascii="Arial" w:hAnsi="Arial" w:cs="Arial"/>
          <w:spacing w:val="-6"/>
          <w:lang w:val="en-CA"/>
        </w:rPr>
        <w:tab/>
        <w:t>Rubin, K.S. (2012</w:t>
      </w:r>
      <w:r w:rsidRPr="00005C42">
        <w:rPr>
          <w:rFonts w:ascii="Arial" w:hAnsi="Arial" w:cs="Arial"/>
          <w:spacing w:val="-6"/>
          <w:lang w:val="en-CA"/>
        </w:rPr>
        <w:t xml:space="preserve">). </w:t>
      </w:r>
      <w:r w:rsidRPr="00654422">
        <w:rPr>
          <w:rFonts w:ascii="Arial" w:hAnsi="Arial" w:cs="Arial"/>
          <w:i/>
          <w:lang w:val="en-US"/>
        </w:rPr>
        <w:t>Essential Scrum: A Practical Guide to the Most Popular Agile Process</w:t>
      </w:r>
      <w:r>
        <w:rPr>
          <w:rFonts w:ascii="Arial" w:hAnsi="Arial" w:cs="Arial"/>
          <w:spacing w:val="-6"/>
          <w:lang w:val="en-US"/>
        </w:rPr>
        <w:t xml:space="preserve">. </w:t>
      </w:r>
      <w:r w:rsidRPr="00654422">
        <w:rPr>
          <w:rFonts w:ascii="Arial" w:hAnsi="Arial" w:cs="Arial"/>
          <w:spacing w:val="-6"/>
          <w:lang w:val="en-US"/>
        </w:rPr>
        <w:t>Addison-Wesley Professional</w:t>
      </w:r>
      <w:r>
        <w:rPr>
          <w:rFonts w:ascii="Arial" w:hAnsi="Arial" w:cs="Arial"/>
          <w:spacing w:val="-6"/>
          <w:lang w:val="en-US"/>
        </w:rPr>
        <w:t>.</w:t>
      </w:r>
    </w:p>
    <w:p w14:paraId="34DB61C0" w14:textId="77777777" w:rsidR="00DA7E24" w:rsidRDefault="00DA7E24" w:rsidP="00DA7E2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  <w:r w:rsidRPr="00005C42">
        <w:rPr>
          <w:rFonts w:ascii="Arial" w:hAnsi="Arial" w:cs="Arial"/>
          <w:spacing w:val="-6"/>
          <w:lang w:val="en-CA"/>
        </w:rPr>
        <w:t>[</w:t>
      </w:r>
      <w:r>
        <w:rPr>
          <w:rFonts w:ascii="Arial" w:hAnsi="Arial" w:cs="Arial"/>
          <w:spacing w:val="-6"/>
          <w:lang w:val="en-CA"/>
        </w:rPr>
        <w:t xml:space="preserve">17] </w:t>
      </w:r>
      <w:r>
        <w:rPr>
          <w:rFonts w:ascii="Arial" w:hAnsi="Arial" w:cs="Arial"/>
          <w:spacing w:val="-6"/>
          <w:lang w:val="en-CA"/>
        </w:rPr>
        <w:tab/>
      </w:r>
      <w:r w:rsidRPr="005E52F3">
        <w:rPr>
          <w:rFonts w:ascii="Arial" w:hAnsi="Arial" w:cs="Arial"/>
          <w:spacing w:val="-6"/>
          <w:lang w:val="en-US"/>
        </w:rPr>
        <w:t>St. Jean</w:t>
      </w:r>
      <w:r>
        <w:rPr>
          <w:rFonts w:ascii="Arial" w:hAnsi="Arial" w:cs="Arial"/>
          <w:spacing w:val="-6"/>
          <w:lang w:val="en-US"/>
        </w:rPr>
        <w:t xml:space="preserve">, S., </w:t>
      </w:r>
      <w:r w:rsidRPr="005E52F3">
        <w:rPr>
          <w:rFonts w:ascii="Arial" w:hAnsi="Arial" w:cs="Arial"/>
          <w:spacing w:val="-6"/>
          <w:lang w:val="en-US"/>
        </w:rPr>
        <w:t>Brady</w:t>
      </w:r>
      <w:r>
        <w:rPr>
          <w:rFonts w:ascii="Arial" w:hAnsi="Arial" w:cs="Arial"/>
          <w:spacing w:val="-6"/>
          <w:lang w:val="en-US"/>
        </w:rPr>
        <w:t xml:space="preserve">, D., </w:t>
      </w:r>
      <w:r w:rsidRPr="005E52F3">
        <w:rPr>
          <w:rFonts w:ascii="Arial" w:hAnsi="Arial" w:cs="Arial"/>
          <w:spacing w:val="-6"/>
          <w:lang w:val="en-US"/>
        </w:rPr>
        <w:t>Blankenship</w:t>
      </w:r>
      <w:r>
        <w:rPr>
          <w:rFonts w:ascii="Arial" w:hAnsi="Arial" w:cs="Arial"/>
          <w:spacing w:val="-6"/>
          <w:lang w:val="en-US"/>
        </w:rPr>
        <w:t xml:space="preserve">, E., </w:t>
      </w:r>
      <w:r w:rsidRPr="005E52F3">
        <w:rPr>
          <w:rFonts w:ascii="Arial" w:hAnsi="Arial" w:cs="Arial"/>
          <w:spacing w:val="-6"/>
          <w:lang w:val="en-US"/>
        </w:rPr>
        <w:t>Woodward</w:t>
      </w:r>
      <w:r>
        <w:rPr>
          <w:rFonts w:ascii="Arial" w:hAnsi="Arial" w:cs="Arial"/>
          <w:spacing w:val="-6"/>
          <w:lang w:val="en-US"/>
        </w:rPr>
        <w:t>, M. et Holliday, G. (2014</w:t>
      </w:r>
      <w:r w:rsidRPr="005E52F3">
        <w:rPr>
          <w:rFonts w:ascii="Arial" w:hAnsi="Arial" w:cs="Arial"/>
          <w:spacing w:val="-6"/>
          <w:lang w:val="en-US"/>
        </w:rPr>
        <w:t>)</w:t>
      </w:r>
      <w:r>
        <w:rPr>
          <w:rFonts w:ascii="Arial" w:hAnsi="Arial" w:cs="Arial"/>
          <w:spacing w:val="-6"/>
          <w:lang w:val="en-US"/>
        </w:rPr>
        <w:t xml:space="preserve">. </w:t>
      </w:r>
      <w:r w:rsidRPr="005E52F3">
        <w:rPr>
          <w:rFonts w:ascii="Arial" w:hAnsi="Arial" w:cs="Arial"/>
          <w:spacing w:val="-6"/>
          <w:lang w:val="en-US"/>
        </w:rPr>
        <w:t>Professional Team Foundation Server 2013</w:t>
      </w:r>
      <w:r>
        <w:rPr>
          <w:rFonts w:ascii="Arial" w:hAnsi="Arial" w:cs="Arial"/>
          <w:spacing w:val="-6"/>
          <w:lang w:val="en-US"/>
        </w:rPr>
        <w:t xml:space="preserve">. </w:t>
      </w:r>
      <w:proofErr w:type="spellStart"/>
      <w:r w:rsidRPr="005E52F3">
        <w:rPr>
          <w:rFonts w:ascii="Verdana" w:hAnsi="Verdana"/>
          <w:color w:val="333333"/>
          <w:shd w:val="clear" w:color="auto" w:fill="FFFFFF"/>
          <w:lang w:val="en-CA"/>
        </w:rPr>
        <w:t>Wrox</w:t>
      </w:r>
      <w:proofErr w:type="spellEnd"/>
      <w:r w:rsidRPr="005E52F3">
        <w:rPr>
          <w:rFonts w:ascii="Verdana" w:hAnsi="Verdana"/>
          <w:color w:val="333333"/>
          <w:shd w:val="clear" w:color="auto" w:fill="FFFFFF"/>
          <w:lang w:val="en-CA"/>
        </w:rPr>
        <w:t>.</w:t>
      </w:r>
    </w:p>
    <w:p w14:paraId="5F41C49D" w14:textId="77777777" w:rsidR="00DA7E24" w:rsidRPr="00781DD4" w:rsidRDefault="00DA7E24" w:rsidP="00DA7E24">
      <w:pPr>
        <w:tabs>
          <w:tab w:val="left" w:pos="-720"/>
          <w:tab w:val="left" w:pos="426"/>
        </w:tabs>
        <w:suppressAutoHyphens/>
        <w:jc w:val="both"/>
        <w:rPr>
          <w:rFonts w:ascii="Arial" w:hAnsi="Arial" w:cs="Arial"/>
          <w:lang w:val="en-CA" w:eastAsia="en-US"/>
        </w:rPr>
      </w:pPr>
    </w:p>
    <w:p w14:paraId="6FB65AAA" w14:textId="77777777" w:rsidR="00654422" w:rsidRDefault="00654422" w:rsidP="00683125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</w:p>
    <w:p w14:paraId="41C13015" w14:textId="77777777" w:rsidR="00EC3DF7" w:rsidRDefault="00EC3DF7" w:rsidP="00205F54">
      <w:pPr>
        <w:tabs>
          <w:tab w:val="left" w:pos="-720"/>
          <w:tab w:val="left" w:pos="426"/>
        </w:tabs>
        <w:suppressAutoHyphens/>
        <w:ind w:left="425" w:hanging="425"/>
        <w:jc w:val="both"/>
        <w:rPr>
          <w:rFonts w:ascii="Arial" w:hAnsi="Arial" w:cs="Arial"/>
          <w:spacing w:val="-6"/>
          <w:lang w:val="en-US"/>
        </w:rPr>
      </w:pPr>
    </w:p>
    <w:sectPr w:rsidR="00EC3DF7">
      <w:footerReference w:type="default" r:id="rId8"/>
      <w:pgSz w:w="12242" w:h="15842" w:code="1"/>
      <w:pgMar w:top="1702" w:right="1327" w:bottom="1135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378B" w14:textId="77777777" w:rsidR="005E5F00" w:rsidRDefault="005E5F00">
      <w:r>
        <w:separator/>
      </w:r>
    </w:p>
  </w:endnote>
  <w:endnote w:type="continuationSeparator" w:id="0">
    <w:p w14:paraId="6D7D9F8C" w14:textId="77777777" w:rsidR="005E5F00" w:rsidRDefault="005E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1F544" w14:textId="77777777" w:rsidR="0034514F" w:rsidRDefault="0034514F">
    <w:pPr>
      <w:pStyle w:val="Pieddepage"/>
      <w:jc w:val="right"/>
      <w:rPr>
        <w:rFonts w:ascii="Arial" w:hAnsi="Arial"/>
        <w:b/>
      </w:rPr>
    </w:pPr>
    <w:r>
      <w:rPr>
        <w:rStyle w:val="Numrodepage"/>
        <w:rFonts w:ascii="Arial" w:hAnsi="Arial"/>
        <w:b/>
      </w:rPr>
      <w:fldChar w:fldCharType="begin"/>
    </w:r>
    <w:r>
      <w:rPr>
        <w:rStyle w:val="Numrodepage"/>
        <w:rFonts w:ascii="Arial" w:hAnsi="Arial"/>
        <w:b/>
      </w:rPr>
      <w:instrText xml:space="preserve"> PAGE </w:instrText>
    </w:r>
    <w:r>
      <w:rPr>
        <w:rStyle w:val="Numrodepage"/>
        <w:rFonts w:ascii="Arial" w:hAnsi="Arial"/>
        <w:b/>
      </w:rPr>
      <w:fldChar w:fldCharType="separate"/>
    </w:r>
    <w:r w:rsidR="00987F8C">
      <w:rPr>
        <w:rStyle w:val="Numrodepage"/>
        <w:rFonts w:ascii="Arial" w:hAnsi="Arial"/>
        <w:b/>
        <w:noProof/>
      </w:rPr>
      <w:t>1</w:t>
    </w:r>
    <w:r>
      <w:rPr>
        <w:rStyle w:val="Numrodepage"/>
        <w:rFonts w:ascii="Arial" w:hAnsi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83988" w14:textId="77777777" w:rsidR="005E5F00" w:rsidRDefault="005E5F00">
      <w:r>
        <w:separator/>
      </w:r>
    </w:p>
  </w:footnote>
  <w:footnote w:type="continuationSeparator" w:id="0">
    <w:p w14:paraId="5FA62802" w14:textId="77777777" w:rsidR="005E5F00" w:rsidRDefault="005E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7C2"/>
    <w:multiLevelType w:val="hybridMultilevel"/>
    <w:tmpl w:val="6FDCBA6A"/>
    <w:lvl w:ilvl="0" w:tplc="B6FA330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0066"/>
    <w:multiLevelType w:val="hybridMultilevel"/>
    <w:tmpl w:val="EFECB80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A7F16FF"/>
    <w:multiLevelType w:val="hybridMultilevel"/>
    <w:tmpl w:val="89809D38"/>
    <w:lvl w:ilvl="0" w:tplc="031A7DB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54451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148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CC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EADB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6ADB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8B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D241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D49C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A3B27"/>
    <w:multiLevelType w:val="singleLevel"/>
    <w:tmpl w:val="C8D405D4"/>
    <w:lvl w:ilvl="0">
      <w:start w:val="2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4" w15:restartNumberingAfterBreak="0">
    <w:nsid w:val="38CB02A6"/>
    <w:multiLevelType w:val="hybridMultilevel"/>
    <w:tmpl w:val="5F500FE6"/>
    <w:lvl w:ilvl="0" w:tplc="AF361BF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EFE8B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D87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C65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C478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0C4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60E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D835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0C2B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20EBC"/>
    <w:multiLevelType w:val="singleLevel"/>
    <w:tmpl w:val="C8D405D4"/>
    <w:lvl w:ilvl="0">
      <w:start w:val="2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6" w15:restartNumberingAfterBreak="0">
    <w:nsid w:val="6D692CD9"/>
    <w:multiLevelType w:val="singleLevel"/>
    <w:tmpl w:val="C8D405D4"/>
    <w:lvl w:ilvl="0">
      <w:start w:val="2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7" w15:restartNumberingAfterBreak="0">
    <w:nsid w:val="6F7E1064"/>
    <w:multiLevelType w:val="hybridMultilevel"/>
    <w:tmpl w:val="91281344"/>
    <w:lvl w:ilvl="0" w:tplc="A9A22F4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5CA7B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D60B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40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480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AC8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E9B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2FF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F29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25023"/>
    <w:multiLevelType w:val="hybridMultilevel"/>
    <w:tmpl w:val="49941C52"/>
    <w:lvl w:ilvl="0" w:tplc="1CCE79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B26A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060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4D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DA04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A88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60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E410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3CC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B7D01"/>
    <w:multiLevelType w:val="hybridMultilevel"/>
    <w:tmpl w:val="FAA64BEE"/>
    <w:lvl w:ilvl="0" w:tplc="8FD43538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2627542">
    <w:abstractNumId w:val="5"/>
  </w:num>
  <w:num w:numId="2" w16cid:durableId="995887973">
    <w:abstractNumId w:val="6"/>
  </w:num>
  <w:num w:numId="3" w16cid:durableId="93327106">
    <w:abstractNumId w:val="3"/>
  </w:num>
  <w:num w:numId="4" w16cid:durableId="1374622560">
    <w:abstractNumId w:val="8"/>
  </w:num>
  <w:num w:numId="5" w16cid:durableId="46298718">
    <w:abstractNumId w:val="7"/>
  </w:num>
  <w:num w:numId="6" w16cid:durableId="1192958166">
    <w:abstractNumId w:val="4"/>
  </w:num>
  <w:num w:numId="7" w16cid:durableId="1319307594">
    <w:abstractNumId w:val="2"/>
  </w:num>
  <w:num w:numId="8" w16cid:durableId="1519391661">
    <w:abstractNumId w:val="1"/>
  </w:num>
  <w:num w:numId="9" w16cid:durableId="1387533465">
    <w:abstractNumId w:val="9"/>
  </w:num>
  <w:num w:numId="10" w16cid:durableId="82100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NzO2MDAxtDCxtDBT0lEKTi0uzszPAykwNKwFABxiG5ItAAAA"/>
  </w:docVars>
  <w:rsids>
    <w:rsidRoot w:val="00E61B83"/>
    <w:rsid w:val="00005C42"/>
    <w:rsid w:val="00005D47"/>
    <w:rsid w:val="00011FA1"/>
    <w:rsid w:val="00044314"/>
    <w:rsid w:val="0004444C"/>
    <w:rsid w:val="000A609E"/>
    <w:rsid w:val="0010390F"/>
    <w:rsid w:val="00123520"/>
    <w:rsid w:val="001A3BA6"/>
    <w:rsid w:val="001C70EC"/>
    <w:rsid w:val="001D474E"/>
    <w:rsid w:val="001E7A76"/>
    <w:rsid w:val="001F4C3F"/>
    <w:rsid w:val="001F5BC8"/>
    <w:rsid w:val="00205F54"/>
    <w:rsid w:val="00245182"/>
    <w:rsid w:val="00246941"/>
    <w:rsid w:val="00250AE4"/>
    <w:rsid w:val="00316BB7"/>
    <w:rsid w:val="00321658"/>
    <w:rsid w:val="00321C3D"/>
    <w:rsid w:val="003364BF"/>
    <w:rsid w:val="0034514F"/>
    <w:rsid w:val="00346488"/>
    <w:rsid w:val="00366393"/>
    <w:rsid w:val="00384F1E"/>
    <w:rsid w:val="003B17DB"/>
    <w:rsid w:val="003B7E27"/>
    <w:rsid w:val="003C4DAB"/>
    <w:rsid w:val="003F6D95"/>
    <w:rsid w:val="00416923"/>
    <w:rsid w:val="00423D83"/>
    <w:rsid w:val="00467479"/>
    <w:rsid w:val="0047591C"/>
    <w:rsid w:val="0049285B"/>
    <w:rsid w:val="004945DE"/>
    <w:rsid w:val="004E7261"/>
    <w:rsid w:val="00510E1A"/>
    <w:rsid w:val="00520742"/>
    <w:rsid w:val="00530F4A"/>
    <w:rsid w:val="00544D7A"/>
    <w:rsid w:val="00566303"/>
    <w:rsid w:val="005919B9"/>
    <w:rsid w:val="005E52F3"/>
    <w:rsid w:val="005E5F00"/>
    <w:rsid w:val="005F132D"/>
    <w:rsid w:val="0060386C"/>
    <w:rsid w:val="006538BF"/>
    <w:rsid w:val="00654422"/>
    <w:rsid w:val="00655939"/>
    <w:rsid w:val="00655B32"/>
    <w:rsid w:val="00656878"/>
    <w:rsid w:val="0068127B"/>
    <w:rsid w:val="00683125"/>
    <w:rsid w:val="0068677B"/>
    <w:rsid w:val="00686F60"/>
    <w:rsid w:val="006A1598"/>
    <w:rsid w:val="006A41F5"/>
    <w:rsid w:val="006B1122"/>
    <w:rsid w:val="006B18F8"/>
    <w:rsid w:val="006C19E8"/>
    <w:rsid w:val="006E0B90"/>
    <w:rsid w:val="007001B5"/>
    <w:rsid w:val="007435DE"/>
    <w:rsid w:val="007B04B3"/>
    <w:rsid w:val="007E1E14"/>
    <w:rsid w:val="008069B3"/>
    <w:rsid w:val="00814823"/>
    <w:rsid w:val="00830D32"/>
    <w:rsid w:val="00846AB8"/>
    <w:rsid w:val="0087653C"/>
    <w:rsid w:val="00882C06"/>
    <w:rsid w:val="008864AE"/>
    <w:rsid w:val="008917B8"/>
    <w:rsid w:val="008C12D0"/>
    <w:rsid w:val="008D5F3F"/>
    <w:rsid w:val="008E0CA7"/>
    <w:rsid w:val="008F6BB8"/>
    <w:rsid w:val="008F6E2E"/>
    <w:rsid w:val="009104D2"/>
    <w:rsid w:val="00912E3F"/>
    <w:rsid w:val="00927439"/>
    <w:rsid w:val="0094799B"/>
    <w:rsid w:val="00983BDA"/>
    <w:rsid w:val="00986392"/>
    <w:rsid w:val="00987F8C"/>
    <w:rsid w:val="009B1FD7"/>
    <w:rsid w:val="009D7D0C"/>
    <w:rsid w:val="00A02DC2"/>
    <w:rsid w:val="00A053C8"/>
    <w:rsid w:val="00A27209"/>
    <w:rsid w:val="00A32A34"/>
    <w:rsid w:val="00A468B7"/>
    <w:rsid w:val="00A62ADE"/>
    <w:rsid w:val="00A65926"/>
    <w:rsid w:val="00A71E78"/>
    <w:rsid w:val="00A82600"/>
    <w:rsid w:val="00AC2A8F"/>
    <w:rsid w:val="00AD33BD"/>
    <w:rsid w:val="00AE2D90"/>
    <w:rsid w:val="00B00E57"/>
    <w:rsid w:val="00B85640"/>
    <w:rsid w:val="00B856F7"/>
    <w:rsid w:val="00B924E9"/>
    <w:rsid w:val="00BB3103"/>
    <w:rsid w:val="00BB3B48"/>
    <w:rsid w:val="00BD663A"/>
    <w:rsid w:val="00BF27CA"/>
    <w:rsid w:val="00C04B79"/>
    <w:rsid w:val="00C122BE"/>
    <w:rsid w:val="00C148A7"/>
    <w:rsid w:val="00C20862"/>
    <w:rsid w:val="00C24648"/>
    <w:rsid w:val="00C30B7B"/>
    <w:rsid w:val="00C5703E"/>
    <w:rsid w:val="00C676BF"/>
    <w:rsid w:val="00CC5682"/>
    <w:rsid w:val="00CF0FE8"/>
    <w:rsid w:val="00D65922"/>
    <w:rsid w:val="00D81C12"/>
    <w:rsid w:val="00DA646F"/>
    <w:rsid w:val="00DA7E24"/>
    <w:rsid w:val="00DB1C9A"/>
    <w:rsid w:val="00DB676E"/>
    <w:rsid w:val="00E0527F"/>
    <w:rsid w:val="00E21A51"/>
    <w:rsid w:val="00E45506"/>
    <w:rsid w:val="00E466D6"/>
    <w:rsid w:val="00E505B7"/>
    <w:rsid w:val="00E61B83"/>
    <w:rsid w:val="00E97804"/>
    <w:rsid w:val="00EA0CA6"/>
    <w:rsid w:val="00EC3DF7"/>
    <w:rsid w:val="00EE35B4"/>
    <w:rsid w:val="00F04B80"/>
    <w:rsid w:val="00F154A3"/>
    <w:rsid w:val="00F20B1C"/>
    <w:rsid w:val="00F34294"/>
    <w:rsid w:val="00F82DE9"/>
    <w:rsid w:val="00F91FEC"/>
    <w:rsid w:val="00FD5081"/>
    <w:rsid w:val="00FD5E2D"/>
    <w:rsid w:val="00FF265C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0CD4B5"/>
  <w15:docId w15:val="{A9BB2EFA-9C35-4B90-BD8C-476E50D5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-720"/>
        <w:tab w:val="left" w:pos="0"/>
        <w:tab w:val="left" w:pos="164"/>
      </w:tabs>
      <w:suppressAutoHyphens/>
      <w:ind w:left="165"/>
      <w:jc w:val="both"/>
      <w:outlineLvl w:val="0"/>
    </w:pPr>
    <w:rPr>
      <w:rFonts w:ascii="Bookman Old Style" w:hAnsi="Bookman Old Style"/>
      <w:b/>
      <w:smallCaps/>
      <w:spacing w:val="-6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qFormat/>
    <w:pPr>
      <w:keepNext/>
      <w:framePr w:hSpace="141" w:wrap="around" w:vAnchor="text" w:hAnchor="page" w:x="2892" w:y="-10"/>
      <w:tabs>
        <w:tab w:val="left" w:pos="-720"/>
        <w:tab w:val="left" w:pos="0"/>
        <w:tab w:val="left" w:pos="164"/>
        <w:tab w:val="left" w:pos="851"/>
      </w:tabs>
      <w:suppressAutoHyphens/>
      <w:jc w:val="both"/>
      <w:outlineLvl w:val="2"/>
    </w:pPr>
    <w:rPr>
      <w:rFonts w:ascii="Arial" w:hAnsi="Arial" w:cs="Arial"/>
      <w:b/>
      <w:bCs/>
      <w:spacing w:val="-3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</w:rPr>
  </w:style>
  <w:style w:type="paragraph" w:styleId="Titre5">
    <w:name w:val="heading 5"/>
    <w:basedOn w:val="Normal"/>
    <w:next w:val="Normal"/>
    <w:qFormat/>
    <w:pPr>
      <w:keepNext/>
      <w:tabs>
        <w:tab w:val="left" w:pos="-720"/>
        <w:tab w:val="left" w:pos="0"/>
        <w:tab w:val="left" w:pos="164"/>
        <w:tab w:val="left" w:pos="851"/>
      </w:tabs>
      <w:suppressAutoHyphens/>
      <w:jc w:val="both"/>
      <w:outlineLvl w:val="4"/>
    </w:pPr>
    <w:rPr>
      <w:rFonts w:ascii="Arial" w:hAnsi="Arial" w:cs="Arial"/>
      <w:b/>
      <w:spacing w:val="-3"/>
    </w:rPr>
  </w:style>
  <w:style w:type="paragraph" w:styleId="Titre6">
    <w:name w:val="heading 6"/>
    <w:basedOn w:val="Normal"/>
    <w:next w:val="Normal"/>
    <w:qFormat/>
    <w:pPr>
      <w:keepNext/>
      <w:tabs>
        <w:tab w:val="left" w:pos="-720"/>
        <w:tab w:val="left" w:pos="0"/>
        <w:tab w:val="left" w:pos="164"/>
        <w:tab w:val="left" w:pos="851"/>
      </w:tabs>
      <w:suppressAutoHyphens/>
      <w:jc w:val="both"/>
      <w:outlineLvl w:val="5"/>
    </w:pPr>
    <w:rPr>
      <w:rFonts w:ascii="Arial" w:hAnsi="Arial"/>
      <w:bCs/>
      <w:i/>
      <w:iCs/>
      <w:spacing w:val="-6"/>
      <w:lang w:val="en-CA"/>
    </w:rPr>
  </w:style>
  <w:style w:type="paragraph" w:styleId="Titre7">
    <w:name w:val="heading 7"/>
    <w:basedOn w:val="Normal"/>
    <w:next w:val="Normal"/>
    <w:qFormat/>
    <w:pPr>
      <w:keepNext/>
      <w:tabs>
        <w:tab w:val="left" w:pos="-720"/>
        <w:tab w:val="left" w:pos="851"/>
        <w:tab w:val="left" w:pos="1701"/>
        <w:tab w:val="left" w:pos="5387"/>
        <w:tab w:val="right" w:pos="10348"/>
      </w:tabs>
      <w:suppressAutoHyphens/>
      <w:spacing w:line="360" w:lineRule="auto"/>
      <w:outlineLvl w:val="6"/>
    </w:pPr>
    <w:rPr>
      <w:rFonts w:ascii="Arial" w:hAnsi="Arial" w:cs="Arial"/>
      <w:b/>
      <w:spacing w:val="-3"/>
      <w:sz w:val="24"/>
      <w:lang w:val="en-CA"/>
    </w:rPr>
  </w:style>
  <w:style w:type="paragraph" w:styleId="Titre8">
    <w:name w:val="heading 8"/>
    <w:basedOn w:val="Normal"/>
    <w:next w:val="Normal"/>
    <w:qFormat/>
    <w:pPr>
      <w:keepNext/>
      <w:tabs>
        <w:tab w:val="left" w:pos="-720"/>
        <w:tab w:val="left" w:pos="851"/>
        <w:tab w:val="left" w:pos="1701"/>
        <w:tab w:val="left" w:pos="5387"/>
        <w:tab w:val="right" w:pos="10348"/>
      </w:tabs>
      <w:suppressAutoHyphens/>
      <w:outlineLvl w:val="7"/>
    </w:pPr>
    <w:rPr>
      <w:rFonts w:ascii="Arial" w:hAnsi="Arial"/>
      <w:bCs/>
      <w:i/>
      <w:iCs/>
      <w:spacing w:val="-3"/>
      <w:u w:val="single"/>
      <w:lang w:val="en-CA"/>
    </w:rPr>
  </w:style>
  <w:style w:type="paragraph" w:styleId="Titre9">
    <w:name w:val="heading 9"/>
    <w:basedOn w:val="Normal"/>
    <w:next w:val="Normal"/>
    <w:qFormat/>
    <w:pPr>
      <w:keepNext/>
      <w:tabs>
        <w:tab w:val="left" w:pos="-720"/>
        <w:tab w:val="left" w:pos="851"/>
        <w:tab w:val="left" w:pos="1701"/>
        <w:tab w:val="left" w:pos="5387"/>
        <w:tab w:val="right" w:pos="10348"/>
      </w:tabs>
      <w:suppressAutoHyphens/>
      <w:outlineLvl w:val="8"/>
    </w:pPr>
    <w:rPr>
      <w:rFonts w:ascii="Arial" w:hAnsi="Arial"/>
      <w:bCs/>
      <w:i/>
      <w:iCs/>
      <w:spacing w:val="-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Bookman Old Style" w:hAnsi="Bookman Old Style"/>
      <w:sz w:val="22"/>
    </w:rPr>
  </w:style>
  <w:style w:type="paragraph" w:styleId="Corpsdetexte">
    <w:name w:val="Body Text"/>
    <w:basedOn w:val="Normal"/>
    <w:rPr>
      <w:rFonts w:ascii="Arial" w:hAnsi="Arial"/>
      <w:i/>
    </w:rPr>
  </w:style>
  <w:style w:type="character" w:styleId="Lienhypertexte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styleId="Accentuation">
    <w:name w:val="Emphasis"/>
    <w:qFormat/>
    <w:rPr>
      <w:i/>
      <w:iCs/>
    </w:rPr>
  </w:style>
  <w:style w:type="paragraph" w:styleId="Corpsdetexte2">
    <w:name w:val="Body Text 2"/>
    <w:basedOn w:val="Normal"/>
    <w:pPr>
      <w:tabs>
        <w:tab w:val="left" w:pos="-720"/>
        <w:tab w:val="left" w:pos="0"/>
        <w:tab w:val="left" w:pos="164"/>
        <w:tab w:val="left" w:pos="851"/>
      </w:tabs>
      <w:suppressAutoHyphens/>
      <w:jc w:val="both"/>
    </w:pPr>
    <w:rPr>
      <w:rFonts w:ascii="Arial" w:hAnsi="Arial" w:cs="Arial"/>
      <w:i/>
      <w:iCs/>
      <w:szCs w:val="15"/>
    </w:rPr>
  </w:style>
  <w:style w:type="paragraph" w:styleId="Corpsdetexte3">
    <w:name w:val="Body Text 3"/>
    <w:basedOn w:val="Normal"/>
    <w:pPr>
      <w:tabs>
        <w:tab w:val="left" w:pos="-720"/>
        <w:tab w:val="left" w:pos="0"/>
        <w:tab w:val="left" w:pos="164"/>
        <w:tab w:val="left" w:pos="851"/>
      </w:tabs>
      <w:suppressAutoHyphens/>
      <w:jc w:val="both"/>
    </w:pPr>
    <w:rPr>
      <w:rFonts w:ascii="Arial" w:hAnsi="Arial"/>
      <w:bCs/>
      <w:spacing w:val="-3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1A3BA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A3BA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1233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Rimouski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 de l'information</dc:creator>
  <cp:lastModifiedBy>Khriss Ismail</cp:lastModifiedBy>
  <cp:revision>44</cp:revision>
  <cp:lastPrinted>2003-12-15T19:30:00Z</cp:lastPrinted>
  <dcterms:created xsi:type="dcterms:W3CDTF">2013-08-28T16:53:00Z</dcterms:created>
  <dcterms:modified xsi:type="dcterms:W3CDTF">2023-08-29T22:13:00Z</dcterms:modified>
</cp:coreProperties>
</file>