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1BF0" w14:textId="37D097F7" w:rsidR="00671FC6" w:rsidRPr="00671FC6" w:rsidRDefault="00671FC6" w:rsidP="00671FC6">
      <w:pPr>
        <w:spacing w:before="240" w:after="240" w:line="240" w:lineRule="auto"/>
        <w:jc w:val="center"/>
        <w:rPr>
          <w:rFonts w:ascii="Times New Roman" w:eastAsia="Times New Roman" w:hAnsi="Times New Roman" w:cs="Times New Roman"/>
          <w:kern w:val="0"/>
          <w:sz w:val="24"/>
          <w:szCs w:val="24"/>
          <w:lang w:eastAsia="fr-CA"/>
          <w14:ligatures w14:val="none"/>
        </w:rPr>
      </w:pPr>
      <w:r w:rsidRPr="00671FC6">
        <w:rPr>
          <w:rFonts w:ascii="Arial" w:eastAsia="Times New Roman" w:hAnsi="Arial" w:cs="Arial"/>
          <w:noProof/>
          <w:color w:val="000000"/>
          <w:kern w:val="0"/>
          <w:bdr w:val="none" w:sz="0" w:space="0" w:color="auto" w:frame="1"/>
          <w:lang w:eastAsia="fr-CA"/>
          <w14:ligatures w14:val="none"/>
        </w:rPr>
        <w:drawing>
          <wp:inline distT="0" distB="0" distL="0" distR="0" wp14:anchorId="7DD20FAB" wp14:editId="18CAD16A">
            <wp:extent cx="3790950" cy="1657350"/>
            <wp:effectExtent l="0" t="0" r="0" b="0"/>
            <wp:docPr id="1318544656" name="Image 1" descr="Une image contenant Police, logo, text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44656" name="Image 1" descr="Une image contenant Police, logo, texte, Graphiqu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1657350"/>
                    </a:xfrm>
                    <a:prstGeom prst="rect">
                      <a:avLst/>
                    </a:prstGeom>
                    <a:noFill/>
                    <a:ln>
                      <a:noFill/>
                    </a:ln>
                  </pic:spPr>
                </pic:pic>
              </a:graphicData>
            </a:graphic>
          </wp:inline>
        </w:drawing>
      </w:r>
    </w:p>
    <w:p w14:paraId="452CBA1A" w14:textId="77777777" w:rsidR="00671FC6" w:rsidRPr="00671FC6" w:rsidRDefault="00671FC6" w:rsidP="00671FC6">
      <w:pPr>
        <w:spacing w:after="240" w:line="240" w:lineRule="auto"/>
        <w:rPr>
          <w:rFonts w:ascii="Times New Roman" w:eastAsia="Times New Roman" w:hAnsi="Times New Roman" w:cs="Times New Roman"/>
          <w:kern w:val="0"/>
          <w:sz w:val="24"/>
          <w:szCs w:val="24"/>
          <w:lang w:eastAsia="fr-CA"/>
          <w14:ligatures w14:val="none"/>
        </w:rPr>
      </w:pPr>
    </w:p>
    <w:p w14:paraId="5FEC5148" w14:textId="77777777" w:rsidR="00671FC6" w:rsidRPr="00671FC6" w:rsidRDefault="00671FC6" w:rsidP="00671FC6">
      <w:pPr>
        <w:spacing w:after="0" w:line="240" w:lineRule="auto"/>
        <w:jc w:val="center"/>
        <w:rPr>
          <w:rFonts w:ascii="Times New Roman" w:eastAsia="Times New Roman" w:hAnsi="Times New Roman" w:cs="Times New Roman"/>
          <w:kern w:val="0"/>
          <w:sz w:val="32"/>
          <w:szCs w:val="32"/>
          <w:lang w:eastAsia="fr-CA"/>
          <w14:ligatures w14:val="none"/>
        </w:rPr>
      </w:pPr>
      <w:r w:rsidRPr="00671FC6">
        <w:rPr>
          <w:rFonts w:ascii="Times New Roman" w:eastAsia="Times New Roman" w:hAnsi="Times New Roman" w:cs="Times New Roman"/>
          <w:color w:val="000000"/>
          <w:kern w:val="0"/>
          <w:sz w:val="24"/>
          <w:szCs w:val="24"/>
          <w:lang w:eastAsia="fr-CA"/>
          <w14:ligatures w14:val="none"/>
        </w:rPr>
        <w:br/>
      </w:r>
      <w:r w:rsidRPr="00671FC6">
        <w:rPr>
          <w:rFonts w:ascii="Times New Roman" w:eastAsia="Times New Roman" w:hAnsi="Times New Roman" w:cs="Times New Roman"/>
          <w:b/>
          <w:bCs/>
          <w:color w:val="000000"/>
          <w:kern w:val="0"/>
          <w:sz w:val="32"/>
          <w:szCs w:val="32"/>
          <w:lang w:eastAsia="fr-CA"/>
          <w14:ligatures w14:val="none"/>
        </w:rPr>
        <w:t>Travail pratique #3</w:t>
      </w:r>
    </w:p>
    <w:p w14:paraId="07F72F32" w14:textId="77777777" w:rsidR="00671FC6" w:rsidRPr="00671FC6" w:rsidRDefault="00671FC6" w:rsidP="00671FC6">
      <w:pPr>
        <w:spacing w:after="0" w:line="240" w:lineRule="auto"/>
        <w:jc w:val="center"/>
        <w:rPr>
          <w:rFonts w:ascii="Times New Roman" w:eastAsia="Times New Roman" w:hAnsi="Times New Roman" w:cs="Times New Roman"/>
          <w:kern w:val="0"/>
          <w:sz w:val="32"/>
          <w:szCs w:val="32"/>
          <w:lang w:eastAsia="fr-CA"/>
          <w14:ligatures w14:val="none"/>
        </w:rPr>
      </w:pPr>
      <w:r w:rsidRPr="00671FC6">
        <w:rPr>
          <w:rFonts w:ascii="Times New Roman" w:eastAsia="Times New Roman" w:hAnsi="Times New Roman" w:cs="Times New Roman"/>
          <w:color w:val="000000"/>
          <w:kern w:val="0"/>
          <w:sz w:val="32"/>
          <w:szCs w:val="32"/>
          <w:lang w:eastAsia="fr-CA"/>
          <w14:ligatures w14:val="none"/>
        </w:rPr>
        <w:t xml:space="preserve">Travail présenté à Mme Lise </w:t>
      </w:r>
      <w:proofErr w:type="spellStart"/>
      <w:r w:rsidRPr="00671FC6">
        <w:rPr>
          <w:rFonts w:ascii="Times New Roman" w:eastAsia="Times New Roman" w:hAnsi="Times New Roman" w:cs="Times New Roman"/>
          <w:color w:val="000000"/>
          <w:kern w:val="0"/>
          <w:sz w:val="32"/>
          <w:szCs w:val="32"/>
          <w:lang w:eastAsia="fr-CA"/>
          <w14:ligatures w14:val="none"/>
        </w:rPr>
        <w:t>Boudreault</w:t>
      </w:r>
      <w:proofErr w:type="spellEnd"/>
      <w:r w:rsidRPr="00671FC6">
        <w:rPr>
          <w:rFonts w:ascii="Times New Roman" w:eastAsia="Times New Roman" w:hAnsi="Times New Roman" w:cs="Times New Roman"/>
          <w:color w:val="000000"/>
          <w:kern w:val="0"/>
          <w:sz w:val="32"/>
          <w:szCs w:val="32"/>
          <w:lang w:eastAsia="fr-CA"/>
          <w14:ligatures w14:val="none"/>
        </w:rPr>
        <w:t>, Chargée de cours</w:t>
      </w:r>
    </w:p>
    <w:p w14:paraId="213FC21D" w14:textId="4DF279CA" w:rsidR="00FF1833" w:rsidRDefault="00671FC6" w:rsidP="00671FC6">
      <w:pPr>
        <w:spacing w:after="240" w:line="240" w:lineRule="auto"/>
        <w:rPr>
          <w:rFonts w:ascii="Times New Roman" w:eastAsia="Times New Roman" w:hAnsi="Times New Roman" w:cs="Times New Roman"/>
          <w:kern w:val="0"/>
          <w:sz w:val="32"/>
          <w:szCs w:val="32"/>
          <w:lang w:eastAsia="fr-CA"/>
          <w14:ligatures w14:val="none"/>
        </w:rPr>
      </w:pPr>
      <w:r w:rsidRPr="00671FC6">
        <w:rPr>
          <w:rFonts w:ascii="Times New Roman" w:eastAsia="Times New Roman" w:hAnsi="Times New Roman" w:cs="Times New Roman"/>
          <w:kern w:val="0"/>
          <w:sz w:val="32"/>
          <w:szCs w:val="32"/>
          <w:lang w:eastAsia="fr-CA"/>
          <w14:ligatures w14:val="none"/>
        </w:rPr>
        <w:br/>
      </w:r>
    </w:p>
    <w:p w14:paraId="2C9AD408" w14:textId="77777777" w:rsidR="00FF1833" w:rsidRPr="00671FC6" w:rsidRDefault="00FF1833" w:rsidP="00671FC6">
      <w:pPr>
        <w:spacing w:after="240" w:line="240" w:lineRule="auto"/>
        <w:rPr>
          <w:rFonts w:ascii="Times New Roman" w:eastAsia="Times New Roman" w:hAnsi="Times New Roman" w:cs="Times New Roman"/>
          <w:kern w:val="0"/>
          <w:sz w:val="32"/>
          <w:szCs w:val="32"/>
          <w:lang w:eastAsia="fr-CA"/>
          <w14:ligatures w14:val="none"/>
        </w:rPr>
      </w:pPr>
    </w:p>
    <w:p w14:paraId="4076DA07" w14:textId="77777777" w:rsidR="00671FC6" w:rsidRPr="00671FC6" w:rsidRDefault="00671FC6" w:rsidP="00671FC6">
      <w:pPr>
        <w:spacing w:after="0" w:line="240" w:lineRule="auto"/>
        <w:jc w:val="center"/>
        <w:rPr>
          <w:rFonts w:ascii="Times New Roman" w:eastAsia="Times New Roman" w:hAnsi="Times New Roman" w:cs="Times New Roman"/>
          <w:kern w:val="0"/>
          <w:sz w:val="32"/>
          <w:szCs w:val="32"/>
          <w:lang w:eastAsia="fr-CA"/>
          <w14:ligatures w14:val="none"/>
        </w:rPr>
      </w:pPr>
      <w:r w:rsidRPr="00671FC6">
        <w:rPr>
          <w:rFonts w:ascii="Times New Roman" w:eastAsia="Times New Roman" w:hAnsi="Times New Roman" w:cs="Times New Roman"/>
          <w:color w:val="000000"/>
          <w:kern w:val="0"/>
          <w:sz w:val="32"/>
          <w:szCs w:val="32"/>
          <w:lang w:eastAsia="fr-CA"/>
          <w14:ligatures w14:val="none"/>
        </w:rPr>
        <w:t>Préparé par : </w:t>
      </w:r>
    </w:p>
    <w:p w14:paraId="2A970A4C" w14:textId="77777777" w:rsidR="00671FC6" w:rsidRPr="00671FC6" w:rsidRDefault="00671FC6" w:rsidP="00671FC6">
      <w:pPr>
        <w:spacing w:after="0" w:line="240" w:lineRule="auto"/>
        <w:jc w:val="center"/>
        <w:rPr>
          <w:rFonts w:ascii="Times New Roman" w:eastAsia="Times New Roman" w:hAnsi="Times New Roman" w:cs="Times New Roman"/>
          <w:kern w:val="0"/>
          <w:sz w:val="32"/>
          <w:szCs w:val="32"/>
          <w:lang w:eastAsia="fr-CA"/>
          <w14:ligatures w14:val="none"/>
        </w:rPr>
      </w:pPr>
      <w:r w:rsidRPr="00671FC6">
        <w:rPr>
          <w:rFonts w:ascii="Times New Roman" w:eastAsia="Times New Roman" w:hAnsi="Times New Roman" w:cs="Times New Roman"/>
          <w:color w:val="000000"/>
          <w:kern w:val="0"/>
          <w:sz w:val="32"/>
          <w:szCs w:val="32"/>
          <w:lang w:eastAsia="fr-CA"/>
          <w14:ligatures w14:val="none"/>
        </w:rPr>
        <w:t>Frédérik Boutin</w:t>
      </w:r>
    </w:p>
    <w:p w14:paraId="7F72D195" w14:textId="77777777" w:rsidR="00671FC6" w:rsidRPr="00671FC6" w:rsidRDefault="00671FC6" w:rsidP="00671FC6">
      <w:pPr>
        <w:spacing w:after="0" w:line="240" w:lineRule="auto"/>
        <w:jc w:val="center"/>
        <w:rPr>
          <w:rFonts w:ascii="Times New Roman" w:eastAsia="Times New Roman" w:hAnsi="Times New Roman" w:cs="Times New Roman"/>
          <w:kern w:val="0"/>
          <w:sz w:val="32"/>
          <w:szCs w:val="32"/>
          <w:lang w:eastAsia="fr-CA"/>
          <w14:ligatures w14:val="none"/>
        </w:rPr>
      </w:pPr>
      <w:r w:rsidRPr="00671FC6">
        <w:rPr>
          <w:rFonts w:ascii="Times New Roman" w:eastAsia="Times New Roman" w:hAnsi="Times New Roman" w:cs="Times New Roman"/>
          <w:color w:val="000000"/>
          <w:kern w:val="0"/>
          <w:sz w:val="32"/>
          <w:szCs w:val="32"/>
          <w:lang w:eastAsia="fr-CA"/>
          <w14:ligatures w14:val="none"/>
        </w:rPr>
        <w:t xml:space="preserve">Gabriel </w:t>
      </w:r>
      <w:proofErr w:type="spellStart"/>
      <w:r w:rsidRPr="00671FC6">
        <w:rPr>
          <w:rFonts w:ascii="Times New Roman" w:eastAsia="Times New Roman" w:hAnsi="Times New Roman" w:cs="Times New Roman"/>
          <w:color w:val="000000"/>
          <w:kern w:val="0"/>
          <w:sz w:val="32"/>
          <w:szCs w:val="32"/>
          <w:lang w:eastAsia="fr-CA"/>
          <w14:ligatures w14:val="none"/>
        </w:rPr>
        <w:t>Létourneau</w:t>
      </w:r>
      <w:proofErr w:type="spellEnd"/>
    </w:p>
    <w:p w14:paraId="72DF485F" w14:textId="77777777" w:rsidR="00671FC6" w:rsidRPr="00671FC6" w:rsidRDefault="00671FC6" w:rsidP="00671FC6">
      <w:pPr>
        <w:spacing w:after="0" w:line="240" w:lineRule="auto"/>
        <w:jc w:val="center"/>
        <w:rPr>
          <w:rFonts w:ascii="Times New Roman" w:eastAsia="Times New Roman" w:hAnsi="Times New Roman" w:cs="Times New Roman"/>
          <w:kern w:val="0"/>
          <w:sz w:val="32"/>
          <w:szCs w:val="32"/>
          <w:lang w:eastAsia="fr-CA"/>
          <w14:ligatures w14:val="none"/>
        </w:rPr>
      </w:pPr>
      <w:r w:rsidRPr="00671FC6">
        <w:rPr>
          <w:rFonts w:ascii="Times New Roman" w:eastAsia="Times New Roman" w:hAnsi="Times New Roman" w:cs="Times New Roman"/>
          <w:color w:val="000000"/>
          <w:kern w:val="0"/>
          <w:sz w:val="32"/>
          <w:szCs w:val="32"/>
          <w:lang w:eastAsia="fr-CA"/>
          <w14:ligatures w14:val="none"/>
        </w:rPr>
        <w:t>Amélie Duguay</w:t>
      </w:r>
    </w:p>
    <w:p w14:paraId="276E994A" w14:textId="4AC4F971" w:rsidR="00FF1833" w:rsidRDefault="00671FC6" w:rsidP="00671FC6">
      <w:pPr>
        <w:spacing w:after="240" w:line="240" w:lineRule="auto"/>
        <w:rPr>
          <w:rFonts w:ascii="Times New Roman" w:eastAsia="Times New Roman" w:hAnsi="Times New Roman" w:cs="Times New Roman"/>
          <w:kern w:val="0"/>
          <w:sz w:val="32"/>
          <w:szCs w:val="32"/>
          <w:lang w:eastAsia="fr-CA"/>
          <w14:ligatures w14:val="none"/>
        </w:rPr>
      </w:pPr>
      <w:r w:rsidRPr="00671FC6">
        <w:rPr>
          <w:rFonts w:ascii="Times New Roman" w:eastAsia="Times New Roman" w:hAnsi="Times New Roman" w:cs="Times New Roman"/>
          <w:kern w:val="0"/>
          <w:sz w:val="32"/>
          <w:szCs w:val="32"/>
          <w:lang w:eastAsia="fr-CA"/>
          <w14:ligatures w14:val="none"/>
        </w:rPr>
        <w:br/>
      </w:r>
    </w:p>
    <w:p w14:paraId="42B64DDB" w14:textId="77777777" w:rsidR="00FF1833" w:rsidRPr="00671FC6" w:rsidRDefault="00FF1833" w:rsidP="00671FC6">
      <w:pPr>
        <w:spacing w:after="240" w:line="240" w:lineRule="auto"/>
        <w:rPr>
          <w:rFonts w:ascii="Times New Roman" w:eastAsia="Times New Roman" w:hAnsi="Times New Roman" w:cs="Times New Roman"/>
          <w:kern w:val="0"/>
          <w:sz w:val="32"/>
          <w:szCs w:val="32"/>
          <w:lang w:eastAsia="fr-CA"/>
          <w14:ligatures w14:val="none"/>
        </w:rPr>
      </w:pPr>
    </w:p>
    <w:p w14:paraId="3FA35B48" w14:textId="77777777" w:rsidR="00671FC6" w:rsidRPr="00671FC6" w:rsidRDefault="00671FC6" w:rsidP="00671FC6">
      <w:pPr>
        <w:spacing w:after="0" w:line="240" w:lineRule="auto"/>
        <w:jc w:val="center"/>
        <w:rPr>
          <w:rFonts w:ascii="Times New Roman" w:eastAsia="Times New Roman" w:hAnsi="Times New Roman" w:cs="Times New Roman"/>
          <w:kern w:val="0"/>
          <w:sz w:val="32"/>
          <w:szCs w:val="32"/>
          <w:lang w:eastAsia="fr-CA"/>
          <w14:ligatures w14:val="none"/>
        </w:rPr>
      </w:pPr>
      <w:r w:rsidRPr="00671FC6">
        <w:rPr>
          <w:rFonts w:ascii="Times New Roman" w:eastAsia="Times New Roman" w:hAnsi="Times New Roman" w:cs="Times New Roman"/>
          <w:color w:val="000000"/>
          <w:kern w:val="0"/>
          <w:sz w:val="32"/>
          <w:szCs w:val="32"/>
          <w:lang w:eastAsia="fr-CA"/>
          <w14:ligatures w14:val="none"/>
        </w:rPr>
        <w:t>Dans le cadre du cours :</w:t>
      </w:r>
    </w:p>
    <w:p w14:paraId="78F1A727" w14:textId="77777777" w:rsidR="00671FC6" w:rsidRPr="00671FC6" w:rsidRDefault="00671FC6" w:rsidP="00671FC6">
      <w:pPr>
        <w:spacing w:after="0" w:line="240" w:lineRule="auto"/>
        <w:jc w:val="center"/>
        <w:rPr>
          <w:rFonts w:ascii="Times New Roman" w:eastAsia="Times New Roman" w:hAnsi="Times New Roman" w:cs="Times New Roman"/>
          <w:kern w:val="0"/>
          <w:sz w:val="32"/>
          <w:szCs w:val="32"/>
          <w:lang w:eastAsia="fr-CA"/>
          <w14:ligatures w14:val="none"/>
        </w:rPr>
      </w:pPr>
      <w:r w:rsidRPr="00671FC6">
        <w:rPr>
          <w:rFonts w:ascii="Times New Roman" w:eastAsia="Times New Roman" w:hAnsi="Times New Roman" w:cs="Times New Roman"/>
          <w:color w:val="000000"/>
          <w:kern w:val="0"/>
          <w:sz w:val="32"/>
          <w:szCs w:val="32"/>
          <w:lang w:eastAsia="fr-CA"/>
          <w14:ligatures w14:val="none"/>
        </w:rPr>
        <w:t>Séminaire 2 (INF30107)</w:t>
      </w:r>
    </w:p>
    <w:p w14:paraId="1D12C78B" w14:textId="77777777" w:rsidR="00FF1833" w:rsidRDefault="00FF1833" w:rsidP="00671FC6">
      <w:pPr>
        <w:spacing w:after="240" w:line="240" w:lineRule="auto"/>
        <w:rPr>
          <w:rFonts w:ascii="Times New Roman" w:eastAsia="Times New Roman" w:hAnsi="Times New Roman" w:cs="Times New Roman"/>
          <w:kern w:val="0"/>
          <w:sz w:val="32"/>
          <w:szCs w:val="32"/>
          <w:lang w:eastAsia="fr-CA"/>
          <w14:ligatures w14:val="none"/>
        </w:rPr>
      </w:pPr>
    </w:p>
    <w:p w14:paraId="375CB630" w14:textId="77777777" w:rsidR="00FF1833" w:rsidRDefault="00FF1833" w:rsidP="00671FC6">
      <w:pPr>
        <w:spacing w:after="240" w:line="240" w:lineRule="auto"/>
        <w:rPr>
          <w:rFonts w:ascii="Times New Roman" w:eastAsia="Times New Roman" w:hAnsi="Times New Roman" w:cs="Times New Roman"/>
          <w:kern w:val="0"/>
          <w:sz w:val="32"/>
          <w:szCs w:val="32"/>
          <w:lang w:eastAsia="fr-CA"/>
          <w14:ligatures w14:val="none"/>
        </w:rPr>
      </w:pPr>
    </w:p>
    <w:p w14:paraId="7C436A6F" w14:textId="77777777" w:rsidR="00FF1833" w:rsidRPr="00671FC6" w:rsidRDefault="00FF1833" w:rsidP="00671FC6">
      <w:pPr>
        <w:spacing w:after="240" w:line="240" w:lineRule="auto"/>
        <w:rPr>
          <w:rFonts w:ascii="Times New Roman" w:eastAsia="Times New Roman" w:hAnsi="Times New Roman" w:cs="Times New Roman"/>
          <w:kern w:val="0"/>
          <w:sz w:val="32"/>
          <w:szCs w:val="32"/>
          <w:lang w:eastAsia="fr-CA"/>
          <w14:ligatures w14:val="none"/>
        </w:rPr>
      </w:pPr>
    </w:p>
    <w:p w14:paraId="348BFF5D" w14:textId="3BB8C4CA" w:rsidR="00FF1833" w:rsidRPr="00FF1833" w:rsidRDefault="00671FC6" w:rsidP="00671FC6">
      <w:pPr>
        <w:spacing w:after="0" w:line="240" w:lineRule="auto"/>
        <w:jc w:val="center"/>
        <w:rPr>
          <w:rFonts w:ascii="Times New Roman" w:eastAsia="Times New Roman" w:hAnsi="Times New Roman" w:cs="Times New Roman"/>
          <w:color w:val="000000"/>
          <w:kern w:val="0"/>
          <w:sz w:val="32"/>
          <w:szCs w:val="32"/>
          <w:lang w:eastAsia="fr-CA"/>
          <w14:ligatures w14:val="none"/>
        </w:rPr>
      </w:pPr>
      <w:r w:rsidRPr="00671FC6">
        <w:rPr>
          <w:rFonts w:ascii="Times New Roman" w:eastAsia="Times New Roman" w:hAnsi="Times New Roman" w:cs="Times New Roman"/>
          <w:color w:val="000000"/>
          <w:kern w:val="0"/>
          <w:sz w:val="32"/>
          <w:szCs w:val="32"/>
          <w:lang w:eastAsia="fr-CA"/>
          <w14:ligatures w14:val="none"/>
        </w:rPr>
        <w:t>19 novembre 2023</w:t>
      </w:r>
    </w:p>
    <w:p w14:paraId="79D0728A" w14:textId="396C98B7" w:rsidR="00671FC6" w:rsidRPr="00671FC6" w:rsidRDefault="00FF1833" w:rsidP="00FF1833">
      <w:pPr>
        <w:rPr>
          <w:rFonts w:ascii="Times New Roman" w:eastAsia="Times New Roman" w:hAnsi="Times New Roman" w:cs="Times New Roman"/>
          <w:kern w:val="0"/>
          <w:sz w:val="24"/>
          <w:szCs w:val="24"/>
          <w:lang w:eastAsia="fr-CA"/>
          <w14:ligatures w14:val="none"/>
        </w:rPr>
      </w:pPr>
      <w:r w:rsidRPr="00FF1833">
        <w:rPr>
          <w:rFonts w:ascii="Times New Roman" w:eastAsia="Times New Roman" w:hAnsi="Times New Roman" w:cs="Times New Roman"/>
          <w:color w:val="000000"/>
          <w:kern w:val="0"/>
          <w:sz w:val="32"/>
          <w:szCs w:val="32"/>
          <w:lang w:eastAsia="fr-CA"/>
          <w14:ligatures w14:val="none"/>
        </w:rPr>
        <w:br w:type="page"/>
      </w:r>
    </w:p>
    <w:p w14:paraId="4CC71D94" w14:textId="77777777" w:rsidR="00671FC6" w:rsidRPr="00671FC6" w:rsidRDefault="00671FC6" w:rsidP="00671FC6">
      <w:pPr>
        <w:shd w:val="clear" w:color="auto" w:fill="FFFFFF"/>
        <w:spacing w:after="0" w:line="240" w:lineRule="auto"/>
        <w:jc w:val="center"/>
        <w:outlineLvl w:val="0"/>
        <w:rPr>
          <w:rFonts w:ascii="Times New Roman" w:eastAsia="Times New Roman" w:hAnsi="Times New Roman" w:cs="Times New Roman"/>
          <w:b/>
          <w:bCs/>
          <w:kern w:val="36"/>
          <w:sz w:val="48"/>
          <w:szCs w:val="48"/>
          <w:lang w:eastAsia="fr-CA"/>
          <w14:ligatures w14:val="none"/>
        </w:rPr>
      </w:pPr>
      <w:r w:rsidRPr="00671FC6">
        <w:rPr>
          <w:rFonts w:ascii="Arial" w:eastAsia="Times New Roman" w:hAnsi="Arial" w:cs="Arial"/>
          <w:b/>
          <w:bCs/>
          <w:color w:val="000000"/>
          <w:kern w:val="36"/>
          <w:sz w:val="24"/>
          <w:szCs w:val="24"/>
          <w:u w:val="single"/>
          <w:lang w:eastAsia="fr-CA"/>
          <w14:ligatures w14:val="none"/>
        </w:rPr>
        <w:lastRenderedPageBreak/>
        <w:t>Unité mixte de recherche INRS-UQO sur la cybersécurité</w:t>
      </w:r>
    </w:p>
    <w:p w14:paraId="0DC6A3F1" w14:textId="77777777" w:rsidR="00671FC6" w:rsidRPr="00671FC6" w:rsidRDefault="00671FC6" w:rsidP="00671FC6">
      <w:pPr>
        <w:shd w:val="clear" w:color="auto" w:fill="FFFFFF"/>
        <w:spacing w:after="0" w:line="240" w:lineRule="auto"/>
        <w:outlineLvl w:val="0"/>
        <w:rPr>
          <w:rFonts w:ascii="Times New Roman" w:eastAsia="Times New Roman" w:hAnsi="Times New Roman" w:cs="Times New Roman"/>
          <w:b/>
          <w:bCs/>
          <w:kern w:val="36"/>
          <w:sz w:val="48"/>
          <w:szCs w:val="48"/>
          <w:lang w:eastAsia="fr-CA"/>
          <w14:ligatures w14:val="none"/>
        </w:rPr>
      </w:pPr>
    </w:p>
    <w:p w14:paraId="188BFA9E" w14:textId="77777777" w:rsidR="00671FC6" w:rsidRPr="00671FC6" w:rsidRDefault="00671FC6" w:rsidP="00FF1833">
      <w:pPr>
        <w:shd w:val="clear" w:color="auto" w:fill="FFFFFF"/>
        <w:spacing w:after="0" w:line="276" w:lineRule="auto"/>
        <w:jc w:val="both"/>
        <w:outlineLvl w:val="0"/>
        <w:rPr>
          <w:rFonts w:ascii="Times New Roman" w:eastAsia="Times New Roman" w:hAnsi="Times New Roman" w:cs="Times New Roman"/>
          <w:b/>
          <w:bCs/>
          <w:kern w:val="36"/>
          <w:sz w:val="52"/>
          <w:szCs w:val="52"/>
          <w:lang w:eastAsia="fr-CA"/>
          <w14:ligatures w14:val="none"/>
        </w:rPr>
      </w:pPr>
      <w:r w:rsidRPr="00671FC6">
        <w:rPr>
          <w:rFonts w:ascii="Roboto" w:eastAsia="Times New Roman" w:hAnsi="Roboto" w:cs="Times New Roman"/>
          <w:color w:val="000000"/>
          <w:kern w:val="36"/>
          <w:sz w:val="24"/>
          <w:szCs w:val="24"/>
          <w:lang w:eastAsia="fr-CA"/>
          <w14:ligatures w14:val="none"/>
        </w:rPr>
        <w:t>L</w:t>
      </w:r>
      <w:r w:rsidRPr="00671FC6">
        <w:rPr>
          <w:rFonts w:ascii="Roboto" w:eastAsia="Times New Roman" w:hAnsi="Roboto" w:cs="Times New Roman"/>
          <w:b/>
          <w:bCs/>
          <w:color w:val="000000"/>
          <w:kern w:val="36"/>
          <w:sz w:val="24"/>
          <w:szCs w:val="24"/>
          <w:lang w:eastAsia="fr-CA"/>
          <w14:ligatures w14:val="none"/>
        </w:rPr>
        <w:t>'Institut national de la recherche scientifique</w:t>
      </w:r>
      <w:r w:rsidRPr="00671FC6">
        <w:rPr>
          <w:rFonts w:ascii="Roboto" w:eastAsia="Times New Roman" w:hAnsi="Roboto" w:cs="Times New Roman"/>
          <w:color w:val="000000"/>
          <w:kern w:val="36"/>
          <w:sz w:val="24"/>
          <w:szCs w:val="24"/>
          <w:lang w:eastAsia="fr-CA"/>
          <w14:ligatures w14:val="none"/>
        </w:rPr>
        <w:t xml:space="preserve"> </w:t>
      </w:r>
      <w:r w:rsidRPr="00671FC6">
        <w:rPr>
          <w:rFonts w:ascii="Roboto" w:eastAsia="Times New Roman" w:hAnsi="Roboto" w:cs="Times New Roman"/>
          <w:b/>
          <w:bCs/>
          <w:color w:val="000000"/>
          <w:kern w:val="36"/>
          <w:sz w:val="24"/>
          <w:szCs w:val="24"/>
          <w:lang w:eastAsia="fr-CA"/>
          <w14:ligatures w14:val="none"/>
        </w:rPr>
        <w:t>(INRS)</w:t>
      </w:r>
      <w:r w:rsidRPr="00671FC6">
        <w:rPr>
          <w:rFonts w:ascii="Roboto" w:eastAsia="Times New Roman" w:hAnsi="Roboto" w:cs="Times New Roman"/>
          <w:color w:val="000000"/>
          <w:kern w:val="36"/>
          <w:sz w:val="24"/>
          <w:szCs w:val="24"/>
          <w:lang w:eastAsia="fr-CA"/>
          <w14:ligatures w14:val="none"/>
        </w:rPr>
        <w:t xml:space="preserve"> et l'</w:t>
      </w:r>
      <w:r w:rsidRPr="00671FC6">
        <w:rPr>
          <w:rFonts w:ascii="Roboto" w:eastAsia="Times New Roman" w:hAnsi="Roboto" w:cs="Times New Roman"/>
          <w:b/>
          <w:bCs/>
          <w:color w:val="000000"/>
          <w:kern w:val="36"/>
          <w:sz w:val="24"/>
          <w:szCs w:val="24"/>
          <w:lang w:eastAsia="fr-CA"/>
          <w14:ligatures w14:val="none"/>
        </w:rPr>
        <w:t>Université du Québec en Outaouais</w:t>
      </w:r>
      <w:r w:rsidRPr="00671FC6">
        <w:rPr>
          <w:rFonts w:ascii="Roboto" w:eastAsia="Times New Roman" w:hAnsi="Roboto" w:cs="Times New Roman"/>
          <w:color w:val="000000"/>
          <w:kern w:val="36"/>
          <w:sz w:val="24"/>
          <w:szCs w:val="24"/>
          <w:lang w:eastAsia="fr-CA"/>
          <w14:ligatures w14:val="none"/>
        </w:rPr>
        <w:t xml:space="preserve"> </w:t>
      </w:r>
      <w:r w:rsidRPr="00671FC6">
        <w:rPr>
          <w:rFonts w:ascii="Roboto" w:eastAsia="Times New Roman" w:hAnsi="Roboto" w:cs="Times New Roman"/>
          <w:b/>
          <w:bCs/>
          <w:color w:val="000000"/>
          <w:kern w:val="36"/>
          <w:sz w:val="24"/>
          <w:szCs w:val="24"/>
          <w:lang w:eastAsia="fr-CA"/>
          <w14:ligatures w14:val="none"/>
        </w:rPr>
        <w:t>(UQO)</w:t>
      </w:r>
      <w:r w:rsidRPr="00671FC6">
        <w:rPr>
          <w:rFonts w:ascii="Roboto" w:eastAsia="Times New Roman" w:hAnsi="Roboto" w:cs="Times New Roman"/>
          <w:color w:val="000000"/>
          <w:kern w:val="36"/>
          <w:sz w:val="24"/>
          <w:szCs w:val="24"/>
          <w:lang w:eastAsia="fr-CA"/>
          <w14:ligatures w14:val="none"/>
        </w:rPr>
        <w:t xml:space="preserve"> collaborent à la création d'une </w:t>
      </w:r>
      <w:r w:rsidRPr="00671FC6">
        <w:rPr>
          <w:rFonts w:ascii="Roboto" w:eastAsia="Times New Roman" w:hAnsi="Roboto" w:cs="Times New Roman"/>
          <w:b/>
          <w:bCs/>
          <w:color w:val="000000"/>
          <w:kern w:val="36"/>
          <w:sz w:val="24"/>
          <w:szCs w:val="24"/>
          <w:lang w:eastAsia="fr-CA"/>
          <w14:ligatures w14:val="none"/>
        </w:rPr>
        <w:t>Unité mixte de recherche (UMR),</w:t>
      </w:r>
      <w:r w:rsidRPr="00671FC6">
        <w:rPr>
          <w:rFonts w:ascii="Roboto" w:eastAsia="Times New Roman" w:hAnsi="Roboto" w:cs="Times New Roman"/>
          <w:color w:val="000000"/>
          <w:kern w:val="36"/>
          <w:sz w:val="24"/>
          <w:szCs w:val="24"/>
          <w:lang w:eastAsia="fr-CA"/>
          <w14:ligatures w14:val="none"/>
        </w:rPr>
        <w:t xml:space="preserve"> axée sur la cybersécurité.</w:t>
      </w:r>
    </w:p>
    <w:p w14:paraId="4D1A3D5D" w14:textId="77777777" w:rsidR="00671FC6" w:rsidRPr="00671FC6" w:rsidRDefault="00671FC6" w:rsidP="00FF1833">
      <w:pPr>
        <w:spacing w:after="0" w:line="276" w:lineRule="auto"/>
        <w:rPr>
          <w:rFonts w:ascii="Times New Roman" w:eastAsia="Times New Roman" w:hAnsi="Times New Roman" w:cs="Times New Roman"/>
          <w:kern w:val="0"/>
          <w:sz w:val="28"/>
          <w:szCs w:val="28"/>
          <w:lang w:eastAsia="fr-CA"/>
          <w14:ligatures w14:val="none"/>
        </w:rPr>
      </w:pPr>
    </w:p>
    <w:p w14:paraId="02B0FAF2" w14:textId="77777777" w:rsidR="00671FC6" w:rsidRPr="00671FC6" w:rsidRDefault="00671FC6" w:rsidP="00FF1833">
      <w:pPr>
        <w:shd w:val="clear" w:color="auto" w:fill="FFFFFF"/>
        <w:spacing w:after="0" w:line="276" w:lineRule="auto"/>
        <w:jc w:val="both"/>
        <w:outlineLvl w:val="0"/>
        <w:rPr>
          <w:rFonts w:ascii="Times New Roman" w:eastAsia="Times New Roman" w:hAnsi="Times New Roman" w:cs="Times New Roman"/>
          <w:b/>
          <w:bCs/>
          <w:kern w:val="36"/>
          <w:sz w:val="52"/>
          <w:szCs w:val="52"/>
          <w:lang w:eastAsia="fr-CA"/>
          <w14:ligatures w14:val="none"/>
        </w:rPr>
      </w:pPr>
      <w:r w:rsidRPr="00671FC6">
        <w:rPr>
          <w:rFonts w:ascii="Roboto" w:eastAsia="Times New Roman" w:hAnsi="Roboto" w:cs="Times New Roman"/>
          <w:color w:val="000000"/>
          <w:kern w:val="36"/>
          <w:sz w:val="24"/>
          <w:szCs w:val="24"/>
          <w:lang w:eastAsia="fr-CA"/>
          <w14:ligatures w14:val="none"/>
        </w:rPr>
        <w:t>Au sein de l'INRS, le Centre Énergie Matériaux Télécommunications réunit des experts mondialement reconnus en télécommunications, spécialisés notamment dans le développement de technologies numériques. La mise en place de cette UMR reflète la volonté de l'INRS de structurer ses activités de recherche dans ce domaine stratégique. L'UQO, forte de 20 ans d'expérience dans le domaine de la cybersécurité via son Laboratoire de recherche en sécurité informatique, est déjà impliquée dans la formation en cybersécurité. Elle offre ainsi un programme de deuxième cycle destiné aux professionnels souhaitant approfondir leurs connaissances dans divers aspects de ce domaine. L'UQO a également l'intention d'élargir son offre de formation avec un nouveau baccalauréat et une maîtrise en cybersécurité.</w:t>
      </w:r>
    </w:p>
    <w:p w14:paraId="5A97C771" w14:textId="77777777" w:rsidR="00671FC6" w:rsidRPr="00671FC6" w:rsidRDefault="00671FC6" w:rsidP="00FF1833">
      <w:pPr>
        <w:spacing w:after="0" w:line="276" w:lineRule="auto"/>
        <w:rPr>
          <w:rFonts w:ascii="Times New Roman" w:eastAsia="Times New Roman" w:hAnsi="Times New Roman" w:cs="Times New Roman"/>
          <w:kern w:val="0"/>
          <w:sz w:val="28"/>
          <w:szCs w:val="28"/>
          <w:lang w:eastAsia="fr-CA"/>
          <w14:ligatures w14:val="none"/>
        </w:rPr>
      </w:pPr>
    </w:p>
    <w:p w14:paraId="0BCB165E" w14:textId="77777777" w:rsidR="00671FC6" w:rsidRPr="00671FC6" w:rsidRDefault="00671FC6" w:rsidP="00FF1833">
      <w:pPr>
        <w:spacing w:after="0" w:line="276" w:lineRule="auto"/>
        <w:jc w:val="both"/>
        <w:rPr>
          <w:rFonts w:ascii="Times New Roman" w:eastAsia="Times New Roman" w:hAnsi="Times New Roman" w:cs="Times New Roman"/>
          <w:kern w:val="0"/>
          <w:sz w:val="28"/>
          <w:szCs w:val="28"/>
          <w:lang w:eastAsia="fr-CA"/>
          <w14:ligatures w14:val="none"/>
        </w:rPr>
      </w:pPr>
      <w:r w:rsidRPr="00671FC6">
        <w:rPr>
          <w:rFonts w:ascii="Roboto" w:eastAsia="Times New Roman" w:hAnsi="Roboto" w:cs="Times New Roman"/>
          <w:color w:val="000000"/>
          <w:kern w:val="0"/>
          <w:sz w:val="24"/>
          <w:szCs w:val="24"/>
          <w:lang w:eastAsia="fr-CA"/>
          <w14:ligatures w14:val="none"/>
        </w:rPr>
        <w:t>La sécurité numérique est un enjeu majeur, et la demande en cybersécurité est en constante augmentation. Ce projet s'inscrit dans une perspective régionale visant à développer une masse critique de chercheurs et de chercheuses, ainsi qu'une main-d'œuvre qualifiée pour répondre de manière optimale aux enjeux politiques, stratégiques et économiques liés à l'intégrité des systèmes d'information de l'Outaouais, du Québec et du Canada. L'Unité mixte de recherche sur la cybersécurité contribuera à former de nouveaux talents scientifiques dans la région de l'Outaouais, comblant ainsi un besoin prioritaire pour le Québec, tout en établissant des partenariats fructueux avec de nombreux acteurs économiques.</w:t>
      </w:r>
    </w:p>
    <w:p w14:paraId="0925D63D" w14:textId="77777777" w:rsidR="00671FC6" w:rsidRPr="00671FC6" w:rsidRDefault="00671FC6" w:rsidP="00FF1833">
      <w:pPr>
        <w:spacing w:after="0" w:line="276" w:lineRule="auto"/>
        <w:rPr>
          <w:rFonts w:ascii="Times New Roman" w:eastAsia="Times New Roman" w:hAnsi="Times New Roman" w:cs="Times New Roman"/>
          <w:kern w:val="0"/>
          <w:sz w:val="28"/>
          <w:szCs w:val="28"/>
          <w:lang w:eastAsia="fr-CA"/>
          <w14:ligatures w14:val="none"/>
        </w:rPr>
      </w:pPr>
    </w:p>
    <w:p w14:paraId="0B989D95" w14:textId="77777777" w:rsidR="00671FC6" w:rsidRPr="00671FC6" w:rsidRDefault="00671FC6" w:rsidP="00FF1833">
      <w:pPr>
        <w:spacing w:after="0" w:line="276" w:lineRule="auto"/>
        <w:jc w:val="both"/>
        <w:rPr>
          <w:rFonts w:ascii="Times New Roman" w:eastAsia="Times New Roman" w:hAnsi="Times New Roman" w:cs="Times New Roman"/>
          <w:kern w:val="0"/>
          <w:sz w:val="28"/>
          <w:szCs w:val="28"/>
          <w:lang w:eastAsia="fr-CA"/>
          <w14:ligatures w14:val="none"/>
        </w:rPr>
      </w:pPr>
      <w:r w:rsidRPr="00671FC6">
        <w:rPr>
          <w:rFonts w:ascii="Roboto" w:eastAsia="Times New Roman" w:hAnsi="Roboto" w:cs="Times New Roman"/>
          <w:color w:val="000000"/>
          <w:kern w:val="0"/>
          <w:sz w:val="24"/>
          <w:szCs w:val="24"/>
          <w:lang w:eastAsia="fr-CA"/>
          <w14:ligatures w14:val="none"/>
        </w:rPr>
        <w:t>L'établissement de l'Unité mixte de recherche INRS-UQO dédiée à la cybersécurité est rendu possible grâce à une subvention initiale de trois millions de dollars, accordée par le gouvernement du Québec. Le financement, provenant du ministère de l'Enseignement supérieur, permettra la création de trois postes additionnels de professeurs au sein du Centre Énergie Matériaux Télécommunications de l'INRS. Ces professeurs seront actifs au sein de l'UMR, localisée dans les installations de l'UQO à Gatineau. L'UMR a pour mission de mener des recherches multidisciplinaires et d'offrir des activités de formation au niveau des 2e et 3e cycles universitaires.</w:t>
      </w:r>
    </w:p>
    <w:p w14:paraId="78E2122D" w14:textId="3C673E24" w:rsidR="00671FC6" w:rsidRPr="00671FC6" w:rsidRDefault="00671FC6" w:rsidP="00FF1833">
      <w:pPr>
        <w:spacing w:after="240" w:line="276" w:lineRule="auto"/>
        <w:rPr>
          <w:rFonts w:ascii="Times New Roman" w:eastAsia="Times New Roman" w:hAnsi="Times New Roman" w:cs="Times New Roman"/>
          <w:kern w:val="0"/>
          <w:sz w:val="28"/>
          <w:szCs w:val="28"/>
          <w:lang w:eastAsia="fr-CA"/>
          <w14:ligatures w14:val="none"/>
        </w:rPr>
      </w:pPr>
    </w:p>
    <w:p w14:paraId="13E03945" w14:textId="77777777" w:rsidR="00671FC6" w:rsidRDefault="00671FC6" w:rsidP="00FF1833">
      <w:pPr>
        <w:pStyle w:val="Titre1"/>
      </w:pPr>
      <w:r w:rsidRPr="00671FC6">
        <w:lastRenderedPageBreak/>
        <w:t>Bibliographie</w:t>
      </w:r>
    </w:p>
    <w:p w14:paraId="5C0909FB" w14:textId="77777777" w:rsidR="00FF1833" w:rsidRDefault="00FF1833" w:rsidP="00FF1833">
      <w:pPr>
        <w:pStyle w:val="Bibliographie"/>
        <w:ind w:left="0" w:firstLine="0"/>
      </w:pPr>
    </w:p>
    <w:p w14:paraId="393D18EB" w14:textId="33E7BB4B" w:rsidR="00FF1833" w:rsidRPr="00FF1833" w:rsidRDefault="00FF1833" w:rsidP="00FF1833">
      <w:pPr>
        <w:pStyle w:val="Bibliographie"/>
        <w:rPr>
          <w:rFonts w:ascii="Calibri" w:hAnsi="Calibri" w:cs="Calibri"/>
        </w:rPr>
      </w:pPr>
      <w:r>
        <w:fldChar w:fldCharType="begin"/>
      </w:r>
      <w:r>
        <w:instrText xml:space="preserve"> ADDIN ZOTERO_BIBL {"uncited":[],"omitted":[],"custom":[]} CSL_BIBLIOGRAPHY </w:instrText>
      </w:r>
      <w:r>
        <w:fldChar w:fldCharType="separate"/>
      </w:r>
      <w:r w:rsidRPr="00FF1833">
        <w:rPr>
          <w:rFonts w:ascii="Calibri" w:hAnsi="Calibri" w:cs="Calibri"/>
        </w:rPr>
        <w:t>Unité mixte de recherche INRS-UQO sur la cybersécurité. (</w:t>
      </w:r>
      <w:proofErr w:type="gramStart"/>
      <w:r w:rsidRPr="00FF1833">
        <w:rPr>
          <w:rFonts w:ascii="Calibri" w:hAnsi="Calibri" w:cs="Calibri"/>
        </w:rPr>
        <w:t>s.</w:t>
      </w:r>
      <w:proofErr w:type="gramEnd"/>
      <w:r w:rsidRPr="00FF1833">
        <w:rPr>
          <w:rFonts w:ascii="Calibri" w:hAnsi="Calibri" w:cs="Calibri"/>
        </w:rPr>
        <w:t xml:space="preserve"> d.). </w:t>
      </w:r>
      <w:r w:rsidRPr="00FF1833">
        <w:rPr>
          <w:rFonts w:ascii="Calibri" w:hAnsi="Calibri" w:cs="Calibri"/>
          <w:i/>
          <w:iCs/>
        </w:rPr>
        <w:t>INRS</w:t>
      </w:r>
      <w:r w:rsidRPr="00FF1833">
        <w:rPr>
          <w:rFonts w:ascii="Calibri" w:hAnsi="Calibri" w:cs="Calibri"/>
        </w:rPr>
        <w:t>. Consulté 19 novembre 2023, à l’adresse https://inrs.ca/la-recherche/chaires-groupes-et-reseaux-de-recherche/repertoire-des-chaires-groupes-et-reseaux-de-recherche/unite-mixte-de-recherche-inrs-uqo-sur-la-cybersecurite/</w:t>
      </w:r>
    </w:p>
    <w:p w14:paraId="39A4CF6B" w14:textId="12A6E3F2" w:rsidR="00D80539" w:rsidRPr="00671FC6" w:rsidRDefault="00FF1833" w:rsidP="00671FC6">
      <w:r>
        <w:fldChar w:fldCharType="end"/>
      </w:r>
    </w:p>
    <w:sectPr w:rsidR="00D80539" w:rsidRPr="00671FC6" w:rsidSect="000C40F8">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EE512" w14:textId="77777777" w:rsidR="00E82F4B" w:rsidRDefault="00E82F4B" w:rsidP="004F0534">
      <w:pPr>
        <w:spacing w:after="0" w:line="240" w:lineRule="auto"/>
      </w:pPr>
      <w:r>
        <w:separator/>
      </w:r>
    </w:p>
  </w:endnote>
  <w:endnote w:type="continuationSeparator" w:id="0">
    <w:p w14:paraId="0F841CBE" w14:textId="77777777" w:rsidR="00E82F4B" w:rsidRDefault="00E82F4B" w:rsidP="004F0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548A2" w14:textId="77777777" w:rsidR="004F0534" w:rsidRDefault="004F053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40BF" w14:textId="77777777" w:rsidR="004F0534" w:rsidRDefault="004F053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9AB6F" w14:textId="77777777" w:rsidR="004F0534" w:rsidRDefault="004F053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D9735" w14:textId="77777777" w:rsidR="00E82F4B" w:rsidRDefault="00E82F4B" w:rsidP="004F0534">
      <w:pPr>
        <w:spacing w:after="0" w:line="240" w:lineRule="auto"/>
      </w:pPr>
      <w:r>
        <w:separator/>
      </w:r>
    </w:p>
  </w:footnote>
  <w:footnote w:type="continuationSeparator" w:id="0">
    <w:p w14:paraId="7C3AE636" w14:textId="77777777" w:rsidR="00E82F4B" w:rsidRDefault="00E82F4B" w:rsidP="004F0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C1EA1" w14:textId="77777777" w:rsidR="004F0534" w:rsidRDefault="004F053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4EC83" w14:textId="77777777" w:rsidR="004F0534" w:rsidRDefault="004F053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20DD8" w14:textId="77777777" w:rsidR="004F0534" w:rsidRDefault="004F053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34"/>
    <w:rsid w:val="000C40F8"/>
    <w:rsid w:val="004F0534"/>
    <w:rsid w:val="00671FC6"/>
    <w:rsid w:val="00D80539"/>
    <w:rsid w:val="00E82F4B"/>
    <w:rsid w:val="00FF1833"/>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D754"/>
  <w15:chartTrackingRefBased/>
  <w15:docId w15:val="{E7DC54CA-AE13-467D-A66F-137A4E5C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F05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0534"/>
    <w:rPr>
      <w:rFonts w:ascii="Times New Roman" w:eastAsia="Times New Roman" w:hAnsi="Times New Roman" w:cs="Times New Roman"/>
      <w:b/>
      <w:bCs/>
      <w:kern w:val="36"/>
      <w:sz w:val="48"/>
      <w:szCs w:val="48"/>
      <w:lang w:eastAsia="fr-CA"/>
      <w14:ligatures w14:val="none"/>
    </w:rPr>
  </w:style>
  <w:style w:type="paragraph" w:styleId="NormalWeb">
    <w:name w:val="Normal (Web)"/>
    <w:basedOn w:val="Normal"/>
    <w:uiPriority w:val="99"/>
    <w:semiHidden/>
    <w:unhideWhenUsed/>
    <w:rsid w:val="004F0534"/>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En-tte">
    <w:name w:val="header"/>
    <w:basedOn w:val="Normal"/>
    <w:link w:val="En-tteCar"/>
    <w:uiPriority w:val="99"/>
    <w:unhideWhenUsed/>
    <w:rsid w:val="004F0534"/>
    <w:pPr>
      <w:tabs>
        <w:tab w:val="center" w:pos="4320"/>
        <w:tab w:val="right" w:pos="8640"/>
      </w:tabs>
      <w:spacing w:after="0" w:line="240" w:lineRule="auto"/>
    </w:pPr>
  </w:style>
  <w:style w:type="character" w:customStyle="1" w:styleId="En-tteCar">
    <w:name w:val="En-tête Car"/>
    <w:basedOn w:val="Policepardfaut"/>
    <w:link w:val="En-tte"/>
    <w:uiPriority w:val="99"/>
    <w:rsid w:val="004F0534"/>
  </w:style>
  <w:style w:type="paragraph" w:styleId="Pieddepage">
    <w:name w:val="footer"/>
    <w:basedOn w:val="Normal"/>
    <w:link w:val="PieddepageCar"/>
    <w:uiPriority w:val="99"/>
    <w:unhideWhenUsed/>
    <w:rsid w:val="004F053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F0534"/>
  </w:style>
  <w:style w:type="paragraph" w:styleId="Bibliographie">
    <w:name w:val="Bibliography"/>
    <w:basedOn w:val="Normal"/>
    <w:next w:val="Normal"/>
    <w:uiPriority w:val="37"/>
    <w:unhideWhenUsed/>
    <w:rsid w:val="00FF1833"/>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76772">
      <w:bodyDiv w:val="1"/>
      <w:marLeft w:val="0"/>
      <w:marRight w:val="0"/>
      <w:marTop w:val="0"/>
      <w:marBottom w:val="0"/>
      <w:divBdr>
        <w:top w:val="none" w:sz="0" w:space="0" w:color="auto"/>
        <w:left w:val="none" w:sz="0" w:space="0" w:color="auto"/>
        <w:bottom w:val="none" w:sz="0" w:space="0" w:color="auto"/>
        <w:right w:val="none" w:sz="0" w:space="0" w:color="auto"/>
      </w:divBdr>
    </w:div>
    <w:div w:id="120772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463</Words>
  <Characters>2552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cp:revision>
  <dcterms:created xsi:type="dcterms:W3CDTF">2023-11-19T17:21:00Z</dcterms:created>
  <dcterms:modified xsi:type="dcterms:W3CDTF">2023-11-19T17:47:00Z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id="hWTBg0ko"/&gt;&lt;style id="http://www.zotero.org/styles/apa" locale="fr-CA" hasBibliography="1" bibliographyStyleHasBeenSet="1"/&gt;&lt;prefs&gt;&lt;pref name="fieldType" value="Field"/&gt;&lt;/prefs&gt;&lt;/data&gt;</vt:lpwstr>
  </property>
</Properties>
</file>