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D1AC" w14:textId="06B11DA5" w:rsidR="003540A0" w:rsidRPr="003540A0" w:rsidRDefault="003540A0" w:rsidP="003540A0">
      <w:pPr>
        <w:spacing w:before="240" w:after="240" w:line="240" w:lineRule="auto"/>
        <w:jc w:val="center"/>
        <w:rPr>
          <w:rFonts w:ascii="Times New Roman" w:eastAsia="Times New Roman" w:hAnsi="Times New Roman" w:cs="Times New Roman"/>
          <w:kern w:val="0"/>
          <w:sz w:val="24"/>
          <w:szCs w:val="24"/>
          <w:lang w:eastAsia="fr-CA"/>
          <w14:ligatures w14:val="none"/>
        </w:rPr>
      </w:pPr>
      <w:r w:rsidRPr="003540A0">
        <w:rPr>
          <w:rFonts w:ascii="Arial" w:eastAsia="Times New Roman" w:hAnsi="Arial" w:cs="Arial"/>
          <w:noProof/>
          <w:color w:val="000000"/>
          <w:kern w:val="0"/>
          <w:bdr w:val="none" w:sz="0" w:space="0" w:color="auto" w:frame="1"/>
          <w:lang w:eastAsia="fr-CA"/>
          <w14:ligatures w14:val="none"/>
        </w:rPr>
        <w:drawing>
          <wp:inline distT="0" distB="0" distL="0" distR="0" wp14:anchorId="20E2E2A7" wp14:editId="6969460C">
            <wp:extent cx="3790950" cy="1657350"/>
            <wp:effectExtent l="0" t="0" r="0" b="0"/>
            <wp:docPr id="1707430776" name="Image 1" descr="Une image contenant Police, logo, text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30776" name="Image 1" descr="Une image contenant Police, logo, texte, Graphiqu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1657350"/>
                    </a:xfrm>
                    <a:prstGeom prst="rect">
                      <a:avLst/>
                    </a:prstGeom>
                    <a:noFill/>
                    <a:ln>
                      <a:noFill/>
                    </a:ln>
                  </pic:spPr>
                </pic:pic>
              </a:graphicData>
            </a:graphic>
          </wp:inline>
        </w:drawing>
      </w:r>
    </w:p>
    <w:p w14:paraId="02018563" w14:textId="77777777" w:rsidR="003540A0" w:rsidRPr="003540A0" w:rsidRDefault="003540A0" w:rsidP="003540A0">
      <w:pPr>
        <w:spacing w:after="240" w:line="240" w:lineRule="auto"/>
        <w:rPr>
          <w:rFonts w:ascii="Times New Roman" w:eastAsia="Times New Roman" w:hAnsi="Times New Roman" w:cs="Times New Roman"/>
          <w:kern w:val="0"/>
          <w:sz w:val="24"/>
          <w:szCs w:val="24"/>
          <w:lang w:eastAsia="fr-CA"/>
          <w14:ligatures w14:val="none"/>
        </w:rPr>
      </w:pPr>
    </w:p>
    <w:p w14:paraId="0F66C889" w14:textId="6E5BFE5D" w:rsidR="003540A0" w:rsidRPr="003540A0" w:rsidRDefault="003540A0" w:rsidP="003540A0">
      <w:pPr>
        <w:spacing w:after="0" w:line="240" w:lineRule="auto"/>
        <w:jc w:val="center"/>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color w:val="000000"/>
          <w:kern w:val="0"/>
          <w:sz w:val="24"/>
          <w:szCs w:val="24"/>
          <w:lang w:eastAsia="fr-CA"/>
          <w14:ligatures w14:val="none"/>
        </w:rPr>
        <w:br/>
      </w:r>
      <w:r w:rsidRPr="003540A0">
        <w:rPr>
          <w:rFonts w:ascii="Times New Roman" w:eastAsia="Times New Roman" w:hAnsi="Times New Roman" w:cs="Times New Roman"/>
          <w:b/>
          <w:bCs/>
          <w:color w:val="000000"/>
          <w:kern w:val="0"/>
          <w:sz w:val="24"/>
          <w:szCs w:val="24"/>
          <w:lang w:eastAsia="fr-CA"/>
          <w14:ligatures w14:val="none"/>
        </w:rPr>
        <w:t>Travail pratique #</w:t>
      </w:r>
      <w:r w:rsidR="00F95B45">
        <w:rPr>
          <w:rFonts w:ascii="Times New Roman" w:eastAsia="Times New Roman" w:hAnsi="Times New Roman" w:cs="Times New Roman"/>
          <w:b/>
          <w:bCs/>
          <w:color w:val="000000"/>
          <w:kern w:val="0"/>
          <w:sz w:val="24"/>
          <w:szCs w:val="24"/>
          <w:lang w:eastAsia="fr-CA"/>
          <w14:ligatures w14:val="none"/>
        </w:rPr>
        <w:t>4</w:t>
      </w:r>
    </w:p>
    <w:p w14:paraId="7527F1A2" w14:textId="77777777" w:rsidR="003540A0" w:rsidRPr="003540A0" w:rsidRDefault="003540A0" w:rsidP="003540A0">
      <w:pPr>
        <w:spacing w:after="0" w:line="240" w:lineRule="auto"/>
        <w:jc w:val="center"/>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color w:val="000000"/>
          <w:kern w:val="0"/>
          <w:sz w:val="24"/>
          <w:szCs w:val="24"/>
          <w:lang w:eastAsia="fr-CA"/>
          <w14:ligatures w14:val="none"/>
        </w:rPr>
        <w:t xml:space="preserve">Travail présenté à Mme Lise </w:t>
      </w:r>
      <w:proofErr w:type="spellStart"/>
      <w:r w:rsidRPr="003540A0">
        <w:rPr>
          <w:rFonts w:ascii="Times New Roman" w:eastAsia="Times New Roman" w:hAnsi="Times New Roman" w:cs="Times New Roman"/>
          <w:color w:val="000000"/>
          <w:kern w:val="0"/>
          <w:sz w:val="24"/>
          <w:szCs w:val="24"/>
          <w:lang w:eastAsia="fr-CA"/>
          <w14:ligatures w14:val="none"/>
        </w:rPr>
        <w:t>Boudreault</w:t>
      </w:r>
      <w:proofErr w:type="spellEnd"/>
      <w:r w:rsidRPr="003540A0">
        <w:rPr>
          <w:rFonts w:ascii="Times New Roman" w:eastAsia="Times New Roman" w:hAnsi="Times New Roman" w:cs="Times New Roman"/>
          <w:color w:val="000000"/>
          <w:kern w:val="0"/>
          <w:sz w:val="24"/>
          <w:szCs w:val="24"/>
          <w:lang w:eastAsia="fr-CA"/>
          <w14:ligatures w14:val="none"/>
        </w:rPr>
        <w:t>, Chargée de cours</w:t>
      </w:r>
    </w:p>
    <w:p w14:paraId="186DB7BC" w14:textId="77777777" w:rsidR="003540A0" w:rsidRDefault="003540A0" w:rsidP="003540A0">
      <w:pPr>
        <w:spacing w:after="240" w:line="240" w:lineRule="auto"/>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kern w:val="0"/>
          <w:sz w:val="24"/>
          <w:szCs w:val="24"/>
          <w:lang w:eastAsia="fr-CA"/>
          <w14:ligatures w14:val="none"/>
        </w:rPr>
        <w:br/>
      </w:r>
      <w:r w:rsidRPr="003540A0">
        <w:rPr>
          <w:rFonts w:ascii="Times New Roman" w:eastAsia="Times New Roman" w:hAnsi="Times New Roman" w:cs="Times New Roman"/>
          <w:kern w:val="0"/>
          <w:sz w:val="24"/>
          <w:szCs w:val="24"/>
          <w:lang w:eastAsia="fr-CA"/>
          <w14:ligatures w14:val="none"/>
        </w:rPr>
        <w:br/>
      </w:r>
    </w:p>
    <w:p w14:paraId="7311F1B6" w14:textId="77777777" w:rsidR="002E06E3" w:rsidRPr="003540A0" w:rsidRDefault="002E06E3" w:rsidP="003540A0">
      <w:pPr>
        <w:spacing w:after="240" w:line="240" w:lineRule="auto"/>
        <w:rPr>
          <w:rFonts w:ascii="Times New Roman" w:eastAsia="Times New Roman" w:hAnsi="Times New Roman" w:cs="Times New Roman"/>
          <w:kern w:val="0"/>
          <w:sz w:val="24"/>
          <w:szCs w:val="24"/>
          <w:lang w:eastAsia="fr-CA"/>
          <w14:ligatures w14:val="none"/>
        </w:rPr>
      </w:pPr>
    </w:p>
    <w:p w14:paraId="442E5FB8" w14:textId="77777777" w:rsidR="003540A0" w:rsidRPr="003540A0" w:rsidRDefault="003540A0" w:rsidP="003540A0">
      <w:pPr>
        <w:spacing w:after="0" w:line="240" w:lineRule="auto"/>
        <w:jc w:val="center"/>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color w:val="000000"/>
          <w:kern w:val="0"/>
          <w:sz w:val="24"/>
          <w:szCs w:val="24"/>
          <w:lang w:eastAsia="fr-CA"/>
          <w14:ligatures w14:val="none"/>
        </w:rPr>
        <w:t>Préparé par : </w:t>
      </w:r>
    </w:p>
    <w:p w14:paraId="421AE711" w14:textId="77777777" w:rsidR="003540A0" w:rsidRPr="003540A0" w:rsidRDefault="003540A0" w:rsidP="003540A0">
      <w:pPr>
        <w:spacing w:after="0" w:line="240" w:lineRule="auto"/>
        <w:jc w:val="center"/>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color w:val="000000"/>
          <w:kern w:val="0"/>
          <w:sz w:val="24"/>
          <w:szCs w:val="24"/>
          <w:lang w:eastAsia="fr-CA"/>
          <w14:ligatures w14:val="none"/>
        </w:rPr>
        <w:t>Frédérik Boutin</w:t>
      </w:r>
    </w:p>
    <w:p w14:paraId="1D1F4D1F" w14:textId="77777777" w:rsidR="003540A0" w:rsidRPr="003540A0" w:rsidRDefault="003540A0" w:rsidP="003540A0">
      <w:pPr>
        <w:spacing w:after="0" w:line="240" w:lineRule="auto"/>
        <w:jc w:val="center"/>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color w:val="000000"/>
          <w:kern w:val="0"/>
          <w:sz w:val="24"/>
          <w:szCs w:val="24"/>
          <w:lang w:eastAsia="fr-CA"/>
          <w14:ligatures w14:val="none"/>
        </w:rPr>
        <w:t xml:space="preserve">Gabriel </w:t>
      </w:r>
      <w:proofErr w:type="spellStart"/>
      <w:r w:rsidRPr="003540A0">
        <w:rPr>
          <w:rFonts w:ascii="Times New Roman" w:eastAsia="Times New Roman" w:hAnsi="Times New Roman" w:cs="Times New Roman"/>
          <w:color w:val="000000"/>
          <w:kern w:val="0"/>
          <w:sz w:val="24"/>
          <w:szCs w:val="24"/>
          <w:lang w:eastAsia="fr-CA"/>
          <w14:ligatures w14:val="none"/>
        </w:rPr>
        <w:t>Létourneau</w:t>
      </w:r>
      <w:proofErr w:type="spellEnd"/>
    </w:p>
    <w:p w14:paraId="54DE5ED9" w14:textId="77777777" w:rsidR="003540A0" w:rsidRPr="003540A0" w:rsidRDefault="003540A0" w:rsidP="003540A0">
      <w:pPr>
        <w:spacing w:after="0" w:line="240" w:lineRule="auto"/>
        <w:jc w:val="center"/>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color w:val="000000"/>
          <w:kern w:val="0"/>
          <w:sz w:val="24"/>
          <w:szCs w:val="24"/>
          <w:lang w:eastAsia="fr-CA"/>
          <w14:ligatures w14:val="none"/>
        </w:rPr>
        <w:t>Amélie Duguay</w:t>
      </w:r>
    </w:p>
    <w:p w14:paraId="55A9B602" w14:textId="77777777" w:rsidR="002E06E3" w:rsidRDefault="002E06E3" w:rsidP="003540A0">
      <w:pPr>
        <w:spacing w:after="240" w:line="240" w:lineRule="auto"/>
        <w:rPr>
          <w:rFonts w:ascii="Times New Roman" w:eastAsia="Times New Roman" w:hAnsi="Times New Roman" w:cs="Times New Roman"/>
          <w:kern w:val="0"/>
          <w:sz w:val="24"/>
          <w:szCs w:val="24"/>
          <w:lang w:eastAsia="fr-CA"/>
          <w14:ligatures w14:val="none"/>
        </w:rPr>
      </w:pPr>
    </w:p>
    <w:p w14:paraId="71E99AB2" w14:textId="1272B580" w:rsidR="003540A0" w:rsidRPr="003540A0" w:rsidRDefault="003540A0" w:rsidP="003540A0">
      <w:pPr>
        <w:spacing w:after="240" w:line="240" w:lineRule="auto"/>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kern w:val="0"/>
          <w:sz w:val="24"/>
          <w:szCs w:val="24"/>
          <w:lang w:eastAsia="fr-CA"/>
          <w14:ligatures w14:val="none"/>
        </w:rPr>
        <w:br/>
      </w:r>
      <w:r w:rsidRPr="003540A0">
        <w:rPr>
          <w:rFonts w:ascii="Times New Roman" w:eastAsia="Times New Roman" w:hAnsi="Times New Roman" w:cs="Times New Roman"/>
          <w:kern w:val="0"/>
          <w:sz w:val="24"/>
          <w:szCs w:val="24"/>
          <w:lang w:eastAsia="fr-CA"/>
          <w14:ligatures w14:val="none"/>
        </w:rPr>
        <w:br/>
      </w:r>
    </w:p>
    <w:p w14:paraId="29E0A623" w14:textId="77777777" w:rsidR="003540A0" w:rsidRPr="003540A0" w:rsidRDefault="003540A0" w:rsidP="003540A0">
      <w:pPr>
        <w:spacing w:after="0" w:line="240" w:lineRule="auto"/>
        <w:jc w:val="center"/>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color w:val="000000"/>
          <w:kern w:val="0"/>
          <w:sz w:val="24"/>
          <w:szCs w:val="24"/>
          <w:lang w:eastAsia="fr-CA"/>
          <w14:ligatures w14:val="none"/>
        </w:rPr>
        <w:t>Dans le cadre du cours :</w:t>
      </w:r>
    </w:p>
    <w:p w14:paraId="2A524FC7" w14:textId="77777777" w:rsidR="003540A0" w:rsidRPr="003540A0" w:rsidRDefault="003540A0" w:rsidP="003540A0">
      <w:pPr>
        <w:spacing w:after="0" w:line="240" w:lineRule="auto"/>
        <w:jc w:val="center"/>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color w:val="000000"/>
          <w:kern w:val="0"/>
          <w:sz w:val="24"/>
          <w:szCs w:val="24"/>
          <w:lang w:eastAsia="fr-CA"/>
          <w14:ligatures w14:val="none"/>
        </w:rPr>
        <w:t>Séminaire 2 (INF30107)</w:t>
      </w:r>
    </w:p>
    <w:p w14:paraId="32CB4E93" w14:textId="77777777" w:rsidR="003540A0" w:rsidRDefault="003540A0" w:rsidP="003540A0">
      <w:pPr>
        <w:spacing w:after="240" w:line="240" w:lineRule="auto"/>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kern w:val="0"/>
          <w:sz w:val="24"/>
          <w:szCs w:val="24"/>
          <w:lang w:eastAsia="fr-CA"/>
          <w14:ligatures w14:val="none"/>
        </w:rPr>
        <w:br/>
      </w:r>
      <w:r w:rsidRPr="003540A0">
        <w:rPr>
          <w:rFonts w:ascii="Times New Roman" w:eastAsia="Times New Roman" w:hAnsi="Times New Roman" w:cs="Times New Roman"/>
          <w:kern w:val="0"/>
          <w:sz w:val="24"/>
          <w:szCs w:val="24"/>
          <w:lang w:eastAsia="fr-CA"/>
          <w14:ligatures w14:val="none"/>
        </w:rPr>
        <w:br/>
      </w:r>
    </w:p>
    <w:p w14:paraId="35F3CB0B" w14:textId="77777777" w:rsidR="002E06E3" w:rsidRDefault="002E06E3" w:rsidP="003540A0">
      <w:pPr>
        <w:spacing w:after="240" w:line="240" w:lineRule="auto"/>
        <w:rPr>
          <w:rFonts w:ascii="Times New Roman" w:eastAsia="Times New Roman" w:hAnsi="Times New Roman" w:cs="Times New Roman"/>
          <w:kern w:val="0"/>
          <w:sz w:val="24"/>
          <w:szCs w:val="24"/>
          <w:lang w:eastAsia="fr-CA"/>
          <w14:ligatures w14:val="none"/>
        </w:rPr>
      </w:pPr>
    </w:p>
    <w:p w14:paraId="649D0906" w14:textId="77777777" w:rsidR="002E06E3" w:rsidRDefault="002E06E3" w:rsidP="003540A0">
      <w:pPr>
        <w:spacing w:after="240" w:line="240" w:lineRule="auto"/>
        <w:rPr>
          <w:rFonts w:ascii="Times New Roman" w:eastAsia="Times New Roman" w:hAnsi="Times New Roman" w:cs="Times New Roman"/>
          <w:kern w:val="0"/>
          <w:sz w:val="24"/>
          <w:szCs w:val="24"/>
          <w:lang w:eastAsia="fr-CA"/>
          <w14:ligatures w14:val="none"/>
        </w:rPr>
      </w:pPr>
    </w:p>
    <w:p w14:paraId="23519664" w14:textId="77777777" w:rsidR="002E06E3" w:rsidRPr="003540A0" w:rsidRDefault="002E06E3" w:rsidP="003540A0">
      <w:pPr>
        <w:spacing w:after="240" w:line="240" w:lineRule="auto"/>
        <w:rPr>
          <w:rFonts w:ascii="Times New Roman" w:eastAsia="Times New Roman" w:hAnsi="Times New Roman" w:cs="Times New Roman"/>
          <w:kern w:val="0"/>
          <w:sz w:val="24"/>
          <w:szCs w:val="24"/>
          <w:lang w:eastAsia="fr-CA"/>
          <w14:ligatures w14:val="none"/>
        </w:rPr>
      </w:pPr>
    </w:p>
    <w:p w14:paraId="7DF87DD6" w14:textId="77777777" w:rsidR="003540A0" w:rsidRDefault="003540A0" w:rsidP="003540A0">
      <w:pPr>
        <w:spacing w:after="0" w:line="240" w:lineRule="auto"/>
        <w:jc w:val="center"/>
        <w:rPr>
          <w:rFonts w:ascii="Times New Roman" w:eastAsia="Times New Roman" w:hAnsi="Times New Roman" w:cs="Times New Roman"/>
          <w:color w:val="000000"/>
          <w:kern w:val="0"/>
          <w:sz w:val="24"/>
          <w:szCs w:val="24"/>
          <w:lang w:eastAsia="fr-CA"/>
          <w14:ligatures w14:val="none"/>
        </w:rPr>
        <w:sectPr w:rsidR="003540A0" w:rsidSect="000C40F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pPr>
      <w:r w:rsidRPr="003540A0">
        <w:rPr>
          <w:rFonts w:ascii="Times New Roman" w:eastAsia="Times New Roman" w:hAnsi="Times New Roman" w:cs="Times New Roman"/>
          <w:color w:val="000000"/>
          <w:kern w:val="0"/>
          <w:sz w:val="24"/>
          <w:szCs w:val="24"/>
          <w:lang w:eastAsia="fr-CA"/>
          <w14:ligatures w14:val="none"/>
        </w:rPr>
        <w:t>26 novembre 2023</w:t>
      </w:r>
    </w:p>
    <w:p w14:paraId="5E9D6A74" w14:textId="77777777" w:rsidR="003540A0" w:rsidRPr="003540A0" w:rsidRDefault="003540A0" w:rsidP="003540A0">
      <w:pPr>
        <w:spacing w:after="0" w:line="276" w:lineRule="auto"/>
        <w:jc w:val="both"/>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b/>
          <w:bCs/>
          <w:color w:val="0F0F0F"/>
          <w:kern w:val="0"/>
          <w:sz w:val="24"/>
          <w:szCs w:val="24"/>
          <w:lang w:eastAsia="fr-CA"/>
          <w14:ligatures w14:val="none"/>
        </w:rPr>
        <w:lastRenderedPageBreak/>
        <w:t>Comptable :</w:t>
      </w:r>
    </w:p>
    <w:p w14:paraId="539B9A67" w14:textId="083B1957" w:rsidR="003540A0" w:rsidRDefault="003540A0" w:rsidP="003540A0">
      <w:pPr>
        <w:spacing w:after="0" w:line="276" w:lineRule="auto"/>
        <w:jc w:val="both"/>
        <w:textAlignment w:val="baseline"/>
        <w:rPr>
          <w:rFonts w:ascii="Times New Roman" w:eastAsia="Times New Roman" w:hAnsi="Times New Roman" w:cs="Times New Roman"/>
          <w:color w:val="0F0F0F"/>
          <w:kern w:val="0"/>
          <w:sz w:val="24"/>
          <w:szCs w:val="24"/>
          <w:lang w:eastAsia="fr-CA"/>
          <w14:ligatures w14:val="none"/>
        </w:rPr>
      </w:pPr>
      <w:r w:rsidRPr="003540A0">
        <w:rPr>
          <w:rFonts w:ascii="Times New Roman" w:eastAsia="Times New Roman" w:hAnsi="Times New Roman" w:cs="Times New Roman"/>
          <w:i/>
          <w:iCs/>
          <w:color w:val="0F0F0F"/>
          <w:kern w:val="0"/>
          <w:sz w:val="24"/>
          <w:szCs w:val="24"/>
          <w:lang w:eastAsia="fr-CA"/>
          <w14:ligatures w14:val="none"/>
        </w:rPr>
        <w:t>Techniques utilisées:</w:t>
      </w:r>
      <w:r w:rsidRPr="003540A0">
        <w:rPr>
          <w:rFonts w:ascii="Times New Roman" w:eastAsia="Times New Roman" w:hAnsi="Times New Roman" w:cs="Times New Roman"/>
          <w:color w:val="0F0F0F"/>
          <w:kern w:val="0"/>
          <w:sz w:val="24"/>
          <w:szCs w:val="24"/>
          <w:lang w:eastAsia="fr-CA"/>
          <w14:ligatures w14:val="none"/>
        </w:rPr>
        <w:t xml:space="preserve"> </w:t>
      </w:r>
      <w:r w:rsidR="005C24F8">
        <w:rPr>
          <w:rFonts w:ascii="Times New Roman" w:eastAsia="Times New Roman" w:hAnsi="Times New Roman" w:cs="Times New Roman"/>
          <w:color w:val="0F0F0F"/>
          <w:kern w:val="0"/>
          <w:sz w:val="24"/>
          <w:szCs w:val="24"/>
          <w:lang w:eastAsia="fr-CA"/>
          <w14:ligatures w14:val="none"/>
        </w:rPr>
        <w:t>L'intelligence artificielle (IA)</w:t>
      </w:r>
      <w:r w:rsidRPr="003540A0">
        <w:rPr>
          <w:rFonts w:ascii="Times New Roman" w:eastAsia="Times New Roman" w:hAnsi="Times New Roman" w:cs="Times New Roman"/>
          <w:color w:val="0F0F0F"/>
          <w:kern w:val="0"/>
          <w:sz w:val="24"/>
          <w:szCs w:val="24"/>
          <w:lang w:eastAsia="fr-CA"/>
          <w14:ligatures w14:val="none"/>
        </w:rPr>
        <w:t xml:space="preserve"> permet le traitement automatisé des factures, de perfectionner la classification des transactions et la conciliation bancaire automatique, de créer des modèles prédictifs pour la prévision des flux de trésorerie, de déceler des tendances financières, d’évaluer des risques, de constituer des algorithmes de détection de fraudes et d’analyser des modèles de comportement financier.</w:t>
      </w:r>
    </w:p>
    <w:p w14:paraId="6C107B2A" w14:textId="77777777" w:rsidR="003540A0" w:rsidRPr="003540A0" w:rsidRDefault="003540A0" w:rsidP="003540A0">
      <w:pPr>
        <w:spacing w:after="0" w:line="276" w:lineRule="auto"/>
        <w:jc w:val="both"/>
        <w:textAlignment w:val="baseline"/>
        <w:rPr>
          <w:rFonts w:ascii="Times New Roman" w:eastAsia="Times New Roman" w:hAnsi="Times New Roman" w:cs="Times New Roman"/>
          <w:i/>
          <w:iCs/>
          <w:color w:val="0F0F0F"/>
          <w:kern w:val="0"/>
          <w:sz w:val="24"/>
          <w:szCs w:val="24"/>
          <w:lang w:eastAsia="fr-CA"/>
          <w14:ligatures w14:val="none"/>
        </w:rPr>
      </w:pPr>
    </w:p>
    <w:p w14:paraId="20D5E77D" w14:textId="40CC8B57" w:rsidR="003540A0" w:rsidRPr="003540A0" w:rsidRDefault="003540A0" w:rsidP="003540A0">
      <w:pPr>
        <w:spacing w:after="0" w:line="276" w:lineRule="auto"/>
        <w:jc w:val="both"/>
        <w:textAlignment w:val="baseline"/>
        <w:rPr>
          <w:rFonts w:ascii="Times New Roman" w:eastAsia="Times New Roman" w:hAnsi="Times New Roman" w:cs="Times New Roman"/>
          <w:color w:val="0F0F0F"/>
          <w:kern w:val="0"/>
          <w:sz w:val="24"/>
          <w:szCs w:val="24"/>
          <w:lang w:eastAsia="fr-CA"/>
          <w14:ligatures w14:val="none"/>
        </w:rPr>
      </w:pPr>
      <w:r w:rsidRPr="003540A0">
        <w:rPr>
          <w:rFonts w:ascii="Times New Roman" w:eastAsia="Times New Roman" w:hAnsi="Times New Roman" w:cs="Times New Roman"/>
          <w:i/>
          <w:iCs/>
          <w:color w:val="0F0F0F"/>
          <w:kern w:val="0"/>
          <w:sz w:val="24"/>
          <w:szCs w:val="24"/>
          <w:lang w:eastAsia="fr-CA"/>
          <w14:ligatures w14:val="none"/>
        </w:rPr>
        <w:t>Transformation future:</w:t>
      </w:r>
      <w:r w:rsidRPr="003540A0">
        <w:rPr>
          <w:rFonts w:ascii="Times New Roman" w:eastAsia="Times New Roman" w:hAnsi="Times New Roman" w:cs="Times New Roman"/>
          <w:color w:val="0F0F0F"/>
          <w:kern w:val="0"/>
          <w:sz w:val="24"/>
          <w:szCs w:val="24"/>
          <w:lang w:eastAsia="fr-CA"/>
          <w14:ligatures w14:val="none"/>
        </w:rPr>
        <w:t xml:space="preserve"> L'automatisation des tâches répétitives permettra aux professionnels de la comptabilité de gagner du temps en traitant rapidement les transactions courantes, réduisant ainsi les risques d'erreurs humaines. Elle permettra également d'anticiper les besoins financiers futurs, de mieux gérer les risques et d'optimiser les décisions en matière de budgétisation et d'investissement. L'IA pourra améliorer la sécurité financière en identifiant rapidement les anomalies et les schémas de fraude aidant ainsi à prévenir les pertes financières.</w:t>
      </w:r>
    </w:p>
    <w:p w14:paraId="624A4E46" w14:textId="77777777" w:rsidR="003540A0" w:rsidRPr="003540A0" w:rsidRDefault="003540A0" w:rsidP="003540A0">
      <w:pPr>
        <w:spacing w:after="0" w:line="276" w:lineRule="auto"/>
        <w:jc w:val="both"/>
        <w:textAlignment w:val="baseline"/>
        <w:rPr>
          <w:rFonts w:ascii="Times New Roman" w:eastAsia="Times New Roman" w:hAnsi="Times New Roman" w:cs="Times New Roman"/>
          <w:color w:val="0F0F0F"/>
          <w:kern w:val="0"/>
          <w:sz w:val="24"/>
          <w:szCs w:val="24"/>
          <w:lang w:eastAsia="fr-CA"/>
          <w14:ligatures w14:val="none"/>
        </w:rPr>
      </w:pPr>
    </w:p>
    <w:p w14:paraId="303C7F2B" w14:textId="0F07346E" w:rsidR="003540A0" w:rsidRPr="003540A0" w:rsidRDefault="003540A0" w:rsidP="003540A0">
      <w:pPr>
        <w:spacing w:after="0" w:line="276" w:lineRule="auto"/>
        <w:jc w:val="both"/>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b/>
          <w:bCs/>
          <w:color w:val="0F0F0F"/>
          <w:kern w:val="0"/>
          <w:sz w:val="24"/>
          <w:szCs w:val="24"/>
          <w:lang w:eastAsia="fr-CA"/>
          <w14:ligatures w14:val="none"/>
        </w:rPr>
        <w:t>Gestionnaire de projet :</w:t>
      </w:r>
    </w:p>
    <w:p w14:paraId="1BE759EF" w14:textId="2F97CA74" w:rsidR="003540A0" w:rsidRPr="003540A0" w:rsidRDefault="003540A0" w:rsidP="003540A0">
      <w:pPr>
        <w:spacing w:after="0" w:line="276" w:lineRule="auto"/>
        <w:jc w:val="both"/>
        <w:textAlignment w:val="baseline"/>
        <w:rPr>
          <w:rFonts w:ascii="Times New Roman" w:eastAsia="Times New Roman" w:hAnsi="Times New Roman" w:cs="Times New Roman"/>
          <w:color w:val="0F0F0F"/>
          <w:kern w:val="0"/>
          <w:sz w:val="24"/>
          <w:szCs w:val="24"/>
          <w:lang w:eastAsia="fr-CA"/>
          <w14:ligatures w14:val="none"/>
        </w:rPr>
      </w:pPr>
      <w:r w:rsidRPr="003540A0">
        <w:rPr>
          <w:rFonts w:ascii="Times New Roman" w:eastAsia="Times New Roman" w:hAnsi="Times New Roman" w:cs="Times New Roman"/>
          <w:i/>
          <w:iCs/>
          <w:color w:val="0F0F0F"/>
          <w:kern w:val="0"/>
          <w:sz w:val="24"/>
          <w:szCs w:val="24"/>
          <w:lang w:eastAsia="fr-CA"/>
          <w14:ligatures w14:val="none"/>
        </w:rPr>
        <w:t>Techniques utilisées:</w:t>
      </w:r>
      <w:r w:rsidRPr="003540A0">
        <w:rPr>
          <w:rFonts w:ascii="Times New Roman" w:eastAsia="Times New Roman" w:hAnsi="Times New Roman" w:cs="Times New Roman"/>
          <w:color w:val="0F0F0F"/>
          <w:kern w:val="0"/>
          <w:sz w:val="24"/>
          <w:szCs w:val="24"/>
          <w:lang w:eastAsia="fr-CA"/>
          <w14:ligatures w14:val="none"/>
        </w:rPr>
        <w:t xml:space="preserve"> </w:t>
      </w:r>
      <w:r w:rsidR="005C24F8">
        <w:rPr>
          <w:rFonts w:ascii="Times New Roman" w:eastAsia="Times New Roman" w:hAnsi="Times New Roman" w:cs="Times New Roman"/>
          <w:color w:val="0F0F0F"/>
          <w:kern w:val="0"/>
          <w:sz w:val="24"/>
          <w:szCs w:val="24"/>
          <w:lang w:eastAsia="fr-CA"/>
          <w14:ligatures w14:val="none"/>
        </w:rPr>
        <w:t>L'IA</w:t>
      </w:r>
      <w:r w:rsidRPr="003540A0">
        <w:rPr>
          <w:rFonts w:ascii="Times New Roman" w:eastAsia="Times New Roman" w:hAnsi="Times New Roman" w:cs="Times New Roman"/>
          <w:color w:val="0F0F0F"/>
          <w:kern w:val="0"/>
          <w:sz w:val="24"/>
          <w:szCs w:val="24"/>
          <w:lang w:eastAsia="fr-CA"/>
          <w14:ligatures w14:val="none"/>
        </w:rPr>
        <w:t xml:space="preserve"> permet la création d’algorithmes d'ordonnancement automatique, </w:t>
      </w:r>
      <w:r w:rsidR="005C24F8">
        <w:rPr>
          <w:rFonts w:ascii="Times New Roman" w:eastAsia="Times New Roman" w:hAnsi="Times New Roman" w:cs="Times New Roman"/>
          <w:color w:val="0F0F0F"/>
          <w:kern w:val="0"/>
          <w:sz w:val="24"/>
          <w:szCs w:val="24"/>
          <w:lang w:eastAsia="fr-CA"/>
          <w14:ligatures w14:val="none"/>
        </w:rPr>
        <w:t>la</w:t>
      </w:r>
      <w:r w:rsidRPr="003540A0">
        <w:rPr>
          <w:rFonts w:ascii="Times New Roman" w:eastAsia="Times New Roman" w:hAnsi="Times New Roman" w:cs="Times New Roman"/>
          <w:color w:val="0F0F0F"/>
          <w:kern w:val="0"/>
          <w:sz w:val="24"/>
          <w:szCs w:val="24"/>
          <w:lang w:eastAsia="fr-CA"/>
          <w14:ligatures w14:val="none"/>
        </w:rPr>
        <w:t xml:space="preserve"> bonifi</w:t>
      </w:r>
      <w:r w:rsidR="005C24F8">
        <w:rPr>
          <w:rFonts w:ascii="Times New Roman" w:eastAsia="Times New Roman" w:hAnsi="Times New Roman" w:cs="Times New Roman"/>
          <w:color w:val="0F0F0F"/>
          <w:kern w:val="0"/>
          <w:sz w:val="24"/>
          <w:szCs w:val="24"/>
          <w:lang w:eastAsia="fr-CA"/>
          <w14:ligatures w14:val="none"/>
        </w:rPr>
        <w:t>cation</w:t>
      </w:r>
      <w:r w:rsidRPr="003540A0">
        <w:rPr>
          <w:rFonts w:ascii="Times New Roman" w:eastAsia="Times New Roman" w:hAnsi="Times New Roman" w:cs="Times New Roman"/>
          <w:color w:val="0F0F0F"/>
          <w:kern w:val="0"/>
          <w:sz w:val="24"/>
          <w:szCs w:val="24"/>
          <w:lang w:eastAsia="fr-CA"/>
          <w14:ligatures w14:val="none"/>
        </w:rPr>
        <w:t xml:space="preserve"> des calendriers de projet, </w:t>
      </w:r>
      <w:r w:rsidR="005C24F8">
        <w:rPr>
          <w:rFonts w:ascii="Times New Roman" w:eastAsia="Times New Roman" w:hAnsi="Times New Roman" w:cs="Times New Roman"/>
          <w:color w:val="0F0F0F"/>
          <w:kern w:val="0"/>
          <w:sz w:val="24"/>
          <w:szCs w:val="24"/>
          <w:lang w:eastAsia="fr-CA"/>
          <w14:ligatures w14:val="none"/>
        </w:rPr>
        <w:t>l’analyse</w:t>
      </w:r>
      <w:r w:rsidRPr="003540A0">
        <w:rPr>
          <w:rFonts w:ascii="Times New Roman" w:eastAsia="Times New Roman" w:hAnsi="Times New Roman" w:cs="Times New Roman"/>
          <w:color w:val="0F0F0F"/>
          <w:kern w:val="0"/>
          <w:sz w:val="24"/>
          <w:szCs w:val="24"/>
          <w:lang w:eastAsia="fr-CA"/>
          <w14:ligatures w14:val="none"/>
        </w:rPr>
        <w:t xml:space="preserve"> </w:t>
      </w:r>
      <w:r w:rsidR="005C24F8">
        <w:rPr>
          <w:rFonts w:ascii="Times New Roman" w:eastAsia="Times New Roman" w:hAnsi="Times New Roman" w:cs="Times New Roman"/>
          <w:color w:val="0F0F0F"/>
          <w:kern w:val="0"/>
          <w:sz w:val="24"/>
          <w:szCs w:val="24"/>
          <w:lang w:eastAsia="fr-CA"/>
          <w14:ligatures w14:val="none"/>
        </w:rPr>
        <w:t>d</w:t>
      </w:r>
      <w:r w:rsidRPr="003540A0">
        <w:rPr>
          <w:rFonts w:ascii="Times New Roman" w:eastAsia="Times New Roman" w:hAnsi="Times New Roman" w:cs="Times New Roman"/>
          <w:color w:val="0F0F0F"/>
          <w:kern w:val="0"/>
          <w:sz w:val="24"/>
          <w:szCs w:val="24"/>
          <w:lang w:eastAsia="fr-CA"/>
          <w14:ligatures w14:val="none"/>
        </w:rPr>
        <w:t xml:space="preserve">es ressources humaines </w:t>
      </w:r>
      <w:r w:rsidR="005C24F8">
        <w:rPr>
          <w:rFonts w:ascii="Times New Roman" w:eastAsia="Times New Roman" w:hAnsi="Times New Roman" w:cs="Times New Roman"/>
          <w:color w:val="0F0F0F"/>
          <w:kern w:val="0"/>
          <w:sz w:val="24"/>
          <w:szCs w:val="24"/>
          <w:lang w:eastAsia="fr-CA"/>
          <w14:ligatures w14:val="none"/>
        </w:rPr>
        <w:t>au</w:t>
      </w:r>
      <w:r w:rsidRPr="003540A0">
        <w:rPr>
          <w:rFonts w:ascii="Times New Roman" w:eastAsia="Times New Roman" w:hAnsi="Times New Roman" w:cs="Times New Roman"/>
          <w:color w:val="0F0F0F"/>
          <w:kern w:val="0"/>
          <w:sz w:val="24"/>
          <w:szCs w:val="24"/>
          <w:lang w:eastAsia="fr-CA"/>
          <w14:ligatures w14:val="none"/>
        </w:rPr>
        <w:t xml:space="preserve"> projet et </w:t>
      </w:r>
      <w:r w:rsidR="005C24F8">
        <w:rPr>
          <w:rFonts w:ascii="Times New Roman" w:eastAsia="Times New Roman" w:hAnsi="Times New Roman" w:cs="Times New Roman"/>
          <w:color w:val="0F0F0F"/>
          <w:kern w:val="0"/>
          <w:sz w:val="24"/>
          <w:szCs w:val="24"/>
          <w:lang w:eastAsia="fr-CA"/>
          <w14:ligatures w14:val="none"/>
        </w:rPr>
        <w:t>l</w:t>
      </w:r>
      <w:r w:rsidRPr="003540A0">
        <w:rPr>
          <w:rFonts w:ascii="Times New Roman" w:eastAsia="Times New Roman" w:hAnsi="Times New Roman" w:cs="Times New Roman"/>
          <w:color w:val="0F0F0F"/>
          <w:kern w:val="0"/>
          <w:sz w:val="24"/>
          <w:szCs w:val="24"/>
          <w:lang w:eastAsia="fr-CA"/>
          <w14:ligatures w14:val="none"/>
        </w:rPr>
        <w:t>’établi</w:t>
      </w:r>
      <w:r w:rsidR="005C24F8">
        <w:rPr>
          <w:rFonts w:ascii="Times New Roman" w:eastAsia="Times New Roman" w:hAnsi="Times New Roman" w:cs="Times New Roman"/>
          <w:color w:val="0F0F0F"/>
          <w:kern w:val="0"/>
          <w:sz w:val="24"/>
          <w:szCs w:val="24"/>
          <w:lang w:eastAsia="fr-CA"/>
          <w14:ligatures w14:val="none"/>
        </w:rPr>
        <w:t>ssement</w:t>
      </w:r>
      <w:r w:rsidRPr="003540A0">
        <w:rPr>
          <w:rFonts w:ascii="Times New Roman" w:eastAsia="Times New Roman" w:hAnsi="Times New Roman" w:cs="Times New Roman"/>
          <w:color w:val="0F0F0F"/>
          <w:kern w:val="0"/>
          <w:sz w:val="24"/>
          <w:szCs w:val="24"/>
          <w:lang w:eastAsia="fr-CA"/>
          <w14:ligatures w14:val="none"/>
        </w:rPr>
        <w:t xml:space="preserve"> de modèles prédictifs pour l'évaluation des risques </w:t>
      </w:r>
      <w:r w:rsidR="005C24F8">
        <w:rPr>
          <w:rFonts w:ascii="Times New Roman" w:eastAsia="Times New Roman" w:hAnsi="Times New Roman" w:cs="Times New Roman"/>
          <w:color w:val="0F0F0F"/>
          <w:kern w:val="0"/>
          <w:sz w:val="24"/>
          <w:szCs w:val="24"/>
          <w:lang w:eastAsia="fr-CA"/>
          <w14:ligatures w14:val="none"/>
        </w:rPr>
        <w:t>liés au</w:t>
      </w:r>
      <w:r w:rsidRPr="003540A0">
        <w:rPr>
          <w:rFonts w:ascii="Times New Roman" w:eastAsia="Times New Roman" w:hAnsi="Times New Roman" w:cs="Times New Roman"/>
          <w:color w:val="0F0F0F"/>
          <w:kern w:val="0"/>
          <w:sz w:val="24"/>
          <w:szCs w:val="24"/>
          <w:lang w:eastAsia="fr-CA"/>
          <w14:ligatures w14:val="none"/>
        </w:rPr>
        <w:t xml:space="preserve"> projet. Elle permet également de générer des rapports, d’analyser des performances en temps réel et de </w:t>
      </w:r>
      <w:r w:rsidR="005C24F8">
        <w:rPr>
          <w:rFonts w:ascii="Times New Roman" w:eastAsia="Times New Roman" w:hAnsi="Times New Roman" w:cs="Times New Roman"/>
          <w:color w:val="0F0F0F"/>
          <w:kern w:val="0"/>
          <w:sz w:val="24"/>
          <w:szCs w:val="24"/>
          <w:lang w:eastAsia="fr-CA"/>
          <w14:ligatures w14:val="none"/>
        </w:rPr>
        <w:t>créer</w:t>
      </w:r>
      <w:r w:rsidRPr="003540A0">
        <w:rPr>
          <w:rFonts w:ascii="Times New Roman" w:eastAsia="Times New Roman" w:hAnsi="Times New Roman" w:cs="Times New Roman"/>
          <w:color w:val="0F0F0F"/>
          <w:kern w:val="0"/>
          <w:sz w:val="24"/>
          <w:szCs w:val="24"/>
          <w:lang w:eastAsia="fr-CA"/>
          <w14:ligatures w14:val="none"/>
        </w:rPr>
        <w:t xml:space="preserve"> des outils de collaboration intelligents.</w:t>
      </w:r>
    </w:p>
    <w:p w14:paraId="1571D9FA" w14:textId="4D1DD59A" w:rsidR="003540A0" w:rsidRPr="003540A0" w:rsidRDefault="003540A0" w:rsidP="003540A0">
      <w:pPr>
        <w:spacing w:after="0" w:line="276" w:lineRule="auto"/>
        <w:jc w:val="both"/>
        <w:rPr>
          <w:rFonts w:ascii="Times New Roman" w:eastAsia="Times New Roman" w:hAnsi="Times New Roman" w:cs="Times New Roman"/>
          <w:kern w:val="0"/>
          <w:sz w:val="24"/>
          <w:szCs w:val="24"/>
          <w:lang w:eastAsia="fr-CA"/>
          <w14:ligatures w14:val="none"/>
        </w:rPr>
      </w:pPr>
    </w:p>
    <w:p w14:paraId="4BC40F7B" w14:textId="77777777" w:rsidR="003540A0" w:rsidRPr="003540A0" w:rsidRDefault="003540A0" w:rsidP="003540A0">
      <w:pPr>
        <w:spacing w:after="0" w:line="276" w:lineRule="auto"/>
        <w:jc w:val="both"/>
        <w:textAlignment w:val="baseline"/>
        <w:rPr>
          <w:rFonts w:ascii="Times New Roman" w:eastAsia="Times New Roman" w:hAnsi="Times New Roman" w:cs="Times New Roman"/>
          <w:color w:val="0F0F0F"/>
          <w:kern w:val="0"/>
          <w:sz w:val="24"/>
          <w:szCs w:val="24"/>
          <w:lang w:eastAsia="fr-CA"/>
          <w14:ligatures w14:val="none"/>
        </w:rPr>
      </w:pPr>
      <w:r w:rsidRPr="003540A0">
        <w:rPr>
          <w:rFonts w:ascii="Times New Roman" w:eastAsia="Times New Roman" w:hAnsi="Times New Roman" w:cs="Times New Roman"/>
          <w:i/>
          <w:iCs/>
          <w:color w:val="0F0F0F"/>
          <w:kern w:val="0"/>
          <w:sz w:val="24"/>
          <w:szCs w:val="24"/>
          <w:lang w:eastAsia="fr-CA"/>
          <w14:ligatures w14:val="none"/>
        </w:rPr>
        <w:t>Transformation future:</w:t>
      </w:r>
      <w:r w:rsidRPr="003540A0">
        <w:rPr>
          <w:rFonts w:ascii="Times New Roman" w:eastAsia="Times New Roman" w:hAnsi="Times New Roman" w:cs="Times New Roman"/>
          <w:color w:val="0F0F0F"/>
          <w:kern w:val="0"/>
          <w:sz w:val="24"/>
          <w:szCs w:val="24"/>
          <w:lang w:eastAsia="fr-CA"/>
          <w14:ligatures w14:val="none"/>
        </w:rPr>
        <w:t xml:space="preserve"> L'automatisation de la planification et de l'ordonnancement des tâches permettra d’améliorer l'efficacité en optimisant les délais, les ressources et en minimisant les retards. L'IA pourra aider à optimiser l'allocation des ressources en fonction des compétences et de la charge de travail, tout en identifiant et en atténuant les </w:t>
      </w:r>
      <w:proofErr w:type="gramStart"/>
      <w:r w:rsidRPr="003540A0">
        <w:rPr>
          <w:rFonts w:ascii="Times New Roman" w:eastAsia="Times New Roman" w:hAnsi="Times New Roman" w:cs="Times New Roman"/>
          <w:color w:val="0F0F0F"/>
          <w:kern w:val="0"/>
          <w:sz w:val="24"/>
          <w:szCs w:val="24"/>
          <w:lang w:eastAsia="fr-CA"/>
          <w14:ligatures w14:val="none"/>
        </w:rPr>
        <w:t>risques potentiels</w:t>
      </w:r>
      <w:proofErr w:type="gramEnd"/>
      <w:r w:rsidRPr="003540A0">
        <w:rPr>
          <w:rFonts w:ascii="Times New Roman" w:eastAsia="Times New Roman" w:hAnsi="Times New Roman" w:cs="Times New Roman"/>
          <w:color w:val="0F0F0F"/>
          <w:kern w:val="0"/>
          <w:sz w:val="24"/>
          <w:szCs w:val="24"/>
          <w:lang w:eastAsia="fr-CA"/>
          <w14:ligatures w14:val="none"/>
        </w:rPr>
        <w:t xml:space="preserve">. L'automatisation du suivi et de la génération de rapports permettra une prise de décision plus rapide et une meilleure visibilité sur l'état d'avancement des projets. L'intégration de l'IA dans les outils de collaboration favorisera une communication plus efficace, une </w:t>
      </w:r>
      <w:proofErr w:type="gramStart"/>
      <w:r w:rsidRPr="003540A0">
        <w:rPr>
          <w:rFonts w:ascii="Times New Roman" w:eastAsia="Times New Roman" w:hAnsi="Times New Roman" w:cs="Times New Roman"/>
          <w:color w:val="0F0F0F"/>
          <w:kern w:val="0"/>
          <w:sz w:val="24"/>
          <w:szCs w:val="24"/>
          <w:lang w:eastAsia="fr-CA"/>
          <w14:ligatures w14:val="none"/>
        </w:rPr>
        <w:t>résolution</w:t>
      </w:r>
      <w:proofErr w:type="gramEnd"/>
      <w:r w:rsidRPr="003540A0">
        <w:rPr>
          <w:rFonts w:ascii="Times New Roman" w:eastAsia="Times New Roman" w:hAnsi="Times New Roman" w:cs="Times New Roman"/>
          <w:color w:val="0F0F0F"/>
          <w:kern w:val="0"/>
          <w:sz w:val="24"/>
          <w:szCs w:val="24"/>
          <w:lang w:eastAsia="fr-CA"/>
          <w14:ligatures w14:val="none"/>
        </w:rPr>
        <w:t xml:space="preserve"> rapide des problèmes et une coordination améliorée au sein des équipes de projet.</w:t>
      </w:r>
    </w:p>
    <w:p w14:paraId="3B92BC59" w14:textId="77777777" w:rsidR="003540A0" w:rsidRPr="003540A0" w:rsidRDefault="003540A0" w:rsidP="003540A0">
      <w:pPr>
        <w:spacing w:after="0" w:line="276" w:lineRule="auto"/>
        <w:jc w:val="both"/>
        <w:rPr>
          <w:rFonts w:ascii="Times New Roman" w:eastAsia="Times New Roman" w:hAnsi="Times New Roman" w:cs="Times New Roman"/>
          <w:kern w:val="0"/>
          <w:sz w:val="24"/>
          <w:szCs w:val="24"/>
          <w:lang w:eastAsia="fr-CA"/>
          <w14:ligatures w14:val="none"/>
        </w:rPr>
      </w:pPr>
    </w:p>
    <w:p w14:paraId="347C43E2" w14:textId="28D85A26" w:rsidR="003540A0" w:rsidRPr="003540A0" w:rsidRDefault="003540A0" w:rsidP="003540A0">
      <w:pPr>
        <w:spacing w:after="0" w:line="276" w:lineRule="auto"/>
        <w:jc w:val="both"/>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b/>
          <w:bCs/>
          <w:color w:val="0F0F0F"/>
          <w:kern w:val="0"/>
          <w:sz w:val="24"/>
          <w:szCs w:val="24"/>
          <w:lang w:eastAsia="fr-CA"/>
          <w14:ligatures w14:val="none"/>
        </w:rPr>
        <w:t>Enseignant : </w:t>
      </w:r>
    </w:p>
    <w:p w14:paraId="1E450773" w14:textId="66A96A89" w:rsidR="003540A0" w:rsidRPr="003540A0" w:rsidRDefault="005C24F8" w:rsidP="003540A0">
      <w:pPr>
        <w:spacing w:after="240" w:line="276" w:lineRule="auto"/>
        <w:jc w:val="both"/>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color w:val="0F0F0F"/>
          <w:kern w:val="0"/>
          <w:sz w:val="24"/>
          <w:szCs w:val="24"/>
          <w:lang w:eastAsia="fr-CA"/>
          <w14:ligatures w14:val="none"/>
        </w:rPr>
        <w:t>L'IA</w:t>
      </w:r>
      <w:r w:rsidR="003540A0" w:rsidRPr="003540A0">
        <w:rPr>
          <w:rFonts w:ascii="Times New Roman" w:eastAsia="Times New Roman" w:hAnsi="Times New Roman" w:cs="Times New Roman"/>
          <w:color w:val="0F0F0F"/>
          <w:kern w:val="0"/>
          <w:sz w:val="24"/>
          <w:szCs w:val="24"/>
          <w:lang w:eastAsia="fr-CA"/>
          <w14:ligatures w14:val="none"/>
        </w:rPr>
        <w:t xml:space="preserve"> permet maintenant d’améliorer l’efficacité dans l’organisation des programmes de cours. Il existe en effet plusieurs caractéristiques permettant à un cours d’être à la fois intéressent et formateur, la principale étant sa structure et sa présentation. Auparavant, l</w:t>
      </w:r>
      <w:r w:rsidR="00994A90">
        <w:rPr>
          <w:rFonts w:ascii="Times New Roman" w:eastAsia="Times New Roman" w:hAnsi="Times New Roman" w:cs="Times New Roman"/>
          <w:color w:val="0F0F0F"/>
          <w:kern w:val="0"/>
          <w:sz w:val="24"/>
          <w:szCs w:val="24"/>
          <w:lang w:eastAsia="fr-CA"/>
          <w14:ligatures w14:val="none"/>
        </w:rPr>
        <w:t>'organisation</w:t>
      </w:r>
      <w:r w:rsidR="003540A0" w:rsidRPr="003540A0">
        <w:rPr>
          <w:rFonts w:ascii="Times New Roman" w:eastAsia="Times New Roman" w:hAnsi="Times New Roman" w:cs="Times New Roman"/>
          <w:color w:val="0F0F0F"/>
          <w:kern w:val="0"/>
          <w:sz w:val="24"/>
          <w:szCs w:val="24"/>
          <w:lang w:eastAsia="fr-CA"/>
          <w14:ligatures w14:val="none"/>
        </w:rPr>
        <w:t xml:space="preserve"> de cours et </w:t>
      </w:r>
      <w:r w:rsidR="00994A90">
        <w:rPr>
          <w:rFonts w:ascii="Times New Roman" w:eastAsia="Times New Roman" w:hAnsi="Times New Roman" w:cs="Times New Roman"/>
          <w:color w:val="0F0F0F"/>
          <w:kern w:val="0"/>
          <w:sz w:val="24"/>
          <w:szCs w:val="24"/>
          <w:lang w:eastAsia="fr-CA"/>
          <w14:ligatures w14:val="none"/>
        </w:rPr>
        <w:t>la</w:t>
      </w:r>
      <w:r w:rsidR="003540A0" w:rsidRPr="003540A0">
        <w:rPr>
          <w:rFonts w:ascii="Times New Roman" w:eastAsia="Times New Roman" w:hAnsi="Times New Roman" w:cs="Times New Roman"/>
          <w:color w:val="0F0F0F"/>
          <w:kern w:val="0"/>
          <w:sz w:val="24"/>
          <w:szCs w:val="24"/>
          <w:lang w:eastAsia="fr-CA"/>
          <w14:ligatures w14:val="none"/>
        </w:rPr>
        <w:t xml:space="preserve"> recherche revenai</w:t>
      </w:r>
      <w:r w:rsidR="00994A90">
        <w:rPr>
          <w:rFonts w:ascii="Times New Roman" w:eastAsia="Times New Roman" w:hAnsi="Times New Roman" w:cs="Times New Roman"/>
          <w:color w:val="0F0F0F"/>
          <w:kern w:val="0"/>
          <w:sz w:val="24"/>
          <w:szCs w:val="24"/>
          <w:lang w:eastAsia="fr-CA"/>
          <w14:ligatures w14:val="none"/>
        </w:rPr>
        <w:t>en</w:t>
      </w:r>
      <w:r w:rsidR="003540A0" w:rsidRPr="003540A0">
        <w:rPr>
          <w:rFonts w:ascii="Times New Roman" w:eastAsia="Times New Roman" w:hAnsi="Times New Roman" w:cs="Times New Roman"/>
          <w:color w:val="0F0F0F"/>
          <w:kern w:val="0"/>
          <w:sz w:val="24"/>
          <w:szCs w:val="24"/>
          <w:lang w:eastAsia="fr-CA"/>
          <w14:ligatures w14:val="none"/>
        </w:rPr>
        <w:t xml:space="preserve">t uniquement à l’enseignant, cependant l’IA vient maintenant offrir une aide supplémentaire. Par exemple, l’outil </w:t>
      </w:r>
      <w:proofErr w:type="spellStart"/>
      <w:r w:rsidR="003540A0" w:rsidRPr="003540A0">
        <w:rPr>
          <w:rFonts w:ascii="Times New Roman" w:eastAsia="Times New Roman" w:hAnsi="Times New Roman" w:cs="Times New Roman"/>
          <w:color w:val="0F0F0F"/>
          <w:kern w:val="0"/>
          <w:sz w:val="24"/>
          <w:szCs w:val="24"/>
          <w:lang w:eastAsia="fr-CA"/>
          <w14:ligatures w14:val="none"/>
        </w:rPr>
        <w:t>ChatGPT</w:t>
      </w:r>
      <w:proofErr w:type="spellEnd"/>
      <w:r w:rsidR="003540A0" w:rsidRPr="003540A0">
        <w:rPr>
          <w:rFonts w:ascii="Times New Roman" w:eastAsia="Times New Roman" w:hAnsi="Times New Roman" w:cs="Times New Roman"/>
          <w:color w:val="0F0F0F"/>
          <w:kern w:val="0"/>
          <w:sz w:val="24"/>
          <w:szCs w:val="24"/>
          <w:lang w:eastAsia="fr-CA"/>
          <w14:ligatures w14:val="none"/>
        </w:rPr>
        <w:t xml:space="preserve"> d’</w:t>
      </w:r>
      <w:proofErr w:type="spellStart"/>
      <w:r w:rsidR="003540A0" w:rsidRPr="003540A0">
        <w:rPr>
          <w:rFonts w:ascii="Times New Roman" w:eastAsia="Times New Roman" w:hAnsi="Times New Roman" w:cs="Times New Roman"/>
          <w:color w:val="0F0F0F"/>
          <w:kern w:val="0"/>
          <w:sz w:val="24"/>
          <w:szCs w:val="24"/>
          <w:lang w:eastAsia="fr-CA"/>
          <w14:ligatures w14:val="none"/>
        </w:rPr>
        <w:t>OpenAI</w:t>
      </w:r>
      <w:proofErr w:type="spellEnd"/>
      <w:r w:rsidR="003540A0" w:rsidRPr="003540A0">
        <w:rPr>
          <w:rFonts w:ascii="Times New Roman" w:eastAsia="Times New Roman" w:hAnsi="Times New Roman" w:cs="Times New Roman"/>
          <w:color w:val="0F0F0F"/>
          <w:kern w:val="0"/>
          <w:sz w:val="24"/>
          <w:szCs w:val="24"/>
          <w:lang w:eastAsia="fr-CA"/>
          <w14:ligatures w14:val="none"/>
        </w:rPr>
        <w:t xml:space="preserve"> permet de proposer une définition de concept sur un sujet, de proposer une structure d’enseignement en étapes, de suggérer des moyens de présentation et de </w:t>
      </w:r>
      <w:r w:rsidR="003540A0" w:rsidRPr="003540A0">
        <w:rPr>
          <w:rFonts w:ascii="Times New Roman" w:eastAsia="Times New Roman" w:hAnsi="Times New Roman" w:cs="Times New Roman"/>
          <w:color w:val="0F0F0F"/>
          <w:kern w:val="0"/>
          <w:sz w:val="24"/>
          <w:szCs w:val="24"/>
          <w:lang w:eastAsia="fr-CA"/>
          <w14:ligatures w14:val="none"/>
        </w:rPr>
        <w:lastRenderedPageBreak/>
        <w:t xml:space="preserve">communication de concepts en fonction des caractéristiques de l’auditoire, etc. Il peut également aider dans le développement rapide de scénarios éducatifs </w:t>
      </w:r>
      <w:r w:rsidR="00994A90">
        <w:rPr>
          <w:rFonts w:ascii="Times New Roman" w:eastAsia="Times New Roman" w:hAnsi="Times New Roman" w:cs="Times New Roman"/>
          <w:color w:val="0F0F0F"/>
          <w:kern w:val="0"/>
          <w:sz w:val="24"/>
          <w:szCs w:val="24"/>
          <w:lang w:eastAsia="fr-CA"/>
          <w14:ligatures w14:val="none"/>
        </w:rPr>
        <w:t>pour la</w:t>
      </w:r>
      <w:r w:rsidR="003540A0" w:rsidRPr="003540A0">
        <w:rPr>
          <w:rFonts w:ascii="Times New Roman" w:eastAsia="Times New Roman" w:hAnsi="Times New Roman" w:cs="Times New Roman"/>
          <w:color w:val="0F0F0F"/>
          <w:kern w:val="0"/>
          <w:sz w:val="24"/>
          <w:szCs w:val="24"/>
          <w:lang w:eastAsia="fr-CA"/>
          <w14:ligatures w14:val="none"/>
        </w:rPr>
        <w:t xml:space="preserve"> résolution de problèmes. Actuellement, l’IA peut être utilisé</w:t>
      </w:r>
      <w:r w:rsidR="00994A90">
        <w:rPr>
          <w:rFonts w:ascii="Times New Roman" w:eastAsia="Times New Roman" w:hAnsi="Times New Roman" w:cs="Times New Roman"/>
          <w:color w:val="0F0F0F"/>
          <w:kern w:val="0"/>
          <w:sz w:val="24"/>
          <w:szCs w:val="24"/>
          <w:lang w:eastAsia="fr-CA"/>
          <w14:ligatures w14:val="none"/>
        </w:rPr>
        <w:t>e</w:t>
      </w:r>
      <w:r w:rsidR="003540A0" w:rsidRPr="003540A0">
        <w:rPr>
          <w:rFonts w:ascii="Times New Roman" w:eastAsia="Times New Roman" w:hAnsi="Times New Roman" w:cs="Times New Roman"/>
          <w:color w:val="0F0F0F"/>
          <w:kern w:val="0"/>
          <w:sz w:val="24"/>
          <w:szCs w:val="24"/>
          <w:lang w:eastAsia="fr-CA"/>
          <w14:ligatures w14:val="none"/>
        </w:rPr>
        <w:t xml:space="preserve"> comme un outil de suggestion et d’orientation pour les enseignants, qui doivent tout de même effectuer un travail de vérification. Cependant, nous pouvons penser que dans un futur proche, l’IA pourra construire un programme dynamique, moderne et précis sur un sujet donné sans grande vérification nécessaire. Cela permettra aux enseignants d’économiser un temps précieux et se concentrer sur l’enseignement.  </w:t>
      </w:r>
    </w:p>
    <w:p w14:paraId="593B9227" w14:textId="77777777" w:rsidR="003540A0" w:rsidRPr="003540A0" w:rsidRDefault="003540A0" w:rsidP="003540A0">
      <w:pPr>
        <w:spacing w:after="0" w:line="276" w:lineRule="auto"/>
        <w:jc w:val="both"/>
        <w:rPr>
          <w:rFonts w:ascii="Times New Roman" w:eastAsia="Times New Roman" w:hAnsi="Times New Roman" w:cs="Times New Roman"/>
          <w:kern w:val="0"/>
          <w:sz w:val="24"/>
          <w:szCs w:val="24"/>
          <w:lang w:eastAsia="fr-CA"/>
          <w14:ligatures w14:val="none"/>
        </w:rPr>
      </w:pPr>
      <w:r w:rsidRPr="003540A0">
        <w:rPr>
          <w:rFonts w:ascii="Times New Roman" w:eastAsia="Times New Roman" w:hAnsi="Times New Roman" w:cs="Times New Roman"/>
          <w:b/>
          <w:bCs/>
          <w:color w:val="0F0F0F"/>
          <w:kern w:val="0"/>
          <w:sz w:val="24"/>
          <w:szCs w:val="24"/>
          <w:lang w:eastAsia="fr-CA"/>
          <w14:ligatures w14:val="none"/>
        </w:rPr>
        <w:t>Informaticien : </w:t>
      </w:r>
    </w:p>
    <w:p w14:paraId="5D62D807" w14:textId="5F87F76D" w:rsidR="003540A0" w:rsidRDefault="003540A0" w:rsidP="003540A0">
      <w:pPr>
        <w:spacing w:after="0" w:line="276" w:lineRule="auto"/>
        <w:jc w:val="both"/>
        <w:rPr>
          <w:rFonts w:ascii="Times New Roman" w:eastAsia="Times New Roman" w:hAnsi="Times New Roman" w:cs="Times New Roman"/>
          <w:color w:val="0F0F0F"/>
          <w:kern w:val="0"/>
          <w:sz w:val="24"/>
          <w:szCs w:val="24"/>
          <w:lang w:eastAsia="fr-CA"/>
          <w14:ligatures w14:val="none"/>
        </w:rPr>
      </w:pPr>
      <w:r w:rsidRPr="003540A0">
        <w:rPr>
          <w:rFonts w:ascii="Times New Roman" w:eastAsia="Times New Roman" w:hAnsi="Times New Roman" w:cs="Times New Roman"/>
          <w:color w:val="0F0F0F"/>
          <w:kern w:val="0"/>
          <w:sz w:val="24"/>
          <w:szCs w:val="24"/>
          <w:lang w:eastAsia="fr-CA"/>
          <w14:ligatures w14:val="none"/>
        </w:rPr>
        <w:t xml:space="preserve">Le domaine informatique est celui qui se verra sans doute le plus transformé </w:t>
      </w:r>
      <w:r w:rsidR="00994A90">
        <w:rPr>
          <w:rFonts w:ascii="Times New Roman" w:eastAsia="Times New Roman" w:hAnsi="Times New Roman" w:cs="Times New Roman"/>
          <w:color w:val="0F0F0F"/>
          <w:kern w:val="0"/>
          <w:sz w:val="24"/>
          <w:szCs w:val="24"/>
          <w:lang w:eastAsia="fr-CA"/>
          <w14:ligatures w14:val="none"/>
        </w:rPr>
        <w:t xml:space="preserve">à la </w:t>
      </w:r>
      <w:r w:rsidRPr="003540A0">
        <w:rPr>
          <w:rFonts w:ascii="Times New Roman" w:eastAsia="Times New Roman" w:hAnsi="Times New Roman" w:cs="Times New Roman"/>
          <w:color w:val="0F0F0F"/>
          <w:kern w:val="0"/>
          <w:sz w:val="24"/>
          <w:szCs w:val="24"/>
          <w:lang w:eastAsia="fr-CA"/>
          <w14:ligatures w14:val="none"/>
        </w:rPr>
        <w:t>suite</w:t>
      </w:r>
      <w:r w:rsidR="00994A90">
        <w:rPr>
          <w:rFonts w:ascii="Times New Roman" w:eastAsia="Times New Roman" w:hAnsi="Times New Roman" w:cs="Times New Roman"/>
          <w:color w:val="0F0F0F"/>
          <w:kern w:val="0"/>
          <w:sz w:val="24"/>
          <w:szCs w:val="24"/>
          <w:lang w:eastAsia="fr-CA"/>
          <w14:ligatures w14:val="none"/>
        </w:rPr>
        <w:t xml:space="preserve"> du</w:t>
      </w:r>
      <w:r w:rsidRPr="003540A0">
        <w:rPr>
          <w:rFonts w:ascii="Times New Roman" w:eastAsia="Times New Roman" w:hAnsi="Times New Roman" w:cs="Times New Roman"/>
          <w:color w:val="0F0F0F"/>
          <w:kern w:val="0"/>
          <w:sz w:val="24"/>
          <w:szCs w:val="24"/>
          <w:lang w:eastAsia="fr-CA"/>
          <w14:ligatures w14:val="none"/>
        </w:rPr>
        <w:t xml:space="preserve"> développement des différents systèmes d’IA. Par exemple, au niveau de la cybersécurité, où un système de cyber</w:t>
      </w:r>
      <w:r w:rsidRPr="003540A0">
        <w:rPr>
          <w:rFonts w:ascii="Times New Roman" w:eastAsia="Times New Roman" w:hAnsi="Times New Roman" w:cs="Times New Roman"/>
          <w:color w:val="0F0F0F"/>
          <w:kern w:val="0"/>
          <w:sz w:val="24"/>
          <w:szCs w:val="24"/>
          <w:lang w:eastAsia="fr-CA"/>
          <w14:ligatures w14:val="none"/>
        </w:rPr>
        <w:t>-</w:t>
      </w:r>
      <w:r w:rsidRPr="003540A0">
        <w:rPr>
          <w:rFonts w:ascii="Times New Roman" w:eastAsia="Times New Roman" w:hAnsi="Times New Roman" w:cs="Times New Roman"/>
          <w:color w:val="0F0F0F"/>
          <w:kern w:val="0"/>
          <w:sz w:val="24"/>
          <w:szCs w:val="24"/>
          <w:lang w:eastAsia="fr-CA"/>
          <w14:ligatures w14:val="none"/>
        </w:rPr>
        <w:t>IA possède une empreinte numérique de la compagnie à sécuriser. Celui-ci permet ainsi de cibler précisément les menaces et d’enclencher des mesures de prévention coordonnées pour diminuer la probabilité ou l’occurrence d’un risque. Les systèmes de sécurité statique traditionnels ainsi que l’expérience humaine seront de plus en plus remplacés par des systèmes de cyber</w:t>
      </w:r>
      <w:r w:rsidRPr="003540A0">
        <w:rPr>
          <w:rFonts w:ascii="Times New Roman" w:eastAsia="Times New Roman" w:hAnsi="Times New Roman" w:cs="Times New Roman"/>
          <w:color w:val="0F0F0F"/>
          <w:kern w:val="0"/>
          <w:sz w:val="24"/>
          <w:szCs w:val="24"/>
          <w:lang w:eastAsia="fr-CA"/>
          <w14:ligatures w14:val="none"/>
        </w:rPr>
        <w:t>-</w:t>
      </w:r>
      <w:r w:rsidRPr="003540A0">
        <w:rPr>
          <w:rFonts w:ascii="Times New Roman" w:eastAsia="Times New Roman" w:hAnsi="Times New Roman" w:cs="Times New Roman"/>
          <w:color w:val="0F0F0F"/>
          <w:kern w:val="0"/>
          <w:sz w:val="24"/>
          <w:szCs w:val="24"/>
          <w:lang w:eastAsia="fr-CA"/>
          <w14:ligatures w14:val="none"/>
        </w:rPr>
        <w:t xml:space="preserve">IA, puisque le niveau des attaques informatiques ne cesse de se complexifier. Au niveau du développement informatique, l’IA permet de </w:t>
      </w:r>
      <w:r w:rsidR="00994A90">
        <w:rPr>
          <w:rFonts w:ascii="Times New Roman" w:eastAsia="Times New Roman" w:hAnsi="Times New Roman" w:cs="Times New Roman"/>
          <w:color w:val="0F0F0F"/>
          <w:kern w:val="0"/>
          <w:sz w:val="24"/>
          <w:szCs w:val="24"/>
          <w:lang w:eastAsia="fr-CA"/>
          <w14:ligatures w14:val="none"/>
        </w:rPr>
        <w:t>simplifier</w:t>
      </w:r>
      <w:r w:rsidRPr="003540A0">
        <w:rPr>
          <w:rFonts w:ascii="Times New Roman" w:eastAsia="Times New Roman" w:hAnsi="Times New Roman" w:cs="Times New Roman"/>
          <w:color w:val="0F0F0F"/>
          <w:kern w:val="0"/>
          <w:sz w:val="24"/>
          <w:szCs w:val="24"/>
          <w:lang w:eastAsia="fr-CA"/>
          <w14:ligatures w14:val="none"/>
        </w:rPr>
        <w:t xml:space="preserve"> le codage, permettant parfois la génération automatique d’un code à partir d’une phrase. Il est possible d’envisager que cela permettra d’élargir le développement informatique aux personnes ayant moins de connaissance que les experts du domaine. </w:t>
      </w:r>
      <w:r w:rsidR="00994A90">
        <w:rPr>
          <w:rFonts w:ascii="Times New Roman" w:eastAsia="Times New Roman" w:hAnsi="Times New Roman" w:cs="Times New Roman"/>
          <w:color w:val="0F0F0F"/>
          <w:kern w:val="0"/>
          <w:sz w:val="24"/>
          <w:szCs w:val="24"/>
          <w:lang w:eastAsia="fr-CA"/>
          <w14:ligatures w14:val="none"/>
        </w:rPr>
        <w:t>Pour</w:t>
      </w:r>
      <w:r w:rsidRPr="003540A0">
        <w:rPr>
          <w:rFonts w:ascii="Times New Roman" w:eastAsia="Times New Roman" w:hAnsi="Times New Roman" w:cs="Times New Roman"/>
          <w:color w:val="0F0F0F"/>
          <w:kern w:val="0"/>
          <w:sz w:val="24"/>
          <w:szCs w:val="24"/>
          <w:lang w:eastAsia="fr-CA"/>
          <w14:ligatures w14:val="none"/>
        </w:rPr>
        <w:t xml:space="preserve"> ces derniers, l’IA permet maintenant d’effectuer des suggestions de code en fonction du langage utilisé, du contexte et de l’historique de code analysé.</w:t>
      </w:r>
    </w:p>
    <w:p w14:paraId="659139BD" w14:textId="77777777" w:rsidR="003540A0" w:rsidRPr="003540A0" w:rsidRDefault="003540A0" w:rsidP="003540A0">
      <w:pPr>
        <w:spacing w:after="0" w:line="276" w:lineRule="auto"/>
        <w:jc w:val="both"/>
        <w:rPr>
          <w:rFonts w:ascii="Times New Roman" w:eastAsia="Times New Roman" w:hAnsi="Times New Roman" w:cs="Times New Roman"/>
          <w:kern w:val="0"/>
          <w:sz w:val="24"/>
          <w:szCs w:val="24"/>
          <w:lang w:eastAsia="fr-CA"/>
          <w14:ligatures w14:val="none"/>
        </w:rPr>
      </w:pPr>
    </w:p>
    <w:p w14:paraId="3ECECEE2" w14:textId="77777777" w:rsidR="003540A0" w:rsidRPr="003540A0" w:rsidRDefault="003540A0" w:rsidP="003540A0">
      <w:pPr>
        <w:spacing w:after="0" w:line="276" w:lineRule="auto"/>
        <w:jc w:val="both"/>
        <w:rPr>
          <w:rFonts w:ascii="Times New Roman" w:eastAsia="Times New Roman" w:hAnsi="Times New Roman" w:cs="Times New Roman"/>
          <w:b/>
          <w:bCs/>
          <w:color w:val="0F0F0F"/>
          <w:kern w:val="0"/>
          <w:sz w:val="24"/>
          <w:szCs w:val="24"/>
          <w:lang w:eastAsia="fr-CA"/>
          <w14:ligatures w14:val="none"/>
        </w:rPr>
      </w:pPr>
      <w:r w:rsidRPr="003540A0">
        <w:rPr>
          <w:rFonts w:ascii="Times New Roman" w:eastAsia="Times New Roman" w:hAnsi="Times New Roman" w:cs="Times New Roman"/>
          <w:b/>
          <w:bCs/>
          <w:color w:val="0F0F0F"/>
          <w:kern w:val="0"/>
          <w:sz w:val="24"/>
          <w:szCs w:val="24"/>
          <w:lang w:eastAsia="fr-CA"/>
          <w14:ligatures w14:val="none"/>
        </w:rPr>
        <w:t>Génie agricole :  </w:t>
      </w:r>
    </w:p>
    <w:p w14:paraId="283A784E" w14:textId="1859FA30" w:rsidR="0025090C" w:rsidRDefault="003540A0" w:rsidP="003540A0">
      <w:pPr>
        <w:spacing w:after="0" w:line="276" w:lineRule="auto"/>
        <w:jc w:val="both"/>
        <w:rPr>
          <w:rFonts w:ascii="Times New Roman" w:eastAsia="Times New Roman" w:hAnsi="Times New Roman" w:cs="Times New Roman"/>
          <w:color w:val="0F0F0F"/>
          <w:kern w:val="0"/>
          <w:sz w:val="24"/>
          <w:szCs w:val="24"/>
          <w:lang w:eastAsia="fr-CA"/>
          <w14:ligatures w14:val="none"/>
        </w:rPr>
      </w:pPr>
      <w:r w:rsidRPr="003540A0">
        <w:rPr>
          <w:rFonts w:ascii="Times New Roman" w:eastAsia="Times New Roman" w:hAnsi="Times New Roman" w:cs="Times New Roman"/>
          <w:color w:val="0F0F0F"/>
          <w:kern w:val="0"/>
          <w:sz w:val="24"/>
          <w:szCs w:val="24"/>
          <w:lang w:eastAsia="fr-CA"/>
          <w14:ligatures w14:val="none"/>
        </w:rPr>
        <w:t>Le génie agricole est une profession qui englobe l’ensemble des activités permett</w:t>
      </w:r>
      <w:r w:rsidR="00994A90">
        <w:rPr>
          <w:rFonts w:ascii="Times New Roman" w:eastAsia="Times New Roman" w:hAnsi="Times New Roman" w:cs="Times New Roman"/>
          <w:color w:val="0F0F0F"/>
          <w:kern w:val="0"/>
          <w:sz w:val="24"/>
          <w:szCs w:val="24"/>
          <w:lang w:eastAsia="fr-CA"/>
          <w14:ligatures w14:val="none"/>
        </w:rPr>
        <w:t>a</w:t>
      </w:r>
      <w:r w:rsidRPr="003540A0">
        <w:rPr>
          <w:rFonts w:ascii="Times New Roman" w:eastAsia="Times New Roman" w:hAnsi="Times New Roman" w:cs="Times New Roman"/>
          <w:color w:val="0F0F0F"/>
          <w:kern w:val="0"/>
          <w:sz w:val="24"/>
          <w:szCs w:val="24"/>
          <w:lang w:eastAsia="fr-CA"/>
          <w14:ligatures w14:val="none"/>
        </w:rPr>
        <w:t xml:space="preserve">nt de développer et d’améliorer l’efficacité du domaine agricole. On peut penser à l’ingénierie des bâtiments agricoles, l’ingénierie des machineries agricoles, </w:t>
      </w:r>
      <w:r w:rsidR="00994A90">
        <w:rPr>
          <w:rFonts w:ascii="Times New Roman" w:eastAsia="Times New Roman" w:hAnsi="Times New Roman" w:cs="Times New Roman"/>
          <w:color w:val="0F0F0F"/>
          <w:kern w:val="0"/>
          <w:sz w:val="24"/>
          <w:szCs w:val="24"/>
          <w:lang w:eastAsia="fr-CA"/>
          <w14:ligatures w14:val="none"/>
        </w:rPr>
        <w:t>les</w:t>
      </w:r>
      <w:r w:rsidRPr="003540A0">
        <w:rPr>
          <w:rFonts w:ascii="Times New Roman" w:eastAsia="Times New Roman" w:hAnsi="Times New Roman" w:cs="Times New Roman"/>
          <w:color w:val="0F0F0F"/>
          <w:kern w:val="0"/>
          <w:sz w:val="24"/>
          <w:szCs w:val="24"/>
          <w:lang w:eastAsia="fr-CA"/>
          <w14:ligatures w14:val="none"/>
        </w:rPr>
        <w:t xml:space="preserve"> processus de culture, etc. Le domaine agricole moderne nécessite plusieurs technologies afin d’effectuer </w:t>
      </w:r>
      <w:r w:rsidR="00994A90">
        <w:rPr>
          <w:rFonts w:ascii="Times New Roman" w:eastAsia="Times New Roman" w:hAnsi="Times New Roman" w:cs="Times New Roman"/>
          <w:color w:val="0F0F0F"/>
          <w:kern w:val="0"/>
          <w:sz w:val="24"/>
          <w:szCs w:val="24"/>
          <w:lang w:eastAsia="fr-CA"/>
          <w14:ligatures w14:val="none"/>
        </w:rPr>
        <w:t>ses</w:t>
      </w:r>
      <w:r w:rsidRPr="003540A0">
        <w:rPr>
          <w:rFonts w:ascii="Times New Roman" w:eastAsia="Times New Roman" w:hAnsi="Times New Roman" w:cs="Times New Roman"/>
          <w:color w:val="0F0F0F"/>
          <w:kern w:val="0"/>
          <w:sz w:val="24"/>
          <w:szCs w:val="24"/>
          <w:lang w:eastAsia="fr-CA"/>
          <w14:ligatures w14:val="none"/>
        </w:rPr>
        <w:t xml:space="preserve"> opérations de manière plus efficaces, causé par l’augmentation de la taille des exploitations, de la diminution de la main</w:t>
      </w:r>
      <w:r w:rsidRPr="003540A0">
        <w:rPr>
          <w:rFonts w:ascii="Times New Roman" w:eastAsia="Times New Roman" w:hAnsi="Times New Roman" w:cs="Times New Roman"/>
          <w:color w:val="0F0F0F"/>
          <w:kern w:val="0"/>
          <w:sz w:val="24"/>
          <w:szCs w:val="24"/>
          <w:lang w:eastAsia="fr-CA"/>
          <w14:ligatures w14:val="none"/>
        </w:rPr>
        <w:t>-</w:t>
      </w:r>
      <w:r w:rsidRPr="003540A0">
        <w:rPr>
          <w:rFonts w:ascii="Times New Roman" w:eastAsia="Times New Roman" w:hAnsi="Times New Roman" w:cs="Times New Roman"/>
          <w:color w:val="0F0F0F"/>
          <w:kern w:val="0"/>
          <w:sz w:val="24"/>
          <w:szCs w:val="24"/>
          <w:lang w:eastAsia="fr-CA"/>
          <w14:ligatures w14:val="none"/>
        </w:rPr>
        <w:t xml:space="preserve">d’œuvre et du phénomène des changements climatiques. C’est ainsi que les systèmes </w:t>
      </w:r>
      <w:r w:rsidR="00994A90">
        <w:rPr>
          <w:rFonts w:ascii="Times New Roman" w:eastAsia="Times New Roman" w:hAnsi="Times New Roman" w:cs="Times New Roman"/>
          <w:color w:val="0F0F0F"/>
          <w:kern w:val="0"/>
          <w:sz w:val="24"/>
          <w:szCs w:val="24"/>
          <w:lang w:eastAsia="fr-CA"/>
          <w14:ligatures w14:val="none"/>
        </w:rPr>
        <w:t>d'</w:t>
      </w:r>
      <w:r w:rsidRPr="003540A0">
        <w:rPr>
          <w:rFonts w:ascii="Times New Roman" w:eastAsia="Times New Roman" w:hAnsi="Times New Roman" w:cs="Times New Roman"/>
          <w:color w:val="0F0F0F"/>
          <w:kern w:val="0"/>
          <w:sz w:val="24"/>
          <w:szCs w:val="24"/>
          <w:lang w:eastAsia="fr-CA"/>
          <w14:ligatures w14:val="none"/>
        </w:rPr>
        <w:t xml:space="preserve">IA pour l’automatisation des activités agricoles viendront garnir les solutions </w:t>
      </w:r>
      <w:r w:rsidR="00994A90">
        <w:rPr>
          <w:rFonts w:ascii="Times New Roman" w:eastAsia="Times New Roman" w:hAnsi="Times New Roman" w:cs="Times New Roman"/>
          <w:color w:val="0F0F0F"/>
          <w:kern w:val="0"/>
          <w:sz w:val="24"/>
          <w:szCs w:val="24"/>
          <w:lang w:eastAsia="fr-CA"/>
          <w14:ligatures w14:val="none"/>
        </w:rPr>
        <w:t>du</w:t>
      </w:r>
      <w:r w:rsidRPr="003540A0">
        <w:rPr>
          <w:rFonts w:ascii="Times New Roman" w:eastAsia="Times New Roman" w:hAnsi="Times New Roman" w:cs="Times New Roman"/>
          <w:color w:val="0F0F0F"/>
          <w:kern w:val="0"/>
          <w:sz w:val="24"/>
          <w:szCs w:val="24"/>
          <w:lang w:eastAsia="fr-CA"/>
          <w14:ligatures w14:val="none"/>
        </w:rPr>
        <w:t xml:space="preserve"> génie agricole. </w:t>
      </w:r>
      <w:r w:rsidR="00DE5D20">
        <w:rPr>
          <w:rFonts w:ascii="Times New Roman" w:eastAsia="Times New Roman" w:hAnsi="Times New Roman" w:cs="Times New Roman"/>
          <w:color w:val="0F0F0F"/>
          <w:kern w:val="0"/>
          <w:sz w:val="24"/>
          <w:szCs w:val="24"/>
          <w:lang w:eastAsia="fr-CA"/>
          <w14:ligatures w14:val="none"/>
        </w:rPr>
        <w:t>Un</w:t>
      </w:r>
      <w:r w:rsidRPr="003540A0">
        <w:rPr>
          <w:rFonts w:ascii="Times New Roman" w:eastAsia="Times New Roman" w:hAnsi="Times New Roman" w:cs="Times New Roman"/>
          <w:color w:val="0F0F0F"/>
          <w:kern w:val="0"/>
          <w:sz w:val="24"/>
          <w:szCs w:val="24"/>
          <w:lang w:eastAsia="fr-CA"/>
          <w14:ligatures w14:val="none"/>
        </w:rPr>
        <w:t xml:space="preserve"> exemple concr</w:t>
      </w:r>
      <w:r w:rsidRPr="003540A0">
        <w:rPr>
          <w:rFonts w:ascii="Times New Roman" w:eastAsia="Times New Roman" w:hAnsi="Times New Roman" w:cs="Times New Roman"/>
          <w:color w:val="0F0F0F"/>
          <w:kern w:val="0"/>
          <w:sz w:val="24"/>
          <w:szCs w:val="24"/>
          <w:lang w:eastAsia="fr-CA"/>
          <w14:ligatures w14:val="none"/>
        </w:rPr>
        <w:t>et</w:t>
      </w:r>
      <w:r w:rsidRPr="003540A0">
        <w:rPr>
          <w:rFonts w:ascii="Times New Roman" w:eastAsia="Times New Roman" w:hAnsi="Times New Roman" w:cs="Times New Roman"/>
          <w:color w:val="0F0F0F"/>
          <w:kern w:val="0"/>
          <w:sz w:val="24"/>
          <w:szCs w:val="24"/>
          <w:lang w:eastAsia="fr-CA"/>
          <w14:ligatures w14:val="none"/>
        </w:rPr>
        <w:t xml:space="preserve"> comme</w:t>
      </w:r>
      <w:r w:rsidR="00DE5D20">
        <w:rPr>
          <w:rFonts w:ascii="Times New Roman" w:eastAsia="Times New Roman" w:hAnsi="Times New Roman" w:cs="Times New Roman"/>
          <w:color w:val="0F0F0F"/>
          <w:kern w:val="0"/>
          <w:sz w:val="24"/>
          <w:szCs w:val="24"/>
          <w:lang w:eastAsia="fr-CA"/>
          <w14:ligatures w14:val="none"/>
        </w:rPr>
        <w:t xml:space="preserve"> celui</w:t>
      </w:r>
      <w:r w:rsidRPr="003540A0">
        <w:rPr>
          <w:rFonts w:ascii="Times New Roman" w:eastAsia="Times New Roman" w:hAnsi="Times New Roman" w:cs="Times New Roman"/>
          <w:color w:val="0F0F0F"/>
          <w:kern w:val="0"/>
          <w:sz w:val="24"/>
          <w:szCs w:val="24"/>
          <w:lang w:eastAsia="fr-CA"/>
          <w14:ligatures w14:val="none"/>
        </w:rPr>
        <w:t xml:space="preserve"> des robots d’analyse permettant la cartographie des champs</w:t>
      </w:r>
      <w:r w:rsidR="00DE5D20">
        <w:rPr>
          <w:rFonts w:ascii="Times New Roman" w:eastAsia="Times New Roman" w:hAnsi="Times New Roman" w:cs="Times New Roman"/>
          <w:color w:val="0F0F0F"/>
          <w:kern w:val="0"/>
          <w:sz w:val="24"/>
          <w:szCs w:val="24"/>
          <w:lang w:eastAsia="fr-CA"/>
          <w14:ligatures w14:val="none"/>
        </w:rPr>
        <w:t xml:space="preserve"> et</w:t>
      </w:r>
      <w:r w:rsidRPr="003540A0">
        <w:rPr>
          <w:rFonts w:ascii="Times New Roman" w:eastAsia="Times New Roman" w:hAnsi="Times New Roman" w:cs="Times New Roman"/>
          <w:color w:val="0F0F0F"/>
          <w:kern w:val="0"/>
          <w:sz w:val="24"/>
          <w:szCs w:val="24"/>
          <w:lang w:eastAsia="fr-CA"/>
          <w14:ligatures w14:val="none"/>
        </w:rPr>
        <w:t xml:space="preserve"> du traitement localisé des mauvais</w:t>
      </w:r>
      <w:r w:rsidRPr="003540A0">
        <w:rPr>
          <w:rFonts w:ascii="Times New Roman" w:eastAsia="Times New Roman" w:hAnsi="Times New Roman" w:cs="Times New Roman"/>
          <w:color w:val="0F0F0F"/>
          <w:kern w:val="0"/>
          <w:sz w:val="24"/>
          <w:szCs w:val="24"/>
          <w:lang w:eastAsia="fr-CA"/>
          <w14:ligatures w14:val="none"/>
        </w:rPr>
        <w:t>es</w:t>
      </w:r>
      <w:r w:rsidRPr="003540A0">
        <w:rPr>
          <w:rFonts w:ascii="Times New Roman" w:eastAsia="Times New Roman" w:hAnsi="Times New Roman" w:cs="Times New Roman"/>
          <w:color w:val="0F0F0F"/>
          <w:kern w:val="0"/>
          <w:sz w:val="24"/>
          <w:szCs w:val="24"/>
          <w:lang w:eastAsia="fr-CA"/>
          <w14:ligatures w14:val="none"/>
        </w:rPr>
        <w:t xml:space="preserve"> herbes </w:t>
      </w:r>
      <w:r w:rsidR="00DE5D20">
        <w:rPr>
          <w:rFonts w:ascii="Times New Roman" w:eastAsia="Times New Roman" w:hAnsi="Times New Roman" w:cs="Times New Roman"/>
          <w:color w:val="0F0F0F"/>
          <w:kern w:val="0"/>
          <w:sz w:val="24"/>
          <w:szCs w:val="24"/>
          <w:lang w:eastAsia="fr-CA"/>
          <w14:ligatures w14:val="none"/>
        </w:rPr>
        <w:t>ainsi que</w:t>
      </w:r>
      <w:r w:rsidRPr="003540A0">
        <w:rPr>
          <w:rFonts w:ascii="Times New Roman" w:eastAsia="Times New Roman" w:hAnsi="Times New Roman" w:cs="Times New Roman"/>
          <w:color w:val="0F0F0F"/>
          <w:kern w:val="0"/>
          <w:sz w:val="24"/>
          <w:szCs w:val="24"/>
          <w:lang w:eastAsia="fr-CA"/>
          <w14:ligatures w14:val="none"/>
        </w:rPr>
        <w:t xml:space="preserve"> des insectes nuisibles. Ces outils ne nécessite</w:t>
      </w:r>
      <w:r w:rsidR="00DE5D20">
        <w:rPr>
          <w:rFonts w:ascii="Times New Roman" w:eastAsia="Times New Roman" w:hAnsi="Times New Roman" w:cs="Times New Roman"/>
          <w:color w:val="0F0F0F"/>
          <w:kern w:val="0"/>
          <w:sz w:val="24"/>
          <w:szCs w:val="24"/>
          <w:lang w:eastAsia="fr-CA"/>
          <w14:ligatures w14:val="none"/>
        </w:rPr>
        <w:t>nt donc</w:t>
      </w:r>
      <w:r w:rsidRPr="003540A0">
        <w:rPr>
          <w:rFonts w:ascii="Times New Roman" w:eastAsia="Times New Roman" w:hAnsi="Times New Roman" w:cs="Times New Roman"/>
          <w:color w:val="0F0F0F"/>
          <w:kern w:val="0"/>
          <w:sz w:val="24"/>
          <w:szCs w:val="24"/>
          <w:lang w:eastAsia="fr-CA"/>
          <w14:ligatures w14:val="none"/>
        </w:rPr>
        <w:t xml:space="preserve"> plus qu’un professionnel collecte les données manuellement pour les analyser et les interpréter, c’est l’IA qui s’en occupe. </w:t>
      </w:r>
      <w:r w:rsidR="00DE5D20">
        <w:rPr>
          <w:rFonts w:ascii="Times New Roman" w:eastAsia="Times New Roman" w:hAnsi="Times New Roman" w:cs="Times New Roman"/>
          <w:color w:val="0F0F0F"/>
          <w:kern w:val="0"/>
          <w:sz w:val="24"/>
          <w:szCs w:val="24"/>
          <w:lang w:eastAsia="fr-CA"/>
          <w14:ligatures w14:val="none"/>
        </w:rPr>
        <w:t>Ainsi, l</w:t>
      </w:r>
      <w:r w:rsidRPr="003540A0">
        <w:rPr>
          <w:rFonts w:ascii="Times New Roman" w:eastAsia="Times New Roman" w:hAnsi="Times New Roman" w:cs="Times New Roman"/>
          <w:color w:val="0F0F0F"/>
          <w:kern w:val="0"/>
          <w:sz w:val="24"/>
          <w:szCs w:val="24"/>
          <w:lang w:eastAsia="fr-CA"/>
          <w14:ligatures w14:val="none"/>
        </w:rPr>
        <w:t xml:space="preserve">es professionnels du génie vont probablement </w:t>
      </w:r>
      <w:r w:rsidR="00DE5D20">
        <w:rPr>
          <w:rFonts w:ascii="Times New Roman" w:eastAsia="Times New Roman" w:hAnsi="Times New Roman" w:cs="Times New Roman"/>
          <w:color w:val="0F0F0F"/>
          <w:kern w:val="0"/>
          <w:sz w:val="24"/>
          <w:szCs w:val="24"/>
          <w:lang w:eastAsia="fr-CA"/>
          <w14:ligatures w14:val="none"/>
        </w:rPr>
        <w:t>assurer</w:t>
      </w:r>
      <w:r w:rsidRPr="003540A0">
        <w:rPr>
          <w:rFonts w:ascii="Times New Roman" w:eastAsia="Times New Roman" w:hAnsi="Times New Roman" w:cs="Times New Roman"/>
          <w:color w:val="0F0F0F"/>
          <w:kern w:val="0"/>
          <w:sz w:val="24"/>
          <w:szCs w:val="24"/>
          <w:lang w:eastAsia="fr-CA"/>
          <w14:ligatures w14:val="none"/>
        </w:rPr>
        <w:t xml:space="preserve"> davantage un rôle de conseiller et d’intégrateur de systèmes qu’un rôle technique.</w:t>
      </w:r>
    </w:p>
    <w:p w14:paraId="4EDFB976" w14:textId="77777777" w:rsidR="0025090C" w:rsidRDefault="0025090C">
      <w:pPr>
        <w:rPr>
          <w:rFonts w:ascii="Times New Roman" w:eastAsia="Times New Roman" w:hAnsi="Times New Roman" w:cs="Times New Roman"/>
          <w:color w:val="0F0F0F"/>
          <w:kern w:val="0"/>
          <w:sz w:val="24"/>
          <w:szCs w:val="24"/>
          <w:lang w:eastAsia="fr-CA"/>
          <w14:ligatures w14:val="none"/>
        </w:rPr>
      </w:pPr>
      <w:r>
        <w:rPr>
          <w:rFonts w:ascii="Times New Roman" w:eastAsia="Times New Roman" w:hAnsi="Times New Roman" w:cs="Times New Roman"/>
          <w:color w:val="0F0F0F"/>
          <w:kern w:val="0"/>
          <w:sz w:val="24"/>
          <w:szCs w:val="24"/>
          <w:lang w:eastAsia="fr-CA"/>
          <w14:ligatures w14:val="none"/>
        </w:rPr>
        <w:br w:type="page"/>
      </w:r>
    </w:p>
    <w:p w14:paraId="75762B4A" w14:textId="5167ACF1" w:rsidR="00000096" w:rsidRPr="00000096" w:rsidRDefault="0025090C" w:rsidP="00000096">
      <w:pPr>
        <w:pStyle w:val="Titre1"/>
        <w:spacing w:after="240"/>
        <w:rPr>
          <w:rFonts w:eastAsia="Times New Roman"/>
          <w:lang w:eastAsia="fr-CA"/>
        </w:rPr>
      </w:pPr>
      <w:r>
        <w:rPr>
          <w:rFonts w:eastAsia="Times New Roman"/>
          <w:lang w:eastAsia="fr-CA"/>
        </w:rPr>
        <w:lastRenderedPageBreak/>
        <w:t>Bibliographie</w:t>
      </w:r>
    </w:p>
    <w:p w14:paraId="57CD866E" w14:textId="1C106964" w:rsidR="0025090C" w:rsidRPr="0025090C" w:rsidRDefault="0025090C" w:rsidP="00000096">
      <w:pPr>
        <w:pStyle w:val="Bibliographie"/>
        <w:spacing w:after="240" w:line="276" w:lineRule="auto"/>
        <w:jc w:val="both"/>
        <w:rPr>
          <w:rFonts w:ascii="Calibri" w:hAnsi="Calibri" w:cs="Calibri"/>
        </w:rPr>
      </w:pPr>
      <w:r>
        <w:rPr>
          <w:lang w:eastAsia="fr-CA"/>
        </w:rPr>
        <w:fldChar w:fldCharType="begin"/>
      </w:r>
      <w:r>
        <w:rPr>
          <w:lang w:eastAsia="fr-CA"/>
        </w:rPr>
        <w:instrText xml:space="preserve"> ADDIN ZOTERO_BIBL {"uncited":[],"omitted":[],"custom":[]} CSL_BIBLIOGRAPHY </w:instrText>
      </w:r>
      <w:r>
        <w:rPr>
          <w:lang w:eastAsia="fr-CA"/>
        </w:rPr>
        <w:fldChar w:fldCharType="separate"/>
      </w:r>
      <w:r w:rsidRPr="0025090C">
        <w:rPr>
          <w:rFonts w:ascii="Calibri" w:hAnsi="Calibri" w:cs="Calibri"/>
          <w:i/>
          <w:iCs/>
        </w:rPr>
        <w:t>Des enseignants se tournent vers l’intelligence artificielle pour alléger leur tâche</w:t>
      </w:r>
      <w:r w:rsidRPr="0025090C">
        <w:rPr>
          <w:rFonts w:ascii="Calibri" w:hAnsi="Calibri" w:cs="Calibri"/>
        </w:rPr>
        <w:t>. (</w:t>
      </w:r>
      <w:proofErr w:type="gramStart"/>
      <w:r w:rsidRPr="0025090C">
        <w:rPr>
          <w:rFonts w:ascii="Calibri" w:hAnsi="Calibri" w:cs="Calibri"/>
        </w:rPr>
        <w:t>s.</w:t>
      </w:r>
      <w:proofErr w:type="gramEnd"/>
      <w:r w:rsidRPr="0025090C">
        <w:rPr>
          <w:rFonts w:ascii="Calibri" w:hAnsi="Calibri" w:cs="Calibri"/>
        </w:rPr>
        <w:t xml:space="preserve"> d.). </w:t>
      </w:r>
      <w:proofErr w:type="spellStart"/>
      <w:r w:rsidRPr="0025090C">
        <w:rPr>
          <w:rFonts w:ascii="Calibri" w:hAnsi="Calibri" w:cs="Calibri"/>
        </w:rPr>
        <w:t>Noovo</w:t>
      </w:r>
      <w:proofErr w:type="spellEnd"/>
      <w:r w:rsidRPr="0025090C">
        <w:rPr>
          <w:rFonts w:ascii="Calibri" w:hAnsi="Calibri" w:cs="Calibri"/>
        </w:rPr>
        <w:t xml:space="preserve"> Info. Consulté 26 novembre 2023, à l’adresse https://www.noovo.info/nouvelle/des-enseignants-se-tournent-vers-lintelligence-artificielle-pour-alleger-leur-tache.html</w:t>
      </w:r>
    </w:p>
    <w:p w14:paraId="02AAFEB5" w14:textId="77777777" w:rsidR="0025090C" w:rsidRPr="0025090C" w:rsidRDefault="0025090C" w:rsidP="00000096">
      <w:pPr>
        <w:pStyle w:val="Bibliographie"/>
        <w:spacing w:after="240" w:line="276" w:lineRule="auto"/>
        <w:jc w:val="both"/>
        <w:rPr>
          <w:rFonts w:ascii="Calibri" w:hAnsi="Calibri" w:cs="Calibri"/>
          <w:lang w:val="en-CA"/>
        </w:rPr>
      </w:pPr>
      <w:proofErr w:type="spellStart"/>
      <w:r w:rsidRPr="0025090C">
        <w:rPr>
          <w:rFonts w:ascii="Calibri" w:hAnsi="Calibri" w:cs="Calibri"/>
        </w:rPr>
        <w:t>Gayte</w:t>
      </w:r>
      <w:proofErr w:type="spellEnd"/>
      <w:r w:rsidRPr="0025090C">
        <w:rPr>
          <w:rFonts w:ascii="Calibri" w:hAnsi="Calibri" w:cs="Calibri"/>
        </w:rPr>
        <w:t xml:space="preserve">, A. (2021, juillet 1). </w:t>
      </w:r>
      <w:r w:rsidRPr="0025090C">
        <w:rPr>
          <w:rFonts w:ascii="Calibri" w:hAnsi="Calibri" w:cs="Calibri"/>
          <w:i/>
          <w:iCs/>
        </w:rPr>
        <w:t xml:space="preserve">Une intelligence artificielle qui aide à coder a été développée par </w:t>
      </w:r>
      <w:proofErr w:type="spellStart"/>
      <w:r w:rsidRPr="0025090C">
        <w:rPr>
          <w:rFonts w:ascii="Calibri" w:hAnsi="Calibri" w:cs="Calibri"/>
          <w:i/>
          <w:iCs/>
        </w:rPr>
        <w:t>Github</w:t>
      </w:r>
      <w:proofErr w:type="spellEnd"/>
      <w:r w:rsidRPr="0025090C">
        <w:rPr>
          <w:rFonts w:ascii="Calibri" w:hAnsi="Calibri" w:cs="Calibri"/>
          <w:i/>
          <w:iCs/>
        </w:rPr>
        <w:t xml:space="preserve"> et </w:t>
      </w:r>
      <w:proofErr w:type="spellStart"/>
      <w:r w:rsidRPr="0025090C">
        <w:rPr>
          <w:rFonts w:ascii="Calibri" w:hAnsi="Calibri" w:cs="Calibri"/>
          <w:i/>
          <w:iCs/>
        </w:rPr>
        <w:t>OpenAI</w:t>
      </w:r>
      <w:proofErr w:type="spellEnd"/>
      <w:r w:rsidRPr="0025090C">
        <w:rPr>
          <w:rFonts w:ascii="Calibri" w:hAnsi="Calibri" w:cs="Calibri"/>
        </w:rPr>
        <w:t xml:space="preserve">. </w:t>
      </w:r>
      <w:proofErr w:type="spellStart"/>
      <w:r w:rsidRPr="0025090C">
        <w:rPr>
          <w:rFonts w:ascii="Calibri" w:hAnsi="Calibri" w:cs="Calibri"/>
          <w:lang w:val="en-CA"/>
        </w:rPr>
        <w:t>Numerama</w:t>
      </w:r>
      <w:proofErr w:type="spellEnd"/>
      <w:r w:rsidRPr="0025090C">
        <w:rPr>
          <w:rFonts w:ascii="Calibri" w:hAnsi="Calibri" w:cs="Calibri"/>
          <w:lang w:val="en-CA"/>
        </w:rPr>
        <w:t>. https://www.numerama.com/tech/722953-un-intelligence-artificielle-qui-aide-a-coder-a-ete-developpee-par-github-et-openai.html</w:t>
      </w:r>
    </w:p>
    <w:p w14:paraId="74FA29F0" w14:textId="77777777" w:rsidR="0025090C" w:rsidRPr="0025090C" w:rsidRDefault="0025090C" w:rsidP="00000096">
      <w:pPr>
        <w:pStyle w:val="Bibliographie"/>
        <w:spacing w:after="240" w:line="276" w:lineRule="auto"/>
        <w:jc w:val="both"/>
        <w:rPr>
          <w:rFonts w:ascii="Calibri" w:hAnsi="Calibri" w:cs="Calibri"/>
        </w:rPr>
      </w:pPr>
      <w:r w:rsidRPr="0025090C">
        <w:rPr>
          <w:rFonts w:ascii="Calibri" w:hAnsi="Calibri" w:cs="Calibri"/>
          <w:i/>
          <w:iCs/>
        </w:rPr>
        <w:t>Impact de l’intelligence artificielle en 2021</w:t>
      </w:r>
      <w:r w:rsidRPr="0025090C">
        <w:rPr>
          <w:rFonts w:ascii="Calibri" w:hAnsi="Calibri" w:cs="Calibri"/>
        </w:rPr>
        <w:t xml:space="preserve">. (2021, janvier 7). </w:t>
      </w:r>
      <w:proofErr w:type="spellStart"/>
      <w:r w:rsidRPr="0025090C">
        <w:rPr>
          <w:rFonts w:ascii="Calibri" w:hAnsi="Calibri" w:cs="Calibri"/>
        </w:rPr>
        <w:t>CScience</w:t>
      </w:r>
      <w:proofErr w:type="spellEnd"/>
      <w:r w:rsidRPr="0025090C">
        <w:rPr>
          <w:rFonts w:ascii="Calibri" w:hAnsi="Calibri" w:cs="Calibri"/>
        </w:rPr>
        <w:t> : le média des solutionneurs. https://www.cscience.ca/2021/01/07/impact-de-l-intelligence-artificielle-en-2021/</w:t>
      </w:r>
    </w:p>
    <w:p w14:paraId="3C27C145" w14:textId="77777777" w:rsidR="0025090C" w:rsidRPr="0025090C" w:rsidRDefault="0025090C" w:rsidP="00000096">
      <w:pPr>
        <w:pStyle w:val="Bibliographie"/>
        <w:spacing w:after="240" w:line="276" w:lineRule="auto"/>
        <w:jc w:val="both"/>
        <w:rPr>
          <w:rFonts w:ascii="Calibri" w:hAnsi="Calibri" w:cs="Calibri"/>
        </w:rPr>
      </w:pPr>
      <w:r w:rsidRPr="0025090C">
        <w:rPr>
          <w:rFonts w:ascii="Calibri" w:hAnsi="Calibri" w:cs="Calibri"/>
          <w:i/>
          <w:iCs/>
        </w:rPr>
        <w:t>La robotique et l’intelligence artificielle pour l’agriculture—Hello Future Orange</w:t>
      </w:r>
      <w:r w:rsidRPr="0025090C">
        <w:rPr>
          <w:rFonts w:ascii="Calibri" w:hAnsi="Calibri" w:cs="Calibri"/>
        </w:rPr>
        <w:t>. (2023, février 27). Hello Future. https://hellofuture.orange.com/fr/agriculture-de-precision-lia-est-dans-le-pre/</w:t>
      </w:r>
    </w:p>
    <w:p w14:paraId="5C2E3FD1" w14:textId="77777777" w:rsidR="0025090C" w:rsidRPr="0025090C" w:rsidRDefault="0025090C" w:rsidP="00000096">
      <w:pPr>
        <w:pStyle w:val="Bibliographie"/>
        <w:spacing w:after="240" w:line="276" w:lineRule="auto"/>
        <w:jc w:val="both"/>
        <w:rPr>
          <w:rFonts w:ascii="Calibri" w:hAnsi="Calibri" w:cs="Calibri"/>
        </w:rPr>
      </w:pPr>
      <w:r w:rsidRPr="0025090C">
        <w:rPr>
          <w:rFonts w:ascii="Calibri" w:hAnsi="Calibri" w:cs="Calibri"/>
        </w:rPr>
        <w:t xml:space="preserve">Quel est le rôle de l’IA dans la protection des systèmes d’information ? (2023, octobre 19). </w:t>
      </w:r>
      <w:proofErr w:type="spellStart"/>
      <w:r w:rsidRPr="0025090C">
        <w:rPr>
          <w:rFonts w:ascii="Calibri" w:hAnsi="Calibri" w:cs="Calibri"/>
          <w:i/>
          <w:iCs/>
        </w:rPr>
        <w:t>Promosoft</w:t>
      </w:r>
      <w:proofErr w:type="spellEnd"/>
      <w:r w:rsidRPr="0025090C">
        <w:rPr>
          <w:rFonts w:ascii="Calibri" w:hAnsi="Calibri" w:cs="Calibri"/>
          <w:i/>
          <w:iCs/>
        </w:rPr>
        <w:t xml:space="preserve"> Informatique | Paris - Orléans - Chartres - Rouen</w:t>
      </w:r>
      <w:r w:rsidRPr="0025090C">
        <w:rPr>
          <w:rFonts w:ascii="Calibri" w:hAnsi="Calibri" w:cs="Calibri"/>
        </w:rPr>
        <w:t>. https://www.promosoft.fr/quel-est-le-role-de-lia-dans-la-protection-des-systemes-dinformation/</w:t>
      </w:r>
    </w:p>
    <w:p w14:paraId="79773F52" w14:textId="12163C97" w:rsidR="0025090C" w:rsidRPr="0025090C" w:rsidRDefault="0025090C" w:rsidP="00000096">
      <w:pPr>
        <w:spacing w:after="240" w:line="276" w:lineRule="auto"/>
        <w:jc w:val="both"/>
        <w:rPr>
          <w:lang w:eastAsia="fr-CA"/>
        </w:rPr>
      </w:pPr>
      <w:r>
        <w:rPr>
          <w:lang w:eastAsia="fr-CA"/>
        </w:rPr>
        <w:fldChar w:fldCharType="end"/>
      </w:r>
    </w:p>
    <w:sectPr w:rsidR="0025090C" w:rsidRPr="0025090C" w:rsidSect="000C40F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6962" w14:textId="77777777" w:rsidR="009C1FB3" w:rsidRDefault="009C1FB3" w:rsidP="003540A0">
      <w:pPr>
        <w:spacing w:after="0" w:line="240" w:lineRule="auto"/>
      </w:pPr>
      <w:r>
        <w:separator/>
      </w:r>
    </w:p>
  </w:endnote>
  <w:endnote w:type="continuationSeparator" w:id="0">
    <w:p w14:paraId="0B777773" w14:textId="77777777" w:rsidR="009C1FB3" w:rsidRDefault="009C1FB3" w:rsidP="00354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43E57" w14:textId="77777777" w:rsidR="003540A0" w:rsidRDefault="003540A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AB801" w14:textId="77777777" w:rsidR="003540A0" w:rsidRDefault="003540A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E178" w14:textId="77777777" w:rsidR="003540A0" w:rsidRDefault="003540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17F2" w14:textId="77777777" w:rsidR="009C1FB3" w:rsidRDefault="009C1FB3" w:rsidP="003540A0">
      <w:pPr>
        <w:spacing w:after="0" w:line="240" w:lineRule="auto"/>
      </w:pPr>
      <w:r>
        <w:separator/>
      </w:r>
    </w:p>
  </w:footnote>
  <w:footnote w:type="continuationSeparator" w:id="0">
    <w:p w14:paraId="78740E54" w14:textId="77777777" w:rsidR="009C1FB3" w:rsidRDefault="009C1FB3" w:rsidP="00354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27A5" w14:textId="77777777" w:rsidR="003540A0" w:rsidRDefault="003540A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BDDB9" w14:textId="77777777" w:rsidR="003540A0" w:rsidRDefault="003540A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273CD" w14:textId="77777777" w:rsidR="003540A0" w:rsidRDefault="003540A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1439"/>
    <w:multiLevelType w:val="multilevel"/>
    <w:tmpl w:val="F1A6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52D08"/>
    <w:multiLevelType w:val="multilevel"/>
    <w:tmpl w:val="73E0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E658A"/>
    <w:multiLevelType w:val="multilevel"/>
    <w:tmpl w:val="3E6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3081E"/>
    <w:multiLevelType w:val="multilevel"/>
    <w:tmpl w:val="3FC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368288">
    <w:abstractNumId w:val="2"/>
  </w:num>
  <w:num w:numId="2" w16cid:durableId="816341171">
    <w:abstractNumId w:val="0"/>
  </w:num>
  <w:num w:numId="3" w16cid:durableId="980841382">
    <w:abstractNumId w:val="3"/>
  </w:num>
  <w:num w:numId="4" w16cid:durableId="151121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42"/>
    <w:rsid w:val="00000096"/>
    <w:rsid w:val="000A3042"/>
    <w:rsid w:val="000C40F8"/>
    <w:rsid w:val="000F3A9B"/>
    <w:rsid w:val="0025090C"/>
    <w:rsid w:val="002E06E3"/>
    <w:rsid w:val="003540A0"/>
    <w:rsid w:val="005C24F8"/>
    <w:rsid w:val="00994A90"/>
    <w:rsid w:val="009C1FB3"/>
    <w:rsid w:val="00D80539"/>
    <w:rsid w:val="00DE5D20"/>
    <w:rsid w:val="00F95B45"/>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731F"/>
  <w15:chartTrackingRefBased/>
  <w15:docId w15:val="{17B4AAB6-1042-4F6D-9007-4A6DBE0A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0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540A0"/>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En-tte">
    <w:name w:val="header"/>
    <w:basedOn w:val="Normal"/>
    <w:link w:val="En-tteCar"/>
    <w:uiPriority w:val="99"/>
    <w:unhideWhenUsed/>
    <w:rsid w:val="003540A0"/>
    <w:pPr>
      <w:tabs>
        <w:tab w:val="center" w:pos="4320"/>
        <w:tab w:val="right" w:pos="8640"/>
      </w:tabs>
      <w:spacing w:after="0" w:line="240" w:lineRule="auto"/>
    </w:pPr>
  </w:style>
  <w:style w:type="character" w:customStyle="1" w:styleId="En-tteCar">
    <w:name w:val="En-tête Car"/>
    <w:basedOn w:val="Policepardfaut"/>
    <w:link w:val="En-tte"/>
    <w:uiPriority w:val="99"/>
    <w:rsid w:val="003540A0"/>
  </w:style>
  <w:style w:type="paragraph" w:styleId="Pieddepage">
    <w:name w:val="footer"/>
    <w:basedOn w:val="Normal"/>
    <w:link w:val="PieddepageCar"/>
    <w:uiPriority w:val="99"/>
    <w:unhideWhenUsed/>
    <w:rsid w:val="003540A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540A0"/>
  </w:style>
  <w:style w:type="character" w:customStyle="1" w:styleId="Titre1Car">
    <w:name w:val="Titre 1 Car"/>
    <w:basedOn w:val="Policepardfaut"/>
    <w:link w:val="Titre1"/>
    <w:uiPriority w:val="9"/>
    <w:rsid w:val="0025090C"/>
    <w:rPr>
      <w:rFonts w:asciiTheme="majorHAnsi" w:eastAsiaTheme="majorEastAsia" w:hAnsiTheme="majorHAnsi" w:cstheme="majorBidi"/>
      <w:color w:val="2F5496" w:themeColor="accent1" w:themeShade="BF"/>
      <w:sz w:val="32"/>
      <w:szCs w:val="32"/>
    </w:rPr>
  </w:style>
  <w:style w:type="paragraph" w:styleId="Bibliographie">
    <w:name w:val="Bibliography"/>
    <w:basedOn w:val="Normal"/>
    <w:next w:val="Normal"/>
    <w:uiPriority w:val="37"/>
    <w:unhideWhenUsed/>
    <w:rsid w:val="0025090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9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1107</Words>
  <Characters>6093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Létourneau Gabriel</dc:creator>
  <cp:keywords/>
  <dc:description/>
  <cp:lastModifiedBy>Gabriel</cp:lastModifiedBy>
  <cp:revision>6</cp:revision>
  <dcterms:created xsi:type="dcterms:W3CDTF">2023-11-26T21:31:00Z</dcterms:created>
  <dcterms:modified xsi:type="dcterms:W3CDTF">2023-11-26T22:14:00Z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id="QiVvByoJ"/&gt;&lt;style id="http://www.zotero.org/styles/apa" locale="fr-CA" hasBibliography="1" bibliographyStyleHasBeenSet="1"/&gt;&lt;prefs&gt;&lt;pref name="fieldType" value="Field"/&gt;&lt;/prefs&gt;&lt;/data&gt;</vt:lpwstr>
  </property>
</Properties>
</file>