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60F3" w14:textId="40D2FE3C" w:rsidR="00231746" w:rsidRDefault="00000000">
      <w:pPr>
        <w:tabs>
          <w:tab w:val="left" w:pos="8021"/>
        </w:tabs>
        <w:spacing w:before="61"/>
        <w:ind w:left="100"/>
        <w:rPr>
          <w:rFonts w:ascii="Arial MT"/>
          <w:sz w:val="28"/>
        </w:rPr>
      </w:pPr>
      <w:r>
        <w:rPr>
          <w:rFonts w:ascii="Arial MT"/>
          <w:color w:val="1E741D"/>
          <w:sz w:val="36"/>
        </w:rPr>
        <w:t>Compilation</w:t>
      </w:r>
      <w:r>
        <w:rPr>
          <w:rFonts w:ascii="Arial MT"/>
          <w:color w:val="1E741D"/>
          <w:spacing w:val="-5"/>
          <w:sz w:val="36"/>
        </w:rPr>
        <w:t xml:space="preserve"> </w:t>
      </w:r>
      <w:r>
        <w:rPr>
          <w:rFonts w:ascii="Arial MT"/>
          <w:color w:val="1E741D"/>
          <w:sz w:val="36"/>
        </w:rPr>
        <w:t>(INF37207-MS)</w:t>
      </w:r>
      <w:r>
        <w:rPr>
          <w:rFonts w:ascii="Arial MT"/>
          <w:color w:val="1E741D"/>
          <w:sz w:val="36"/>
        </w:rPr>
        <w:tab/>
      </w:r>
    </w:p>
    <w:p w14:paraId="2DC054F9" w14:textId="77777777" w:rsidR="00231746" w:rsidRDefault="00231746">
      <w:pPr>
        <w:pStyle w:val="Corpsdetexte"/>
        <w:spacing w:before="2"/>
        <w:rPr>
          <w:rFonts w:ascii="Arial MT"/>
          <w:sz w:val="21"/>
        </w:rPr>
      </w:pPr>
    </w:p>
    <w:p w14:paraId="46889053" w14:textId="77777777" w:rsidR="00231746" w:rsidRDefault="00231746">
      <w:pPr>
        <w:rPr>
          <w:rFonts w:ascii="Arial MT"/>
          <w:sz w:val="21"/>
        </w:rPr>
        <w:sectPr w:rsidR="00231746" w:rsidSect="008B01CD">
          <w:type w:val="continuous"/>
          <w:pgSz w:w="12240" w:h="15840"/>
          <w:pgMar w:top="1380" w:right="1440" w:bottom="280" w:left="1340" w:header="720" w:footer="720" w:gutter="0"/>
          <w:cols w:space="720"/>
        </w:sectPr>
      </w:pPr>
    </w:p>
    <w:p w14:paraId="00159F04" w14:textId="77777777" w:rsidR="00231746" w:rsidRDefault="00231746">
      <w:pPr>
        <w:pStyle w:val="Corpsdetexte"/>
        <w:rPr>
          <w:rFonts w:ascii="Arial MT"/>
          <w:sz w:val="28"/>
        </w:rPr>
      </w:pPr>
    </w:p>
    <w:p w14:paraId="58820E47" w14:textId="77777777" w:rsidR="00231746" w:rsidRDefault="00231746">
      <w:pPr>
        <w:pStyle w:val="Corpsdetexte"/>
        <w:spacing w:before="6"/>
        <w:rPr>
          <w:rFonts w:ascii="Arial MT"/>
          <w:sz w:val="25"/>
        </w:rPr>
      </w:pPr>
    </w:p>
    <w:p w14:paraId="106AB1FC" w14:textId="77777777" w:rsidR="00231746" w:rsidRDefault="00000000">
      <w:pPr>
        <w:pStyle w:val="Titre1"/>
        <w:rPr>
          <w:u w:val="none"/>
        </w:rPr>
      </w:pPr>
      <w:r>
        <w:t>Question</w:t>
      </w:r>
      <w:r>
        <w:rPr>
          <w:spacing w:val="-1"/>
        </w:rPr>
        <w:t xml:space="preserve"> </w:t>
      </w:r>
      <w:r>
        <w:t>1</w:t>
      </w:r>
    </w:p>
    <w:p w14:paraId="683AB8C8" w14:textId="20DA98B8" w:rsidR="00231746" w:rsidRDefault="00000000">
      <w:pPr>
        <w:pStyle w:val="Titr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Série</w:t>
      </w:r>
      <w:r>
        <w:rPr>
          <w:spacing w:val="-3"/>
          <w:u w:val="thick"/>
        </w:rPr>
        <w:t xml:space="preserve"> </w:t>
      </w:r>
      <w:r>
        <w:rPr>
          <w:u w:val="thick"/>
        </w:rPr>
        <w:t>d’exercices</w:t>
      </w:r>
      <w:r>
        <w:rPr>
          <w:spacing w:val="-1"/>
          <w:u w:val="thick"/>
        </w:rPr>
        <w:t xml:space="preserve"> </w:t>
      </w:r>
      <w:r>
        <w:rPr>
          <w:u w:val="thick"/>
        </w:rPr>
        <w:t>0</w:t>
      </w:r>
      <w:r w:rsidR="00D57B05">
        <w:rPr>
          <w:u w:val="thick"/>
        </w:rPr>
        <w:t>4</w:t>
      </w:r>
    </w:p>
    <w:p w14:paraId="2FCFBF40" w14:textId="77777777" w:rsidR="00231746" w:rsidRDefault="00231746">
      <w:pPr>
        <w:sectPr w:rsidR="00231746" w:rsidSect="008B01CD">
          <w:type w:val="continuous"/>
          <w:pgSz w:w="12240" w:h="15840"/>
          <w:pgMar w:top="1380" w:right="1440" w:bottom="280" w:left="1340" w:header="720" w:footer="720" w:gutter="0"/>
          <w:cols w:num="2" w:space="720" w:equalWidth="0">
            <w:col w:w="1409" w:space="1966"/>
            <w:col w:w="6085"/>
          </w:cols>
        </w:sectPr>
      </w:pPr>
    </w:p>
    <w:p w14:paraId="4FE8D7FC" w14:textId="77777777" w:rsidR="00231746" w:rsidRDefault="00231746">
      <w:pPr>
        <w:pStyle w:val="Corpsdetexte"/>
        <w:spacing w:before="3"/>
        <w:rPr>
          <w:b/>
          <w:sz w:val="11"/>
        </w:rPr>
      </w:pPr>
    </w:p>
    <w:p w14:paraId="32B2C14E" w14:textId="77777777" w:rsidR="00231746" w:rsidRDefault="00231746">
      <w:pPr>
        <w:rPr>
          <w:sz w:val="11"/>
        </w:rPr>
        <w:sectPr w:rsidR="00231746" w:rsidSect="008B01CD">
          <w:type w:val="continuous"/>
          <w:pgSz w:w="12240" w:h="15840"/>
          <w:pgMar w:top="1380" w:right="1440" w:bottom="280" w:left="1340" w:header="720" w:footer="720" w:gutter="0"/>
          <w:cols w:space="720"/>
        </w:sectPr>
      </w:pPr>
    </w:p>
    <w:p w14:paraId="5A8B78BD" w14:textId="2CB23EB8" w:rsidR="006B1D3A" w:rsidRPr="006B1D3A" w:rsidRDefault="006B1D3A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>Soit la grammaire ci-dessous :</w:t>
      </w:r>
    </w:p>
    <w:p w14:paraId="22BCA0A5" w14:textId="28836F60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S </w:t>
      </w:r>
      <w:r>
        <w:rPr>
          <w:rFonts w:ascii="Wingdings" w:hAnsi="Wingdings"/>
        </w:rPr>
        <w:t></w:t>
      </w:r>
      <w:r w:rsidRPr="00B47506">
        <w:rPr>
          <w:rFonts w:ascii="Times New Roman" w:hAnsi="Times New Roman"/>
          <w:spacing w:val="-7"/>
        </w:rPr>
        <w:t xml:space="preserve"> </w:t>
      </w:r>
      <w:r w:rsidRPr="006B1D3A">
        <w:rPr>
          <w:sz w:val="24"/>
        </w:rPr>
        <w:t>E$</w:t>
      </w:r>
    </w:p>
    <w:p w14:paraId="68CB2DEB" w14:textId="047A367C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B47506">
        <w:rPr>
          <w:rFonts w:ascii="Times New Roman" w:hAnsi="Times New Roman"/>
          <w:spacing w:val="-7"/>
        </w:rPr>
        <w:t xml:space="preserve"> </w:t>
      </w:r>
      <w:r w:rsidRPr="006B1D3A">
        <w:rPr>
          <w:sz w:val="24"/>
        </w:rPr>
        <w:t>E+E</w:t>
      </w:r>
    </w:p>
    <w:p w14:paraId="0531C9EB" w14:textId="2870FAF0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B47506">
        <w:rPr>
          <w:rFonts w:ascii="Times New Roman" w:hAnsi="Times New Roman"/>
          <w:spacing w:val="-7"/>
        </w:rPr>
        <w:t xml:space="preserve"> </w:t>
      </w:r>
      <w:r w:rsidRPr="006B1D3A">
        <w:rPr>
          <w:sz w:val="24"/>
        </w:rPr>
        <w:t>E*E</w:t>
      </w:r>
    </w:p>
    <w:p w14:paraId="64385289" w14:textId="1A295326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B47506">
        <w:rPr>
          <w:rFonts w:ascii="Times New Roman" w:hAnsi="Times New Roman"/>
          <w:spacing w:val="-7"/>
        </w:rPr>
        <w:t xml:space="preserve"> </w:t>
      </w:r>
      <w:r w:rsidRPr="006B1D3A">
        <w:rPr>
          <w:sz w:val="24"/>
        </w:rPr>
        <w:t>(E)</w:t>
      </w:r>
    </w:p>
    <w:p w14:paraId="6D78B216" w14:textId="5A60FE0C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B47506">
        <w:rPr>
          <w:rFonts w:ascii="Times New Roman" w:hAnsi="Times New Roman"/>
          <w:spacing w:val="-7"/>
        </w:rPr>
        <w:t xml:space="preserve"> </w:t>
      </w:r>
      <w:r w:rsidRPr="006B1D3A">
        <w:rPr>
          <w:sz w:val="24"/>
        </w:rPr>
        <w:t>a</w:t>
      </w:r>
    </w:p>
    <w:p w14:paraId="3CC96FD7" w14:textId="77777777" w:rsidR="006B1D3A" w:rsidRPr="006B1D3A" w:rsidRDefault="006B1D3A" w:rsidP="006B1D3A">
      <w:pPr>
        <w:pStyle w:val="Paragraphedeliste"/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ind w:left="720" w:firstLine="0"/>
        <w:rPr>
          <w:sz w:val="24"/>
        </w:rPr>
      </w:pPr>
    </w:p>
    <w:p w14:paraId="36B2624A" w14:textId="1242B62D" w:rsidR="006B1D3A" w:rsidRDefault="008A16A0" w:rsidP="008A16A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8A16A0">
        <w:rPr>
          <w:sz w:val="24"/>
        </w:rPr>
        <w:t>1)</w:t>
      </w:r>
      <w:r>
        <w:rPr>
          <w:sz w:val="24"/>
        </w:rPr>
        <w:t xml:space="preserve"> </w:t>
      </w:r>
      <w:r w:rsidR="006B1D3A" w:rsidRPr="008A16A0">
        <w:rPr>
          <w:sz w:val="24"/>
        </w:rPr>
        <w:t>Construisez les ensembles PREMIER et SUIVANT</w:t>
      </w:r>
    </w:p>
    <w:p w14:paraId="3C2B962B" w14:textId="1C9D425D" w:rsidR="008A16A0" w:rsidRPr="008A16A0" w:rsidRDefault="008A16A0" w:rsidP="008A16A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color w:val="002060"/>
          <w:sz w:val="24"/>
        </w:rPr>
      </w:pPr>
      <w:r w:rsidRPr="008A16A0">
        <w:rPr>
          <w:color w:val="002060"/>
          <w:sz w:val="24"/>
        </w:rPr>
        <w:t xml:space="preserve">On a S </w:t>
      </w:r>
      <w:r w:rsidRPr="008A16A0">
        <w:rPr>
          <w:color w:val="002060"/>
          <w:sz w:val="24"/>
        </w:rPr>
        <w:sym w:font="Wingdings" w:char="F0E0"/>
      </w:r>
      <w:r w:rsidRPr="008A16A0">
        <w:rPr>
          <w:color w:val="002060"/>
          <w:sz w:val="24"/>
        </w:rPr>
        <w:t xml:space="preserve"> E$ </w:t>
      </w:r>
      <w:r w:rsidRPr="008A16A0">
        <w:rPr>
          <w:color w:val="002060"/>
          <w:sz w:val="24"/>
        </w:rPr>
        <w:sym w:font="Wingdings" w:char="F0E0"/>
      </w:r>
      <w:r w:rsidRPr="008A16A0">
        <w:rPr>
          <w:color w:val="002060"/>
          <w:sz w:val="24"/>
        </w:rPr>
        <w:t xml:space="preserve"> a$ donc a appartient à PREMIER(S)</w:t>
      </w:r>
    </w:p>
    <w:p w14:paraId="36F80736" w14:textId="464629FB" w:rsidR="008A16A0" w:rsidRPr="008A16A0" w:rsidRDefault="008A16A0" w:rsidP="008A16A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color w:val="002060"/>
          <w:sz w:val="24"/>
        </w:rPr>
      </w:pPr>
      <w:r w:rsidRPr="008A16A0">
        <w:rPr>
          <w:color w:val="002060"/>
          <w:sz w:val="24"/>
        </w:rPr>
        <w:t xml:space="preserve">On a S </w:t>
      </w:r>
      <w:r w:rsidRPr="008A16A0">
        <w:rPr>
          <w:color w:val="002060"/>
          <w:sz w:val="24"/>
        </w:rPr>
        <w:sym w:font="Wingdings" w:char="F0E0"/>
      </w:r>
      <w:r w:rsidRPr="008A16A0">
        <w:rPr>
          <w:color w:val="002060"/>
          <w:sz w:val="24"/>
        </w:rPr>
        <w:t xml:space="preserve"> E$ </w:t>
      </w:r>
      <w:r w:rsidRPr="008A16A0">
        <w:rPr>
          <w:color w:val="002060"/>
          <w:sz w:val="24"/>
        </w:rPr>
        <w:sym w:font="Wingdings" w:char="F0E0"/>
      </w:r>
      <w:r w:rsidRPr="008A16A0">
        <w:rPr>
          <w:color w:val="002060"/>
          <w:sz w:val="24"/>
        </w:rPr>
        <w:t xml:space="preserve"> (E)$ donc ( appartient à PREMIER(S)</w:t>
      </w:r>
    </w:p>
    <w:p w14:paraId="0B9E99AA" w14:textId="669C28E5" w:rsidR="008A16A0" w:rsidRPr="008A16A0" w:rsidRDefault="008A16A0" w:rsidP="008A16A0">
      <w:pPr>
        <w:rPr>
          <w:color w:val="002060"/>
          <w:sz w:val="24"/>
        </w:rPr>
      </w:pPr>
      <w:r w:rsidRPr="008A16A0">
        <w:rPr>
          <w:color w:val="002060"/>
          <w:sz w:val="24"/>
        </w:rPr>
        <w:sym w:font="Wingdings" w:char="F0E8"/>
      </w:r>
      <w:r w:rsidRPr="008A16A0">
        <w:rPr>
          <w:color w:val="002060"/>
          <w:sz w:val="24"/>
        </w:rPr>
        <w:t>PREMIER(S) = { (, a }</w:t>
      </w:r>
    </w:p>
    <w:p w14:paraId="26141055" w14:textId="54C5DF4A" w:rsidR="008A16A0" w:rsidRPr="008A16A0" w:rsidRDefault="008A16A0" w:rsidP="008A16A0">
      <w:pPr>
        <w:rPr>
          <w:color w:val="002060"/>
          <w:sz w:val="24"/>
        </w:rPr>
      </w:pPr>
      <w:r w:rsidRPr="008A16A0">
        <w:rPr>
          <w:color w:val="002060"/>
          <w:sz w:val="24"/>
        </w:rPr>
        <w:t xml:space="preserve">De même, on obtient </w:t>
      </w:r>
      <w:r w:rsidRPr="008A16A0">
        <w:rPr>
          <w:color w:val="002060"/>
          <w:sz w:val="24"/>
        </w:rPr>
        <w:t>PREMIER(E) = { (, a }</w:t>
      </w:r>
    </w:p>
    <w:p w14:paraId="0B5E5DFA" w14:textId="77777777" w:rsidR="008A16A0" w:rsidRDefault="008A16A0" w:rsidP="008A16A0">
      <w:pPr>
        <w:rPr>
          <w:sz w:val="24"/>
        </w:rPr>
      </w:pPr>
    </w:p>
    <w:p w14:paraId="4BF18F9C" w14:textId="78B63F95" w:rsidR="008B34A8" w:rsidRPr="008B34A8" w:rsidRDefault="008B34A8" w:rsidP="008A16A0">
      <w:pPr>
        <w:rPr>
          <w:color w:val="002060"/>
          <w:sz w:val="24"/>
        </w:rPr>
      </w:pPr>
      <w:r>
        <w:rPr>
          <w:color w:val="002060"/>
          <w:sz w:val="24"/>
        </w:rPr>
        <w:t>On a S</w:t>
      </w:r>
      <w:r w:rsidRPr="008B34A8">
        <w:rPr>
          <w:color w:val="002060"/>
          <w:sz w:val="24"/>
        </w:rPr>
        <w:sym w:font="Wingdings" w:char="F0E0"/>
      </w:r>
      <w:r>
        <w:rPr>
          <w:color w:val="002060"/>
          <w:sz w:val="24"/>
        </w:rPr>
        <w:t xml:space="preserve">E$ donc </w:t>
      </w:r>
      <w:r w:rsidRPr="008B34A8">
        <w:rPr>
          <w:color w:val="002060"/>
          <w:sz w:val="24"/>
        </w:rPr>
        <w:t>SUIVANT(S) = {$}</w:t>
      </w:r>
    </w:p>
    <w:p w14:paraId="20F1D81C" w14:textId="22295461" w:rsidR="008A16A0" w:rsidRPr="008A16A0" w:rsidRDefault="008A16A0" w:rsidP="008A16A0">
      <w:pPr>
        <w:rPr>
          <w:color w:val="002060"/>
          <w:sz w:val="24"/>
        </w:rPr>
      </w:pPr>
      <w:r w:rsidRPr="008A16A0">
        <w:rPr>
          <w:color w:val="002060"/>
          <w:sz w:val="24"/>
        </w:rPr>
        <w:t xml:space="preserve">On a </w:t>
      </w:r>
      <w:r w:rsidRPr="008A16A0">
        <w:rPr>
          <w:color w:val="002060"/>
          <w:sz w:val="24"/>
        </w:rPr>
        <w:t>E</w:t>
      </w:r>
      <w:r w:rsidRPr="008A16A0">
        <w:rPr>
          <w:color w:val="002060"/>
          <w:sz w:val="24"/>
        </w:rPr>
        <w:t xml:space="preserve"> qui</w:t>
      </w:r>
      <w:r w:rsidRPr="008A16A0">
        <w:rPr>
          <w:color w:val="002060"/>
          <w:sz w:val="24"/>
        </w:rPr>
        <w:t xml:space="preserve"> apparaît à droite des règles E → E+E, E → E*E et E → (E). Donc, tous les terminaux qui peuvent apparaître immédiatement après E doivent être ajoutés à SUIVANT(E).</w:t>
      </w:r>
    </w:p>
    <w:p w14:paraId="1ADB97A5" w14:textId="3A2462DF" w:rsidR="008A16A0" w:rsidRDefault="008A16A0" w:rsidP="008A16A0">
      <w:pPr>
        <w:rPr>
          <w:color w:val="002060"/>
          <w:sz w:val="24"/>
        </w:rPr>
      </w:pPr>
      <w:r w:rsidRPr="008A16A0">
        <w:rPr>
          <w:color w:val="002060"/>
          <w:sz w:val="24"/>
        </w:rPr>
        <w:sym w:font="Wingdings" w:char="F0E8"/>
      </w:r>
      <w:r w:rsidRPr="008A16A0">
        <w:rPr>
          <w:color w:val="002060"/>
          <w:sz w:val="24"/>
        </w:rPr>
        <w:t xml:space="preserve"> </w:t>
      </w:r>
      <w:r w:rsidRPr="008A16A0">
        <w:rPr>
          <w:color w:val="002060"/>
          <w:sz w:val="24"/>
        </w:rPr>
        <w:t xml:space="preserve"> SUIVANT(E) = { +, *, ), $ }</w:t>
      </w:r>
    </w:p>
    <w:p w14:paraId="30206A74" w14:textId="77777777" w:rsidR="008B34A8" w:rsidRDefault="008B34A8" w:rsidP="008A16A0">
      <w:pPr>
        <w:rPr>
          <w:color w:val="002060"/>
          <w:sz w:val="24"/>
        </w:rPr>
      </w:pPr>
    </w:p>
    <w:p w14:paraId="29B852BC" w14:textId="77777777" w:rsidR="008B34A8" w:rsidRPr="006B1D3A" w:rsidRDefault="008B34A8" w:rsidP="008B34A8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>
        <w:rPr>
          <w:sz w:val="24"/>
        </w:rPr>
        <w:t>2)</w:t>
      </w:r>
      <w:r w:rsidRPr="006B1D3A">
        <w:rPr>
          <w:sz w:val="24"/>
        </w:rPr>
        <w:t xml:space="preserve"> Construisez la table d'analyse LL</w:t>
      </w:r>
    </w:p>
    <w:p w14:paraId="03C7777D" w14:textId="77777777" w:rsidR="008A16A0" w:rsidRDefault="008A16A0" w:rsidP="008A16A0">
      <w:pPr>
        <w:rPr>
          <w:sz w:val="24"/>
        </w:rPr>
      </w:pPr>
    </w:p>
    <w:tbl>
      <w:tblPr>
        <w:tblStyle w:val="TableauGrille6Couleur-Accentuation1"/>
        <w:tblW w:w="9645" w:type="dxa"/>
        <w:tblLook w:val="04A0" w:firstRow="1" w:lastRow="0" w:firstColumn="1" w:lastColumn="0" w:noHBand="0" w:noVBand="1"/>
      </w:tblPr>
      <w:tblGrid>
        <w:gridCol w:w="1023"/>
        <w:gridCol w:w="1269"/>
        <w:gridCol w:w="1628"/>
        <w:gridCol w:w="1449"/>
        <w:gridCol w:w="1449"/>
        <w:gridCol w:w="1317"/>
        <w:gridCol w:w="1510"/>
      </w:tblGrid>
      <w:tr w:rsidR="008B34A8" w:rsidRPr="008B34A8" w14:paraId="6CE78A38" w14:textId="77777777" w:rsidTr="008B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14:paraId="6F308056" w14:textId="4D960923" w:rsidR="008B34A8" w:rsidRPr="008B34A8" w:rsidRDefault="008B34A8" w:rsidP="008B34A8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</w:p>
        </w:tc>
        <w:tc>
          <w:tcPr>
            <w:tcW w:w="1269" w:type="dxa"/>
            <w:hideMark/>
          </w:tcPr>
          <w:p w14:paraId="32B86193" w14:textId="77777777" w:rsidR="008B34A8" w:rsidRPr="008B34A8" w:rsidRDefault="008B34A8" w:rsidP="008B34A8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1628" w:type="dxa"/>
            <w:hideMark/>
          </w:tcPr>
          <w:p w14:paraId="66840178" w14:textId="77777777" w:rsidR="008B34A8" w:rsidRPr="008B34A8" w:rsidRDefault="008B34A8" w:rsidP="008B34A8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+</w:t>
            </w:r>
          </w:p>
        </w:tc>
        <w:tc>
          <w:tcPr>
            <w:tcW w:w="1449" w:type="dxa"/>
            <w:hideMark/>
          </w:tcPr>
          <w:p w14:paraId="713933DB" w14:textId="77777777" w:rsidR="008B34A8" w:rsidRPr="008B34A8" w:rsidRDefault="008B34A8" w:rsidP="008B34A8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*</w:t>
            </w:r>
          </w:p>
        </w:tc>
        <w:tc>
          <w:tcPr>
            <w:tcW w:w="1449" w:type="dxa"/>
            <w:hideMark/>
          </w:tcPr>
          <w:p w14:paraId="3A873B8A" w14:textId="77777777" w:rsidR="008B34A8" w:rsidRPr="008B34A8" w:rsidRDefault="008B34A8" w:rsidP="008B34A8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(</w:t>
            </w:r>
          </w:p>
        </w:tc>
        <w:tc>
          <w:tcPr>
            <w:tcW w:w="1317" w:type="dxa"/>
            <w:hideMark/>
          </w:tcPr>
          <w:p w14:paraId="7103F505" w14:textId="77777777" w:rsidR="008B34A8" w:rsidRPr="008B34A8" w:rsidRDefault="008B34A8" w:rsidP="008B34A8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)</w:t>
            </w:r>
          </w:p>
        </w:tc>
        <w:tc>
          <w:tcPr>
            <w:tcW w:w="1510" w:type="dxa"/>
            <w:hideMark/>
          </w:tcPr>
          <w:p w14:paraId="3FDBC37E" w14:textId="77777777" w:rsidR="008B34A8" w:rsidRPr="008B34A8" w:rsidRDefault="008B34A8" w:rsidP="008B34A8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$</w:t>
            </w:r>
          </w:p>
        </w:tc>
      </w:tr>
      <w:tr w:rsidR="008B34A8" w:rsidRPr="008B34A8" w14:paraId="187C6844" w14:textId="77777777" w:rsidTr="008B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14:paraId="09AE7132" w14:textId="77777777" w:rsidR="008B34A8" w:rsidRPr="008B34A8" w:rsidRDefault="008B34A8" w:rsidP="008B34A8">
            <w:pPr>
              <w:widowControl/>
              <w:autoSpaceDE/>
              <w:autoSpaceDN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S</w:t>
            </w:r>
          </w:p>
        </w:tc>
        <w:tc>
          <w:tcPr>
            <w:tcW w:w="1269" w:type="dxa"/>
            <w:hideMark/>
          </w:tcPr>
          <w:p w14:paraId="04393F8B" w14:textId="77777777" w:rsidR="008B34A8" w:rsidRPr="008B34A8" w:rsidRDefault="008B34A8" w:rsidP="008B34A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</w:p>
        </w:tc>
        <w:tc>
          <w:tcPr>
            <w:tcW w:w="1628" w:type="dxa"/>
            <w:hideMark/>
          </w:tcPr>
          <w:p w14:paraId="234769B3" w14:textId="77777777" w:rsidR="008B34A8" w:rsidRPr="008B34A8" w:rsidRDefault="008B34A8" w:rsidP="008B34A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9" w:type="dxa"/>
            <w:hideMark/>
          </w:tcPr>
          <w:p w14:paraId="05AEC655" w14:textId="77777777" w:rsidR="008B34A8" w:rsidRPr="008B34A8" w:rsidRDefault="008B34A8" w:rsidP="008B34A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9" w:type="dxa"/>
            <w:hideMark/>
          </w:tcPr>
          <w:p w14:paraId="1CFB573D" w14:textId="77777777" w:rsidR="008B34A8" w:rsidRPr="008B34A8" w:rsidRDefault="008B34A8" w:rsidP="008B34A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S→E</w:t>
            </w:r>
          </w:p>
        </w:tc>
        <w:tc>
          <w:tcPr>
            <w:tcW w:w="1317" w:type="dxa"/>
            <w:hideMark/>
          </w:tcPr>
          <w:p w14:paraId="714E8704" w14:textId="77777777" w:rsidR="008B34A8" w:rsidRPr="008B34A8" w:rsidRDefault="008B34A8" w:rsidP="008B34A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</w:p>
        </w:tc>
        <w:tc>
          <w:tcPr>
            <w:tcW w:w="1510" w:type="dxa"/>
            <w:hideMark/>
          </w:tcPr>
          <w:p w14:paraId="6C9E85B5" w14:textId="77777777" w:rsidR="008B34A8" w:rsidRPr="008B34A8" w:rsidRDefault="008B34A8" w:rsidP="008B34A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34A8" w:rsidRPr="008B34A8" w14:paraId="158D98B2" w14:textId="77777777" w:rsidTr="008B34A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hideMark/>
          </w:tcPr>
          <w:p w14:paraId="77B8C7C0" w14:textId="77777777" w:rsidR="008B34A8" w:rsidRPr="008B34A8" w:rsidRDefault="008B34A8" w:rsidP="008B34A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</w:t>
            </w:r>
          </w:p>
        </w:tc>
        <w:tc>
          <w:tcPr>
            <w:tcW w:w="1269" w:type="dxa"/>
            <w:hideMark/>
          </w:tcPr>
          <w:p w14:paraId="06D402CB" w14:textId="77777777" w:rsidR="008B34A8" w:rsidRPr="008B34A8" w:rsidRDefault="008B34A8" w:rsidP="008B34A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E→a</w:t>
            </w:r>
          </w:p>
        </w:tc>
        <w:tc>
          <w:tcPr>
            <w:tcW w:w="1628" w:type="dxa"/>
            <w:hideMark/>
          </w:tcPr>
          <w:p w14:paraId="0E7BEAE9" w14:textId="77777777" w:rsidR="008B34A8" w:rsidRPr="008B34A8" w:rsidRDefault="008B34A8" w:rsidP="008B34A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E→E+E</w:t>
            </w:r>
          </w:p>
        </w:tc>
        <w:tc>
          <w:tcPr>
            <w:tcW w:w="1449" w:type="dxa"/>
            <w:hideMark/>
          </w:tcPr>
          <w:p w14:paraId="42EF92DC" w14:textId="77777777" w:rsidR="008B34A8" w:rsidRPr="008B34A8" w:rsidRDefault="008B34A8" w:rsidP="008B34A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E→E*E</w:t>
            </w:r>
          </w:p>
        </w:tc>
        <w:tc>
          <w:tcPr>
            <w:tcW w:w="1449" w:type="dxa"/>
            <w:hideMark/>
          </w:tcPr>
          <w:p w14:paraId="7BE1CDD2" w14:textId="77777777" w:rsidR="008B34A8" w:rsidRPr="008B34A8" w:rsidRDefault="008B34A8" w:rsidP="008B34A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8B34A8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E→(E)</w:t>
            </w:r>
          </w:p>
        </w:tc>
        <w:tc>
          <w:tcPr>
            <w:tcW w:w="1317" w:type="dxa"/>
            <w:hideMark/>
          </w:tcPr>
          <w:p w14:paraId="20A1F192" w14:textId="77777777" w:rsidR="008B34A8" w:rsidRPr="008B34A8" w:rsidRDefault="008B34A8" w:rsidP="008B34A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</w:p>
        </w:tc>
        <w:tc>
          <w:tcPr>
            <w:tcW w:w="1510" w:type="dxa"/>
            <w:hideMark/>
          </w:tcPr>
          <w:p w14:paraId="7FBD2050" w14:textId="77777777" w:rsidR="008B34A8" w:rsidRPr="008B34A8" w:rsidRDefault="008B34A8" w:rsidP="008B34A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AFE7E40" w14:textId="77777777" w:rsidR="008B34A8" w:rsidRPr="008A16A0" w:rsidRDefault="008B34A8" w:rsidP="008A16A0">
      <w:pPr>
        <w:rPr>
          <w:sz w:val="24"/>
        </w:rPr>
      </w:pPr>
    </w:p>
    <w:p w14:paraId="068EE067" w14:textId="081E1F69" w:rsidR="00681334" w:rsidRDefault="006B1D3A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>
        <w:rPr>
          <w:sz w:val="24"/>
        </w:rPr>
        <w:t>3)</w:t>
      </w:r>
      <w:r w:rsidRPr="006B1D3A">
        <w:rPr>
          <w:sz w:val="24"/>
        </w:rPr>
        <w:t xml:space="preserve"> Est-ce que cette grammaire est LL(1)? Expliquez</w:t>
      </w:r>
    </w:p>
    <w:p w14:paraId="2F007218" w14:textId="2DDB78D4" w:rsidR="000676B0" w:rsidRPr="000676B0" w:rsidRDefault="000676B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color w:val="002060"/>
          <w:sz w:val="24"/>
        </w:rPr>
      </w:pPr>
      <w:r w:rsidRPr="000676B0">
        <w:rPr>
          <w:color w:val="002060"/>
          <w:sz w:val="24"/>
        </w:rPr>
        <w:t>Pour qu'une grammaire soit LL(1), elle doit satisfaire</w:t>
      </w:r>
      <w:r w:rsidRPr="000676B0">
        <w:rPr>
          <w:color w:val="002060"/>
          <w:sz w:val="24"/>
        </w:rPr>
        <w:t xml:space="preserve"> les</w:t>
      </w:r>
      <w:r w:rsidRPr="000676B0">
        <w:rPr>
          <w:color w:val="002060"/>
          <w:sz w:val="24"/>
        </w:rPr>
        <w:t xml:space="preserve"> deux conditions </w:t>
      </w:r>
      <w:r w:rsidRPr="000676B0">
        <w:rPr>
          <w:color w:val="002060"/>
          <w:sz w:val="24"/>
        </w:rPr>
        <w:t>suivantes</w:t>
      </w:r>
      <w:r w:rsidRPr="000676B0">
        <w:rPr>
          <w:color w:val="002060"/>
          <w:sz w:val="24"/>
        </w:rPr>
        <w:t xml:space="preserve"> :</w:t>
      </w:r>
    </w:p>
    <w:p w14:paraId="25BCE2F9" w14:textId="6461A2DB" w:rsidR="000676B0" w:rsidRPr="000676B0" w:rsidRDefault="000676B0" w:rsidP="000676B0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color w:val="002060"/>
          <w:sz w:val="24"/>
        </w:rPr>
      </w:pPr>
      <w:r w:rsidRPr="000676B0">
        <w:rPr>
          <w:color w:val="002060"/>
          <w:sz w:val="24"/>
        </w:rPr>
        <w:t>Chaque case de la table d'analyse doit contenir au maximum une production.</w:t>
      </w:r>
    </w:p>
    <w:p w14:paraId="1056EBF9" w14:textId="3B30FBF1" w:rsidR="008B34A8" w:rsidRPr="000676B0" w:rsidRDefault="000676B0" w:rsidP="000676B0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color w:val="002060"/>
          <w:sz w:val="24"/>
        </w:rPr>
      </w:pPr>
      <w:r w:rsidRPr="000676B0">
        <w:rPr>
          <w:color w:val="002060"/>
          <w:sz w:val="24"/>
        </w:rPr>
        <w:t>Aucune ambiguïté ne doit exister lors du choix de la production à utiliser pour une entrée donnée.</w:t>
      </w:r>
    </w:p>
    <w:p w14:paraId="4C7A1BA8" w14:textId="711B01EB" w:rsidR="000676B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210C20">
        <w:rPr>
          <w:sz w:val="24"/>
        </w:rPr>
        <w:t>Par conséquent, cette grammaire est LL(1) car elle satisfait les deux conditions</w:t>
      </w:r>
      <w:r>
        <w:rPr>
          <w:sz w:val="24"/>
        </w:rPr>
        <w:t>.</w:t>
      </w:r>
    </w:p>
    <w:p w14:paraId="1D9421AD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6AC85116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03207E93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140A913B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5FB79635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25774ECD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22625C2B" w14:textId="77777777" w:rsidR="00210C2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0C891CA6" w14:textId="77777777" w:rsidR="00210C20" w:rsidRPr="000676B0" w:rsidRDefault="00210C20" w:rsidP="000676B0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590EF209" w14:textId="0CC11A11" w:rsidR="00231746" w:rsidRDefault="00000000" w:rsidP="00F06A9B">
      <w:pPr>
        <w:pStyle w:val="Titre1"/>
        <w:spacing w:before="190"/>
      </w:pPr>
      <w:r>
        <w:lastRenderedPageBreak/>
        <w:t>Question</w:t>
      </w:r>
      <w:r>
        <w:rPr>
          <w:spacing w:val="-2"/>
        </w:rPr>
        <w:t xml:space="preserve"> </w:t>
      </w:r>
      <w:r>
        <w:t>2</w:t>
      </w:r>
    </w:p>
    <w:p w14:paraId="53FDF06A" w14:textId="77777777" w:rsidR="006B1D3A" w:rsidRPr="006B1D3A" w:rsidRDefault="006B1D3A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>Soit la grammaire ci dessous:</w:t>
      </w:r>
    </w:p>
    <w:p w14:paraId="0EFB2B27" w14:textId="32A4CCCD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S </w:t>
      </w:r>
      <w:r>
        <w:rPr>
          <w:rFonts w:ascii="Wingdings" w:hAnsi="Wingdings"/>
        </w:rPr>
        <w:t></w:t>
      </w:r>
      <w:r w:rsidRPr="006B1D3A">
        <w:rPr>
          <w:sz w:val="24"/>
        </w:rPr>
        <w:t xml:space="preserve"> E$</w:t>
      </w:r>
    </w:p>
    <w:p w14:paraId="76CD4E1A" w14:textId="45040E28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6B1D3A">
        <w:rPr>
          <w:sz w:val="24"/>
        </w:rPr>
        <w:t xml:space="preserve"> </w:t>
      </w:r>
      <w:r w:rsidR="00060FE7">
        <w:rPr>
          <w:sz w:val="24"/>
        </w:rPr>
        <w:t>+</w:t>
      </w:r>
      <w:r w:rsidRPr="006B1D3A">
        <w:rPr>
          <w:sz w:val="24"/>
        </w:rPr>
        <w:t>EE</w:t>
      </w:r>
    </w:p>
    <w:p w14:paraId="41C198F2" w14:textId="479FE813" w:rsid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6B1D3A">
        <w:rPr>
          <w:sz w:val="24"/>
        </w:rPr>
        <w:t xml:space="preserve"> </w:t>
      </w:r>
      <w:r w:rsidR="00060FE7">
        <w:rPr>
          <w:sz w:val="24"/>
        </w:rPr>
        <w:t>*</w:t>
      </w:r>
      <w:r w:rsidRPr="006B1D3A">
        <w:rPr>
          <w:sz w:val="24"/>
        </w:rPr>
        <w:t>EE</w:t>
      </w:r>
    </w:p>
    <w:p w14:paraId="0162D367" w14:textId="4B1E8378" w:rsidR="006B1D3A" w:rsidRPr="006B1D3A" w:rsidRDefault="006B1D3A" w:rsidP="006B1D3A">
      <w:pPr>
        <w:pStyle w:val="Paragraphedeliste"/>
        <w:numPr>
          <w:ilvl w:val="0"/>
          <w:numId w:val="3"/>
        </w:num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B1D3A">
        <w:rPr>
          <w:sz w:val="24"/>
        </w:rPr>
        <w:t xml:space="preserve">E </w:t>
      </w:r>
      <w:r>
        <w:rPr>
          <w:rFonts w:ascii="Wingdings" w:hAnsi="Wingdings"/>
        </w:rPr>
        <w:t></w:t>
      </w:r>
      <w:r w:rsidRPr="006B1D3A">
        <w:rPr>
          <w:sz w:val="24"/>
        </w:rPr>
        <w:t xml:space="preserve"> a</w:t>
      </w:r>
    </w:p>
    <w:p w14:paraId="5C548C6E" w14:textId="499EB56A" w:rsidR="006B1D3A" w:rsidRPr="006B1D3A" w:rsidRDefault="006B1D3A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329C3313" w14:textId="124EF90E" w:rsidR="006B1D3A" w:rsidRPr="006A484F" w:rsidRDefault="006A484F" w:rsidP="006A484F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 w:rsidRPr="006A484F">
        <w:rPr>
          <w:sz w:val="24"/>
        </w:rPr>
        <w:t>1)</w:t>
      </w:r>
      <w:r>
        <w:rPr>
          <w:sz w:val="24"/>
        </w:rPr>
        <w:t xml:space="preserve"> </w:t>
      </w:r>
      <w:r w:rsidR="006B1D3A" w:rsidRPr="006A484F">
        <w:rPr>
          <w:sz w:val="24"/>
        </w:rPr>
        <w:t>Construisez les ensembles PREMIER et SUIVANT</w:t>
      </w:r>
    </w:p>
    <w:p w14:paraId="10B00104" w14:textId="08FA903B" w:rsidR="006A484F" w:rsidRPr="006A484F" w:rsidRDefault="006A484F" w:rsidP="006A484F">
      <w:pPr>
        <w:rPr>
          <w:rFonts w:ascii="Segoe UI" w:hAnsi="Segoe UI" w:cs="Segoe UI"/>
          <w:color w:val="002060"/>
          <w:shd w:val="clear" w:color="auto" w:fill="FFFFFF"/>
        </w:rPr>
      </w:pPr>
      <w:r w:rsidRPr="006A484F">
        <w:rPr>
          <w:rFonts w:ascii="Segoe UI" w:hAnsi="Segoe UI" w:cs="Segoe UI"/>
          <w:color w:val="002060"/>
          <w:shd w:val="clear" w:color="auto" w:fill="FFFFFF"/>
        </w:rPr>
        <w:t>PREMIER(S) = { +, *, a }</w:t>
      </w:r>
    </w:p>
    <w:p w14:paraId="635937DC" w14:textId="325EE547" w:rsidR="006A484F" w:rsidRPr="006A484F" w:rsidRDefault="006A484F" w:rsidP="006A484F">
      <w:pPr>
        <w:rPr>
          <w:rFonts w:ascii="Segoe UI" w:hAnsi="Segoe UI" w:cs="Segoe UI"/>
          <w:color w:val="002060"/>
          <w:shd w:val="clear" w:color="auto" w:fill="FFFFFF"/>
        </w:rPr>
      </w:pPr>
      <w:r w:rsidRPr="006A484F">
        <w:rPr>
          <w:rFonts w:ascii="Segoe UI" w:hAnsi="Segoe UI" w:cs="Segoe UI"/>
          <w:color w:val="002060"/>
          <w:shd w:val="clear" w:color="auto" w:fill="FFFFFF"/>
        </w:rPr>
        <w:t>PREMIER(</w:t>
      </w:r>
      <w:r w:rsidRPr="006A484F">
        <w:rPr>
          <w:rFonts w:ascii="Segoe UI" w:hAnsi="Segoe UI" w:cs="Segoe UI"/>
          <w:color w:val="002060"/>
          <w:shd w:val="clear" w:color="auto" w:fill="FFFFFF"/>
        </w:rPr>
        <w:t>E</w:t>
      </w:r>
      <w:r w:rsidRPr="006A484F">
        <w:rPr>
          <w:rFonts w:ascii="Segoe UI" w:hAnsi="Segoe UI" w:cs="Segoe UI"/>
          <w:color w:val="002060"/>
          <w:shd w:val="clear" w:color="auto" w:fill="FFFFFF"/>
        </w:rPr>
        <w:t>) = { +, *, a }</w:t>
      </w:r>
    </w:p>
    <w:p w14:paraId="650CB265" w14:textId="77777777" w:rsidR="006A484F" w:rsidRPr="006A484F" w:rsidRDefault="006A484F" w:rsidP="006A484F">
      <w:pPr>
        <w:rPr>
          <w:rFonts w:ascii="Segoe UI" w:hAnsi="Segoe UI" w:cs="Segoe UI"/>
          <w:color w:val="002060"/>
          <w:shd w:val="clear" w:color="auto" w:fill="FFFFFF"/>
        </w:rPr>
      </w:pPr>
    </w:p>
    <w:p w14:paraId="1CE8DE07" w14:textId="360A49E3" w:rsidR="006A484F" w:rsidRPr="006A484F" w:rsidRDefault="006A484F" w:rsidP="006A484F">
      <w:pPr>
        <w:rPr>
          <w:rFonts w:ascii="Segoe UI" w:hAnsi="Segoe UI" w:cs="Segoe UI"/>
          <w:color w:val="002060"/>
          <w:shd w:val="clear" w:color="auto" w:fill="FFFFFF"/>
        </w:rPr>
      </w:pPr>
      <w:r w:rsidRPr="006A484F">
        <w:rPr>
          <w:rFonts w:ascii="Segoe UI" w:hAnsi="Segoe UI" w:cs="Segoe UI"/>
          <w:color w:val="002060"/>
          <w:shd w:val="clear" w:color="auto" w:fill="FFFFFF"/>
        </w:rPr>
        <w:t>SUIVANT(S) = { $ }</w:t>
      </w:r>
    </w:p>
    <w:p w14:paraId="3EBAEC47" w14:textId="03A99D83" w:rsidR="006A484F" w:rsidRDefault="006A484F" w:rsidP="006A484F">
      <w:pPr>
        <w:rPr>
          <w:rFonts w:ascii="Segoe UI" w:hAnsi="Segoe UI" w:cs="Segoe UI"/>
          <w:color w:val="002060"/>
          <w:shd w:val="clear" w:color="auto" w:fill="FFFFFF"/>
        </w:rPr>
      </w:pPr>
      <w:r w:rsidRPr="006A484F">
        <w:rPr>
          <w:rFonts w:ascii="Segoe UI" w:hAnsi="Segoe UI" w:cs="Segoe UI"/>
          <w:color w:val="002060"/>
          <w:shd w:val="clear" w:color="auto" w:fill="FFFFFF"/>
        </w:rPr>
        <w:t>SUIVANT(E) = { +, *, $ }</w:t>
      </w:r>
    </w:p>
    <w:p w14:paraId="6AB873C7" w14:textId="77777777" w:rsidR="006A484F" w:rsidRPr="006A484F" w:rsidRDefault="006A484F" w:rsidP="006A484F">
      <w:pPr>
        <w:rPr>
          <w:color w:val="002060"/>
        </w:rPr>
      </w:pPr>
    </w:p>
    <w:p w14:paraId="5EDC07F8" w14:textId="144F2CF8" w:rsidR="006B1D3A" w:rsidRDefault="006B1D3A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>
        <w:rPr>
          <w:sz w:val="24"/>
        </w:rPr>
        <w:t xml:space="preserve">2) </w:t>
      </w:r>
      <w:r w:rsidRPr="006B1D3A">
        <w:rPr>
          <w:sz w:val="24"/>
        </w:rPr>
        <w:t>Construisez la table d'analyse LL</w:t>
      </w:r>
    </w:p>
    <w:p w14:paraId="6BA2D1A1" w14:textId="77777777" w:rsidR="006A484F" w:rsidRDefault="006A484F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tbl>
      <w:tblPr>
        <w:tblStyle w:val="TableauGrille6Couleur-Accentuation1"/>
        <w:tblW w:w="8417" w:type="dxa"/>
        <w:tblLook w:val="04A0" w:firstRow="1" w:lastRow="0" w:firstColumn="1" w:lastColumn="0" w:noHBand="0" w:noVBand="1"/>
      </w:tblPr>
      <w:tblGrid>
        <w:gridCol w:w="1580"/>
        <w:gridCol w:w="2557"/>
        <w:gridCol w:w="1538"/>
        <w:gridCol w:w="1438"/>
        <w:gridCol w:w="1304"/>
      </w:tblGrid>
      <w:tr w:rsidR="006A484F" w:rsidRPr="006A484F" w14:paraId="6AE428A6" w14:textId="77777777" w:rsidTr="006A4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5FD710EC" w14:textId="3E80C442" w:rsidR="006A484F" w:rsidRPr="006A484F" w:rsidRDefault="006A484F" w:rsidP="006A484F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</w:p>
        </w:tc>
        <w:tc>
          <w:tcPr>
            <w:tcW w:w="2557" w:type="dxa"/>
            <w:hideMark/>
          </w:tcPr>
          <w:p w14:paraId="58B105A9" w14:textId="77777777" w:rsidR="006A484F" w:rsidRPr="006A484F" w:rsidRDefault="006A484F" w:rsidP="006A484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0" w:type="auto"/>
            <w:hideMark/>
          </w:tcPr>
          <w:p w14:paraId="1A330069" w14:textId="77777777" w:rsidR="006A484F" w:rsidRPr="006A484F" w:rsidRDefault="006A484F" w:rsidP="006A484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+</w:t>
            </w:r>
          </w:p>
        </w:tc>
        <w:tc>
          <w:tcPr>
            <w:tcW w:w="0" w:type="auto"/>
            <w:hideMark/>
          </w:tcPr>
          <w:p w14:paraId="31A371B8" w14:textId="77777777" w:rsidR="006A484F" w:rsidRPr="006A484F" w:rsidRDefault="006A484F" w:rsidP="006A484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*</w:t>
            </w:r>
          </w:p>
        </w:tc>
        <w:tc>
          <w:tcPr>
            <w:tcW w:w="0" w:type="auto"/>
            <w:hideMark/>
          </w:tcPr>
          <w:p w14:paraId="664E74CF" w14:textId="77777777" w:rsidR="006A484F" w:rsidRPr="006A484F" w:rsidRDefault="006A484F" w:rsidP="006A484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$</w:t>
            </w:r>
          </w:p>
        </w:tc>
      </w:tr>
      <w:tr w:rsidR="006A484F" w:rsidRPr="006A484F" w14:paraId="457521B5" w14:textId="77777777" w:rsidTr="006A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14:paraId="4DF86762" w14:textId="77777777" w:rsidR="006A484F" w:rsidRPr="006A484F" w:rsidRDefault="006A484F" w:rsidP="006A484F">
            <w:pPr>
              <w:widowControl/>
              <w:autoSpaceDE/>
              <w:autoSpaceDN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eastAsia="fr-FR"/>
              </w:rPr>
              <w:t>S</w:t>
            </w:r>
          </w:p>
        </w:tc>
        <w:tc>
          <w:tcPr>
            <w:tcW w:w="2557" w:type="dxa"/>
            <w:hideMark/>
          </w:tcPr>
          <w:p w14:paraId="4DA2F6D6" w14:textId="77777777" w:rsidR="006A484F" w:rsidRPr="006A484F" w:rsidRDefault="006A484F" w:rsidP="006A48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hideMark/>
          </w:tcPr>
          <w:p w14:paraId="7FE46095" w14:textId="77777777" w:rsidR="006A484F" w:rsidRPr="006A484F" w:rsidRDefault="006A484F" w:rsidP="006A48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775A2318" w14:textId="77777777" w:rsidR="006A484F" w:rsidRPr="006A484F" w:rsidRDefault="006A484F" w:rsidP="006A48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5801505F" w14:textId="77777777" w:rsidR="006A484F" w:rsidRPr="006A484F" w:rsidRDefault="006A484F" w:rsidP="006A484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S→E$</w:t>
            </w:r>
          </w:p>
        </w:tc>
      </w:tr>
      <w:tr w:rsidR="006A484F" w:rsidRPr="006A484F" w14:paraId="79285D75" w14:textId="77777777" w:rsidTr="006A484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hideMark/>
          </w:tcPr>
          <w:p w14:paraId="399AE463" w14:textId="77777777" w:rsidR="006A484F" w:rsidRPr="006A484F" w:rsidRDefault="006A484F" w:rsidP="006A484F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</w:t>
            </w:r>
          </w:p>
        </w:tc>
        <w:tc>
          <w:tcPr>
            <w:tcW w:w="2557" w:type="dxa"/>
            <w:hideMark/>
          </w:tcPr>
          <w:p w14:paraId="06387652" w14:textId="77777777" w:rsidR="006A484F" w:rsidRPr="006A484F" w:rsidRDefault="006A484F" w:rsidP="006A484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E→a</w:t>
            </w:r>
          </w:p>
        </w:tc>
        <w:tc>
          <w:tcPr>
            <w:tcW w:w="0" w:type="auto"/>
            <w:hideMark/>
          </w:tcPr>
          <w:p w14:paraId="3F1FDEC9" w14:textId="77777777" w:rsidR="006A484F" w:rsidRPr="006A484F" w:rsidRDefault="006A484F" w:rsidP="006A484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E→+EE</w:t>
            </w:r>
          </w:p>
        </w:tc>
        <w:tc>
          <w:tcPr>
            <w:tcW w:w="0" w:type="auto"/>
            <w:hideMark/>
          </w:tcPr>
          <w:p w14:paraId="44B2AB4C" w14:textId="77777777" w:rsidR="006A484F" w:rsidRPr="006A484F" w:rsidRDefault="006A484F" w:rsidP="006A484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</w:pPr>
            <w:r w:rsidRPr="006A484F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fr-FR"/>
              </w:rPr>
              <w:t>E→*EE</w:t>
            </w:r>
          </w:p>
        </w:tc>
        <w:tc>
          <w:tcPr>
            <w:tcW w:w="0" w:type="auto"/>
            <w:hideMark/>
          </w:tcPr>
          <w:p w14:paraId="15625A21" w14:textId="77777777" w:rsidR="006A484F" w:rsidRPr="006A484F" w:rsidRDefault="006A484F" w:rsidP="006A484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51E4227" w14:textId="77777777" w:rsidR="006A484F" w:rsidRPr="006B1D3A" w:rsidRDefault="006A484F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1445D839" w14:textId="76DA0FAF" w:rsidR="006B1D3A" w:rsidRDefault="006B1D3A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>
        <w:rPr>
          <w:sz w:val="24"/>
        </w:rPr>
        <w:t xml:space="preserve">3) </w:t>
      </w:r>
      <w:r w:rsidRPr="006B1D3A">
        <w:rPr>
          <w:sz w:val="24"/>
        </w:rPr>
        <w:t>Vérifiez si les mots "a+a+a*a" et "a+ aa *" sont reconnus</w:t>
      </w:r>
    </w:p>
    <w:p w14:paraId="5E30A2C0" w14:textId="77777777" w:rsidR="005B6E49" w:rsidRPr="006B1D3A" w:rsidRDefault="005B6E49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tbl>
      <w:tblPr>
        <w:tblStyle w:val="TableauGrille6Couleur-Accentuation1"/>
        <w:tblW w:w="4160" w:type="dxa"/>
        <w:tblLook w:val="0420" w:firstRow="1" w:lastRow="0" w:firstColumn="0" w:lastColumn="0" w:noHBand="0" w:noVBand="1"/>
      </w:tblPr>
      <w:tblGrid>
        <w:gridCol w:w="1386"/>
        <w:gridCol w:w="1387"/>
        <w:gridCol w:w="1387"/>
      </w:tblGrid>
      <w:tr w:rsidR="005B6E49" w:rsidRPr="005B6E49" w14:paraId="5B2C63C8" w14:textId="77777777" w:rsidTr="00273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tcW w:w="1386" w:type="dxa"/>
            <w:hideMark/>
          </w:tcPr>
          <w:p w14:paraId="2332FBFB" w14:textId="77777777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b/>
                <w:bCs/>
                <w:color w:val="365F91" w:themeColor="accent1" w:themeShade="BF"/>
                <w:sz w:val="24"/>
              </w:rPr>
              <w:t>Pile</w:t>
            </w:r>
          </w:p>
        </w:tc>
        <w:tc>
          <w:tcPr>
            <w:tcW w:w="1387" w:type="dxa"/>
            <w:hideMark/>
          </w:tcPr>
          <w:p w14:paraId="75F98BF2" w14:textId="77777777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</w:rPr>
              <w:t>Entrée</w:t>
            </w:r>
          </w:p>
        </w:tc>
        <w:tc>
          <w:tcPr>
            <w:tcW w:w="1387" w:type="dxa"/>
            <w:hideMark/>
          </w:tcPr>
          <w:p w14:paraId="017AB2DC" w14:textId="77777777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</w:rPr>
              <w:t>Sortie</w:t>
            </w:r>
          </w:p>
        </w:tc>
      </w:tr>
      <w:tr w:rsidR="005B6E49" w:rsidRPr="005B6E49" w14:paraId="3658E117" w14:textId="77777777" w:rsidTr="0027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1386" w:type="dxa"/>
            <w:hideMark/>
          </w:tcPr>
          <w:p w14:paraId="50FCE2E5" w14:textId="078C6677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87" w:type="dxa"/>
            <w:hideMark/>
          </w:tcPr>
          <w:p w14:paraId="10995E6F" w14:textId="23F4F5F4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+a+a*a$</w:t>
            </w:r>
          </w:p>
        </w:tc>
        <w:tc>
          <w:tcPr>
            <w:tcW w:w="1387" w:type="dxa"/>
            <w:hideMark/>
          </w:tcPr>
          <w:p w14:paraId="66C889BC" w14:textId="47C677F6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S</w:t>
            </w:r>
            <w:r w:rsidRPr="005B6E49">
              <w:rPr>
                <w:sz w:val="24"/>
              </w:rPr>
              <w:sym w:font="Wingdings" w:char="F0E0"/>
            </w:r>
            <w:r>
              <w:rPr>
                <w:sz w:val="24"/>
              </w:rPr>
              <w:t>E$</w:t>
            </w:r>
          </w:p>
        </w:tc>
      </w:tr>
      <w:tr w:rsidR="005B6E49" w:rsidRPr="005B6E49" w14:paraId="0C83BA64" w14:textId="77777777" w:rsidTr="00273262">
        <w:trPr>
          <w:trHeight w:val="361"/>
        </w:trPr>
        <w:tc>
          <w:tcPr>
            <w:tcW w:w="1386" w:type="dxa"/>
            <w:hideMark/>
          </w:tcPr>
          <w:p w14:paraId="0AC0097F" w14:textId="30438806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</w:rPr>
              <w:t>$</w:t>
            </w:r>
            <w:r>
              <w:rPr>
                <w:sz w:val="24"/>
              </w:rPr>
              <w:t>E</w:t>
            </w:r>
          </w:p>
        </w:tc>
        <w:tc>
          <w:tcPr>
            <w:tcW w:w="1387" w:type="dxa"/>
            <w:hideMark/>
          </w:tcPr>
          <w:p w14:paraId="04391453" w14:textId="2D4B6F6B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+a+a*a$</w:t>
            </w:r>
          </w:p>
        </w:tc>
        <w:tc>
          <w:tcPr>
            <w:tcW w:w="1387" w:type="dxa"/>
            <w:hideMark/>
          </w:tcPr>
          <w:p w14:paraId="1CCD56B2" w14:textId="635750E7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E</w:t>
            </w:r>
            <w:r w:rsidRPr="005B6E49">
              <w:rPr>
                <w:sz w:val="24"/>
              </w:rPr>
              <w:sym w:font="Wingdings" w:char="F0E0"/>
            </w:r>
            <w:r>
              <w:rPr>
                <w:sz w:val="24"/>
              </w:rPr>
              <w:t>a</w:t>
            </w:r>
          </w:p>
        </w:tc>
      </w:tr>
      <w:tr w:rsidR="005B6E49" w:rsidRPr="005B6E49" w14:paraId="45C61046" w14:textId="77777777" w:rsidTr="0027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1386" w:type="dxa"/>
            <w:hideMark/>
          </w:tcPr>
          <w:p w14:paraId="34924BFF" w14:textId="41C005E4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$a</w:t>
            </w:r>
          </w:p>
        </w:tc>
        <w:tc>
          <w:tcPr>
            <w:tcW w:w="1387" w:type="dxa"/>
            <w:hideMark/>
          </w:tcPr>
          <w:p w14:paraId="6B7A3BEB" w14:textId="27FA93D9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a+a+a*a$</w:t>
            </w:r>
          </w:p>
        </w:tc>
        <w:tc>
          <w:tcPr>
            <w:tcW w:w="1387" w:type="dxa"/>
            <w:hideMark/>
          </w:tcPr>
          <w:p w14:paraId="4B598EBF" w14:textId="4E70D69F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</w:p>
        </w:tc>
      </w:tr>
      <w:tr w:rsidR="005B6E49" w:rsidRPr="005B6E49" w14:paraId="1832DA38" w14:textId="77777777" w:rsidTr="00273262">
        <w:trPr>
          <w:trHeight w:val="361"/>
        </w:trPr>
        <w:tc>
          <w:tcPr>
            <w:tcW w:w="1386" w:type="dxa"/>
            <w:hideMark/>
          </w:tcPr>
          <w:p w14:paraId="5A6B33EE" w14:textId="7B443BE0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87" w:type="dxa"/>
            <w:hideMark/>
          </w:tcPr>
          <w:p w14:paraId="5DB41DE1" w14:textId="6B972297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+a+a*a$</w:t>
            </w:r>
          </w:p>
        </w:tc>
        <w:tc>
          <w:tcPr>
            <w:tcW w:w="1387" w:type="dxa"/>
            <w:hideMark/>
          </w:tcPr>
          <w:p w14:paraId="61EB3A92" w14:textId="0973CADE" w:rsidR="005B6E49" w:rsidRPr="005B6E49" w:rsidRDefault="005B6E49" w:rsidP="005B6E49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</w:p>
        </w:tc>
      </w:tr>
    </w:tbl>
    <w:p w14:paraId="7C2B9056" w14:textId="5FDF1BE9" w:rsidR="00D74602" w:rsidRDefault="00D74602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518055B3" w14:textId="5AB30CAC" w:rsidR="006A484F" w:rsidRDefault="002C6B86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>
        <w:rPr>
          <w:sz w:val="24"/>
        </w:rPr>
        <w:t>Donc le mot « a+a+a*a » n’est pas reconnu</w:t>
      </w:r>
    </w:p>
    <w:p w14:paraId="128A9D33" w14:textId="77777777" w:rsidR="002C6B86" w:rsidRPr="00B664A1" w:rsidRDefault="002C6B86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2533DD28" w14:textId="77777777" w:rsidR="00D74602" w:rsidRDefault="00D74602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tbl>
      <w:tblPr>
        <w:tblStyle w:val="TableauGrille6Couleur-Accentuation1"/>
        <w:tblW w:w="4160" w:type="dxa"/>
        <w:tblLook w:val="0420" w:firstRow="1" w:lastRow="0" w:firstColumn="0" w:lastColumn="0" w:noHBand="0" w:noVBand="1"/>
      </w:tblPr>
      <w:tblGrid>
        <w:gridCol w:w="1386"/>
        <w:gridCol w:w="1387"/>
        <w:gridCol w:w="1387"/>
      </w:tblGrid>
      <w:tr w:rsidR="002C6B86" w:rsidRPr="005B6E49" w14:paraId="35ABCCBC" w14:textId="77777777" w:rsidTr="00E66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tcW w:w="1386" w:type="dxa"/>
            <w:hideMark/>
          </w:tcPr>
          <w:p w14:paraId="03670F1A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b/>
                <w:bCs/>
                <w:color w:val="365F91" w:themeColor="accent1" w:themeShade="BF"/>
                <w:sz w:val="24"/>
              </w:rPr>
              <w:t>Pile</w:t>
            </w:r>
          </w:p>
        </w:tc>
        <w:tc>
          <w:tcPr>
            <w:tcW w:w="1387" w:type="dxa"/>
            <w:hideMark/>
          </w:tcPr>
          <w:p w14:paraId="23BB0C39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</w:rPr>
              <w:t>Entrée</w:t>
            </w:r>
          </w:p>
        </w:tc>
        <w:tc>
          <w:tcPr>
            <w:tcW w:w="1387" w:type="dxa"/>
            <w:hideMark/>
          </w:tcPr>
          <w:p w14:paraId="59D0ADE3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</w:rPr>
              <w:t>Sortie</w:t>
            </w:r>
          </w:p>
        </w:tc>
      </w:tr>
      <w:tr w:rsidR="002C6B86" w:rsidRPr="005B6E49" w14:paraId="50B5F2E9" w14:textId="77777777" w:rsidTr="00E66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1386" w:type="dxa"/>
            <w:hideMark/>
          </w:tcPr>
          <w:p w14:paraId="1ADA1806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387" w:type="dxa"/>
            <w:hideMark/>
          </w:tcPr>
          <w:p w14:paraId="3BD85BD9" w14:textId="7CFB2ACB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aa</w:t>
            </w:r>
            <w:r>
              <w:rPr>
                <w:sz w:val="24"/>
              </w:rPr>
              <w:t>*$</w:t>
            </w:r>
          </w:p>
        </w:tc>
        <w:tc>
          <w:tcPr>
            <w:tcW w:w="1387" w:type="dxa"/>
            <w:hideMark/>
          </w:tcPr>
          <w:p w14:paraId="76485A1D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S</w:t>
            </w:r>
            <w:r w:rsidRPr="005B6E49">
              <w:rPr>
                <w:sz w:val="24"/>
              </w:rPr>
              <w:sym w:font="Wingdings" w:char="F0E0"/>
            </w:r>
            <w:r>
              <w:rPr>
                <w:sz w:val="24"/>
              </w:rPr>
              <w:t>E$</w:t>
            </w:r>
          </w:p>
        </w:tc>
      </w:tr>
      <w:tr w:rsidR="002C6B86" w:rsidRPr="005B6E49" w14:paraId="78E5E6DC" w14:textId="77777777" w:rsidTr="00E66616">
        <w:trPr>
          <w:trHeight w:val="361"/>
        </w:trPr>
        <w:tc>
          <w:tcPr>
            <w:tcW w:w="1386" w:type="dxa"/>
            <w:hideMark/>
          </w:tcPr>
          <w:p w14:paraId="6F34AF88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</w:rPr>
              <w:t>$</w:t>
            </w:r>
            <w:r>
              <w:rPr>
                <w:sz w:val="24"/>
              </w:rPr>
              <w:t>E</w:t>
            </w:r>
          </w:p>
        </w:tc>
        <w:tc>
          <w:tcPr>
            <w:tcW w:w="1387" w:type="dxa"/>
            <w:hideMark/>
          </w:tcPr>
          <w:p w14:paraId="533EDAE8" w14:textId="1DB0C700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+aa*$</w:t>
            </w:r>
          </w:p>
        </w:tc>
        <w:tc>
          <w:tcPr>
            <w:tcW w:w="1387" w:type="dxa"/>
            <w:hideMark/>
          </w:tcPr>
          <w:p w14:paraId="2D60E2B4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E</w:t>
            </w:r>
            <w:r w:rsidRPr="005B6E49">
              <w:rPr>
                <w:sz w:val="24"/>
              </w:rPr>
              <w:sym w:font="Wingdings" w:char="F0E0"/>
            </w:r>
            <w:r>
              <w:rPr>
                <w:sz w:val="24"/>
              </w:rPr>
              <w:t>a</w:t>
            </w:r>
          </w:p>
        </w:tc>
      </w:tr>
      <w:tr w:rsidR="002C6B86" w:rsidRPr="005B6E49" w14:paraId="5E3CA064" w14:textId="77777777" w:rsidTr="00E66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tcW w:w="1386" w:type="dxa"/>
            <w:hideMark/>
          </w:tcPr>
          <w:p w14:paraId="26D66D1A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$a</w:t>
            </w:r>
          </w:p>
        </w:tc>
        <w:tc>
          <w:tcPr>
            <w:tcW w:w="1387" w:type="dxa"/>
            <w:hideMark/>
          </w:tcPr>
          <w:p w14:paraId="0B243692" w14:textId="21EAA79C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 w:rsidRPr="005B6E49"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+aa*$</w:t>
            </w:r>
          </w:p>
        </w:tc>
        <w:tc>
          <w:tcPr>
            <w:tcW w:w="1387" w:type="dxa"/>
            <w:hideMark/>
          </w:tcPr>
          <w:p w14:paraId="074E3464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</w:p>
        </w:tc>
      </w:tr>
      <w:tr w:rsidR="002C6B86" w:rsidRPr="005B6E49" w14:paraId="798E31DE" w14:textId="77777777" w:rsidTr="00E66616">
        <w:trPr>
          <w:trHeight w:val="361"/>
        </w:trPr>
        <w:tc>
          <w:tcPr>
            <w:tcW w:w="1386" w:type="dxa"/>
            <w:hideMark/>
          </w:tcPr>
          <w:p w14:paraId="56E201C8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387" w:type="dxa"/>
            <w:hideMark/>
          </w:tcPr>
          <w:p w14:paraId="376B2D40" w14:textId="48E3F32E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  <w:r>
              <w:rPr>
                <w:sz w:val="24"/>
              </w:rPr>
              <w:t>+aa*$</w:t>
            </w:r>
          </w:p>
        </w:tc>
        <w:tc>
          <w:tcPr>
            <w:tcW w:w="1387" w:type="dxa"/>
            <w:hideMark/>
          </w:tcPr>
          <w:p w14:paraId="25B3B0B1" w14:textId="77777777" w:rsidR="002C6B86" w:rsidRPr="005B6E49" w:rsidRDefault="002C6B86" w:rsidP="00E66616">
            <w:pPr>
              <w:tabs>
                <w:tab w:val="left" w:pos="2260"/>
                <w:tab w:val="left" w:pos="3700"/>
                <w:tab w:val="left" w:pos="5141"/>
                <w:tab w:val="left" w:pos="6581"/>
                <w:tab w:val="left" w:pos="8021"/>
              </w:tabs>
              <w:spacing w:before="31"/>
              <w:rPr>
                <w:sz w:val="24"/>
              </w:rPr>
            </w:pPr>
          </w:p>
        </w:tc>
      </w:tr>
    </w:tbl>
    <w:p w14:paraId="241B2AC6" w14:textId="6CE84FDF" w:rsidR="00D74602" w:rsidRDefault="00D74602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</w:p>
    <w:p w14:paraId="34864581" w14:textId="4B16498B" w:rsidR="002C6B86" w:rsidRDefault="002C6B86" w:rsidP="006B1D3A">
      <w:pPr>
        <w:tabs>
          <w:tab w:val="left" w:pos="2260"/>
          <w:tab w:val="left" w:pos="3700"/>
          <w:tab w:val="left" w:pos="5141"/>
          <w:tab w:val="left" w:pos="6581"/>
          <w:tab w:val="left" w:pos="8021"/>
        </w:tabs>
        <w:spacing w:before="31"/>
        <w:rPr>
          <w:sz w:val="24"/>
        </w:rPr>
      </w:pPr>
      <w:r>
        <w:rPr>
          <w:sz w:val="24"/>
        </w:rPr>
        <w:t>Donc le mot « a+aa* » n’est pas reconnu</w:t>
      </w:r>
    </w:p>
    <w:sectPr w:rsidR="002C6B86">
      <w:type w:val="continuous"/>
      <w:pgSz w:w="12240" w:h="15840"/>
      <w:pgMar w:top="138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7F04" w14:textId="77777777" w:rsidR="008B01CD" w:rsidRDefault="008B01CD" w:rsidP="001477E3">
      <w:r>
        <w:separator/>
      </w:r>
    </w:p>
  </w:endnote>
  <w:endnote w:type="continuationSeparator" w:id="0">
    <w:p w14:paraId="534B4250" w14:textId="77777777" w:rsidR="008B01CD" w:rsidRDefault="008B01CD" w:rsidP="0014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2CC1" w14:textId="77777777" w:rsidR="008B01CD" w:rsidRDefault="008B01CD" w:rsidP="001477E3">
      <w:r>
        <w:separator/>
      </w:r>
    </w:p>
  </w:footnote>
  <w:footnote w:type="continuationSeparator" w:id="0">
    <w:p w14:paraId="433C997A" w14:textId="77777777" w:rsidR="008B01CD" w:rsidRDefault="008B01CD" w:rsidP="00147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809"/>
    <w:multiLevelType w:val="hybridMultilevel"/>
    <w:tmpl w:val="B53C4F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A98"/>
    <w:multiLevelType w:val="hybridMultilevel"/>
    <w:tmpl w:val="7B3C17E8"/>
    <w:lvl w:ilvl="0" w:tplc="C84A576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451"/>
    <w:multiLevelType w:val="hybridMultilevel"/>
    <w:tmpl w:val="76C26DAA"/>
    <w:lvl w:ilvl="0" w:tplc="E14A7650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7B9C"/>
    <w:multiLevelType w:val="hybridMultilevel"/>
    <w:tmpl w:val="A7749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B23A2"/>
    <w:multiLevelType w:val="hybridMultilevel"/>
    <w:tmpl w:val="00424CE8"/>
    <w:lvl w:ilvl="0" w:tplc="8638A8EC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51581"/>
    <w:multiLevelType w:val="hybridMultilevel"/>
    <w:tmpl w:val="EA623C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75976"/>
    <w:multiLevelType w:val="hybridMultilevel"/>
    <w:tmpl w:val="87703326"/>
    <w:lvl w:ilvl="0" w:tplc="7EAC162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29ECA688">
      <w:start w:val="1"/>
      <w:numFmt w:val="decimal"/>
      <w:lvlText w:val="%2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2" w:tplc="3A9863DE">
      <w:numFmt w:val="bullet"/>
      <w:lvlText w:val="•"/>
      <w:lvlJc w:val="left"/>
      <w:pPr>
        <w:ind w:left="2100" w:hanging="360"/>
      </w:pPr>
      <w:rPr>
        <w:rFonts w:hint="default"/>
        <w:lang w:val="fr-FR" w:eastAsia="en-US" w:bidi="ar-SA"/>
      </w:rPr>
    </w:lvl>
    <w:lvl w:ilvl="3" w:tplc="D33E838E">
      <w:numFmt w:val="bullet"/>
      <w:lvlText w:val="•"/>
      <w:lvlJc w:val="left"/>
      <w:pPr>
        <w:ind w:left="3020" w:hanging="360"/>
      </w:pPr>
      <w:rPr>
        <w:rFonts w:hint="default"/>
        <w:lang w:val="fr-FR" w:eastAsia="en-US" w:bidi="ar-SA"/>
      </w:rPr>
    </w:lvl>
    <w:lvl w:ilvl="4" w:tplc="5F6E5354"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5" w:tplc="506CC386">
      <w:numFmt w:val="bullet"/>
      <w:lvlText w:val="•"/>
      <w:lvlJc w:val="left"/>
      <w:pPr>
        <w:ind w:left="4860" w:hanging="360"/>
      </w:pPr>
      <w:rPr>
        <w:rFonts w:hint="default"/>
        <w:lang w:val="fr-FR" w:eastAsia="en-US" w:bidi="ar-SA"/>
      </w:rPr>
    </w:lvl>
    <w:lvl w:ilvl="6" w:tplc="8BB07292">
      <w:numFmt w:val="bullet"/>
      <w:lvlText w:val="•"/>
      <w:lvlJc w:val="left"/>
      <w:pPr>
        <w:ind w:left="5780" w:hanging="360"/>
      </w:pPr>
      <w:rPr>
        <w:rFonts w:hint="default"/>
        <w:lang w:val="fr-FR" w:eastAsia="en-US" w:bidi="ar-SA"/>
      </w:rPr>
    </w:lvl>
    <w:lvl w:ilvl="7" w:tplc="E432E994">
      <w:numFmt w:val="bullet"/>
      <w:lvlText w:val="•"/>
      <w:lvlJc w:val="left"/>
      <w:pPr>
        <w:ind w:left="6700" w:hanging="360"/>
      </w:pPr>
      <w:rPr>
        <w:rFonts w:hint="default"/>
        <w:lang w:val="fr-FR" w:eastAsia="en-US" w:bidi="ar-SA"/>
      </w:rPr>
    </w:lvl>
    <w:lvl w:ilvl="8" w:tplc="87C2A122">
      <w:numFmt w:val="bullet"/>
      <w:lvlText w:val="•"/>
      <w:lvlJc w:val="left"/>
      <w:pPr>
        <w:ind w:left="762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57824FE6"/>
    <w:multiLevelType w:val="hybridMultilevel"/>
    <w:tmpl w:val="DF846B9C"/>
    <w:lvl w:ilvl="0" w:tplc="DF48478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56CC42A2">
      <w:numFmt w:val="bullet"/>
      <w:lvlText w:val="•"/>
      <w:lvlJc w:val="left"/>
      <w:pPr>
        <w:ind w:left="1381" w:hanging="360"/>
      </w:pPr>
      <w:rPr>
        <w:rFonts w:hint="default"/>
        <w:lang w:val="fr-FR" w:eastAsia="en-US" w:bidi="ar-SA"/>
      </w:rPr>
    </w:lvl>
    <w:lvl w:ilvl="2" w:tplc="98545C04">
      <w:numFmt w:val="bullet"/>
      <w:lvlText w:val="•"/>
      <w:lvlJc w:val="left"/>
      <w:pPr>
        <w:ind w:left="1942" w:hanging="360"/>
      </w:pPr>
      <w:rPr>
        <w:rFonts w:hint="default"/>
        <w:lang w:val="fr-FR" w:eastAsia="en-US" w:bidi="ar-SA"/>
      </w:rPr>
    </w:lvl>
    <w:lvl w:ilvl="3" w:tplc="5DAC1320">
      <w:numFmt w:val="bullet"/>
      <w:lvlText w:val="•"/>
      <w:lvlJc w:val="left"/>
      <w:pPr>
        <w:ind w:left="2503" w:hanging="360"/>
      </w:pPr>
      <w:rPr>
        <w:rFonts w:hint="default"/>
        <w:lang w:val="fr-FR" w:eastAsia="en-US" w:bidi="ar-SA"/>
      </w:rPr>
    </w:lvl>
    <w:lvl w:ilvl="4" w:tplc="0B04186E">
      <w:numFmt w:val="bullet"/>
      <w:lvlText w:val="•"/>
      <w:lvlJc w:val="left"/>
      <w:pPr>
        <w:ind w:left="3065" w:hanging="360"/>
      </w:pPr>
      <w:rPr>
        <w:rFonts w:hint="default"/>
        <w:lang w:val="fr-FR" w:eastAsia="en-US" w:bidi="ar-SA"/>
      </w:rPr>
    </w:lvl>
    <w:lvl w:ilvl="5" w:tplc="81A6624C">
      <w:numFmt w:val="bullet"/>
      <w:lvlText w:val="•"/>
      <w:lvlJc w:val="left"/>
      <w:pPr>
        <w:ind w:left="3626" w:hanging="360"/>
      </w:pPr>
      <w:rPr>
        <w:rFonts w:hint="default"/>
        <w:lang w:val="fr-FR" w:eastAsia="en-US" w:bidi="ar-SA"/>
      </w:rPr>
    </w:lvl>
    <w:lvl w:ilvl="6" w:tplc="7408B464">
      <w:numFmt w:val="bullet"/>
      <w:lvlText w:val="•"/>
      <w:lvlJc w:val="left"/>
      <w:pPr>
        <w:ind w:left="4187" w:hanging="360"/>
      </w:pPr>
      <w:rPr>
        <w:rFonts w:hint="default"/>
        <w:lang w:val="fr-FR" w:eastAsia="en-US" w:bidi="ar-SA"/>
      </w:rPr>
    </w:lvl>
    <w:lvl w:ilvl="7" w:tplc="D834DA18">
      <w:numFmt w:val="bullet"/>
      <w:lvlText w:val="•"/>
      <w:lvlJc w:val="left"/>
      <w:pPr>
        <w:ind w:left="4749" w:hanging="360"/>
      </w:pPr>
      <w:rPr>
        <w:rFonts w:hint="default"/>
        <w:lang w:val="fr-FR" w:eastAsia="en-US" w:bidi="ar-SA"/>
      </w:rPr>
    </w:lvl>
    <w:lvl w:ilvl="8" w:tplc="628CFC60">
      <w:numFmt w:val="bullet"/>
      <w:lvlText w:val="•"/>
      <w:lvlJc w:val="left"/>
      <w:pPr>
        <w:ind w:left="5310" w:hanging="360"/>
      </w:pPr>
      <w:rPr>
        <w:rFonts w:hint="default"/>
        <w:lang w:val="fr-FR" w:eastAsia="en-US" w:bidi="ar-SA"/>
      </w:rPr>
    </w:lvl>
  </w:abstractNum>
  <w:num w:numId="1" w16cid:durableId="136265290">
    <w:abstractNumId w:val="6"/>
  </w:num>
  <w:num w:numId="2" w16cid:durableId="919489161">
    <w:abstractNumId w:val="7"/>
  </w:num>
  <w:num w:numId="3" w16cid:durableId="993535254">
    <w:abstractNumId w:val="1"/>
  </w:num>
  <w:num w:numId="4" w16cid:durableId="1804107737">
    <w:abstractNumId w:val="5"/>
  </w:num>
  <w:num w:numId="5" w16cid:durableId="1440948648">
    <w:abstractNumId w:val="0"/>
  </w:num>
  <w:num w:numId="6" w16cid:durableId="1838307515">
    <w:abstractNumId w:val="4"/>
  </w:num>
  <w:num w:numId="7" w16cid:durableId="334184694">
    <w:abstractNumId w:val="2"/>
  </w:num>
  <w:num w:numId="8" w16cid:durableId="1320423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746"/>
    <w:rsid w:val="00060FE7"/>
    <w:rsid w:val="000676B0"/>
    <w:rsid w:val="000877A2"/>
    <w:rsid w:val="001477E3"/>
    <w:rsid w:val="001A35C2"/>
    <w:rsid w:val="00210C20"/>
    <w:rsid w:val="00231746"/>
    <w:rsid w:val="00273262"/>
    <w:rsid w:val="002C6B86"/>
    <w:rsid w:val="00363FC5"/>
    <w:rsid w:val="005B6E49"/>
    <w:rsid w:val="006629BF"/>
    <w:rsid w:val="00681334"/>
    <w:rsid w:val="006A484F"/>
    <w:rsid w:val="006B1D3A"/>
    <w:rsid w:val="007B2DAC"/>
    <w:rsid w:val="008A16A0"/>
    <w:rsid w:val="008B01CD"/>
    <w:rsid w:val="008B34A8"/>
    <w:rsid w:val="008B5E87"/>
    <w:rsid w:val="00A845ED"/>
    <w:rsid w:val="00B47506"/>
    <w:rsid w:val="00B664A1"/>
    <w:rsid w:val="00D0015E"/>
    <w:rsid w:val="00D57B05"/>
    <w:rsid w:val="00D74602"/>
    <w:rsid w:val="00E1376B"/>
    <w:rsid w:val="00E93110"/>
    <w:rsid w:val="00EB7861"/>
    <w:rsid w:val="00F0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CDA4"/>
  <w15:docId w15:val="{FD6168D2-39A6-4734-BC97-716999FA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35"/>
      <w:ind w:left="100"/>
    </w:pPr>
    <w:rPr>
      <w:b/>
      <w:bCs/>
      <w:sz w:val="32"/>
      <w:szCs w:val="32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477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77E3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477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77E3"/>
    <w:rPr>
      <w:rFonts w:ascii="Calibri" w:eastAsia="Calibri" w:hAnsi="Calibri" w:cs="Calibri"/>
      <w:lang w:val="fr-FR"/>
    </w:rPr>
  </w:style>
  <w:style w:type="table" w:styleId="TableauGrille3-Accentuation1">
    <w:name w:val="Grid Table 3 Accent 1"/>
    <w:basedOn w:val="TableauNormal"/>
    <w:uiPriority w:val="48"/>
    <w:rsid w:val="008B34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8B34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B34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TarikUqar@hotmail.com</dc:creator>
  <cp:lastModifiedBy>Dorra Lamouchi</cp:lastModifiedBy>
  <cp:revision>14</cp:revision>
  <dcterms:created xsi:type="dcterms:W3CDTF">2024-01-29T03:47:00Z</dcterms:created>
  <dcterms:modified xsi:type="dcterms:W3CDTF">2024-02-19T04:00:00Z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</Properties>
</file>