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65AC" w14:textId="261ECCC2" w:rsidR="00E5067C" w:rsidRDefault="00E5067C" w:rsidP="00E5067C">
      <w:pPr>
        <w:pStyle w:val="Titre1"/>
      </w:pPr>
      <w:r w:rsidRPr="00E5067C">
        <w:t>Questions sur le projet de s</w:t>
      </w:r>
      <w:r>
        <w:t xml:space="preserve">ession : </w:t>
      </w:r>
    </w:p>
    <w:p w14:paraId="5AA74BE4" w14:textId="77777777" w:rsidR="00E5067C" w:rsidRDefault="00E5067C" w:rsidP="00E5067C"/>
    <w:p w14:paraId="7B8407D5" w14:textId="0A3B8164" w:rsidR="00FC59FC" w:rsidRDefault="00E5067C" w:rsidP="00E5067C">
      <w:pPr>
        <w:pStyle w:val="Paragraphedeliste"/>
        <w:numPr>
          <w:ilvl w:val="0"/>
          <w:numId w:val="1"/>
        </w:numPr>
        <w:jc w:val="both"/>
      </w:pPr>
      <w:r>
        <w:t xml:space="preserve">Confirmation du mandat de projet : le rendu final va comprendre le code pour la partie </w:t>
      </w:r>
      <w:r>
        <w:rPr>
          <w:rFonts w:cstheme="minorHAnsi"/>
        </w:rPr>
        <w:t xml:space="preserve">« </w:t>
      </w:r>
      <w:r w:rsidRPr="00E5067C">
        <w:rPr>
          <w:i/>
          <w:iCs/>
        </w:rPr>
        <w:t xml:space="preserve">Web </w:t>
      </w:r>
      <w:proofErr w:type="spellStart"/>
      <w:r w:rsidRPr="00E5067C">
        <w:rPr>
          <w:i/>
          <w:iCs/>
        </w:rPr>
        <w:t>Scraping</w:t>
      </w:r>
      <w:proofErr w:type="spellEnd"/>
      <w:r>
        <w:t xml:space="preserve"> </w:t>
      </w:r>
      <w:r>
        <w:rPr>
          <w:rFonts w:cstheme="minorHAnsi"/>
        </w:rPr>
        <w:t>»</w:t>
      </w:r>
      <w:r>
        <w:t xml:space="preserve"> (1 module pour le code de base et environ 1 module </w:t>
      </w:r>
      <w:r w:rsidR="00FC59FC">
        <w:t>par</w:t>
      </w:r>
      <w:r>
        <w:t xml:space="preserve"> source de donnée</w:t>
      </w:r>
      <w:r w:rsidR="00FC59FC">
        <w:t>s</w:t>
      </w:r>
      <w:r>
        <w:t>) qui effectuera la réception, le traitement</w:t>
      </w:r>
      <w:r w:rsidR="00FB2107">
        <w:t xml:space="preserve"> par item</w:t>
      </w:r>
      <w:r>
        <w:t xml:space="preserve"> et l’envoi des données</w:t>
      </w:r>
      <w:r w:rsidR="00FB2107">
        <w:t xml:space="preserve"> brutes</w:t>
      </w:r>
      <w:r>
        <w:t xml:space="preserve">, </w:t>
      </w:r>
      <w:r w:rsidR="00FB2107">
        <w:t xml:space="preserve">un système de stockage de données brutes, un module de transformation des données, un système de stockage des données transformées, </w:t>
      </w:r>
      <w:r>
        <w:t>ainsi qu’un site web</w:t>
      </w:r>
      <w:r w:rsidR="00FB2107">
        <w:t xml:space="preserve"> </w:t>
      </w:r>
      <w:r>
        <w:t>pour la présentation des données</w:t>
      </w:r>
      <w:r w:rsidR="00FB2107">
        <w:t xml:space="preserve"> transformées</w:t>
      </w:r>
      <w:r>
        <w:t>.</w:t>
      </w:r>
      <w:r w:rsidR="008A4E0D">
        <w:t xml:space="preserve"> </w:t>
      </w:r>
    </w:p>
    <w:p w14:paraId="50B274BE" w14:textId="77777777" w:rsidR="00FC59FC" w:rsidRDefault="00FC59FC" w:rsidP="00FC59FC">
      <w:pPr>
        <w:pStyle w:val="Paragraphedeliste"/>
        <w:jc w:val="both"/>
      </w:pPr>
    </w:p>
    <w:p w14:paraId="19BCD21B" w14:textId="0395DCCA" w:rsidR="00E5067C" w:rsidRDefault="008A4E0D" w:rsidP="00FC59FC">
      <w:pPr>
        <w:pStyle w:val="Paragraphedeliste"/>
        <w:jc w:val="both"/>
      </w:pPr>
      <w:r>
        <w:t>Voir la figure 1</w:t>
      </w:r>
      <w:r w:rsidR="00FC59FC">
        <w:t>, en page suivante,</w:t>
      </w:r>
      <w:r>
        <w:t xml:space="preserve"> pour une représentation schématique haut niveau de l’architecture initiale.</w:t>
      </w:r>
    </w:p>
    <w:p w14:paraId="5217B20B" w14:textId="77777777" w:rsidR="008A4E0D" w:rsidRDefault="008A4E0D" w:rsidP="008A4E0D">
      <w:pPr>
        <w:pStyle w:val="Paragraphedeliste"/>
        <w:jc w:val="both"/>
      </w:pPr>
    </w:p>
    <w:p w14:paraId="4376E9F3" w14:textId="77777777" w:rsidR="00FC59FC" w:rsidRDefault="00FC59FC" w:rsidP="008A4E0D">
      <w:pPr>
        <w:pStyle w:val="Paragraphedeliste"/>
        <w:jc w:val="both"/>
      </w:pPr>
    </w:p>
    <w:p w14:paraId="5FB15B32" w14:textId="27F4D9FB" w:rsidR="00E5067C" w:rsidRDefault="008A4E0D" w:rsidP="00E5067C">
      <w:pPr>
        <w:pStyle w:val="Paragraphedeliste"/>
        <w:numPr>
          <w:ilvl w:val="0"/>
          <w:numId w:val="1"/>
        </w:numPr>
        <w:jc w:val="both"/>
      </w:pPr>
      <w:r>
        <w:t>Connaissez-vous déjà les experts du domaine avec qui nous pourrons communiquer et avez-vous la liste exhaustive des sources de données à collecter</w:t>
      </w:r>
      <w:r w:rsidR="008A3F9E">
        <w:t xml:space="preserve"> (ou quelques-unes)</w:t>
      </w:r>
      <w:r>
        <w:t xml:space="preserve"> ?</w:t>
      </w:r>
    </w:p>
    <w:p w14:paraId="76D41286" w14:textId="77777777" w:rsidR="008A4E0D" w:rsidRDefault="008A4E0D" w:rsidP="008A4E0D">
      <w:pPr>
        <w:pStyle w:val="Paragraphedeliste"/>
      </w:pPr>
    </w:p>
    <w:p w14:paraId="03D6BB7C" w14:textId="77777777" w:rsidR="008A3F9E" w:rsidRDefault="008A3F9E" w:rsidP="008A4E0D">
      <w:pPr>
        <w:pStyle w:val="Paragraphedeliste"/>
      </w:pPr>
    </w:p>
    <w:p w14:paraId="2D3C213E" w14:textId="3EE069C3" w:rsidR="008A4E0D" w:rsidRDefault="008A4E0D" w:rsidP="00E5067C">
      <w:pPr>
        <w:pStyle w:val="Paragraphedeliste"/>
        <w:numPr>
          <w:ilvl w:val="0"/>
          <w:numId w:val="1"/>
        </w:numPr>
        <w:jc w:val="both"/>
      </w:pPr>
      <w:r>
        <w:t xml:space="preserve">La portée du projet s’applique pour des données énergétiques d’un seul territoire canadien, qui exclut le Québec </w:t>
      </w:r>
      <w:r w:rsidR="00FB2107">
        <w:t>et</w:t>
      </w:r>
      <w:r>
        <w:t xml:space="preserve"> le Nouveau-Brunswick ?</w:t>
      </w:r>
    </w:p>
    <w:p w14:paraId="1E3647CE" w14:textId="77777777" w:rsidR="00FC59FC" w:rsidRDefault="00FC59FC" w:rsidP="00FC59FC">
      <w:pPr>
        <w:jc w:val="both"/>
        <w:sectPr w:rsidR="00FC59FC" w:rsidSect="00AC0C5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C6F3AB3" w14:textId="34F4A4AA" w:rsidR="008A4E0D" w:rsidRPr="00E5067C" w:rsidRDefault="00FB2107" w:rsidP="00FC59FC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80374E" wp14:editId="0FBD870F">
            <wp:simplePos x="0" y="0"/>
            <wp:positionH relativeFrom="page">
              <wp:align>left</wp:align>
            </wp:positionH>
            <wp:positionV relativeFrom="paragraph">
              <wp:posOffset>25</wp:posOffset>
            </wp:positionV>
            <wp:extent cx="10085861" cy="3145841"/>
            <wp:effectExtent l="0" t="0" r="0" b="0"/>
            <wp:wrapThrough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hrough>
            <wp:docPr id="1376988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88110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5861" cy="314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6202D" w14:textId="45A062A1" w:rsidR="00FC59FC" w:rsidRDefault="00FC59FC" w:rsidP="00FC59FC">
      <w:pPr>
        <w:keepNext/>
      </w:pPr>
    </w:p>
    <w:p w14:paraId="28628174" w14:textId="3AEDBAC2" w:rsidR="00E5067C" w:rsidRPr="00E5067C" w:rsidRDefault="00FC59FC" w:rsidP="00FC59FC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Schéma haut niveau du projet</w:t>
      </w:r>
    </w:p>
    <w:sectPr w:rsidR="00E5067C" w:rsidRPr="00E5067C" w:rsidSect="00AC0C5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0D0"/>
    <w:multiLevelType w:val="hybridMultilevel"/>
    <w:tmpl w:val="7C2C24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2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C"/>
    <w:rsid w:val="008A3F9E"/>
    <w:rsid w:val="008A4E0D"/>
    <w:rsid w:val="00AC0C5F"/>
    <w:rsid w:val="00E5067C"/>
    <w:rsid w:val="00EB0E31"/>
    <w:rsid w:val="00FB2107"/>
    <w:rsid w:val="00FC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2293"/>
  <w15:chartTrackingRefBased/>
  <w15:docId w15:val="{7BBA8E7A-737A-4F6E-B034-1A8C20F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5067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C59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2</cp:revision>
  <dcterms:created xsi:type="dcterms:W3CDTF">2024-01-10T15:01:00Z</dcterms:created>
  <dcterms:modified xsi:type="dcterms:W3CDTF">2024-01-10T16:58:00Z</dcterms:modified>
</cp:coreProperties>
</file>