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23C4" w14:textId="77777777" w:rsidR="00F3427B" w:rsidRPr="00F3427B" w:rsidRDefault="00F3427B" w:rsidP="00F3427B">
      <w:pPr>
        <w:spacing w:after="0" w:line="240" w:lineRule="auto"/>
        <w:contextualSpacing/>
        <w:jc w:val="center"/>
        <w:rPr>
          <w:rFonts w:ascii="Calibri Light" w:eastAsia="Times New Roman" w:hAnsi="Calibri Light" w:cs="Times New Roman"/>
          <w:spacing w:val="-10"/>
          <w:kern w:val="28"/>
          <w:sz w:val="56"/>
          <w:szCs w:val="56"/>
          <w14:cntxtAlts/>
        </w:rPr>
      </w:pPr>
      <w:r w:rsidRPr="00F3427B">
        <w:rPr>
          <w:rFonts w:ascii="Calibri Light" w:eastAsia="Times New Roman" w:hAnsi="Calibri Light" w:cs="Times New Roman"/>
          <w:noProof/>
          <w:spacing w:val="-10"/>
          <w:kern w:val="28"/>
          <w:sz w:val="56"/>
          <w:szCs w:val="56"/>
          <w14:ligatures w14:val="none"/>
        </w:rPr>
        <w:drawing>
          <wp:inline distT="0" distB="0" distL="0" distR="0" wp14:anchorId="30998ADE" wp14:editId="0D71461C">
            <wp:extent cx="2486025" cy="1123950"/>
            <wp:effectExtent l="0" t="0" r="0" b="0"/>
            <wp:docPr id="1" name="Graphique 1"/>
            <wp:cNvGraphicFramePr/>
            <a:graphic xmlns:a="http://schemas.openxmlformats.org/drawingml/2006/main">
              <a:graphicData uri="http://schemas.openxmlformats.org/drawingml/2006/picture">
                <pic:pic xmlns:pic="http://schemas.openxmlformats.org/drawingml/2006/picture">
                  <pic:nvPicPr>
                    <pic:cNvPr id="1" name="Graphique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125"/>
                    </a:xfrm>
                    <a:prstGeom prst="rect">
                      <a:avLst/>
                    </a:prstGeom>
                  </pic:spPr>
                </pic:pic>
              </a:graphicData>
            </a:graphic>
          </wp:inline>
        </w:drawing>
      </w:r>
    </w:p>
    <w:p w14:paraId="2C07EEFF" w14:textId="77777777" w:rsidR="00F3427B" w:rsidRPr="00F3427B" w:rsidRDefault="00F3427B" w:rsidP="00F3427B">
      <w:pPr>
        <w:spacing w:line="312" w:lineRule="auto"/>
        <w:rPr>
          <w:rFonts w:ascii="Calibri" w:eastAsia="Calibri" w:hAnsi="Calibri" w:cs="Times New Roman"/>
          <w:kern w:val="16"/>
          <w:sz w:val="21"/>
          <w:szCs w:val="22"/>
          <w14:cntxtAlts/>
        </w:rPr>
      </w:pPr>
    </w:p>
    <w:p w14:paraId="4768697A" w14:textId="42DFDC8B" w:rsidR="00F3427B" w:rsidRDefault="00850020" w:rsidP="00F3427B">
      <w:pPr>
        <w:spacing w:line="312" w:lineRule="auto"/>
        <w:jc w:val="center"/>
        <w:rPr>
          <w:rFonts w:ascii="Calibri" w:eastAsia="Calibri" w:hAnsi="Calibri" w:cs="Calibri"/>
          <w:color w:val="000000"/>
          <w:kern w:val="16"/>
          <w:sz w:val="28"/>
          <w:szCs w:val="28"/>
          <w14:cntxtAlts/>
        </w:rPr>
      </w:pPr>
      <w:r>
        <w:rPr>
          <w:rFonts w:ascii="Calibri" w:eastAsia="Calibri" w:hAnsi="Calibri" w:cs="Calibri"/>
          <w:color w:val="000000"/>
          <w:kern w:val="16"/>
          <w:sz w:val="28"/>
          <w:szCs w:val="28"/>
          <w14:cntxtAlts/>
        </w:rPr>
        <w:t xml:space="preserve">Projet d’extraction de données de type semi-structurées (tables) </w:t>
      </w:r>
    </w:p>
    <w:p w14:paraId="5F45DED6" w14:textId="5D341075" w:rsidR="00850020" w:rsidRPr="00F3427B" w:rsidRDefault="00850020" w:rsidP="00F3427B">
      <w:pPr>
        <w:spacing w:line="312" w:lineRule="auto"/>
        <w:jc w:val="center"/>
        <w:rPr>
          <w:rFonts w:ascii="Calibri" w:eastAsia="Calibri" w:hAnsi="Calibri" w:cs="Calibri"/>
          <w:color w:val="000000"/>
          <w:kern w:val="16"/>
          <w:sz w:val="28"/>
          <w:szCs w:val="28"/>
          <w14:cntxtAlts/>
        </w:rPr>
      </w:pPr>
      <w:r>
        <w:rPr>
          <w:rFonts w:ascii="Calibri" w:eastAsia="Calibri" w:hAnsi="Calibri" w:cs="Calibri"/>
          <w:color w:val="000000"/>
          <w:kern w:val="16"/>
          <w:sz w:val="28"/>
          <w:szCs w:val="28"/>
          <w14:cntxtAlts/>
        </w:rPr>
        <w:t>au sein des documents PDF</w:t>
      </w:r>
    </w:p>
    <w:p w14:paraId="0BA35A0B" w14:textId="77777777" w:rsidR="00F3427B" w:rsidRDefault="00F3427B" w:rsidP="00F3427B">
      <w:pPr>
        <w:spacing w:line="312" w:lineRule="auto"/>
        <w:jc w:val="center"/>
        <w:rPr>
          <w:rFonts w:ascii="Calibri" w:eastAsia="Calibri" w:hAnsi="Calibri" w:cs="Calibri"/>
          <w:color w:val="000000"/>
          <w:kern w:val="16"/>
          <w:sz w:val="28"/>
          <w:szCs w:val="28"/>
          <w14:cntxtAlts/>
        </w:rPr>
      </w:pPr>
    </w:p>
    <w:p w14:paraId="325F7093"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14C220FB"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Par</w:t>
      </w:r>
      <w:r w:rsidRPr="00F3427B">
        <w:rPr>
          <w:rFonts w:ascii="Calibri" w:eastAsia="Calibri" w:hAnsi="Calibri" w:cs="Calibri"/>
          <w:color w:val="000000"/>
          <w:kern w:val="16"/>
          <w:sz w:val="28"/>
          <w:szCs w:val="28"/>
          <w14:cntxtAlts/>
        </w:rPr>
        <w:br/>
        <w:t xml:space="preserve">Frédérik Boutin </w:t>
      </w:r>
      <w:r w:rsidRPr="00F3427B">
        <w:rPr>
          <w:rFonts w:ascii="Calibri" w:eastAsia="Calibri" w:hAnsi="Calibri" w:cs="Calibri"/>
          <w:color w:val="000000"/>
          <w:kern w:val="16"/>
          <w:sz w:val="28"/>
          <w:szCs w:val="28"/>
          <w14:cntxtAlts/>
        </w:rPr>
        <w:br/>
        <w:t>&amp;</w:t>
      </w:r>
      <w:r w:rsidRPr="00F3427B">
        <w:rPr>
          <w:rFonts w:ascii="Calibri" w:eastAsia="Calibri" w:hAnsi="Calibri" w:cs="Calibri"/>
          <w:color w:val="000000"/>
          <w:kern w:val="16"/>
          <w:sz w:val="28"/>
          <w:szCs w:val="28"/>
          <w14:cntxtAlts/>
        </w:rPr>
        <w:br/>
        <w:t>Gabriel Létourneau</w:t>
      </w:r>
    </w:p>
    <w:p w14:paraId="7677ED82"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331AD37C"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7B6E0F81" w14:textId="77777777" w:rsidR="00F3427B" w:rsidRDefault="00F3427B" w:rsidP="00F3427B">
      <w:pPr>
        <w:spacing w:after="0" w:line="240" w:lineRule="auto"/>
        <w:jc w:val="center"/>
        <w:rPr>
          <w:rFonts w:ascii="Calibri" w:eastAsia="Calibri" w:hAnsi="Calibri" w:cs="Calibri"/>
          <w:color w:val="000000"/>
          <w:kern w:val="16"/>
          <w:sz w:val="28"/>
          <w:szCs w:val="28"/>
          <w14:cntxtAlts/>
        </w:rPr>
      </w:pPr>
    </w:p>
    <w:p w14:paraId="1BE67D00"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71DF9A7F" w14:textId="77777777" w:rsidR="00F3427B" w:rsidRPr="00F3427B" w:rsidRDefault="00F3427B" w:rsidP="00F3427B">
      <w:pPr>
        <w:spacing w:after="0" w:line="240" w:lineRule="auto"/>
        <w:jc w:val="center"/>
        <w:rPr>
          <w:rFonts w:ascii="Calibri" w:eastAsia="Calibri" w:hAnsi="Calibri" w:cs="Calibri"/>
          <w:color w:val="000000"/>
          <w:kern w:val="16"/>
          <w:sz w:val="28"/>
          <w:szCs w:val="28"/>
          <w14:cntxtAlts/>
        </w:rPr>
      </w:pPr>
    </w:p>
    <w:p w14:paraId="2A36E729" w14:textId="47521DF4"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Travail présenté à M</w:t>
      </w:r>
      <w:r w:rsidR="00C85BD6">
        <w:rPr>
          <w:rFonts w:ascii="Calibri" w:eastAsia="Calibri" w:hAnsi="Calibri" w:cs="Calibri"/>
          <w:color w:val="000000"/>
          <w:kern w:val="16"/>
          <w:sz w:val="28"/>
          <w:szCs w:val="28"/>
          <w14:cntxtAlts/>
        </w:rPr>
        <w:t xml:space="preserve"> Yacine Benahmed</w:t>
      </w:r>
    </w:p>
    <w:p w14:paraId="174ECE76" w14:textId="77777777" w:rsidR="00F3427B" w:rsidRPr="00F3427B" w:rsidRDefault="00F3427B" w:rsidP="00F3427B">
      <w:pPr>
        <w:spacing w:line="312" w:lineRule="auto"/>
        <w:jc w:val="center"/>
        <w:rPr>
          <w:rFonts w:ascii="Calibri" w:eastAsia="Calibri" w:hAnsi="Calibri" w:cs="Calibri"/>
          <w:color w:val="000000"/>
          <w:kern w:val="16"/>
          <w:sz w:val="28"/>
          <w:szCs w:val="28"/>
          <w14:cntxtAlts/>
        </w:rPr>
      </w:pPr>
    </w:p>
    <w:p w14:paraId="4553520B" w14:textId="3D45B747" w:rsidR="00F3427B" w:rsidRPr="00F3427B" w:rsidRDefault="00F3427B" w:rsidP="00F3427B">
      <w:pPr>
        <w:spacing w:line="312" w:lineRule="auto"/>
        <w:jc w:val="center"/>
        <w:rPr>
          <w:rFonts w:ascii="Calibri" w:eastAsia="Calibri" w:hAnsi="Calibri" w:cs="Calibri"/>
          <w:color w:val="000000"/>
          <w:kern w:val="16"/>
          <w:sz w:val="28"/>
          <w:szCs w:val="28"/>
          <w14:cntxtAlts/>
        </w:rPr>
      </w:pPr>
      <w:r w:rsidRPr="00F3427B">
        <w:rPr>
          <w:rFonts w:ascii="Calibri" w:eastAsia="Calibri" w:hAnsi="Calibri" w:cs="Calibri"/>
          <w:color w:val="000000"/>
          <w:kern w:val="16"/>
          <w:sz w:val="28"/>
          <w:szCs w:val="28"/>
          <w14:cntxtAlts/>
        </w:rPr>
        <w:t xml:space="preserve">Dans le cadre du cours </w:t>
      </w:r>
      <w:r w:rsidR="00C85BD6">
        <w:rPr>
          <w:rFonts w:ascii="Calibri" w:eastAsia="Calibri" w:hAnsi="Calibri" w:cs="Calibri"/>
          <w:color w:val="000000"/>
          <w:kern w:val="16"/>
          <w:sz w:val="28"/>
          <w:szCs w:val="28"/>
          <w14:cntxtAlts/>
        </w:rPr>
        <w:t>Projet en informatique I</w:t>
      </w:r>
      <w:r w:rsidRPr="00F3427B">
        <w:rPr>
          <w:rFonts w:ascii="Calibri" w:eastAsia="Calibri" w:hAnsi="Calibri" w:cs="Calibri"/>
          <w:b/>
          <w:bCs/>
          <w:color w:val="000000"/>
          <w:kern w:val="16"/>
          <w:sz w:val="28"/>
          <w:szCs w:val="28"/>
          <w14:cntxtAlts/>
        </w:rPr>
        <w:br/>
      </w:r>
      <w:r w:rsidRPr="00F3427B">
        <w:rPr>
          <w:rFonts w:ascii="Calibri" w:eastAsia="Calibri" w:hAnsi="Calibri" w:cs="Calibri"/>
          <w:color w:val="000000"/>
          <w:kern w:val="16"/>
          <w:sz w:val="28"/>
          <w:szCs w:val="28"/>
          <w14:cntxtAlts/>
        </w:rPr>
        <w:t>INF</w:t>
      </w:r>
      <w:r w:rsidR="00C85BD6">
        <w:rPr>
          <w:rFonts w:ascii="Calibri" w:eastAsia="Calibri" w:hAnsi="Calibri" w:cs="Calibri"/>
          <w:color w:val="000000"/>
          <w:kern w:val="16"/>
          <w:sz w:val="28"/>
          <w:szCs w:val="28"/>
          <w14:cntxtAlts/>
        </w:rPr>
        <w:t>34515-TU</w:t>
      </w:r>
    </w:p>
    <w:p w14:paraId="287F4D49" w14:textId="77777777" w:rsidR="00F3427B" w:rsidRPr="00F3427B" w:rsidRDefault="00F3427B" w:rsidP="00F3427B">
      <w:pPr>
        <w:spacing w:line="312" w:lineRule="auto"/>
        <w:jc w:val="center"/>
        <w:rPr>
          <w:rFonts w:ascii="Calibri" w:eastAsia="Calibri" w:hAnsi="Calibri" w:cs="Calibri"/>
          <w:color w:val="000000"/>
          <w:kern w:val="16"/>
          <w:sz w:val="36"/>
          <w:szCs w:val="36"/>
          <w14:cntxtAlts/>
        </w:rPr>
      </w:pPr>
    </w:p>
    <w:p w14:paraId="36C4A277" w14:textId="1DFE3690" w:rsidR="00F3427B" w:rsidRPr="00F3427B" w:rsidRDefault="00F3427B" w:rsidP="00F3427B">
      <w:pPr>
        <w:spacing w:line="312" w:lineRule="auto"/>
        <w:jc w:val="center"/>
        <w:rPr>
          <w:rFonts w:ascii="Calibri" w:eastAsia="Calibri" w:hAnsi="Calibri" w:cs="Calibri"/>
          <w:color w:val="000000"/>
          <w:kern w:val="16"/>
          <w14:cntxtAlts/>
        </w:rPr>
      </w:pPr>
      <w:r w:rsidRPr="00F3427B">
        <w:rPr>
          <w:rFonts w:ascii="Calibri" w:eastAsia="Calibri" w:hAnsi="Calibri" w:cs="Calibri"/>
          <w:color w:val="000000"/>
          <w:kern w:val="16"/>
          <w:sz w:val="36"/>
          <w:szCs w:val="36"/>
          <w14:cntxtAlts/>
        </w:rPr>
        <w:br/>
      </w:r>
      <w:r w:rsidRPr="00F3427B">
        <w:rPr>
          <w:rFonts w:ascii="Calibri" w:eastAsia="Calibri" w:hAnsi="Calibri" w:cs="Calibri"/>
          <w:color w:val="000000"/>
          <w:kern w:val="16"/>
          <w:sz w:val="28"/>
          <w:szCs w:val="28"/>
          <w14:cntxtAlts/>
        </w:rPr>
        <w:t xml:space="preserve"> </w:t>
      </w:r>
      <w:r w:rsidR="00C85BD6">
        <w:rPr>
          <w:rFonts w:ascii="Calibri" w:eastAsia="Calibri" w:hAnsi="Calibri" w:cs="Calibri"/>
          <w:color w:val="000000"/>
          <w:kern w:val="16"/>
          <w:sz w:val="28"/>
          <w:szCs w:val="28"/>
          <w14:cntxtAlts/>
        </w:rPr>
        <w:t>26 avril</w:t>
      </w:r>
      <w:r w:rsidRPr="00F3427B">
        <w:rPr>
          <w:rFonts w:ascii="Calibri" w:eastAsia="Calibri" w:hAnsi="Calibri" w:cs="Calibri"/>
          <w:color w:val="000000"/>
          <w:kern w:val="16"/>
          <w:sz w:val="28"/>
          <w:szCs w:val="28"/>
          <w14:cntxtAlts/>
        </w:rPr>
        <w:t xml:space="preserve"> 202</w:t>
      </w:r>
      <w:r>
        <w:rPr>
          <w:rFonts w:ascii="Calibri" w:eastAsia="Calibri" w:hAnsi="Calibri" w:cs="Calibri"/>
          <w:color w:val="000000"/>
          <w:kern w:val="16"/>
          <w:sz w:val="28"/>
          <w:szCs w:val="28"/>
          <w14:cntxtAlts/>
        </w:rPr>
        <w:t>4</w:t>
      </w:r>
    </w:p>
    <w:p w14:paraId="4D9A3B2F" w14:textId="77777777" w:rsidR="00DC36E8" w:rsidRDefault="00DC36E8"/>
    <w:p w14:paraId="44988EB1" w14:textId="77777777" w:rsidR="00565954" w:rsidRDefault="00565954"/>
    <w:sdt>
      <w:sdtPr>
        <w:rPr>
          <w:rFonts w:asciiTheme="minorHAnsi" w:eastAsiaTheme="minorHAnsi" w:hAnsiTheme="minorHAnsi" w:cstheme="minorBidi"/>
          <w:color w:val="auto"/>
          <w:kern w:val="2"/>
          <w:sz w:val="24"/>
          <w:szCs w:val="24"/>
          <w:lang w:val="fr-FR" w:eastAsia="en-US"/>
          <w14:ligatures w14:val="standardContextual"/>
        </w:rPr>
        <w:id w:val="-135347062"/>
        <w:docPartObj>
          <w:docPartGallery w:val="Table of Contents"/>
          <w:docPartUnique/>
        </w:docPartObj>
      </w:sdtPr>
      <w:sdtEndPr>
        <w:rPr>
          <w:b/>
          <w:bCs/>
        </w:rPr>
      </w:sdtEndPr>
      <w:sdtContent>
        <w:p w14:paraId="6135B9D2" w14:textId="6891F8EC" w:rsidR="00565954" w:rsidRDefault="00565954">
          <w:pPr>
            <w:pStyle w:val="En-ttedetabledesmatires"/>
          </w:pPr>
          <w:r>
            <w:rPr>
              <w:lang w:val="fr-FR"/>
            </w:rPr>
            <w:t>Table des matières</w:t>
          </w:r>
        </w:p>
        <w:p w14:paraId="3248606C" w14:textId="1C4AA756" w:rsidR="002A7761" w:rsidRDefault="00565954">
          <w:pPr>
            <w:pStyle w:val="TM1"/>
            <w:tabs>
              <w:tab w:val="left" w:pos="480"/>
              <w:tab w:val="right" w:leader="dot" w:pos="8630"/>
            </w:tabs>
            <w:rPr>
              <w:rFonts w:eastAsiaTheme="minorEastAsia"/>
              <w:noProof/>
              <w:lang w:eastAsia="fr-CA"/>
            </w:rPr>
          </w:pPr>
          <w:r>
            <w:fldChar w:fldCharType="begin"/>
          </w:r>
          <w:r>
            <w:instrText xml:space="preserve"> TOC \o "1-3" \h \z \u </w:instrText>
          </w:r>
          <w:r>
            <w:fldChar w:fldCharType="separate"/>
          </w:r>
          <w:hyperlink w:anchor="_Toc164018025" w:history="1">
            <w:r w:rsidR="002A7761" w:rsidRPr="00B27E8C">
              <w:rPr>
                <w:rStyle w:val="Lienhypertexte"/>
                <w:noProof/>
              </w:rPr>
              <w:t>1.</w:t>
            </w:r>
            <w:r w:rsidR="002A7761">
              <w:rPr>
                <w:rFonts w:eastAsiaTheme="minorEastAsia"/>
                <w:noProof/>
                <w:lang w:eastAsia="fr-CA"/>
              </w:rPr>
              <w:tab/>
            </w:r>
            <w:r w:rsidR="002A7761" w:rsidRPr="00B27E8C">
              <w:rPr>
                <w:rStyle w:val="Lienhypertexte"/>
                <w:noProof/>
              </w:rPr>
              <w:t>Problématique</w:t>
            </w:r>
            <w:r w:rsidR="002A7761">
              <w:rPr>
                <w:noProof/>
                <w:webHidden/>
              </w:rPr>
              <w:tab/>
            </w:r>
            <w:r w:rsidR="002A7761">
              <w:rPr>
                <w:noProof/>
                <w:webHidden/>
              </w:rPr>
              <w:fldChar w:fldCharType="begin"/>
            </w:r>
            <w:r w:rsidR="002A7761">
              <w:rPr>
                <w:noProof/>
                <w:webHidden/>
              </w:rPr>
              <w:instrText xml:space="preserve"> PAGEREF _Toc164018025 \h </w:instrText>
            </w:r>
            <w:r w:rsidR="002A7761">
              <w:rPr>
                <w:noProof/>
                <w:webHidden/>
              </w:rPr>
            </w:r>
            <w:r w:rsidR="002A7761">
              <w:rPr>
                <w:noProof/>
                <w:webHidden/>
              </w:rPr>
              <w:fldChar w:fldCharType="separate"/>
            </w:r>
            <w:r w:rsidR="002A7761">
              <w:rPr>
                <w:noProof/>
                <w:webHidden/>
              </w:rPr>
              <w:t>3</w:t>
            </w:r>
            <w:r w:rsidR="002A7761">
              <w:rPr>
                <w:noProof/>
                <w:webHidden/>
              </w:rPr>
              <w:fldChar w:fldCharType="end"/>
            </w:r>
          </w:hyperlink>
        </w:p>
        <w:p w14:paraId="1DA7E508" w14:textId="7183602F" w:rsidR="002A7761" w:rsidRDefault="002A7761">
          <w:pPr>
            <w:pStyle w:val="TM1"/>
            <w:tabs>
              <w:tab w:val="left" w:pos="480"/>
              <w:tab w:val="right" w:leader="dot" w:pos="8630"/>
            </w:tabs>
            <w:rPr>
              <w:rFonts w:eastAsiaTheme="minorEastAsia"/>
              <w:noProof/>
              <w:lang w:eastAsia="fr-CA"/>
            </w:rPr>
          </w:pPr>
          <w:hyperlink w:anchor="_Toc164018026" w:history="1">
            <w:r w:rsidRPr="00B27E8C">
              <w:rPr>
                <w:rStyle w:val="Lienhypertexte"/>
                <w:noProof/>
              </w:rPr>
              <w:t>2.</w:t>
            </w:r>
            <w:r>
              <w:rPr>
                <w:rFonts w:eastAsiaTheme="minorEastAsia"/>
                <w:noProof/>
                <w:lang w:eastAsia="fr-CA"/>
              </w:rPr>
              <w:tab/>
            </w:r>
            <w:r w:rsidRPr="00B27E8C">
              <w:rPr>
                <w:rStyle w:val="Lienhypertexte"/>
                <w:noProof/>
              </w:rPr>
              <w:t>Objectifs</w:t>
            </w:r>
            <w:r>
              <w:rPr>
                <w:noProof/>
                <w:webHidden/>
              </w:rPr>
              <w:tab/>
            </w:r>
            <w:r>
              <w:rPr>
                <w:noProof/>
                <w:webHidden/>
              </w:rPr>
              <w:fldChar w:fldCharType="begin"/>
            </w:r>
            <w:r>
              <w:rPr>
                <w:noProof/>
                <w:webHidden/>
              </w:rPr>
              <w:instrText xml:space="preserve"> PAGEREF _Toc164018026 \h </w:instrText>
            </w:r>
            <w:r>
              <w:rPr>
                <w:noProof/>
                <w:webHidden/>
              </w:rPr>
            </w:r>
            <w:r>
              <w:rPr>
                <w:noProof/>
                <w:webHidden/>
              </w:rPr>
              <w:fldChar w:fldCharType="separate"/>
            </w:r>
            <w:r>
              <w:rPr>
                <w:noProof/>
                <w:webHidden/>
              </w:rPr>
              <w:t>3</w:t>
            </w:r>
            <w:r>
              <w:rPr>
                <w:noProof/>
                <w:webHidden/>
              </w:rPr>
              <w:fldChar w:fldCharType="end"/>
            </w:r>
          </w:hyperlink>
        </w:p>
        <w:p w14:paraId="4D0A168F" w14:textId="4DE19D69" w:rsidR="002A7761" w:rsidRDefault="002A7761">
          <w:pPr>
            <w:pStyle w:val="TM1"/>
            <w:tabs>
              <w:tab w:val="left" w:pos="480"/>
              <w:tab w:val="right" w:leader="dot" w:pos="8630"/>
            </w:tabs>
            <w:rPr>
              <w:rFonts w:eastAsiaTheme="minorEastAsia"/>
              <w:noProof/>
              <w:lang w:eastAsia="fr-CA"/>
            </w:rPr>
          </w:pPr>
          <w:hyperlink w:anchor="_Toc164018027" w:history="1">
            <w:r w:rsidRPr="00B27E8C">
              <w:rPr>
                <w:rStyle w:val="Lienhypertexte"/>
                <w:noProof/>
              </w:rPr>
              <w:t>3.</w:t>
            </w:r>
            <w:r>
              <w:rPr>
                <w:rFonts w:eastAsiaTheme="minorEastAsia"/>
                <w:noProof/>
                <w:lang w:eastAsia="fr-CA"/>
              </w:rPr>
              <w:tab/>
            </w:r>
            <w:r w:rsidRPr="00B27E8C">
              <w:rPr>
                <w:rStyle w:val="Lienhypertexte"/>
                <w:noProof/>
              </w:rPr>
              <w:t>Méthodologie suivie</w:t>
            </w:r>
            <w:r>
              <w:rPr>
                <w:noProof/>
                <w:webHidden/>
              </w:rPr>
              <w:tab/>
            </w:r>
            <w:r>
              <w:rPr>
                <w:noProof/>
                <w:webHidden/>
              </w:rPr>
              <w:fldChar w:fldCharType="begin"/>
            </w:r>
            <w:r>
              <w:rPr>
                <w:noProof/>
                <w:webHidden/>
              </w:rPr>
              <w:instrText xml:space="preserve"> PAGEREF _Toc164018027 \h </w:instrText>
            </w:r>
            <w:r>
              <w:rPr>
                <w:noProof/>
                <w:webHidden/>
              </w:rPr>
            </w:r>
            <w:r>
              <w:rPr>
                <w:noProof/>
                <w:webHidden/>
              </w:rPr>
              <w:fldChar w:fldCharType="separate"/>
            </w:r>
            <w:r>
              <w:rPr>
                <w:noProof/>
                <w:webHidden/>
              </w:rPr>
              <w:t>4</w:t>
            </w:r>
            <w:r>
              <w:rPr>
                <w:noProof/>
                <w:webHidden/>
              </w:rPr>
              <w:fldChar w:fldCharType="end"/>
            </w:r>
          </w:hyperlink>
        </w:p>
        <w:p w14:paraId="17103DB3" w14:textId="3C53A6F3" w:rsidR="002A7761" w:rsidRDefault="002A7761">
          <w:pPr>
            <w:pStyle w:val="TM2"/>
            <w:tabs>
              <w:tab w:val="right" w:leader="dot" w:pos="8630"/>
            </w:tabs>
            <w:rPr>
              <w:rFonts w:eastAsiaTheme="minorEastAsia"/>
              <w:noProof/>
              <w:lang w:eastAsia="fr-CA"/>
            </w:rPr>
          </w:pPr>
          <w:hyperlink w:anchor="_Toc164018028" w:history="1">
            <w:r w:rsidRPr="00B27E8C">
              <w:rPr>
                <w:rStyle w:val="Lienhypertexte"/>
                <w:noProof/>
              </w:rPr>
              <w:t>3.1 - Identification des cas d’utilisation pertinents</w:t>
            </w:r>
            <w:r>
              <w:rPr>
                <w:noProof/>
                <w:webHidden/>
              </w:rPr>
              <w:tab/>
            </w:r>
            <w:r>
              <w:rPr>
                <w:noProof/>
                <w:webHidden/>
              </w:rPr>
              <w:fldChar w:fldCharType="begin"/>
            </w:r>
            <w:r>
              <w:rPr>
                <w:noProof/>
                <w:webHidden/>
              </w:rPr>
              <w:instrText xml:space="preserve"> PAGEREF _Toc164018028 \h </w:instrText>
            </w:r>
            <w:r>
              <w:rPr>
                <w:noProof/>
                <w:webHidden/>
              </w:rPr>
            </w:r>
            <w:r>
              <w:rPr>
                <w:noProof/>
                <w:webHidden/>
              </w:rPr>
              <w:fldChar w:fldCharType="separate"/>
            </w:r>
            <w:r>
              <w:rPr>
                <w:noProof/>
                <w:webHidden/>
              </w:rPr>
              <w:t>4</w:t>
            </w:r>
            <w:r>
              <w:rPr>
                <w:noProof/>
                <w:webHidden/>
              </w:rPr>
              <w:fldChar w:fldCharType="end"/>
            </w:r>
          </w:hyperlink>
        </w:p>
        <w:p w14:paraId="651BB605" w14:textId="19EA3A8B" w:rsidR="002A7761" w:rsidRDefault="002A7761">
          <w:pPr>
            <w:pStyle w:val="TM2"/>
            <w:tabs>
              <w:tab w:val="right" w:leader="dot" w:pos="8630"/>
            </w:tabs>
            <w:rPr>
              <w:rFonts w:eastAsiaTheme="minorEastAsia"/>
              <w:noProof/>
              <w:lang w:eastAsia="fr-CA"/>
            </w:rPr>
          </w:pPr>
          <w:hyperlink w:anchor="_Toc164018029" w:history="1">
            <w:r w:rsidRPr="00B27E8C">
              <w:rPr>
                <w:rStyle w:val="Lienhypertexte"/>
                <w:noProof/>
              </w:rPr>
              <w:t>3.2 - Identification des sources de documents pertinents</w:t>
            </w:r>
            <w:r>
              <w:rPr>
                <w:noProof/>
                <w:webHidden/>
              </w:rPr>
              <w:tab/>
            </w:r>
            <w:r>
              <w:rPr>
                <w:noProof/>
                <w:webHidden/>
              </w:rPr>
              <w:fldChar w:fldCharType="begin"/>
            </w:r>
            <w:r>
              <w:rPr>
                <w:noProof/>
                <w:webHidden/>
              </w:rPr>
              <w:instrText xml:space="preserve"> PAGEREF _Toc164018029 \h </w:instrText>
            </w:r>
            <w:r>
              <w:rPr>
                <w:noProof/>
                <w:webHidden/>
              </w:rPr>
            </w:r>
            <w:r>
              <w:rPr>
                <w:noProof/>
                <w:webHidden/>
              </w:rPr>
              <w:fldChar w:fldCharType="separate"/>
            </w:r>
            <w:r>
              <w:rPr>
                <w:noProof/>
                <w:webHidden/>
              </w:rPr>
              <w:t>5</w:t>
            </w:r>
            <w:r>
              <w:rPr>
                <w:noProof/>
                <w:webHidden/>
              </w:rPr>
              <w:fldChar w:fldCharType="end"/>
            </w:r>
          </w:hyperlink>
        </w:p>
        <w:p w14:paraId="7322CE48" w14:textId="61AEFF64" w:rsidR="002A7761" w:rsidRDefault="002A7761">
          <w:pPr>
            <w:pStyle w:val="TM2"/>
            <w:tabs>
              <w:tab w:val="right" w:leader="dot" w:pos="8630"/>
            </w:tabs>
            <w:rPr>
              <w:rFonts w:eastAsiaTheme="minorEastAsia"/>
              <w:noProof/>
              <w:lang w:eastAsia="fr-CA"/>
            </w:rPr>
          </w:pPr>
          <w:hyperlink w:anchor="_Toc164018030" w:history="1">
            <w:r w:rsidRPr="00B27E8C">
              <w:rPr>
                <w:rStyle w:val="Lienhypertexte"/>
                <w:noProof/>
              </w:rPr>
              <w:t>3.3 – Identification des données</w:t>
            </w:r>
            <w:r>
              <w:rPr>
                <w:noProof/>
                <w:webHidden/>
              </w:rPr>
              <w:tab/>
            </w:r>
            <w:r>
              <w:rPr>
                <w:noProof/>
                <w:webHidden/>
              </w:rPr>
              <w:fldChar w:fldCharType="begin"/>
            </w:r>
            <w:r>
              <w:rPr>
                <w:noProof/>
                <w:webHidden/>
              </w:rPr>
              <w:instrText xml:space="preserve"> PAGEREF _Toc164018030 \h </w:instrText>
            </w:r>
            <w:r>
              <w:rPr>
                <w:noProof/>
                <w:webHidden/>
              </w:rPr>
            </w:r>
            <w:r>
              <w:rPr>
                <w:noProof/>
                <w:webHidden/>
              </w:rPr>
              <w:fldChar w:fldCharType="separate"/>
            </w:r>
            <w:r>
              <w:rPr>
                <w:noProof/>
                <w:webHidden/>
              </w:rPr>
              <w:t>5</w:t>
            </w:r>
            <w:r>
              <w:rPr>
                <w:noProof/>
                <w:webHidden/>
              </w:rPr>
              <w:fldChar w:fldCharType="end"/>
            </w:r>
          </w:hyperlink>
        </w:p>
        <w:p w14:paraId="195092A6" w14:textId="20A48A77" w:rsidR="002A7761" w:rsidRDefault="002A7761">
          <w:pPr>
            <w:pStyle w:val="TM2"/>
            <w:tabs>
              <w:tab w:val="right" w:leader="dot" w:pos="8630"/>
            </w:tabs>
            <w:rPr>
              <w:rFonts w:eastAsiaTheme="minorEastAsia"/>
              <w:noProof/>
              <w:lang w:eastAsia="fr-CA"/>
            </w:rPr>
          </w:pPr>
          <w:hyperlink w:anchor="_Toc164018031" w:history="1">
            <w:r w:rsidRPr="00B27E8C">
              <w:rPr>
                <w:rStyle w:val="Lienhypertexte"/>
                <w:noProof/>
              </w:rPr>
              <w:t>3.4 – Extraction des données</w:t>
            </w:r>
            <w:r>
              <w:rPr>
                <w:noProof/>
                <w:webHidden/>
              </w:rPr>
              <w:tab/>
            </w:r>
            <w:r>
              <w:rPr>
                <w:noProof/>
                <w:webHidden/>
              </w:rPr>
              <w:fldChar w:fldCharType="begin"/>
            </w:r>
            <w:r>
              <w:rPr>
                <w:noProof/>
                <w:webHidden/>
              </w:rPr>
              <w:instrText xml:space="preserve"> PAGEREF _Toc164018031 \h </w:instrText>
            </w:r>
            <w:r>
              <w:rPr>
                <w:noProof/>
                <w:webHidden/>
              </w:rPr>
            </w:r>
            <w:r>
              <w:rPr>
                <w:noProof/>
                <w:webHidden/>
              </w:rPr>
              <w:fldChar w:fldCharType="separate"/>
            </w:r>
            <w:r>
              <w:rPr>
                <w:noProof/>
                <w:webHidden/>
              </w:rPr>
              <w:t>5</w:t>
            </w:r>
            <w:r>
              <w:rPr>
                <w:noProof/>
                <w:webHidden/>
              </w:rPr>
              <w:fldChar w:fldCharType="end"/>
            </w:r>
          </w:hyperlink>
        </w:p>
        <w:p w14:paraId="4316B2C3" w14:textId="594B4C04" w:rsidR="002A7761" w:rsidRDefault="002A7761">
          <w:pPr>
            <w:pStyle w:val="TM2"/>
            <w:tabs>
              <w:tab w:val="right" w:leader="dot" w:pos="8630"/>
            </w:tabs>
            <w:rPr>
              <w:rFonts w:eastAsiaTheme="minorEastAsia"/>
              <w:noProof/>
              <w:lang w:eastAsia="fr-CA"/>
            </w:rPr>
          </w:pPr>
          <w:hyperlink w:anchor="_Toc164018032" w:history="1">
            <w:r w:rsidRPr="00B27E8C">
              <w:rPr>
                <w:rStyle w:val="Lienhypertexte"/>
                <w:noProof/>
              </w:rPr>
              <w:t>3.5 – Validation des données</w:t>
            </w:r>
            <w:r>
              <w:rPr>
                <w:noProof/>
                <w:webHidden/>
              </w:rPr>
              <w:tab/>
            </w:r>
            <w:r>
              <w:rPr>
                <w:noProof/>
                <w:webHidden/>
              </w:rPr>
              <w:fldChar w:fldCharType="begin"/>
            </w:r>
            <w:r>
              <w:rPr>
                <w:noProof/>
                <w:webHidden/>
              </w:rPr>
              <w:instrText xml:space="preserve"> PAGEREF _Toc164018032 \h </w:instrText>
            </w:r>
            <w:r>
              <w:rPr>
                <w:noProof/>
                <w:webHidden/>
              </w:rPr>
            </w:r>
            <w:r>
              <w:rPr>
                <w:noProof/>
                <w:webHidden/>
              </w:rPr>
              <w:fldChar w:fldCharType="separate"/>
            </w:r>
            <w:r>
              <w:rPr>
                <w:noProof/>
                <w:webHidden/>
              </w:rPr>
              <w:t>6</w:t>
            </w:r>
            <w:r>
              <w:rPr>
                <w:noProof/>
                <w:webHidden/>
              </w:rPr>
              <w:fldChar w:fldCharType="end"/>
            </w:r>
          </w:hyperlink>
        </w:p>
        <w:p w14:paraId="58D4AF1E" w14:textId="62A8E6CA" w:rsidR="002A7761" w:rsidRDefault="002A7761">
          <w:pPr>
            <w:pStyle w:val="TM2"/>
            <w:tabs>
              <w:tab w:val="right" w:leader="dot" w:pos="8630"/>
            </w:tabs>
            <w:rPr>
              <w:rFonts w:eastAsiaTheme="minorEastAsia"/>
              <w:noProof/>
              <w:lang w:eastAsia="fr-CA"/>
            </w:rPr>
          </w:pPr>
          <w:hyperlink w:anchor="_Toc164018033" w:history="1">
            <w:r w:rsidRPr="00B27E8C">
              <w:rPr>
                <w:rStyle w:val="Lienhypertexte"/>
                <w:noProof/>
              </w:rPr>
              <w:t>3.6 - Stockage des données</w:t>
            </w:r>
            <w:r>
              <w:rPr>
                <w:noProof/>
                <w:webHidden/>
              </w:rPr>
              <w:tab/>
            </w:r>
            <w:r>
              <w:rPr>
                <w:noProof/>
                <w:webHidden/>
              </w:rPr>
              <w:fldChar w:fldCharType="begin"/>
            </w:r>
            <w:r>
              <w:rPr>
                <w:noProof/>
                <w:webHidden/>
              </w:rPr>
              <w:instrText xml:space="preserve"> PAGEREF _Toc164018033 \h </w:instrText>
            </w:r>
            <w:r>
              <w:rPr>
                <w:noProof/>
                <w:webHidden/>
              </w:rPr>
            </w:r>
            <w:r>
              <w:rPr>
                <w:noProof/>
                <w:webHidden/>
              </w:rPr>
              <w:fldChar w:fldCharType="separate"/>
            </w:r>
            <w:r>
              <w:rPr>
                <w:noProof/>
                <w:webHidden/>
              </w:rPr>
              <w:t>6</w:t>
            </w:r>
            <w:r>
              <w:rPr>
                <w:noProof/>
                <w:webHidden/>
              </w:rPr>
              <w:fldChar w:fldCharType="end"/>
            </w:r>
          </w:hyperlink>
        </w:p>
        <w:p w14:paraId="724EE84A" w14:textId="112F2BBF" w:rsidR="002A7761" w:rsidRDefault="002A7761">
          <w:pPr>
            <w:pStyle w:val="TM2"/>
            <w:tabs>
              <w:tab w:val="right" w:leader="dot" w:pos="8630"/>
            </w:tabs>
            <w:rPr>
              <w:rFonts w:eastAsiaTheme="minorEastAsia"/>
              <w:noProof/>
              <w:lang w:eastAsia="fr-CA"/>
            </w:rPr>
          </w:pPr>
          <w:hyperlink w:anchor="_Toc164018034" w:history="1">
            <w:r w:rsidRPr="00B27E8C">
              <w:rPr>
                <w:rStyle w:val="Lienhypertexte"/>
                <w:noProof/>
              </w:rPr>
              <w:t>3.7 – Visualisation et mesure de l’efficacité</w:t>
            </w:r>
            <w:r>
              <w:rPr>
                <w:noProof/>
                <w:webHidden/>
              </w:rPr>
              <w:tab/>
            </w:r>
            <w:r>
              <w:rPr>
                <w:noProof/>
                <w:webHidden/>
              </w:rPr>
              <w:fldChar w:fldCharType="begin"/>
            </w:r>
            <w:r>
              <w:rPr>
                <w:noProof/>
                <w:webHidden/>
              </w:rPr>
              <w:instrText xml:space="preserve"> PAGEREF _Toc164018034 \h </w:instrText>
            </w:r>
            <w:r>
              <w:rPr>
                <w:noProof/>
                <w:webHidden/>
              </w:rPr>
            </w:r>
            <w:r>
              <w:rPr>
                <w:noProof/>
                <w:webHidden/>
              </w:rPr>
              <w:fldChar w:fldCharType="separate"/>
            </w:r>
            <w:r>
              <w:rPr>
                <w:noProof/>
                <w:webHidden/>
              </w:rPr>
              <w:t>6</w:t>
            </w:r>
            <w:r>
              <w:rPr>
                <w:noProof/>
                <w:webHidden/>
              </w:rPr>
              <w:fldChar w:fldCharType="end"/>
            </w:r>
          </w:hyperlink>
        </w:p>
        <w:p w14:paraId="58324948" w14:textId="270D5FE5" w:rsidR="002A7761" w:rsidRDefault="002A7761">
          <w:pPr>
            <w:pStyle w:val="TM1"/>
            <w:tabs>
              <w:tab w:val="left" w:pos="480"/>
              <w:tab w:val="right" w:leader="dot" w:pos="8630"/>
            </w:tabs>
            <w:rPr>
              <w:rFonts w:eastAsiaTheme="minorEastAsia"/>
              <w:noProof/>
              <w:lang w:eastAsia="fr-CA"/>
            </w:rPr>
          </w:pPr>
          <w:hyperlink w:anchor="_Toc164018035" w:history="1">
            <w:r w:rsidRPr="00B27E8C">
              <w:rPr>
                <w:rStyle w:val="Lienhypertexte"/>
                <w:noProof/>
              </w:rPr>
              <w:t>4.</w:t>
            </w:r>
            <w:r>
              <w:rPr>
                <w:rFonts w:eastAsiaTheme="minorEastAsia"/>
                <w:noProof/>
                <w:lang w:eastAsia="fr-CA"/>
              </w:rPr>
              <w:tab/>
            </w:r>
            <w:r w:rsidRPr="00B27E8C">
              <w:rPr>
                <w:rStyle w:val="Lienhypertexte"/>
                <w:noProof/>
              </w:rPr>
              <w:t>Évaluation</w:t>
            </w:r>
            <w:r>
              <w:rPr>
                <w:noProof/>
                <w:webHidden/>
              </w:rPr>
              <w:tab/>
            </w:r>
            <w:r>
              <w:rPr>
                <w:noProof/>
                <w:webHidden/>
              </w:rPr>
              <w:fldChar w:fldCharType="begin"/>
            </w:r>
            <w:r>
              <w:rPr>
                <w:noProof/>
                <w:webHidden/>
              </w:rPr>
              <w:instrText xml:space="preserve"> PAGEREF _Toc164018035 \h </w:instrText>
            </w:r>
            <w:r>
              <w:rPr>
                <w:noProof/>
                <w:webHidden/>
              </w:rPr>
            </w:r>
            <w:r>
              <w:rPr>
                <w:noProof/>
                <w:webHidden/>
              </w:rPr>
              <w:fldChar w:fldCharType="separate"/>
            </w:r>
            <w:r>
              <w:rPr>
                <w:noProof/>
                <w:webHidden/>
              </w:rPr>
              <w:t>6</w:t>
            </w:r>
            <w:r>
              <w:rPr>
                <w:noProof/>
                <w:webHidden/>
              </w:rPr>
              <w:fldChar w:fldCharType="end"/>
            </w:r>
          </w:hyperlink>
        </w:p>
        <w:p w14:paraId="1C32264D" w14:textId="172A09C9" w:rsidR="002A7761" w:rsidRDefault="002A7761">
          <w:pPr>
            <w:pStyle w:val="TM2"/>
            <w:tabs>
              <w:tab w:val="right" w:leader="dot" w:pos="8630"/>
            </w:tabs>
            <w:rPr>
              <w:rFonts w:eastAsiaTheme="minorEastAsia"/>
              <w:noProof/>
              <w:lang w:eastAsia="fr-CA"/>
            </w:rPr>
          </w:pPr>
          <w:hyperlink w:anchor="_Toc164018036" w:history="1">
            <w:r w:rsidRPr="00B27E8C">
              <w:rPr>
                <w:rStyle w:val="Lienhypertexte"/>
                <w:noProof/>
              </w:rPr>
              <w:t>Identification des données</w:t>
            </w:r>
            <w:r>
              <w:rPr>
                <w:noProof/>
                <w:webHidden/>
              </w:rPr>
              <w:tab/>
            </w:r>
            <w:r>
              <w:rPr>
                <w:noProof/>
                <w:webHidden/>
              </w:rPr>
              <w:fldChar w:fldCharType="begin"/>
            </w:r>
            <w:r>
              <w:rPr>
                <w:noProof/>
                <w:webHidden/>
              </w:rPr>
              <w:instrText xml:space="preserve"> PAGEREF _Toc164018036 \h </w:instrText>
            </w:r>
            <w:r>
              <w:rPr>
                <w:noProof/>
                <w:webHidden/>
              </w:rPr>
            </w:r>
            <w:r>
              <w:rPr>
                <w:noProof/>
                <w:webHidden/>
              </w:rPr>
              <w:fldChar w:fldCharType="separate"/>
            </w:r>
            <w:r>
              <w:rPr>
                <w:noProof/>
                <w:webHidden/>
              </w:rPr>
              <w:t>7</w:t>
            </w:r>
            <w:r>
              <w:rPr>
                <w:noProof/>
                <w:webHidden/>
              </w:rPr>
              <w:fldChar w:fldCharType="end"/>
            </w:r>
          </w:hyperlink>
        </w:p>
        <w:p w14:paraId="4AF414F7" w14:textId="20D1EA20" w:rsidR="002A7761" w:rsidRDefault="002A7761">
          <w:pPr>
            <w:pStyle w:val="TM2"/>
            <w:tabs>
              <w:tab w:val="right" w:leader="dot" w:pos="8630"/>
            </w:tabs>
            <w:rPr>
              <w:rFonts w:eastAsiaTheme="minorEastAsia"/>
              <w:noProof/>
              <w:lang w:eastAsia="fr-CA"/>
            </w:rPr>
          </w:pPr>
          <w:hyperlink w:anchor="_Toc164018037" w:history="1">
            <w:r w:rsidRPr="00B27E8C">
              <w:rPr>
                <w:rStyle w:val="Lienhypertexte"/>
                <w:noProof/>
              </w:rPr>
              <w:t>Extraction des données</w:t>
            </w:r>
            <w:r>
              <w:rPr>
                <w:noProof/>
                <w:webHidden/>
              </w:rPr>
              <w:tab/>
            </w:r>
            <w:r>
              <w:rPr>
                <w:noProof/>
                <w:webHidden/>
              </w:rPr>
              <w:fldChar w:fldCharType="begin"/>
            </w:r>
            <w:r>
              <w:rPr>
                <w:noProof/>
                <w:webHidden/>
              </w:rPr>
              <w:instrText xml:space="preserve"> PAGEREF _Toc164018037 \h </w:instrText>
            </w:r>
            <w:r>
              <w:rPr>
                <w:noProof/>
                <w:webHidden/>
              </w:rPr>
            </w:r>
            <w:r>
              <w:rPr>
                <w:noProof/>
                <w:webHidden/>
              </w:rPr>
              <w:fldChar w:fldCharType="separate"/>
            </w:r>
            <w:r>
              <w:rPr>
                <w:noProof/>
                <w:webHidden/>
              </w:rPr>
              <w:t>7</w:t>
            </w:r>
            <w:r>
              <w:rPr>
                <w:noProof/>
                <w:webHidden/>
              </w:rPr>
              <w:fldChar w:fldCharType="end"/>
            </w:r>
          </w:hyperlink>
        </w:p>
        <w:p w14:paraId="10D51C07" w14:textId="1CDCC4EA" w:rsidR="002A7761" w:rsidRDefault="002A7761">
          <w:pPr>
            <w:pStyle w:val="TM2"/>
            <w:tabs>
              <w:tab w:val="right" w:leader="dot" w:pos="8630"/>
            </w:tabs>
            <w:rPr>
              <w:rFonts w:eastAsiaTheme="minorEastAsia"/>
              <w:noProof/>
              <w:lang w:eastAsia="fr-CA"/>
            </w:rPr>
          </w:pPr>
          <w:hyperlink w:anchor="_Toc164018038" w:history="1">
            <w:r w:rsidRPr="00B27E8C">
              <w:rPr>
                <w:rStyle w:val="Lienhypertexte"/>
                <w:noProof/>
              </w:rPr>
              <w:t>Validation des données</w:t>
            </w:r>
            <w:r>
              <w:rPr>
                <w:noProof/>
                <w:webHidden/>
              </w:rPr>
              <w:tab/>
            </w:r>
            <w:r>
              <w:rPr>
                <w:noProof/>
                <w:webHidden/>
              </w:rPr>
              <w:fldChar w:fldCharType="begin"/>
            </w:r>
            <w:r>
              <w:rPr>
                <w:noProof/>
                <w:webHidden/>
              </w:rPr>
              <w:instrText xml:space="preserve"> PAGEREF _Toc164018038 \h </w:instrText>
            </w:r>
            <w:r>
              <w:rPr>
                <w:noProof/>
                <w:webHidden/>
              </w:rPr>
            </w:r>
            <w:r>
              <w:rPr>
                <w:noProof/>
                <w:webHidden/>
              </w:rPr>
              <w:fldChar w:fldCharType="separate"/>
            </w:r>
            <w:r>
              <w:rPr>
                <w:noProof/>
                <w:webHidden/>
              </w:rPr>
              <w:t>7</w:t>
            </w:r>
            <w:r>
              <w:rPr>
                <w:noProof/>
                <w:webHidden/>
              </w:rPr>
              <w:fldChar w:fldCharType="end"/>
            </w:r>
          </w:hyperlink>
        </w:p>
        <w:p w14:paraId="5AA0F948" w14:textId="75F8083F" w:rsidR="002A7761" w:rsidRDefault="002A7761">
          <w:pPr>
            <w:pStyle w:val="TM2"/>
            <w:tabs>
              <w:tab w:val="right" w:leader="dot" w:pos="8630"/>
            </w:tabs>
            <w:rPr>
              <w:rFonts w:eastAsiaTheme="minorEastAsia"/>
              <w:noProof/>
              <w:lang w:eastAsia="fr-CA"/>
            </w:rPr>
          </w:pPr>
          <w:hyperlink w:anchor="_Toc164018039" w:history="1">
            <w:r w:rsidRPr="00B27E8C">
              <w:rPr>
                <w:rStyle w:val="Lienhypertexte"/>
                <w:noProof/>
              </w:rPr>
              <w:t>Stockage des données</w:t>
            </w:r>
            <w:r>
              <w:rPr>
                <w:noProof/>
                <w:webHidden/>
              </w:rPr>
              <w:tab/>
            </w:r>
            <w:r>
              <w:rPr>
                <w:noProof/>
                <w:webHidden/>
              </w:rPr>
              <w:fldChar w:fldCharType="begin"/>
            </w:r>
            <w:r>
              <w:rPr>
                <w:noProof/>
                <w:webHidden/>
              </w:rPr>
              <w:instrText xml:space="preserve"> PAGEREF _Toc164018039 \h </w:instrText>
            </w:r>
            <w:r>
              <w:rPr>
                <w:noProof/>
                <w:webHidden/>
              </w:rPr>
            </w:r>
            <w:r>
              <w:rPr>
                <w:noProof/>
                <w:webHidden/>
              </w:rPr>
              <w:fldChar w:fldCharType="separate"/>
            </w:r>
            <w:r>
              <w:rPr>
                <w:noProof/>
                <w:webHidden/>
              </w:rPr>
              <w:t>7</w:t>
            </w:r>
            <w:r>
              <w:rPr>
                <w:noProof/>
                <w:webHidden/>
              </w:rPr>
              <w:fldChar w:fldCharType="end"/>
            </w:r>
          </w:hyperlink>
        </w:p>
        <w:p w14:paraId="6C881698" w14:textId="31A4B5A3" w:rsidR="002A7761" w:rsidRDefault="002A7761">
          <w:pPr>
            <w:pStyle w:val="TM2"/>
            <w:tabs>
              <w:tab w:val="right" w:leader="dot" w:pos="8630"/>
            </w:tabs>
            <w:rPr>
              <w:rFonts w:eastAsiaTheme="minorEastAsia"/>
              <w:noProof/>
              <w:lang w:eastAsia="fr-CA"/>
            </w:rPr>
          </w:pPr>
          <w:hyperlink w:anchor="_Toc164018040" w:history="1">
            <w:r w:rsidRPr="00B27E8C">
              <w:rPr>
                <w:rStyle w:val="Lienhypertexte"/>
                <w:noProof/>
              </w:rPr>
              <w:t>Visualisation et mesure de l’efficacité</w:t>
            </w:r>
            <w:r>
              <w:rPr>
                <w:noProof/>
                <w:webHidden/>
              </w:rPr>
              <w:tab/>
            </w:r>
            <w:r>
              <w:rPr>
                <w:noProof/>
                <w:webHidden/>
              </w:rPr>
              <w:fldChar w:fldCharType="begin"/>
            </w:r>
            <w:r>
              <w:rPr>
                <w:noProof/>
                <w:webHidden/>
              </w:rPr>
              <w:instrText xml:space="preserve"> PAGEREF _Toc164018040 \h </w:instrText>
            </w:r>
            <w:r>
              <w:rPr>
                <w:noProof/>
                <w:webHidden/>
              </w:rPr>
            </w:r>
            <w:r>
              <w:rPr>
                <w:noProof/>
                <w:webHidden/>
              </w:rPr>
              <w:fldChar w:fldCharType="separate"/>
            </w:r>
            <w:r>
              <w:rPr>
                <w:noProof/>
                <w:webHidden/>
              </w:rPr>
              <w:t>7</w:t>
            </w:r>
            <w:r>
              <w:rPr>
                <w:noProof/>
                <w:webHidden/>
              </w:rPr>
              <w:fldChar w:fldCharType="end"/>
            </w:r>
          </w:hyperlink>
        </w:p>
        <w:p w14:paraId="3BD7C473" w14:textId="1A85770E" w:rsidR="002A7761" w:rsidRDefault="002A7761">
          <w:pPr>
            <w:pStyle w:val="TM2"/>
            <w:tabs>
              <w:tab w:val="right" w:leader="dot" w:pos="8630"/>
            </w:tabs>
            <w:rPr>
              <w:rFonts w:eastAsiaTheme="minorEastAsia"/>
              <w:noProof/>
              <w:lang w:eastAsia="fr-CA"/>
            </w:rPr>
          </w:pPr>
          <w:hyperlink w:anchor="_Toc164018041" w:history="1">
            <w:r w:rsidRPr="00B27E8C">
              <w:rPr>
                <w:rStyle w:val="Lienhypertexte"/>
                <w:noProof/>
              </w:rPr>
              <w:t>Qualité et organisation du code source</w:t>
            </w:r>
            <w:r>
              <w:rPr>
                <w:noProof/>
                <w:webHidden/>
              </w:rPr>
              <w:tab/>
            </w:r>
            <w:r>
              <w:rPr>
                <w:noProof/>
                <w:webHidden/>
              </w:rPr>
              <w:fldChar w:fldCharType="begin"/>
            </w:r>
            <w:r>
              <w:rPr>
                <w:noProof/>
                <w:webHidden/>
              </w:rPr>
              <w:instrText xml:space="preserve"> PAGEREF _Toc164018041 \h </w:instrText>
            </w:r>
            <w:r>
              <w:rPr>
                <w:noProof/>
                <w:webHidden/>
              </w:rPr>
            </w:r>
            <w:r>
              <w:rPr>
                <w:noProof/>
                <w:webHidden/>
              </w:rPr>
              <w:fldChar w:fldCharType="separate"/>
            </w:r>
            <w:r>
              <w:rPr>
                <w:noProof/>
                <w:webHidden/>
              </w:rPr>
              <w:t>7</w:t>
            </w:r>
            <w:r>
              <w:rPr>
                <w:noProof/>
                <w:webHidden/>
              </w:rPr>
              <w:fldChar w:fldCharType="end"/>
            </w:r>
          </w:hyperlink>
        </w:p>
        <w:p w14:paraId="5F9833BC" w14:textId="2C28BDD3" w:rsidR="002A7761" w:rsidRDefault="002A7761">
          <w:pPr>
            <w:pStyle w:val="TM1"/>
            <w:tabs>
              <w:tab w:val="left" w:pos="480"/>
              <w:tab w:val="right" w:leader="dot" w:pos="8630"/>
            </w:tabs>
            <w:rPr>
              <w:rFonts w:eastAsiaTheme="minorEastAsia"/>
              <w:noProof/>
              <w:lang w:eastAsia="fr-CA"/>
            </w:rPr>
          </w:pPr>
          <w:hyperlink w:anchor="_Toc164018042" w:history="1">
            <w:r w:rsidRPr="00B27E8C">
              <w:rPr>
                <w:rStyle w:val="Lienhypertexte"/>
                <w:noProof/>
              </w:rPr>
              <w:t>5.</w:t>
            </w:r>
            <w:r>
              <w:rPr>
                <w:rFonts w:eastAsiaTheme="minorEastAsia"/>
                <w:noProof/>
                <w:lang w:eastAsia="fr-CA"/>
              </w:rPr>
              <w:tab/>
            </w:r>
            <w:r w:rsidRPr="00B27E8C">
              <w:rPr>
                <w:rStyle w:val="Lienhypertexte"/>
                <w:noProof/>
              </w:rPr>
              <w:t>Résultats</w:t>
            </w:r>
            <w:r>
              <w:rPr>
                <w:noProof/>
                <w:webHidden/>
              </w:rPr>
              <w:tab/>
            </w:r>
            <w:r>
              <w:rPr>
                <w:noProof/>
                <w:webHidden/>
              </w:rPr>
              <w:fldChar w:fldCharType="begin"/>
            </w:r>
            <w:r>
              <w:rPr>
                <w:noProof/>
                <w:webHidden/>
              </w:rPr>
              <w:instrText xml:space="preserve"> PAGEREF _Toc164018042 \h </w:instrText>
            </w:r>
            <w:r>
              <w:rPr>
                <w:noProof/>
                <w:webHidden/>
              </w:rPr>
            </w:r>
            <w:r>
              <w:rPr>
                <w:noProof/>
                <w:webHidden/>
              </w:rPr>
              <w:fldChar w:fldCharType="separate"/>
            </w:r>
            <w:r>
              <w:rPr>
                <w:noProof/>
                <w:webHidden/>
              </w:rPr>
              <w:t>8</w:t>
            </w:r>
            <w:r>
              <w:rPr>
                <w:noProof/>
                <w:webHidden/>
              </w:rPr>
              <w:fldChar w:fldCharType="end"/>
            </w:r>
          </w:hyperlink>
        </w:p>
        <w:p w14:paraId="6D05A9D5" w14:textId="6BB73E36" w:rsidR="002A7761" w:rsidRDefault="002A7761">
          <w:pPr>
            <w:pStyle w:val="TM1"/>
            <w:tabs>
              <w:tab w:val="left" w:pos="480"/>
              <w:tab w:val="right" w:leader="dot" w:pos="8630"/>
            </w:tabs>
            <w:rPr>
              <w:rFonts w:eastAsiaTheme="minorEastAsia"/>
              <w:noProof/>
              <w:lang w:eastAsia="fr-CA"/>
            </w:rPr>
          </w:pPr>
          <w:hyperlink w:anchor="_Toc164018043" w:history="1">
            <w:r w:rsidRPr="00B27E8C">
              <w:rPr>
                <w:rStyle w:val="Lienhypertexte"/>
                <w:noProof/>
              </w:rPr>
              <w:t>6.</w:t>
            </w:r>
            <w:r>
              <w:rPr>
                <w:rFonts w:eastAsiaTheme="minorEastAsia"/>
                <w:noProof/>
                <w:lang w:eastAsia="fr-CA"/>
              </w:rPr>
              <w:tab/>
            </w:r>
            <w:r w:rsidRPr="00B27E8C">
              <w:rPr>
                <w:rStyle w:val="Lienhypertexte"/>
                <w:noProof/>
              </w:rPr>
              <w:t>Conclusion</w:t>
            </w:r>
            <w:r>
              <w:rPr>
                <w:noProof/>
                <w:webHidden/>
              </w:rPr>
              <w:tab/>
            </w:r>
            <w:r>
              <w:rPr>
                <w:noProof/>
                <w:webHidden/>
              </w:rPr>
              <w:fldChar w:fldCharType="begin"/>
            </w:r>
            <w:r>
              <w:rPr>
                <w:noProof/>
                <w:webHidden/>
              </w:rPr>
              <w:instrText xml:space="preserve"> PAGEREF _Toc164018043 \h </w:instrText>
            </w:r>
            <w:r>
              <w:rPr>
                <w:noProof/>
                <w:webHidden/>
              </w:rPr>
            </w:r>
            <w:r>
              <w:rPr>
                <w:noProof/>
                <w:webHidden/>
              </w:rPr>
              <w:fldChar w:fldCharType="separate"/>
            </w:r>
            <w:r>
              <w:rPr>
                <w:noProof/>
                <w:webHidden/>
              </w:rPr>
              <w:t>8</w:t>
            </w:r>
            <w:r>
              <w:rPr>
                <w:noProof/>
                <w:webHidden/>
              </w:rPr>
              <w:fldChar w:fldCharType="end"/>
            </w:r>
          </w:hyperlink>
        </w:p>
        <w:p w14:paraId="0D5137DC" w14:textId="0CFF388B" w:rsidR="002A7761" w:rsidRDefault="002A7761">
          <w:pPr>
            <w:pStyle w:val="TM1"/>
            <w:tabs>
              <w:tab w:val="left" w:pos="480"/>
              <w:tab w:val="right" w:leader="dot" w:pos="8630"/>
            </w:tabs>
            <w:rPr>
              <w:rFonts w:eastAsiaTheme="minorEastAsia"/>
              <w:noProof/>
              <w:lang w:eastAsia="fr-CA"/>
            </w:rPr>
          </w:pPr>
          <w:hyperlink w:anchor="_Toc164018044" w:history="1">
            <w:r w:rsidRPr="00B27E8C">
              <w:rPr>
                <w:rStyle w:val="Lienhypertexte"/>
                <w:noProof/>
              </w:rPr>
              <w:t>7.</w:t>
            </w:r>
            <w:r>
              <w:rPr>
                <w:rFonts w:eastAsiaTheme="minorEastAsia"/>
                <w:noProof/>
                <w:lang w:eastAsia="fr-CA"/>
              </w:rPr>
              <w:tab/>
            </w:r>
            <w:r w:rsidRPr="00B27E8C">
              <w:rPr>
                <w:rStyle w:val="Lienhypertexte"/>
                <w:noProof/>
              </w:rPr>
              <w:t>Références</w:t>
            </w:r>
            <w:r>
              <w:rPr>
                <w:noProof/>
                <w:webHidden/>
              </w:rPr>
              <w:tab/>
            </w:r>
            <w:r>
              <w:rPr>
                <w:noProof/>
                <w:webHidden/>
              </w:rPr>
              <w:fldChar w:fldCharType="begin"/>
            </w:r>
            <w:r>
              <w:rPr>
                <w:noProof/>
                <w:webHidden/>
              </w:rPr>
              <w:instrText xml:space="preserve"> PAGEREF _Toc164018044 \h </w:instrText>
            </w:r>
            <w:r>
              <w:rPr>
                <w:noProof/>
                <w:webHidden/>
              </w:rPr>
            </w:r>
            <w:r>
              <w:rPr>
                <w:noProof/>
                <w:webHidden/>
              </w:rPr>
              <w:fldChar w:fldCharType="separate"/>
            </w:r>
            <w:r>
              <w:rPr>
                <w:noProof/>
                <w:webHidden/>
              </w:rPr>
              <w:t>9</w:t>
            </w:r>
            <w:r>
              <w:rPr>
                <w:noProof/>
                <w:webHidden/>
              </w:rPr>
              <w:fldChar w:fldCharType="end"/>
            </w:r>
          </w:hyperlink>
        </w:p>
        <w:p w14:paraId="7FD8A08D" w14:textId="5F62D71D" w:rsidR="002A7761" w:rsidRDefault="002A7761">
          <w:pPr>
            <w:pStyle w:val="TM1"/>
            <w:tabs>
              <w:tab w:val="left" w:pos="480"/>
              <w:tab w:val="right" w:leader="dot" w:pos="8630"/>
            </w:tabs>
            <w:rPr>
              <w:rFonts w:eastAsiaTheme="minorEastAsia"/>
              <w:noProof/>
              <w:lang w:eastAsia="fr-CA"/>
            </w:rPr>
          </w:pPr>
          <w:hyperlink w:anchor="_Toc164018045" w:history="1">
            <w:r w:rsidRPr="00B27E8C">
              <w:rPr>
                <w:rStyle w:val="Lienhypertexte"/>
                <w:noProof/>
              </w:rPr>
              <w:t>8.</w:t>
            </w:r>
            <w:r>
              <w:rPr>
                <w:rFonts w:eastAsiaTheme="minorEastAsia"/>
                <w:noProof/>
                <w:lang w:eastAsia="fr-CA"/>
              </w:rPr>
              <w:tab/>
            </w:r>
            <w:r w:rsidRPr="00B27E8C">
              <w:rPr>
                <w:rStyle w:val="Lienhypertexte"/>
                <w:noProof/>
              </w:rPr>
              <w:t>Annexe</w:t>
            </w:r>
            <w:r>
              <w:rPr>
                <w:noProof/>
                <w:webHidden/>
              </w:rPr>
              <w:tab/>
            </w:r>
            <w:r>
              <w:rPr>
                <w:noProof/>
                <w:webHidden/>
              </w:rPr>
              <w:fldChar w:fldCharType="begin"/>
            </w:r>
            <w:r>
              <w:rPr>
                <w:noProof/>
                <w:webHidden/>
              </w:rPr>
              <w:instrText xml:space="preserve"> PAGEREF _Toc164018045 \h </w:instrText>
            </w:r>
            <w:r>
              <w:rPr>
                <w:noProof/>
                <w:webHidden/>
              </w:rPr>
            </w:r>
            <w:r>
              <w:rPr>
                <w:noProof/>
                <w:webHidden/>
              </w:rPr>
              <w:fldChar w:fldCharType="separate"/>
            </w:r>
            <w:r>
              <w:rPr>
                <w:noProof/>
                <w:webHidden/>
              </w:rPr>
              <w:t>10</w:t>
            </w:r>
            <w:r>
              <w:rPr>
                <w:noProof/>
                <w:webHidden/>
              </w:rPr>
              <w:fldChar w:fldCharType="end"/>
            </w:r>
          </w:hyperlink>
        </w:p>
        <w:p w14:paraId="27CE57A4" w14:textId="349432D1" w:rsidR="00F3427B" w:rsidRDefault="00565954">
          <w:r>
            <w:rPr>
              <w:b/>
              <w:bCs/>
              <w:lang w:val="fr-FR"/>
            </w:rPr>
            <w:fldChar w:fldCharType="end"/>
          </w:r>
        </w:p>
      </w:sdtContent>
    </w:sdt>
    <w:p w14:paraId="3D4F2AFF" w14:textId="77777777" w:rsidR="00565954" w:rsidRDefault="00565954"/>
    <w:p w14:paraId="13EF22F0" w14:textId="77777777" w:rsidR="00565954" w:rsidRDefault="00565954">
      <w:pPr>
        <w:sectPr w:rsidR="00565954" w:rsidSect="00105F96">
          <w:pgSz w:w="12240" w:h="15840"/>
          <w:pgMar w:top="1440" w:right="1800" w:bottom="1440" w:left="1800" w:header="708" w:footer="708" w:gutter="0"/>
          <w:cols w:space="708"/>
          <w:docGrid w:linePitch="360"/>
        </w:sectPr>
      </w:pPr>
    </w:p>
    <w:p w14:paraId="0A8D3CC6" w14:textId="466DD44E" w:rsidR="00F3427B" w:rsidRDefault="00682E95" w:rsidP="007C0318">
      <w:pPr>
        <w:pStyle w:val="Titre1"/>
        <w:numPr>
          <w:ilvl w:val="0"/>
          <w:numId w:val="2"/>
        </w:numPr>
      </w:pPr>
      <w:bookmarkStart w:id="0" w:name="_Toc164018025"/>
      <w:r>
        <w:lastRenderedPageBreak/>
        <w:t>Problématique</w:t>
      </w:r>
      <w:bookmarkEnd w:id="0"/>
    </w:p>
    <w:p w14:paraId="78F8190B" w14:textId="4E2C9DDF" w:rsidR="00AE7C5C" w:rsidRDefault="009C1BC6" w:rsidP="00C85BD6">
      <w:pPr>
        <w:spacing w:line="276" w:lineRule="auto"/>
        <w:jc w:val="both"/>
      </w:pPr>
      <w:r>
        <w:t>Les documents PDF représentent un moyen courant de partage d’information par les organismes et les entreprises de toutes sortes. Il existe deux catégories d’information que peut transmettre un document PDF, soit une information qualifiée de semi-structurée avec l’utilisation de tableaux de données, ainsi qu’une information qualifiée de non-structurée représentée sous forme de cartographie et de diagrammes de tout genre. Dans le cadre de notre projet, le mandat était de développer un programme permettant la récupération automatique des informations semi-structurées</w:t>
      </w:r>
      <w:r w:rsidR="00326016">
        <w:t>,</w:t>
      </w:r>
      <w:r>
        <w:t xml:space="preserve"> présent au sein de</w:t>
      </w:r>
      <w:r w:rsidR="00326016">
        <w:t>s tableaux dans les</w:t>
      </w:r>
      <w:r>
        <w:t xml:space="preserve"> document</w:t>
      </w:r>
      <w:r w:rsidR="00326016">
        <w:t>s</w:t>
      </w:r>
      <w:r>
        <w:t xml:space="preserve"> PDF</w:t>
      </w:r>
      <w:r w:rsidR="00326016">
        <w:t>. Il est à noter que le mandat final de ce projet a été changé au milieu de la session, puisque le mandat initial du projet incluait le développement d’un outil automatisé de récupération de données structurées sur les différents sites web publiques des compagnies canadiennes d’électricité.</w:t>
      </w:r>
    </w:p>
    <w:p w14:paraId="5193EB7E" w14:textId="77777777" w:rsidR="00682E95" w:rsidRDefault="00682E95" w:rsidP="00C85BD6">
      <w:pPr>
        <w:spacing w:line="276" w:lineRule="auto"/>
        <w:jc w:val="both"/>
      </w:pPr>
    </w:p>
    <w:p w14:paraId="0C597DB0" w14:textId="1D37ED5F" w:rsidR="00682E95" w:rsidRDefault="00682E95" w:rsidP="007C0318">
      <w:pPr>
        <w:pStyle w:val="Titre1"/>
        <w:numPr>
          <w:ilvl w:val="0"/>
          <w:numId w:val="2"/>
        </w:numPr>
      </w:pPr>
      <w:bookmarkStart w:id="1" w:name="_Toc164018026"/>
      <w:r>
        <w:t>Objectifs</w:t>
      </w:r>
      <w:bookmarkEnd w:id="1"/>
    </w:p>
    <w:p w14:paraId="6037761E" w14:textId="1A33D00B" w:rsidR="00682E95" w:rsidRDefault="00326016" w:rsidP="00682E95">
      <w:pPr>
        <w:spacing w:line="276" w:lineRule="auto"/>
        <w:jc w:val="both"/>
      </w:pPr>
      <w:r>
        <w:t>Les objectifs de ce projet incluent :</w:t>
      </w:r>
    </w:p>
    <w:p w14:paraId="14F496AF" w14:textId="3216922F" w:rsidR="00326016" w:rsidRDefault="00D55887" w:rsidP="007C0318">
      <w:pPr>
        <w:pStyle w:val="Paragraphedeliste"/>
        <w:numPr>
          <w:ilvl w:val="0"/>
          <w:numId w:val="1"/>
        </w:numPr>
        <w:spacing w:line="276" w:lineRule="auto"/>
        <w:jc w:val="both"/>
      </w:pPr>
      <w:r>
        <w:t>l</w:t>
      </w:r>
      <w:r w:rsidR="00326016">
        <w:t>e développement d’un outil permettant l’identification automatique</w:t>
      </w:r>
      <w:r>
        <w:t xml:space="preserve"> de l’information semi-structurée présente aux sein des tableaux dans des documents PDF; </w:t>
      </w:r>
    </w:p>
    <w:p w14:paraId="6114B51C" w14:textId="77777777" w:rsidR="00D55887" w:rsidRDefault="00D55887" w:rsidP="007C0318">
      <w:pPr>
        <w:pStyle w:val="Paragraphedeliste"/>
        <w:spacing w:line="276" w:lineRule="auto"/>
        <w:jc w:val="both"/>
      </w:pPr>
    </w:p>
    <w:p w14:paraId="50CFEF2A" w14:textId="7D0ABAB7" w:rsidR="00D55887" w:rsidRDefault="00D55887" w:rsidP="007C0318">
      <w:pPr>
        <w:pStyle w:val="Paragraphedeliste"/>
        <w:numPr>
          <w:ilvl w:val="0"/>
          <w:numId w:val="1"/>
        </w:numPr>
        <w:spacing w:line="276" w:lineRule="auto"/>
        <w:jc w:val="both"/>
      </w:pPr>
      <w:r>
        <w:t>l’architecture de programmation de l’outil devra favoriser l’efficacité dans le traitement des données et devra favoriser le principe de séparation des préoccupations (</w:t>
      </w:r>
      <w:r w:rsidRPr="003505FB">
        <w:rPr>
          <w:b/>
          <w:bCs/>
          <w:i/>
          <w:iCs/>
        </w:rPr>
        <w:t>separation of concerns</w:t>
      </w:r>
      <w:r>
        <w:t>) afin de facilité la reprise et le développement futur du projet suite à la fin de notre présent mandat;</w:t>
      </w:r>
    </w:p>
    <w:p w14:paraId="701A57C5" w14:textId="77777777" w:rsidR="00777675" w:rsidRDefault="00777675" w:rsidP="007C0318">
      <w:pPr>
        <w:pStyle w:val="Paragraphedeliste"/>
        <w:jc w:val="both"/>
      </w:pPr>
    </w:p>
    <w:p w14:paraId="3D333238" w14:textId="2BDC7A10" w:rsidR="00777675" w:rsidRDefault="00777675" w:rsidP="007C0318">
      <w:pPr>
        <w:pStyle w:val="Paragraphedeliste"/>
        <w:numPr>
          <w:ilvl w:val="0"/>
          <w:numId w:val="1"/>
        </w:numPr>
        <w:spacing w:line="276" w:lineRule="auto"/>
        <w:jc w:val="both"/>
      </w:pPr>
      <w:r>
        <w:t>l’outil devra récupérer les données à l’intérieur des tableaux, leurs titres, ainsi que leurs métadonnées pertinentes</w:t>
      </w:r>
      <w:r w:rsidR="00770F0E">
        <w:t>;</w:t>
      </w:r>
    </w:p>
    <w:p w14:paraId="671CD162" w14:textId="77777777" w:rsidR="00D55887" w:rsidRDefault="00D55887" w:rsidP="007C0318">
      <w:pPr>
        <w:pStyle w:val="Paragraphedeliste"/>
        <w:jc w:val="both"/>
      </w:pPr>
    </w:p>
    <w:p w14:paraId="07230FAB" w14:textId="5411774C" w:rsidR="00D55887" w:rsidRDefault="00D55887" w:rsidP="007C0318">
      <w:pPr>
        <w:pStyle w:val="Paragraphedeliste"/>
        <w:numPr>
          <w:ilvl w:val="0"/>
          <w:numId w:val="1"/>
        </w:numPr>
        <w:spacing w:line="276" w:lineRule="auto"/>
        <w:jc w:val="both"/>
      </w:pPr>
      <w:r>
        <w:t xml:space="preserve">l’outil devra inclure un moyen de mesurer l’efficacité </w:t>
      </w:r>
      <w:r w:rsidR="003505FB">
        <w:t>dans la</w:t>
      </w:r>
      <w:r>
        <w:t xml:space="preserve"> détermination </w:t>
      </w:r>
      <w:r w:rsidR="003505FB">
        <w:t>des données et dans l’intégrité</w:t>
      </w:r>
      <w:r>
        <w:t xml:space="preserve"> </w:t>
      </w:r>
      <w:r w:rsidR="003505FB">
        <w:t>de données extraites;</w:t>
      </w:r>
    </w:p>
    <w:p w14:paraId="69C88F81" w14:textId="77777777" w:rsidR="003505FB" w:rsidRDefault="003505FB" w:rsidP="007C0318">
      <w:pPr>
        <w:pStyle w:val="Paragraphedeliste"/>
        <w:jc w:val="both"/>
      </w:pPr>
    </w:p>
    <w:p w14:paraId="3A2CF53A" w14:textId="1BCAE13E" w:rsidR="003505FB" w:rsidRDefault="003505FB" w:rsidP="007C0318">
      <w:pPr>
        <w:pStyle w:val="Paragraphedeliste"/>
        <w:numPr>
          <w:ilvl w:val="0"/>
          <w:numId w:val="1"/>
        </w:numPr>
        <w:spacing w:line="276" w:lineRule="auto"/>
        <w:jc w:val="both"/>
      </w:pPr>
      <w:r>
        <w:t xml:space="preserve">l’outil devra utiliser des technologies et des moyens libres de droits d’utilisation et dit </w:t>
      </w:r>
      <w:r w:rsidRPr="003505FB">
        <w:rPr>
          <w:b/>
          <w:bCs/>
          <w:i/>
          <w:iCs/>
        </w:rPr>
        <w:t>open source</w:t>
      </w:r>
      <w:r>
        <w:t>, puisqu’il devra l’être lui-même;</w:t>
      </w:r>
    </w:p>
    <w:p w14:paraId="6B6849AE" w14:textId="77777777" w:rsidR="003505FB" w:rsidRDefault="003505FB" w:rsidP="003505FB">
      <w:pPr>
        <w:pStyle w:val="Paragraphedeliste"/>
      </w:pPr>
    </w:p>
    <w:p w14:paraId="32DD35DE" w14:textId="041DFAA3" w:rsidR="003505FB" w:rsidRDefault="003505FB" w:rsidP="007C0318">
      <w:pPr>
        <w:pStyle w:val="Paragraphedeliste"/>
        <w:numPr>
          <w:ilvl w:val="0"/>
          <w:numId w:val="1"/>
        </w:numPr>
        <w:spacing w:line="276" w:lineRule="auto"/>
        <w:jc w:val="both"/>
      </w:pPr>
      <w:r>
        <w:t xml:space="preserve">l’outil devra implémenter un mécanisme de détection des erreurs dans le cas où il y a des caractéristiques qui suggèrent un problème d’intégrité dans les données extraites d’une table, ou encore qui suggèrent une </w:t>
      </w:r>
      <w:r w:rsidR="00777675">
        <w:t>erreur dans la détermination de la table;</w:t>
      </w:r>
    </w:p>
    <w:p w14:paraId="3F5C77C7" w14:textId="77777777" w:rsidR="00777675" w:rsidRDefault="00777675" w:rsidP="007C0318">
      <w:pPr>
        <w:pStyle w:val="Paragraphedeliste"/>
        <w:jc w:val="both"/>
      </w:pPr>
    </w:p>
    <w:p w14:paraId="5AEFDF75" w14:textId="3635E909" w:rsidR="00777675" w:rsidRDefault="00777675" w:rsidP="007C0318">
      <w:pPr>
        <w:pStyle w:val="Paragraphedeliste"/>
        <w:numPr>
          <w:ilvl w:val="0"/>
          <w:numId w:val="1"/>
        </w:numPr>
        <w:spacing w:line="276" w:lineRule="auto"/>
        <w:jc w:val="both"/>
      </w:pPr>
      <w:r>
        <w:t>l’outil devra implémenter un mécanisme de visualisation des zones de données récupérées pour facilité la détermination et la résolution des cas d’erreurs;</w:t>
      </w:r>
    </w:p>
    <w:p w14:paraId="1145CC81" w14:textId="77777777" w:rsidR="00770F0E" w:rsidRDefault="00770F0E" w:rsidP="007C0318">
      <w:pPr>
        <w:pStyle w:val="Paragraphedeliste"/>
        <w:jc w:val="both"/>
      </w:pPr>
    </w:p>
    <w:p w14:paraId="6C15896B" w14:textId="6A628B80" w:rsidR="00770F0E" w:rsidRDefault="00770F0E" w:rsidP="007C0318">
      <w:pPr>
        <w:pStyle w:val="Paragraphedeliste"/>
        <w:numPr>
          <w:ilvl w:val="0"/>
          <w:numId w:val="1"/>
        </w:numPr>
        <w:spacing w:line="276" w:lineRule="auto"/>
        <w:jc w:val="both"/>
      </w:pPr>
      <w:r>
        <w:t>l’outil devra implémenter un mécanisme de filtre afin de permettre la possibilité d’une extraction plus spécifique de l’information, en fonction de mots clés;</w:t>
      </w:r>
    </w:p>
    <w:p w14:paraId="29121905" w14:textId="77777777" w:rsidR="00682E95" w:rsidRDefault="00682E95" w:rsidP="00682E95">
      <w:pPr>
        <w:spacing w:line="276" w:lineRule="auto"/>
        <w:jc w:val="both"/>
      </w:pPr>
    </w:p>
    <w:p w14:paraId="5785339B" w14:textId="103CF02E" w:rsidR="00682E95" w:rsidRDefault="00682E95" w:rsidP="007C0318">
      <w:pPr>
        <w:pStyle w:val="Titre1"/>
        <w:numPr>
          <w:ilvl w:val="0"/>
          <w:numId w:val="2"/>
        </w:numPr>
      </w:pPr>
      <w:bookmarkStart w:id="2" w:name="_Toc164018027"/>
      <w:r>
        <w:t>Méthodologie suivie</w:t>
      </w:r>
      <w:bookmarkEnd w:id="2"/>
    </w:p>
    <w:p w14:paraId="2C19B18D" w14:textId="5B83B15B" w:rsidR="00682E95" w:rsidRDefault="007C0318" w:rsidP="00682E95">
      <w:pPr>
        <w:spacing w:line="276" w:lineRule="auto"/>
        <w:jc w:val="both"/>
      </w:pPr>
      <w:r>
        <w:t>La méthodologie comprend la segmentation du projet en différentes étapes logiques, présentées ci-bas.</w:t>
      </w:r>
      <w:r w:rsidR="00B278CB">
        <w:t xml:space="preserve"> Il est à noter que la formule utilisée tout au long du projet a été le développement sur des durées de deux semaines avec des réunions de présentation et de discussion sur les problématiques rencontrés avec les experts du domaine et notre enseignant superviseur. </w:t>
      </w:r>
    </w:p>
    <w:p w14:paraId="3D124194" w14:textId="01DCC6A8" w:rsidR="00682E95" w:rsidRDefault="007C0318" w:rsidP="00682E95">
      <w:pPr>
        <w:pStyle w:val="Titre2"/>
      </w:pPr>
      <w:bookmarkStart w:id="3" w:name="_Toc164018028"/>
      <w:r>
        <w:t xml:space="preserve">3.1 - </w:t>
      </w:r>
      <w:r w:rsidR="00682E95">
        <w:t>Identification des cas d’utilisation pertinents</w:t>
      </w:r>
      <w:bookmarkEnd w:id="3"/>
    </w:p>
    <w:p w14:paraId="605E00BE" w14:textId="5793C015" w:rsidR="00682E95" w:rsidRDefault="00B278CB" w:rsidP="00682E95">
      <w:pPr>
        <w:spacing w:line="276" w:lineRule="auto"/>
        <w:jc w:val="both"/>
      </w:pPr>
      <w:r>
        <w:t>L’identification des différents cas d’utilisation pertinents c’est fait une première fois au début du projet, puis au fur et à mesure de l’expérimentation avec l’apparition des cas problématiques. Rappelons que les cas d’utilisations représentent ici des</w:t>
      </w:r>
      <w:r w:rsidR="00152726">
        <w:t xml:space="preserve"> types</w:t>
      </w:r>
      <w:r w:rsidR="0034709A">
        <w:t xml:space="preserve"> différents</w:t>
      </w:r>
      <w:r w:rsidR="00152726">
        <w:t xml:space="preserve"> de représentation de</w:t>
      </w:r>
      <w:r w:rsidR="0034709A">
        <w:t>s</w:t>
      </w:r>
      <w:r w:rsidR="00152726">
        <w:t xml:space="preserve"> données </w:t>
      </w:r>
      <w:r w:rsidR="0034709A">
        <w:t>dans les des tableaux des documents PDF. Jusqu’à maintenant, il a été possible d</w:t>
      </w:r>
      <w:r w:rsidR="00A35D69">
        <w:t>’identifier les cas suivants :</w:t>
      </w:r>
    </w:p>
    <w:p w14:paraId="6BF99D2E" w14:textId="10D1E828" w:rsidR="00A35D69" w:rsidRDefault="00A35D69" w:rsidP="00A35D69">
      <w:pPr>
        <w:pStyle w:val="Paragraphedeliste"/>
        <w:numPr>
          <w:ilvl w:val="0"/>
          <w:numId w:val="3"/>
        </w:numPr>
        <w:spacing w:line="276" w:lineRule="auto"/>
        <w:jc w:val="both"/>
      </w:pPr>
      <w:r>
        <w:t xml:space="preserve">tableau sous forme d’image dans le PDF; </w:t>
      </w:r>
    </w:p>
    <w:p w14:paraId="7FE74787" w14:textId="7E88B6F7" w:rsidR="00A35D69" w:rsidRDefault="00A35D69" w:rsidP="00A35D69">
      <w:pPr>
        <w:pStyle w:val="Paragraphedeliste"/>
        <w:numPr>
          <w:ilvl w:val="0"/>
          <w:numId w:val="3"/>
        </w:numPr>
        <w:spacing w:line="276" w:lineRule="auto"/>
        <w:jc w:val="both"/>
      </w:pPr>
      <w:r>
        <w:t>tableau superposé sur un filigrane;</w:t>
      </w:r>
    </w:p>
    <w:p w14:paraId="77D0BE9B" w14:textId="6ED5F5CA" w:rsidR="00A35D69" w:rsidRDefault="00A35D69" w:rsidP="00A35D69">
      <w:pPr>
        <w:pStyle w:val="Paragraphedeliste"/>
        <w:numPr>
          <w:ilvl w:val="0"/>
          <w:numId w:val="3"/>
        </w:numPr>
        <w:spacing w:line="276" w:lineRule="auto"/>
        <w:jc w:val="both"/>
      </w:pPr>
      <w:r>
        <w:t>tableau qui possède une zone de texte à proximité de son contour;</w:t>
      </w:r>
    </w:p>
    <w:p w14:paraId="2B17C6D7" w14:textId="51E6D618" w:rsidR="00A35D69" w:rsidRDefault="00A35D69" w:rsidP="00A35D69">
      <w:pPr>
        <w:pStyle w:val="Paragraphedeliste"/>
        <w:numPr>
          <w:ilvl w:val="0"/>
          <w:numId w:val="3"/>
        </w:numPr>
        <w:spacing w:line="276" w:lineRule="auto"/>
        <w:jc w:val="both"/>
      </w:pPr>
      <w:r>
        <w:t>tableau qui possède une zone d’entêtes multiples sur plusieurs lignes;</w:t>
      </w:r>
    </w:p>
    <w:p w14:paraId="45662E12" w14:textId="2F03914F" w:rsidR="00A35D69" w:rsidRDefault="00A35D69" w:rsidP="00A35D69">
      <w:pPr>
        <w:pStyle w:val="Paragraphedeliste"/>
        <w:numPr>
          <w:ilvl w:val="0"/>
          <w:numId w:val="3"/>
        </w:numPr>
        <w:spacing w:line="276" w:lineRule="auto"/>
        <w:jc w:val="both"/>
      </w:pPr>
      <w:r>
        <w:t>tableau qui se continu sur plusieurs pages;</w:t>
      </w:r>
    </w:p>
    <w:p w14:paraId="588363C3" w14:textId="0076A597" w:rsidR="00A35D69" w:rsidRDefault="00A35D69" w:rsidP="00A35D69">
      <w:pPr>
        <w:pStyle w:val="Paragraphedeliste"/>
        <w:numPr>
          <w:ilvl w:val="0"/>
          <w:numId w:val="3"/>
        </w:numPr>
        <w:spacing w:line="276" w:lineRule="auto"/>
        <w:jc w:val="both"/>
      </w:pPr>
      <w:r>
        <w:t>tableau dont l’information est difficilement lisible;</w:t>
      </w:r>
    </w:p>
    <w:p w14:paraId="466813A7" w14:textId="19DD4061" w:rsidR="00A35D69" w:rsidRDefault="0063506D" w:rsidP="00A35D69">
      <w:pPr>
        <w:pStyle w:val="Paragraphedeliste"/>
        <w:numPr>
          <w:ilvl w:val="0"/>
          <w:numId w:val="3"/>
        </w:numPr>
        <w:spacing w:line="276" w:lineRule="auto"/>
        <w:jc w:val="both"/>
      </w:pPr>
      <w:r>
        <w:t>tableau sans titre;</w:t>
      </w:r>
    </w:p>
    <w:p w14:paraId="68171131" w14:textId="77777777" w:rsidR="0063506D" w:rsidRDefault="0063506D" w:rsidP="0063506D">
      <w:pPr>
        <w:pStyle w:val="Paragraphedeliste"/>
        <w:spacing w:line="276" w:lineRule="auto"/>
        <w:jc w:val="both"/>
      </w:pPr>
    </w:p>
    <w:p w14:paraId="1914C0B7" w14:textId="1A36382B" w:rsidR="00682E95" w:rsidRDefault="007C0318" w:rsidP="00682E95">
      <w:pPr>
        <w:pStyle w:val="Titre2"/>
      </w:pPr>
      <w:bookmarkStart w:id="4" w:name="_Toc164018029"/>
      <w:r>
        <w:lastRenderedPageBreak/>
        <w:t xml:space="preserve">3.2 - </w:t>
      </w:r>
      <w:r w:rsidR="00682E95">
        <w:t>Identification des sources de documents pertinents</w:t>
      </w:r>
      <w:bookmarkEnd w:id="4"/>
    </w:p>
    <w:p w14:paraId="4C31D970" w14:textId="66250ED1" w:rsidR="00682E95" w:rsidRDefault="0063506D" w:rsidP="00682E95">
      <w:pPr>
        <w:spacing w:line="276" w:lineRule="auto"/>
        <w:jc w:val="both"/>
      </w:pPr>
      <w:r>
        <w:t xml:space="preserve">Les documents PDF ayant servis au développement de ce projet ont été </w:t>
      </w:r>
      <w:r w:rsidR="004C10DE">
        <w:t xml:space="preserve">pris de la base de données </w:t>
      </w:r>
      <w:r w:rsidR="004C10DE" w:rsidRPr="004C10DE">
        <w:rPr>
          <w:b/>
          <w:bCs/>
          <w:i/>
          <w:iCs/>
        </w:rPr>
        <w:t>CODERS-R2-Dataset Ingestion Ledger</w:t>
      </w:r>
      <w:r w:rsidR="004C10DE">
        <w:t xml:space="preserve"> et nous a été distribué par les membres du </w:t>
      </w:r>
      <w:r w:rsidR="004C10DE" w:rsidRPr="004C10DE">
        <w:rPr>
          <w:b/>
          <w:bCs/>
          <w:i/>
          <w:iCs/>
        </w:rPr>
        <w:t>Carrefour de Modélisation Énergétique</w:t>
      </w:r>
      <w:r w:rsidR="004C10DE">
        <w:t>. Nous avons utilisé plus particulièrement documents PDF suivants pour nos tests de fonctionnement :</w:t>
      </w:r>
    </w:p>
    <w:p w14:paraId="09D4C491" w14:textId="3DF568EC" w:rsidR="004C10DE" w:rsidRDefault="004C10DE" w:rsidP="004C10DE">
      <w:pPr>
        <w:pStyle w:val="Paragraphedeliste"/>
        <w:numPr>
          <w:ilvl w:val="0"/>
          <w:numId w:val="4"/>
        </w:numPr>
        <w:spacing w:line="276" w:lineRule="auto"/>
        <w:jc w:val="both"/>
      </w:pPr>
      <w:r w:rsidRPr="004C10DE">
        <w:t>5T-14</w:t>
      </w:r>
      <w:r>
        <w:t>.pdf</w:t>
      </w:r>
    </w:p>
    <w:p w14:paraId="58C59D62" w14:textId="5D685815" w:rsidR="004C10DE" w:rsidRDefault="004C10DE" w:rsidP="004C10DE">
      <w:pPr>
        <w:pStyle w:val="Paragraphedeliste"/>
        <w:numPr>
          <w:ilvl w:val="0"/>
          <w:numId w:val="4"/>
        </w:numPr>
        <w:spacing w:line="276" w:lineRule="auto"/>
        <w:jc w:val="both"/>
      </w:pPr>
      <w:r w:rsidRPr="004C10DE">
        <w:t>7T-18</w:t>
      </w:r>
      <w:r>
        <w:t>.pdf</w:t>
      </w:r>
    </w:p>
    <w:p w14:paraId="48728989" w14:textId="2D0DC7F7" w:rsidR="004C10DE" w:rsidRPr="004C10DE" w:rsidRDefault="004C10DE" w:rsidP="004C10DE">
      <w:pPr>
        <w:pStyle w:val="Paragraphedeliste"/>
        <w:numPr>
          <w:ilvl w:val="0"/>
          <w:numId w:val="4"/>
        </w:numPr>
        <w:spacing w:line="276" w:lineRule="auto"/>
        <w:jc w:val="both"/>
        <w:rPr>
          <w:lang w:val="en-US"/>
        </w:rPr>
      </w:pPr>
      <w:r w:rsidRPr="004C10DE">
        <w:rPr>
          <w:lang w:val="en-US"/>
        </w:rPr>
        <w:t>11-01-2017-bcuc-site-c-inquiry-final-report.pdf</w:t>
      </w:r>
    </w:p>
    <w:p w14:paraId="6D13257B" w14:textId="5562C163" w:rsidR="004C10DE" w:rsidRDefault="004C10DE" w:rsidP="004C10DE">
      <w:pPr>
        <w:pStyle w:val="Paragraphedeliste"/>
        <w:numPr>
          <w:ilvl w:val="0"/>
          <w:numId w:val="4"/>
        </w:numPr>
        <w:spacing w:line="276" w:lineRule="auto"/>
        <w:jc w:val="both"/>
      </w:pPr>
      <w:r w:rsidRPr="004C10DE">
        <w:t>206.3-UCAP</w:t>
      </w:r>
      <w:r>
        <w:t>.pdf</w:t>
      </w:r>
    </w:p>
    <w:p w14:paraId="0EAC8FB4" w14:textId="549F0AF2" w:rsidR="004C10DE" w:rsidRDefault="004C10DE" w:rsidP="004C10DE">
      <w:pPr>
        <w:pStyle w:val="Paragraphedeliste"/>
        <w:numPr>
          <w:ilvl w:val="0"/>
          <w:numId w:val="4"/>
        </w:numPr>
        <w:spacing w:line="276" w:lineRule="auto"/>
        <w:jc w:val="both"/>
      </w:pPr>
      <w:r w:rsidRPr="004C10DE">
        <w:t>data1</w:t>
      </w:r>
      <w:r>
        <w:t>.pdf (ne provient pas de la base de données)</w:t>
      </w:r>
    </w:p>
    <w:p w14:paraId="1291E249" w14:textId="1B0BCBDC" w:rsidR="004C10DE" w:rsidRPr="004C10DE" w:rsidRDefault="004C10DE" w:rsidP="004C10DE">
      <w:pPr>
        <w:pStyle w:val="Paragraphedeliste"/>
        <w:numPr>
          <w:ilvl w:val="0"/>
          <w:numId w:val="4"/>
        </w:numPr>
        <w:spacing w:line="276" w:lineRule="auto"/>
        <w:jc w:val="both"/>
        <w:rPr>
          <w:lang w:val="en-US"/>
        </w:rPr>
      </w:pPr>
      <w:r w:rsidRPr="004C10DE">
        <w:rPr>
          <w:lang w:val="en-US"/>
        </w:rPr>
        <w:t>DOC_63911_B-1-FBC-LTERP-and-LongTerm-DSM-Plan.pdf</w:t>
      </w:r>
    </w:p>
    <w:p w14:paraId="01A2D514" w14:textId="37C10499" w:rsidR="004C10DE" w:rsidRPr="004C10DE" w:rsidRDefault="004C10DE" w:rsidP="004C10DE">
      <w:pPr>
        <w:pStyle w:val="Paragraphedeliste"/>
        <w:numPr>
          <w:ilvl w:val="0"/>
          <w:numId w:val="4"/>
        </w:numPr>
        <w:spacing w:line="276" w:lineRule="auto"/>
        <w:jc w:val="both"/>
        <w:rPr>
          <w:lang w:val="en-US"/>
        </w:rPr>
      </w:pPr>
      <w:r w:rsidRPr="004C10DE">
        <w:rPr>
          <w:lang w:val="en-US"/>
        </w:rPr>
        <w:t>fortisbc-2012-integrated-system-plan---volume-1---30june2011.pdf</w:t>
      </w:r>
    </w:p>
    <w:p w14:paraId="5ED5097A" w14:textId="378FA885" w:rsidR="004C10DE" w:rsidRPr="004C10DE" w:rsidRDefault="004C10DE" w:rsidP="004C10DE">
      <w:pPr>
        <w:pStyle w:val="Paragraphedeliste"/>
        <w:numPr>
          <w:ilvl w:val="0"/>
          <w:numId w:val="4"/>
        </w:numPr>
        <w:spacing w:line="276" w:lineRule="auto"/>
        <w:jc w:val="both"/>
        <w:rPr>
          <w:lang w:val="en-US"/>
        </w:rPr>
      </w:pPr>
      <w:r w:rsidRPr="004C10DE">
        <w:rPr>
          <w:lang w:val="en-US"/>
        </w:rPr>
        <w:t>us-hydropower-market-report-full-2021.pdf</w:t>
      </w:r>
    </w:p>
    <w:p w14:paraId="098E4FC7" w14:textId="77777777" w:rsidR="004C10DE" w:rsidRDefault="004C10DE" w:rsidP="004C10DE">
      <w:pPr>
        <w:pStyle w:val="Paragraphedeliste"/>
        <w:spacing w:line="276" w:lineRule="auto"/>
        <w:jc w:val="both"/>
      </w:pPr>
    </w:p>
    <w:p w14:paraId="2F6F76EE" w14:textId="6E027858" w:rsidR="00682E95" w:rsidRDefault="007C0318" w:rsidP="00682E95">
      <w:pPr>
        <w:pStyle w:val="Titre2"/>
      </w:pPr>
      <w:bookmarkStart w:id="5" w:name="_Toc164018030"/>
      <w:r>
        <w:t xml:space="preserve">3.3 </w:t>
      </w:r>
      <w:r w:rsidR="007B0BB3">
        <w:t>–</w:t>
      </w:r>
      <w:r>
        <w:t xml:space="preserve"> </w:t>
      </w:r>
      <w:r w:rsidR="007B0BB3">
        <w:t>Identifi</w:t>
      </w:r>
      <w:r w:rsidR="0030614A">
        <w:t>cation</w:t>
      </w:r>
      <w:r w:rsidR="007B0BB3">
        <w:t xml:space="preserve"> </w:t>
      </w:r>
      <w:r w:rsidR="0030614A">
        <w:t>d</w:t>
      </w:r>
      <w:r w:rsidR="00682E95">
        <w:t>es données</w:t>
      </w:r>
      <w:bookmarkEnd w:id="5"/>
    </w:p>
    <w:p w14:paraId="623248BF" w14:textId="3C793BB8" w:rsidR="00682E95" w:rsidRDefault="006D61CE" w:rsidP="00682E95">
      <w:pPr>
        <w:spacing w:line="276" w:lineRule="auto"/>
        <w:jc w:val="both"/>
      </w:pPr>
      <w:r>
        <w:t>L</w:t>
      </w:r>
      <w:r w:rsidR="007B0BB3">
        <w:t>’identification</w:t>
      </w:r>
      <w:r>
        <w:t xml:space="preserve"> des données se fait </w:t>
      </w:r>
      <w:r w:rsidR="008A1B31">
        <w:t xml:space="preserve">dans le processus </w:t>
      </w:r>
      <w:r w:rsidR="008A1B31" w:rsidRPr="008A1B31">
        <w:rPr>
          <w:b/>
          <w:bCs/>
        </w:rPr>
        <w:t>« Trouver l</w:t>
      </w:r>
      <w:r w:rsidR="00E60DD9">
        <w:rPr>
          <w:b/>
          <w:bCs/>
        </w:rPr>
        <w:t>es</w:t>
      </w:r>
      <w:r w:rsidR="008A1B31" w:rsidRPr="008A1B31">
        <w:rPr>
          <w:b/>
          <w:bCs/>
        </w:rPr>
        <w:t xml:space="preserve"> table</w:t>
      </w:r>
      <w:r w:rsidR="00E60DD9">
        <w:rPr>
          <w:b/>
          <w:bCs/>
        </w:rPr>
        <w:t>s</w:t>
      </w:r>
      <w:r w:rsidR="008A1B31" w:rsidRPr="008A1B31">
        <w:rPr>
          <w:b/>
          <w:bCs/>
        </w:rPr>
        <w:t xml:space="preserve"> » (</w:t>
      </w:r>
      <w:r w:rsidR="00E60DD9">
        <w:rPr>
          <w:b/>
          <w:bCs/>
          <w:i/>
          <w:iCs/>
        </w:rPr>
        <w:t>F</w:t>
      </w:r>
      <w:r w:rsidR="008A1B31" w:rsidRPr="008A1B31">
        <w:rPr>
          <w:b/>
          <w:bCs/>
          <w:i/>
          <w:iCs/>
        </w:rPr>
        <w:t>ind table</w:t>
      </w:r>
      <w:r w:rsidR="00E60DD9">
        <w:rPr>
          <w:b/>
          <w:bCs/>
          <w:i/>
          <w:iCs/>
        </w:rPr>
        <w:t>s</w:t>
      </w:r>
      <w:r w:rsidR="008A1B31" w:rsidRPr="008A1B31">
        <w:rPr>
          <w:b/>
          <w:bCs/>
        </w:rPr>
        <w:t>)</w:t>
      </w:r>
      <w:r w:rsidR="008A1B31">
        <w:t xml:space="preserve">. </w:t>
      </w:r>
      <w:r w:rsidR="00E60DD9">
        <w:t xml:space="preserve">Il est à noter que le processus </w:t>
      </w:r>
      <w:r w:rsidR="00E60DD9" w:rsidRPr="008A1B31">
        <w:rPr>
          <w:b/>
          <w:bCs/>
        </w:rPr>
        <w:t xml:space="preserve">« </w:t>
      </w:r>
      <w:r w:rsidR="00E60DD9">
        <w:rPr>
          <w:b/>
          <w:bCs/>
        </w:rPr>
        <w:t>Vérifier les limites d’une table</w:t>
      </w:r>
      <w:r w:rsidR="00E60DD9" w:rsidRPr="008A1B31">
        <w:rPr>
          <w:b/>
          <w:bCs/>
        </w:rPr>
        <w:t xml:space="preserve"> » (</w:t>
      </w:r>
      <w:r w:rsidR="00E60DD9">
        <w:rPr>
          <w:b/>
          <w:bCs/>
          <w:i/>
          <w:iCs/>
        </w:rPr>
        <w:t>F</w:t>
      </w:r>
      <w:r w:rsidR="00E60DD9" w:rsidRPr="008A1B31">
        <w:rPr>
          <w:b/>
          <w:bCs/>
          <w:i/>
          <w:iCs/>
        </w:rPr>
        <w:t>ind table</w:t>
      </w:r>
      <w:r w:rsidR="00E60DD9">
        <w:rPr>
          <w:b/>
          <w:bCs/>
          <w:i/>
          <w:iCs/>
        </w:rPr>
        <w:t xml:space="preserve"> limits</w:t>
      </w:r>
      <w:r w:rsidR="00E60DD9" w:rsidRPr="008A1B31">
        <w:rPr>
          <w:b/>
          <w:bCs/>
        </w:rPr>
        <w:t>)</w:t>
      </w:r>
      <w:r w:rsidR="00E60DD9">
        <w:t xml:space="preserve"> y joue </w:t>
      </w:r>
      <w:r w:rsidR="00D7114A">
        <w:t>un rôle indirect</w:t>
      </w:r>
      <w:r w:rsidR="00E60DD9">
        <w:t xml:space="preserve">, puisqu’il permet d’identifier le lien entre les données d’une table se distribuant sur plusieurs pages. Ainsi, c’est-à-dire que ce processus permet d’obtenir le bon ordre de distribution des données. </w:t>
      </w:r>
      <w:r w:rsidR="008A1B31">
        <w:t>Il est possible d’obtenir les informations de ce processus au point 5 des résultats, voir également la figure 1 en annexe pour une représentation simplifiée de notre modèle sur nos processus d’affaire.</w:t>
      </w:r>
    </w:p>
    <w:p w14:paraId="4E9ED8F4" w14:textId="77777777" w:rsidR="008A1B31" w:rsidRPr="008A1B31" w:rsidRDefault="008A1B31" w:rsidP="00682E95">
      <w:pPr>
        <w:spacing w:line="276" w:lineRule="auto"/>
        <w:jc w:val="both"/>
      </w:pPr>
    </w:p>
    <w:p w14:paraId="3E1DC1BF" w14:textId="62AF63B4" w:rsidR="00682E95" w:rsidRDefault="007C0318" w:rsidP="00682E95">
      <w:pPr>
        <w:pStyle w:val="Titre2"/>
      </w:pPr>
      <w:bookmarkStart w:id="6" w:name="_Toc164018031"/>
      <w:r>
        <w:t xml:space="preserve">3.4 </w:t>
      </w:r>
      <w:r w:rsidR="007B0BB3">
        <w:t>–</w:t>
      </w:r>
      <w:r>
        <w:t xml:space="preserve"> </w:t>
      </w:r>
      <w:r w:rsidR="007B0BB3">
        <w:t xml:space="preserve">Extraction des </w:t>
      </w:r>
      <w:r w:rsidR="00682E95">
        <w:t>données</w:t>
      </w:r>
      <w:bookmarkEnd w:id="6"/>
    </w:p>
    <w:p w14:paraId="169E879E" w14:textId="71B7D4BF" w:rsidR="00682E95" w:rsidRDefault="007B0BB3" w:rsidP="00682E95">
      <w:pPr>
        <w:spacing w:line="276" w:lineRule="auto"/>
        <w:jc w:val="both"/>
      </w:pPr>
      <w:r>
        <w:t xml:space="preserve">L’extraction des données se produit dans deux processus, soit dans le processus </w:t>
      </w:r>
      <w:r w:rsidRPr="008A1B31">
        <w:rPr>
          <w:b/>
          <w:bCs/>
        </w:rPr>
        <w:t>« Trouver la table » (</w:t>
      </w:r>
      <w:r w:rsidR="000046D6">
        <w:rPr>
          <w:b/>
          <w:bCs/>
          <w:i/>
          <w:iCs/>
        </w:rPr>
        <w:t>F</w:t>
      </w:r>
      <w:r w:rsidRPr="008A1B31">
        <w:rPr>
          <w:b/>
          <w:bCs/>
          <w:i/>
          <w:iCs/>
        </w:rPr>
        <w:t>ind table</w:t>
      </w:r>
      <w:r w:rsidRPr="008A1B31">
        <w:rPr>
          <w:b/>
          <w:bCs/>
        </w:rPr>
        <w:t>)</w:t>
      </w:r>
      <w:r>
        <w:rPr>
          <w:b/>
          <w:bCs/>
        </w:rPr>
        <w:t xml:space="preserve"> </w:t>
      </w:r>
      <w:r>
        <w:t xml:space="preserve">qui va s’occuper de l’extraction des textes présent dans les zones de données identifiées, et dans le processus </w:t>
      </w:r>
      <w:r w:rsidRPr="008A1B31">
        <w:rPr>
          <w:b/>
          <w:bCs/>
        </w:rPr>
        <w:t xml:space="preserve">« Trouver </w:t>
      </w:r>
      <w:r>
        <w:rPr>
          <w:b/>
          <w:bCs/>
        </w:rPr>
        <w:t>le titre</w:t>
      </w:r>
      <w:r w:rsidRPr="008A1B31">
        <w:rPr>
          <w:b/>
          <w:bCs/>
        </w:rPr>
        <w:t xml:space="preserve"> » (</w:t>
      </w:r>
      <w:r w:rsidR="000046D6">
        <w:rPr>
          <w:b/>
          <w:bCs/>
          <w:i/>
          <w:iCs/>
        </w:rPr>
        <w:t>F</w:t>
      </w:r>
      <w:r w:rsidRPr="008A1B31">
        <w:rPr>
          <w:b/>
          <w:bCs/>
          <w:i/>
          <w:iCs/>
        </w:rPr>
        <w:t>ind t</w:t>
      </w:r>
      <w:r>
        <w:rPr>
          <w:b/>
          <w:bCs/>
          <w:i/>
          <w:iCs/>
        </w:rPr>
        <w:t>itle</w:t>
      </w:r>
      <w:r w:rsidRPr="008A1B31">
        <w:rPr>
          <w:b/>
          <w:bCs/>
        </w:rPr>
        <w:t>)</w:t>
      </w:r>
      <w:r>
        <w:rPr>
          <w:b/>
          <w:bCs/>
        </w:rPr>
        <w:t xml:space="preserve"> </w:t>
      </w:r>
      <w:r>
        <w:t>qui s’occupe de repérer le titre lié à une table en fonction de points de repères caractéristiques ainsi qu’en fonction des positions des tableaux avoisinants.</w:t>
      </w:r>
      <w:r w:rsidR="00487116">
        <w:t xml:space="preserve"> Il est possible d’obtenir les informations de ce processus au point 5 des résultats, voir également la figure 1 en annexe pour une représentation simplifiée de notre modèle sur nos processus d’affaire.</w:t>
      </w:r>
    </w:p>
    <w:p w14:paraId="4B8004F6" w14:textId="77777777" w:rsidR="007B0BB3" w:rsidRPr="007B0BB3" w:rsidRDefault="007B0BB3" w:rsidP="00682E95">
      <w:pPr>
        <w:spacing w:line="276" w:lineRule="auto"/>
        <w:jc w:val="both"/>
      </w:pPr>
    </w:p>
    <w:p w14:paraId="5AC579F6" w14:textId="699ABB15" w:rsidR="00682E95" w:rsidRDefault="007C0318" w:rsidP="00682E95">
      <w:pPr>
        <w:pStyle w:val="Titre2"/>
      </w:pPr>
      <w:bookmarkStart w:id="7" w:name="_Toc164018032"/>
      <w:r>
        <w:lastRenderedPageBreak/>
        <w:t xml:space="preserve">3.5 </w:t>
      </w:r>
      <w:r w:rsidR="00D90C8A">
        <w:t>–</w:t>
      </w:r>
      <w:r>
        <w:t xml:space="preserve"> </w:t>
      </w:r>
      <w:r w:rsidR="00D90C8A">
        <w:t>Validation des données</w:t>
      </w:r>
      <w:bookmarkEnd w:id="7"/>
    </w:p>
    <w:p w14:paraId="64636D39" w14:textId="3C6A90DD" w:rsidR="00D03673" w:rsidRDefault="00D03673" w:rsidP="00D03673">
      <w:pPr>
        <w:spacing w:line="276" w:lineRule="auto"/>
        <w:jc w:val="both"/>
      </w:pPr>
      <w:r>
        <w:t xml:space="preserve">La validation des données des données se produit dans le processus </w:t>
      </w:r>
      <w:r w:rsidRPr="008A1B31">
        <w:rPr>
          <w:b/>
          <w:bCs/>
        </w:rPr>
        <w:t xml:space="preserve">« </w:t>
      </w:r>
      <w:r>
        <w:rPr>
          <w:b/>
          <w:bCs/>
        </w:rPr>
        <w:t>Valider l’état de la table</w:t>
      </w:r>
      <w:r w:rsidRPr="008A1B31">
        <w:rPr>
          <w:b/>
          <w:bCs/>
        </w:rPr>
        <w:t xml:space="preserve"> » (</w:t>
      </w:r>
      <w:r>
        <w:rPr>
          <w:b/>
          <w:bCs/>
          <w:i/>
          <w:iCs/>
        </w:rPr>
        <w:t>Validate table state</w:t>
      </w:r>
      <w:r w:rsidRPr="008A1B31">
        <w:rPr>
          <w:b/>
          <w:bCs/>
        </w:rPr>
        <w:t>)</w:t>
      </w:r>
      <w:r>
        <w:rPr>
          <w:b/>
          <w:bCs/>
        </w:rPr>
        <w:t xml:space="preserve"> </w:t>
      </w:r>
      <w:r>
        <w:t xml:space="preserve">qui utilise un </w:t>
      </w:r>
      <w:r w:rsidR="0030614A">
        <w:t>système d’intelligence artificielle ainsi d’identifier si les données extraites du tableau présentent des indices d’un problème d’intégrité de données ou qu’il ne s’agirait pas de données d’un tableau</w:t>
      </w:r>
      <w:r>
        <w:t>. Il est possible d’obtenir les informations de ce processus au point 5 des résultats, voir également la figure 1 en annexe pour une représentation simplifiée de notre modèle sur nos processus d’affaire.</w:t>
      </w:r>
    </w:p>
    <w:p w14:paraId="196B2C38" w14:textId="09EADC37" w:rsidR="00682E95" w:rsidRDefault="007C0318" w:rsidP="00682E95">
      <w:pPr>
        <w:pStyle w:val="Titre2"/>
      </w:pPr>
      <w:bookmarkStart w:id="8" w:name="_Toc164018033"/>
      <w:r>
        <w:t xml:space="preserve">3.6 - </w:t>
      </w:r>
      <w:r w:rsidR="00682E95">
        <w:t>Stockage des données</w:t>
      </w:r>
      <w:bookmarkEnd w:id="8"/>
    </w:p>
    <w:p w14:paraId="3F8C188A" w14:textId="6A8076DB" w:rsidR="00682E95" w:rsidRDefault="0030614A" w:rsidP="00682E95">
      <w:pPr>
        <w:spacing w:line="276" w:lineRule="auto"/>
        <w:jc w:val="both"/>
      </w:pPr>
      <w:r>
        <w:t xml:space="preserve">Les données résultantes sont </w:t>
      </w:r>
      <w:r w:rsidR="003B0CB5">
        <w:t>enregistrées</w:t>
      </w:r>
      <w:r>
        <w:t xml:space="preserve"> dans un fichier csv </w:t>
      </w:r>
      <w:r w:rsidR="003B0CB5">
        <w:t xml:space="preserve">qui se trouve dans le </w:t>
      </w:r>
      <w:r w:rsidR="005E5ACE">
        <w:t xml:space="preserve">répertoire </w:t>
      </w:r>
      <w:r w:rsidR="005E5ACE" w:rsidRPr="005E5ACE">
        <w:rPr>
          <w:b/>
          <w:bCs/>
          <w:i/>
          <w:iCs/>
        </w:rPr>
        <w:t>inputs_outputs &gt; pdf_outputs</w:t>
      </w:r>
      <w:r w:rsidR="005E5ACE">
        <w:t>. Il est possible de voir à la figure 2 de l’annexe, les résultats d’une extraction de tableau ainsi que le tableau original dans son document pdf.</w:t>
      </w:r>
    </w:p>
    <w:p w14:paraId="6BB6C693" w14:textId="77777777" w:rsidR="00AE6E2E" w:rsidRPr="005E5ACE" w:rsidRDefault="00AE6E2E" w:rsidP="00682E95">
      <w:pPr>
        <w:spacing w:line="276" w:lineRule="auto"/>
        <w:jc w:val="both"/>
      </w:pPr>
    </w:p>
    <w:p w14:paraId="7C9648CF" w14:textId="57C48DC7" w:rsidR="00682E95" w:rsidRDefault="007C0318" w:rsidP="00682E95">
      <w:pPr>
        <w:pStyle w:val="Titre2"/>
      </w:pPr>
      <w:bookmarkStart w:id="9" w:name="_Toc164018034"/>
      <w:r>
        <w:t xml:space="preserve">3.7 </w:t>
      </w:r>
      <w:r w:rsidR="00AE6E2E">
        <w:t>–</w:t>
      </w:r>
      <w:r>
        <w:t xml:space="preserve"> </w:t>
      </w:r>
      <w:r w:rsidR="00682E95">
        <w:t>Visualisation</w:t>
      </w:r>
      <w:r w:rsidR="00AE6E2E">
        <w:t xml:space="preserve"> et mesure de l’efficacité</w:t>
      </w:r>
      <w:bookmarkEnd w:id="9"/>
    </w:p>
    <w:p w14:paraId="603D776E" w14:textId="5AE43AC4" w:rsidR="00682E95" w:rsidRDefault="00AE6E2E" w:rsidP="00682E95">
      <w:pPr>
        <w:spacing w:line="276" w:lineRule="auto"/>
        <w:jc w:val="both"/>
      </w:pPr>
      <w:r>
        <w:t xml:space="preserve">Les fonctions </w:t>
      </w:r>
      <w:r w:rsidRPr="00AE6E2E">
        <w:rPr>
          <w:highlight w:val="yellow"/>
        </w:rPr>
        <w:t>…</w:t>
      </w:r>
      <w:r>
        <w:t xml:space="preserve"> sont responsables de la visualisation des périmètres de données identifiées et permettent à un utilisateur de pouvoir vérifier rapidement les erreurs soupçonnées.</w:t>
      </w:r>
    </w:p>
    <w:p w14:paraId="70D9E4E7" w14:textId="707AB748" w:rsidR="00AE6E2E" w:rsidRDefault="00AE6E2E" w:rsidP="00682E95">
      <w:pPr>
        <w:spacing w:line="276" w:lineRule="auto"/>
        <w:jc w:val="both"/>
      </w:pPr>
      <w:r>
        <w:t xml:space="preserve">La mesure de l’efficacité se fait </w:t>
      </w:r>
      <w:r w:rsidR="00A34E23">
        <w:t xml:space="preserve">par les fonctions </w:t>
      </w:r>
      <w:r w:rsidR="00A34E23" w:rsidRPr="00A34E23">
        <w:rPr>
          <w:highlight w:val="yellow"/>
        </w:rPr>
        <w:t>…</w:t>
      </w:r>
      <w:r w:rsidR="00A34E23">
        <w:t xml:space="preserve"> . Pour le moment, l’efficacité est mesurée par rapport à des modèles qui ont été validés et certifiés par une personne. Les mesures de validations comprennent deux catégories, soit les différences de distances par rapports au périmètre d’un tableau, zone de titre ou de métadonnées, ainsi que les comparaisons en récupération de données de sortie.</w:t>
      </w:r>
    </w:p>
    <w:p w14:paraId="43AE2EF6" w14:textId="0E6D8E71" w:rsidR="007C0318" w:rsidRDefault="00FB2CCA" w:rsidP="00682E95">
      <w:pPr>
        <w:spacing w:line="276" w:lineRule="auto"/>
        <w:jc w:val="both"/>
      </w:pPr>
      <w:r>
        <w:t>Il est possible d’obtenir les informations de ce processus au point 5 des résultats, voir également la figure 1 en annexe pour une représentation simplifiée de notre modèle sur nos processus d’affaire.</w:t>
      </w:r>
    </w:p>
    <w:p w14:paraId="05DAB17A" w14:textId="77777777" w:rsidR="00FB2CCA" w:rsidRDefault="00FB2CCA" w:rsidP="00682E95">
      <w:pPr>
        <w:spacing w:line="276" w:lineRule="auto"/>
        <w:jc w:val="both"/>
      </w:pPr>
    </w:p>
    <w:p w14:paraId="083712CB" w14:textId="794FB156" w:rsidR="00682E95" w:rsidRDefault="00682E95" w:rsidP="007C0318">
      <w:pPr>
        <w:pStyle w:val="Titre1"/>
        <w:numPr>
          <w:ilvl w:val="0"/>
          <w:numId w:val="2"/>
        </w:numPr>
      </w:pPr>
      <w:bookmarkStart w:id="10" w:name="_Toc164018035"/>
      <w:r>
        <w:t>Évaluation</w:t>
      </w:r>
      <w:bookmarkEnd w:id="10"/>
    </w:p>
    <w:p w14:paraId="43D8B86F" w14:textId="48EBCA2A" w:rsidR="00682E95" w:rsidRDefault="00C57C97" w:rsidP="00682E95">
      <w:pPr>
        <w:spacing w:line="276" w:lineRule="auto"/>
        <w:jc w:val="both"/>
      </w:pPr>
      <w:r>
        <w:t xml:space="preserve">L’évaluation comprend un retour sur l’efficacité de fonctionnement ainsi que les contraintes et les limitations de l’outil développé. Comme </w:t>
      </w:r>
      <w:r w:rsidR="009B45E4">
        <w:t>pour la section précédente, l’évaluation sera segmentée en fonction d</w:t>
      </w:r>
      <w:r w:rsidR="006E5A01">
        <w:t>es principales fonctionnalités du projet.</w:t>
      </w:r>
    </w:p>
    <w:p w14:paraId="47650916" w14:textId="0CF6BF4B" w:rsidR="00682E95" w:rsidRDefault="006E5A01" w:rsidP="00682E95">
      <w:pPr>
        <w:pStyle w:val="Titre2"/>
      </w:pPr>
      <w:bookmarkStart w:id="11" w:name="_Toc164018036"/>
      <w:r>
        <w:lastRenderedPageBreak/>
        <w:t>Identification des données</w:t>
      </w:r>
      <w:bookmarkEnd w:id="11"/>
    </w:p>
    <w:p w14:paraId="0A1A777F" w14:textId="513A7184" w:rsidR="00682E95" w:rsidRDefault="006E5A01" w:rsidP="00682E95">
      <w:pPr>
        <w:spacing w:line="276" w:lineRule="auto"/>
        <w:jc w:val="both"/>
      </w:pPr>
      <w:r>
        <w:t xml:space="preserve">Les tests de fonctionnements ont su démontrer que </w:t>
      </w:r>
      <w:r w:rsidRPr="000533AA">
        <w:rPr>
          <w:highlight w:val="yellow"/>
        </w:rPr>
        <w:t>…</w:t>
      </w:r>
    </w:p>
    <w:p w14:paraId="6C7D4A8F" w14:textId="77777777" w:rsidR="000533AA" w:rsidRDefault="000533AA" w:rsidP="00682E95">
      <w:pPr>
        <w:spacing w:line="276" w:lineRule="auto"/>
        <w:jc w:val="both"/>
      </w:pPr>
    </w:p>
    <w:p w14:paraId="68B78530" w14:textId="695A58C0" w:rsidR="00682E95" w:rsidRDefault="006E5A01" w:rsidP="006E5A01">
      <w:pPr>
        <w:pStyle w:val="Titre2"/>
      </w:pPr>
      <w:bookmarkStart w:id="12" w:name="_Toc164018037"/>
      <w:r>
        <w:t>Extraction des données</w:t>
      </w:r>
      <w:bookmarkEnd w:id="12"/>
      <w:r>
        <w:t xml:space="preserve"> </w:t>
      </w:r>
    </w:p>
    <w:p w14:paraId="05AB561D" w14:textId="77777777" w:rsidR="000533AA" w:rsidRDefault="000533AA" w:rsidP="000533AA">
      <w:pPr>
        <w:spacing w:line="276" w:lineRule="auto"/>
        <w:jc w:val="both"/>
      </w:pPr>
      <w:r>
        <w:t xml:space="preserve">Les tests de fonctionnements ont su démontrer que </w:t>
      </w:r>
      <w:r w:rsidRPr="000533AA">
        <w:rPr>
          <w:highlight w:val="yellow"/>
        </w:rPr>
        <w:t>…</w:t>
      </w:r>
    </w:p>
    <w:p w14:paraId="1F57C849" w14:textId="77777777" w:rsidR="000533AA" w:rsidRPr="000533AA" w:rsidRDefault="000533AA" w:rsidP="000533AA"/>
    <w:p w14:paraId="2263F91E" w14:textId="58991648" w:rsidR="00682E95" w:rsidRDefault="000533AA" w:rsidP="00682E95">
      <w:pPr>
        <w:pStyle w:val="Titre2"/>
      </w:pPr>
      <w:bookmarkStart w:id="13" w:name="_Toc164018038"/>
      <w:r>
        <w:t>Validation des données</w:t>
      </w:r>
      <w:bookmarkEnd w:id="13"/>
    </w:p>
    <w:p w14:paraId="24F60CEC" w14:textId="1DED1286" w:rsidR="000533AA" w:rsidRDefault="000533AA" w:rsidP="000533AA">
      <w:pPr>
        <w:spacing w:line="276" w:lineRule="auto"/>
        <w:jc w:val="both"/>
      </w:pPr>
      <w:r>
        <w:t xml:space="preserve">Les tests de fonctionnements ont su démontrer que </w:t>
      </w:r>
      <w:r w:rsidRPr="000533AA">
        <w:rPr>
          <w:highlight w:val="yellow"/>
        </w:rPr>
        <w:t>…</w:t>
      </w:r>
    </w:p>
    <w:p w14:paraId="7058B04A" w14:textId="0E5A6F03" w:rsidR="00682E95" w:rsidRDefault="00682E95" w:rsidP="00682E95">
      <w:pPr>
        <w:spacing w:line="276" w:lineRule="auto"/>
        <w:jc w:val="both"/>
      </w:pPr>
    </w:p>
    <w:p w14:paraId="025D1051" w14:textId="0FC1C533" w:rsidR="00682E95" w:rsidRDefault="00682E95" w:rsidP="000533AA">
      <w:pPr>
        <w:pStyle w:val="Titre2"/>
      </w:pPr>
      <w:bookmarkStart w:id="14" w:name="_Toc164018039"/>
      <w:r>
        <w:t>Stockage</w:t>
      </w:r>
      <w:r w:rsidR="000533AA" w:rsidRPr="000533AA">
        <w:t xml:space="preserve"> </w:t>
      </w:r>
      <w:r w:rsidR="000533AA">
        <w:t>des données</w:t>
      </w:r>
      <w:bookmarkEnd w:id="14"/>
      <w:r w:rsidR="000533AA">
        <w:t xml:space="preserve"> </w:t>
      </w:r>
    </w:p>
    <w:p w14:paraId="398702FE" w14:textId="77777777" w:rsidR="000533AA" w:rsidRDefault="000533AA" w:rsidP="000533AA">
      <w:pPr>
        <w:spacing w:line="276" w:lineRule="auto"/>
        <w:jc w:val="both"/>
      </w:pPr>
      <w:r>
        <w:t xml:space="preserve">Les tests de fonctionnements ont su démontrer que </w:t>
      </w:r>
      <w:r w:rsidRPr="000533AA">
        <w:rPr>
          <w:highlight w:val="yellow"/>
        </w:rPr>
        <w:t>…</w:t>
      </w:r>
    </w:p>
    <w:p w14:paraId="5A63963A" w14:textId="77777777" w:rsidR="000533AA" w:rsidRPr="000533AA" w:rsidRDefault="000533AA" w:rsidP="000533AA"/>
    <w:p w14:paraId="78BF6477" w14:textId="25D1A228" w:rsidR="00682E95" w:rsidRDefault="00384C70" w:rsidP="00682E95">
      <w:pPr>
        <w:pStyle w:val="Titre2"/>
      </w:pPr>
      <w:bookmarkStart w:id="15" w:name="_Toc164018040"/>
      <w:r>
        <w:t>Visualisation et mesure de l’efficacité</w:t>
      </w:r>
      <w:bookmarkEnd w:id="15"/>
    </w:p>
    <w:p w14:paraId="2B23743A" w14:textId="77777777" w:rsidR="00384C70" w:rsidRDefault="00384C70" w:rsidP="00384C70">
      <w:pPr>
        <w:spacing w:line="276" w:lineRule="auto"/>
        <w:jc w:val="both"/>
      </w:pPr>
      <w:r>
        <w:t xml:space="preserve">Les tests de fonctionnements ont su démontrer que </w:t>
      </w:r>
      <w:r w:rsidRPr="000533AA">
        <w:rPr>
          <w:highlight w:val="yellow"/>
        </w:rPr>
        <w:t>…</w:t>
      </w:r>
    </w:p>
    <w:p w14:paraId="617E2A8E" w14:textId="1C6A0A8D" w:rsidR="00682E95" w:rsidRDefault="00682E95" w:rsidP="00682E95">
      <w:pPr>
        <w:spacing w:line="276" w:lineRule="auto"/>
        <w:jc w:val="both"/>
      </w:pPr>
    </w:p>
    <w:p w14:paraId="6A3F9762" w14:textId="3CC266F6" w:rsidR="00682E95" w:rsidRDefault="00682E95" w:rsidP="00682E95">
      <w:pPr>
        <w:pStyle w:val="Titre2"/>
      </w:pPr>
      <w:bookmarkStart w:id="16" w:name="_Toc164018041"/>
      <w:r>
        <w:t>Qualité et organisation du code source</w:t>
      </w:r>
      <w:bookmarkEnd w:id="16"/>
    </w:p>
    <w:p w14:paraId="249F7F7E" w14:textId="4653E5BC" w:rsidR="00682E95" w:rsidRDefault="00384C70" w:rsidP="00682E95">
      <w:pPr>
        <w:spacing w:line="276" w:lineRule="auto"/>
        <w:jc w:val="both"/>
      </w:pPr>
      <w:r>
        <w:t xml:space="preserve">Comme il est possible de le voir à la figure 3 de l’annexe, le code est segmenté de façon logique au sein du projet. </w:t>
      </w:r>
      <w:r w:rsidR="00821C29">
        <w:t xml:space="preserve">Les particularités </w:t>
      </w:r>
      <w:r w:rsidR="003C52CA">
        <w:t>d’une classe,</w:t>
      </w:r>
      <w:r w:rsidR="00821C29">
        <w:t xml:space="preserve"> propres au langage Python</w:t>
      </w:r>
      <w:r w:rsidR="003C52CA">
        <w:t>,</w:t>
      </w:r>
      <w:r w:rsidR="00821C29">
        <w:t xml:space="preserve"> nous </w:t>
      </w:r>
      <w:r w:rsidR="003C52CA">
        <w:t>ont</w:t>
      </w:r>
      <w:r w:rsidR="00821C29">
        <w:t xml:space="preserve"> orienté vers un développement </w:t>
      </w:r>
      <w:r w:rsidR="003C52CA">
        <w:t xml:space="preserve">en module plutôt que vers un développement en classe. Ceci permet donc une importation ciblée des différentes fonctionnalités. En effet, puisqu’il n’y a pas de restrictions d’accès aux méthodes privées des classes en langage Python, le développement en classe ne nous donne aucun avantage. Le développement en module permet d’importer uniquement les fonctions propres </w:t>
      </w:r>
      <w:r w:rsidR="00FB0A8A">
        <w:t xml:space="preserve">à nos besoins. Par exemple, un utilisateur n’ayant besoin que de la visualisation importerait uniquement la fonction </w:t>
      </w:r>
      <w:r w:rsidR="00FB0A8A" w:rsidRPr="00FB0A8A">
        <w:rPr>
          <w:highlight w:val="yellow"/>
        </w:rPr>
        <w:t>…</w:t>
      </w:r>
    </w:p>
    <w:p w14:paraId="54E2667A" w14:textId="77777777" w:rsidR="00682E95" w:rsidRDefault="00682E95" w:rsidP="00682E95">
      <w:pPr>
        <w:spacing w:line="276" w:lineRule="auto"/>
        <w:jc w:val="both"/>
      </w:pPr>
    </w:p>
    <w:p w14:paraId="192030F4" w14:textId="0D72A00F" w:rsidR="00682E95" w:rsidRDefault="00682E95" w:rsidP="007C0318">
      <w:pPr>
        <w:pStyle w:val="Titre1"/>
        <w:numPr>
          <w:ilvl w:val="0"/>
          <w:numId w:val="2"/>
        </w:numPr>
      </w:pPr>
      <w:bookmarkStart w:id="17" w:name="_Toc164018042"/>
      <w:r>
        <w:lastRenderedPageBreak/>
        <w:t>Résultats</w:t>
      </w:r>
      <w:bookmarkEnd w:id="17"/>
    </w:p>
    <w:p w14:paraId="0302D23E" w14:textId="78FACB23" w:rsidR="00682E95" w:rsidRDefault="00E30635" w:rsidP="00682E95">
      <w:pPr>
        <w:spacing w:line="276" w:lineRule="auto"/>
        <w:jc w:val="both"/>
      </w:pPr>
      <w:r>
        <w:t xml:space="preserve">Parler ici du produit finis, </w:t>
      </w:r>
      <w:r w:rsidR="00F53934">
        <w:t xml:space="preserve">de la description de son </w:t>
      </w:r>
      <w:r>
        <w:t xml:space="preserve">architecture, </w:t>
      </w:r>
      <w:r w:rsidR="00F53934">
        <w:t xml:space="preserve">de </w:t>
      </w:r>
      <w:r>
        <w:t xml:space="preserve">ses </w:t>
      </w:r>
      <w:r w:rsidR="00F53934">
        <w:t xml:space="preserve">différentes </w:t>
      </w:r>
      <w:r>
        <w:t xml:space="preserve">options, </w:t>
      </w:r>
      <w:r w:rsidR="00F53934">
        <w:t xml:space="preserve">fonctionnalités, autre, </w:t>
      </w:r>
      <w:r>
        <w:t>etc.</w:t>
      </w:r>
    </w:p>
    <w:p w14:paraId="4DEA38F1" w14:textId="77777777" w:rsidR="00682E95" w:rsidRDefault="00682E95" w:rsidP="00682E95">
      <w:pPr>
        <w:spacing w:line="276" w:lineRule="auto"/>
        <w:jc w:val="both"/>
      </w:pPr>
    </w:p>
    <w:p w14:paraId="27AE6DB6" w14:textId="467D3982" w:rsidR="00682E95" w:rsidRDefault="00682E95" w:rsidP="007C0318">
      <w:pPr>
        <w:pStyle w:val="Titre1"/>
        <w:numPr>
          <w:ilvl w:val="0"/>
          <w:numId w:val="2"/>
        </w:numPr>
      </w:pPr>
      <w:bookmarkStart w:id="18" w:name="_Toc164018043"/>
      <w:r>
        <w:t>Conclusion</w:t>
      </w:r>
      <w:bookmarkEnd w:id="18"/>
    </w:p>
    <w:p w14:paraId="69B39E6E" w14:textId="6AB8AF27" w:rsidR="00682E95" w:rsidRDefault="007C0318" w:rsidP="00682E95">
      <w:pPr>
        <w:spacing w:line="276" w:lineRule="auto"/>
        <w:jc w:val="both"/>
      </w:pPr>
      <w:r>
        <w:t xml:space="preserve">En conclusion, </w:t>
      </w:r>
      <w:r w:rsidR="00F53934" w:rsidRPr="00F53934">
        <w:rPr>
          <w:highlight w:val="yellow"/>
        </w:rPr>
        <w:t>…</w:t>
      </w:r>
    </w:p>
    <w:p w14:paraId="53483391" w14:textId="77777777" w:rsidR="00565954" w:rsidRDefault="00565954" w:rsidP="00682E95">
      <w:pPr>
        <w:spacing w:line="276" w:lineRule="auto"/>
        <w:jc w:val="both"/>
      </w:pPr>
    </w:p>
    <w:p w14:paraId="7DEB6009" w14:textId="77777777" w:rsidR="00565954" w:rsidRDefault="00565954" w:rsidP="00682E95">
      <w:pPr>
        <w:spacing w:line="276" w:lineRule="auto"/>
        <w:jc w:val="both"/>
        <w:sectPr w:rsidR="00565954" w:rsidSect="00105F96">
          <w:pgSz w:w="12240" w:h="15840"/>
          <w:pgMar w:top="1440" w:right="1800" w:bottom="1440" w:left="1800" w:header="708" w:footer="708" w:gutter="0"/>
          <w:cols w:space="708"/>
          <w:docGrid w:linePitch="360"/>
        </w:sectPr>
      </w:pPr>
    </w:p>
    <w:p w14:paraId="0F12EB12" w14:textId="7C0064B0" w:rsidR="00682E95" w:rsidRDefault="00682E95" w:rsidP="007C0318">
      <w:pPr>
        <w:pStyle w:val="Titre1"/>
        <w:numPr>
          <w:ilvl w:val="0"/>
          <w:numId w:val="2"/>
        </w:numPr>
      </w:pPr>
      <w:bookmarkStart w:id="19" w:name="_Toc164018044"/>
      <w:r>
        <w:lastRenderedPageBreak/>
        <w:t>Références</w:t>
      </w:r>
      <w:bookmarkEnd w:id="19"/>
    </w:p>
    <w:p w14:paraId="63D0DA84" w14:textId="13067D04" w:rsidR="00682E95" w:rsidRDefault="0007250F" w:rsidP="00682E95">
      <w:pPr>
        <w:spacing w:line="276" w:lineRule="auto"/>
        <w:jc w:val="both"/>
      </w:pPr>
      <w:r w:rsidRPr="0007250F">
        <w:rPr>
          <w:highlight w:val="yellow"/>
        </w:rPr>
        <w:t>À compléter …</w:t>
      </w:r>
    </w:p>
    <w:p w14:paraId="629DA9D5" w14:textId="77777777" w:rsidR="0007250F" w:rsidRDefault="0007250F" w:rsidP="00682E95">
      <w:pPr>
        <w:spacing w:line="276" w:lineRule="auto"/>
        <w:jc w:val="both"/>
      </w:pPr>
    </w:p>
    <w:p w14:paraId="271DF610" w14:textId="77777777" w:rsidR="0007250F" w:rsidRDefault="0007250F" w:rsidP="00682E95">
      <w:pPr>
        <w:spacing w:line="276" w:lineRule="auto"/>
        <w:jc w:val="both"/>
        <w:sectPr w:rsidR="0007250F" w:rsidSect="00105F96">
          <w:pgSz w:w="12240" w:h="15840"/>
          <w:pgMar w:top="1440" w:right="1800" w:bottom="1440" w:left="1800" w:header="708" w:footer="708" w:gutter="0"/>
          <w:cols w:space="708"/>
          <w:docGrid w:linePitch="360"/>
        </w:sectPr>
      </w:pPr>
    </w:p>
    <w:p w14:paraId="0CDA38DA" w14:textId="3FCFC912" w:rsidR="0007250F" w:rsidRDefault="0007250F" w:rsidP="0007250F">
      <w:pPr>
        <w:pStyle w:val="Titre1"/>
        <w:numPr>
          <w:ilvl w:val="0"/>
          <w:numId w:val="2"/>
        </w:numPr>
      </w:pPr>
      <w:bookmarkStart w:id="20" w:name="_Toc164018045"/>
      <w:r>
        <w:lastRenderedPageBreak/>
        <w:t>Annexe</w:t>
      </w:r>
      <w:bookmarkEnd w:id="20"/>
    </w:p>
    <w:p w14:paraId="670F337F" w14:textId="77777777" w:rsidR="00AE7C5C" w:rsidRPr="00F3427B" w:rsidRDefault="00AE7C5C" w:rsidP="00F3427B"/>
    <w:sectPr w:rsidR="00AE7C5C" w:rsidRPr="00F342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B0C3F" w14:textId="77777777" w:rsidR="00105F96" w:rsidRDefault="00105F96" w:rsidP="007A4CCB">
      <w:pPr>
        <w:spacing w:after="0" w:line="240" w:lineRule="auto"/>
      </w:pPr>
      <w:r>
        <w:separator/>
      </w:r>
    </w:p>
  </w:endnote>
  <w:endnote w:type="continuationSeparator" w:id="0">
    <w:p w14:paraId="0CAAD0A2" w14:textId="77777777" w:rsidR="00105F96" w:rsidRDefault="00105F96" w:rsidP="007A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E820D" w14:textId="77777777" w:rsidR="00105F96" w:rsidRDefault="00105F96" w:rsidP="007A4CCB">
      <w:pPr>
        <w:spacing w:after="0" w:line="240" w:lineRule="auto"/>
      </w:pPr>
      <w:r>
        <w:separator/>
      </w:r>
    </w:p>
  </w:footnote>
  <w:footnote w:type="continuationSeparator" w:id="0">
    <w:p w14:paraId="55ABDFAE" w14:textId="77777777" w:rsidR="00105F96" w:rsidRDefault="00105F96" w:rsidP="007A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A45"/>
    <w:multiLevelType w:val="hybridMultilevel"/>
    <w:tmpl w:val="ECA885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DA2FC3"/>
    <w:multiLevelType w:val="hybridMultilevel"/>
    <w:tmpl w:val="F98CF7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5AC6F7B"/>
    <w:multiLevelType w:val="hybridMultilevel"/>
    <w:tmpl w:val="233620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6A804A4"/>
    <w:multiLevelType w:val="hybridMultilevel"/>
    <w:tmpl w:val="23362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A7466B"/>
    <w:multiLevelType w:val="hybridMultilevel"/>
    <w:tmpl w:val="710A04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01380348">
    <w:abstractNumId w:val="4"/>
  </w:num>
  <w:num w:numId="2" w16cid:durableId="1157459705">
    <w:abstractNumId w:val="2"/>
  </w:num>
  <w:num w:numId="3" w16cid:durableId="1504658737">
    <w:abstractNumId w:val="1"/>
  </w:num>
  <w:num w:numId="4" w16cid:durableId="1844970238">
    <w:abstractNumId w:val="0"/>
  </w:num>
  <w:num w:numId="5" w16cid:durableId="70510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E8"/>
    <w:rsid w:val="000046D6"/>
    <w:rsid w:val="00044A84"/>
    <w:rsid w:val="000533AA"/>
    <w:rsid w:val="0007250F"/>
    <w:rsid w:val="000B6616"/>
    <w:rsid w:val="00105F96"/>
    <w:rsid w:val="001303EC"/>
    <w:rsid w:val="00152726"/>
    <w:rsid w:val="00163344"/>
    <w:rsid w:val="001E6231"/>
    <w:rsid w:val="00266FC3"/>
    <w:rsid w:val="002A7761"/>
    <w:rsid w:val="0030614A"/>
    <w:rsid w:val="00326016"/>
    <w:rsid w:val="0034709A"/>
    <w:rsid w:val="003505FB"/>
    <w:rsid w:val="00384C70"/>
    <w:rsid w:val="003A6FFC"/>
    <w:rsid w:val="003B0CB5"/>
    <w:rsid w:val="003C4E6F"/>
    <w:rsid w:val="003C52CA"/>
    <w:rsid w:val="00412A99"/>
    <w:rsid w:val="00487116"/>
    <w:rsid w:val="004A6B06"/>
    <w:rsid w:val="004C10DE"/>
    <w:rsid w:val="00531820"/>
    <w:rsid w:val="00561C4F"/>
    <w:rsid w:val="005652A3"/>
    <w:rsid w:val="00565954"/>
    <w:rsid w:val="005E5ACE"/>
    <w:rsid w:val="0063506D"/>
    <w:rsid w:val="00682E95"/>
    <w:rsid w:val="00686C51"/>
    <w:rsid w:val="00696CA3"/>
    <w:rsid w:val="006D61CE"/>
    <w:rsid w:val="006E5A01"/>
    <w:rsid w:val="006F571F"/>
    <w:rsid w:val="007069FD"/>
    <w:rsid w:val="00735673"/>
    <w:rsid w:val="00737A92"/>
    <w:rsid w:val="00770F0E"/>
    <w:rsid w:val="00777675"/>
    <w:rsid w:val="007A4CCB"/>
    <w:rsid w:val="007B0BB3"/>
    <w:rsid w:val="007C0318"/>
    <w:rsid w:val="0081643F"/>
    <w:rsid w:val="00821C29"/>
    <w:rsid w:val="00850020"/>
    <w:rsid w:val="008A1B31"/>
    <w:rsid w:val="008E3A3E"/>
    <w:rsid w:val="008F460C"/>
    <w:rsid w:val="00901CF9"/>
    <w:rsid w:val="00980B6A"/>
    <w:rsid w:val="009B1E6C"/>
    <w:rsid w:val="009B45E4"/>
    <w:rsid w:val="009B49EB"/>
    <w:rsid w:val="009C1BC6"/>
    <w:rsid w:val="00A34E23"/>
    <w:rsid w:val="00A35D69"/>
    <w:rsid w:val="00AE6E2E"/>
    <w:rsid w:val="00AE7C5C"/>
    <w:rsid w:val="00B12E3A"/>
    <w:rsid w:val="00B278CB"/>
    <w:rsid w:val="00C57C97"/>
    <w:rsid w:val="00C843E2"/>
    <w:rsid w:val="00C85BD6"/>
    <w:rsid w:val="00D03673"/>
    <w:rsid w:val="00D06A35"/>
    <w:rsid w:val="00D55887"/>
    <w:rsid w:val="00D7114A"/>
    <w:rsid w:val="00D90C8A"/>
    <w:rsid w:val="00DC36E8"/>
    <w:rsid w:val="00E30635"/>
    <w:rsid w:val="00E60DD9"/>
    <w:rsid w:val="00F3427B"/>
    <w:rsid w:val="00F53934"/>
    <w:rsid w:val="00F91ED3"/>
    <w:rsid w:val="00FB0A8A"/>
    <w:rsid w:val="00FB2C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B6362"/>
  <w15:chartTrackingRefBased/>
  <w15:docId w15:val="{1C7B5FC1-7F71-4ADD-BC13-B4DCD60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36E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36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6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6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6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6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6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6E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6E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36E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36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6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6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6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6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6E8"/>
    <w:rPr>
      <w:rFonts w:eastAsiaTheme="majorEastAsia" w:cstheme="majorBidi"/>
      <w:color w:val="272727" w:themeColor="text1" w:themeTint="D8"/>
    </w:rPr>
  </w:style>
  <w:style w:type="paragraph" w:styleId="Titre">
    <w:name w:val="Title"/>
    <w:basedOn w:val="Normal"/>
    <w:next w:val="Normal"/>
    <w:link w:val="TitreCar"/>
    <w:uiPriority w:val="10"/>
    <w:qFormat/>
    <w:rsid w:val="00DC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6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6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6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6E8"/>
    <w:pPr>
      <w:spacing w:before="160"/>
      <w:jc w:val="center"/>
    </w:pPr>
    <w:rPr>
      <w:i/>
      <w:iCs/>
      <w:color w:val="404040" w:themeColor="text1" w:themeTint="BF"/>
    </w:rPr>
  </w:style>
  <w:style w:type="character" w:customStyle="1" w:styleId="CitationCar">
    <w:name w:val="Citation Car"/>
    <w:basedOn w:val="Policepardfaut"/>
    <w:link w:val="Citation"/>
    <w:uiPriority w:val="29"/>
    <w:rsid w:val="00DC36E8"/>
    <w:rPr>
      <w:i/>
      <w:iCs/>
      <w:color w:val="404040" w:themeColor="text1" w:themeTint="BF"/>
    </w:rPr>
  </w:style>
  <w:style w:type="paragraph" w:styleId="Paragraphedeliste">
    <w:name w:val="List Paragraph"/>
    <w:basedOn w:val="Normal"/>
    <w:uiPriority w:val="34"/>
    <w:qFormat/>
    <w:rsid w:val="00DC36E8"/>
    <w:pPr>
      <w:ind w:left="720"/>
      <w:contextualSpacing/>
    </w:pPr>
  </w:style>
  <w:style w:type="character" w:styleId="Accentuationintense">
    <w:name w:val="Intense Emphasis"/>
    <w:basedOn w:val="Policepardfaut"/>
    <w:uiPriority w:val="21"/>
    <w:qFormat/>
    <w:rsid w:val="00DC36E8"/>
    <w:rPr>
      <w:i/>
      <w:iCs/>
      <w:color w:val="0F4761" w:themeColor="accent1" w:themeShade="BF"/>
    </w:rPr>
  </w:style>
  <w:style w:type="paragraph" w:styleId="Citationintense">
    <w:name w:val="Intense Quote"/>
    <w:basedOn w:val="Normal"/>
    <w:next w:val="Normal"/>
    <w:link w:val="CitationintenseCar"/>
    <w:uiPriority w:val="30"/>
    <w:qFormat/>
    <w:rsid w:val="00DC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6E8"/>
    <w:rPr>
      <w:i/>
      <w:iCs/>
      <w:color w:val="0F4761" w:themeColor="accent1" w:themeShade="BF"/>
    </w:rPr>
  </w:style>
  <w:style w:type="character" w:styleId="Rfrenceintense">
    <w:name w:val="Intense Reference"/>
    <w:basedOn w:val="Policepardfaut"/>
    <w:uiPriority w:val="32"/>
    <w:qFormat/>
    <w:rsid w:val="00DC36E8"/>
    <w:rPr>
      <w:b/>
      <w:bCs/>
      <w:smallCaps/>
      <w:color w:val="0F4761" w:themeColor="accent1" w:themeShade="BF"/>
      <w:spacing w:val="5"/>
    </w:rPr>
  </w:style>
  <w:style w:type="paragraph" w:customStyle="1" w:styleId="Standard">
    <w:name w:val="Standard"/>
    <w:rsid w:val="008F460C"/>
    <w:pPr>
      <w:suppressAutoHyphens/>
      <w:autoSpaceDN w:val="0"/>
      <w:spacing w:after="0" w:line="240" w:lineRule="auto"/>
      <w:textAlignment w:val="baseline"/>
    </w:pPr>
    <w:rPr>
      <w:rFonts w:ascii="Liberation Serif" w:eastAsia="Noto Serif CJK SC" w:hAnsi="Liberation Serif" w:cs="Lohit Devanagari"/>
      <w:kern w:val="3"/>
      <w:lang w:val="en-CA" w:eastAsia="zh-CN" w:bidi="hi-IN"/>
      <w14:ligatures w14:val="none"/>
    </w:rPr>
  </w:style>
  <w:style w:type="paragraph" w:styleId="En-tte">
    <w:name w:val="header"/>
    <w:basedOn w:val="Normal"/>
    <w:link w:val="En-tteCar"/>
    <w:uiPriority w:val="99"/>
    <w:unhideWhenUsed/>
    <w:rsid w:val="007A4CCB"/>
    <w:pPr>
      <w:tabs>
        <w:tab w:val="center" w:pos="4703"/>
        <w:tab w:val="right" w:pos="9406"/>
      </w:tabs>
      <w:spacing w:after="0" w:line="240" w:lineRule="auto"/>
    </w:pPr>
  </w:style>
  <w:style w:type="character" w:customStyle="1" w:styleId="En-tteCar">
    <w:name w:val="En-tête Car"/>
    <w:basedOn w:val="Policepardfaut"/>
    <w:link w:val="En-tte"/>
    <w:uiPriority w:val="99"/>
    <w:rsid w:val="007A4CCB"/>
  </w:style>
  <w:style w:type="paragraph" w:styleId="Pieddepage">
    <w:name w:val="footer"/>
    <w:basedOn w:val="Normal"/>
    <w:link w:val="PieddepageCar"/>
    <w:uiPriority w:val="99"/>
    <w:unhideWhenUsed/>
    <w:rsid w:val="007A4CC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A4CCB"/>
  </w:style>
  <w:style w:type="paragraph" w:styleId="En-ttedetabledesmatires">
    <w:name w:val="TOC Heading"/>
    <w:basedOn w:val="Titre1"/>
    <w:next w:val="Normal"/>
    <w:uiPriority w:val="39"/>
    <w:unhideWhenUsed/>
    <w:qFormat/>
    <w:rsid w:val="00565954"/>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565954"/>
    <w:pPr>
      <w:spacing w:after="100"/>
    </w:pPr>
  </w:style>
  <w:style w:type="paragraph" w:styleId="TM2">
    <w:name w:val="toc 2"/>
    <w:basedOn w:val="Normal"/>
    <w:next w:val="Normal"/>
    <w:autoRedefine/>
    <w:uiPriority w:val="39"/>
    <w:unhideWhenUsed/>
    <w:rsid w:val="00565954"/>
    <w:pPr>
      <w:spacing w:after="100"/>
      <w:ind w:left="240"/>
    </w:pPr>
  </w:style>
  <w:style w:type="character" w:styleId="Lienhypertexte">
    <w:name w:val="Hyperlink"/>
    <w:basedOn w:val="Policepardfaut"/>
    <w:uiPriority w:val="99"/>
    <w:unhideWhenUsed/>
    <w:rsid w:val="005659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C009B-70FE-48D1-B2AA-3A195CDB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10</Pages>
  <Words>1708</Words>
  <Characters>9398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Frederik Boutin</cp:lastModifiedBy>
  <cp:revision>50</cp:revision>
  <dcterms:created xsi:type="dcterms:W3CDTF">2024-03-10T19:33:00Z</dcterms:created>
  <dcterms:modified xsi:type="dcterms:W3CDTF">2024-04-15T00:13:00Z</dcterms:modified>
</cp:coreProperties>
</file>