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10A7F" w14:textId="1F001E77" w:rsidR="00C8006C" w:rsidRDefault="00973B48" w:rsidP="00C8006C">
      <w:pPr>
        <w:pStyle w:val="Sansinterligne"/>
        <w:jc w:val="center"/>
        <w:rPr>
          <w:rFonts w:ascii="Cambria" w:eastAsiaTheme="majorEastAsia" w:hAnsi="Cambria" w:cstheme="majorBidi"/>
          <w:sz w:val="28"/>
          <w:szCs w:val="28"/>
        </w:rPr>
      </w:pPr>
      <w:r>
        <w:rPr>
          <w:noProof/>
        </w:rPr>
        <mc:AlternateContent>
          <mc:Choice Requires="wpi">
            <w:drawing>
              <wp:anchor distT="0" distB="0" distL="114300" distR="114300" simplePos="0" relativeHeight="251696128" behindDoc="0" locked="0" layoutInCell="1" allowOverlap="1" wp14:anchorId="505E2900" wp14:editId="53B24364">
                <wp:simplePos x="0" y="0"/>
                <wp:positionH relativeFrom="column">
                  <wp:posOffset>5448300</wp:posOffset>
                </wp:positionH>
                <wp:positionV relativeFrom="paragraph">
                  <wp:posOffset>-139065</wp:posOffset>
                </wp:positionV>
                <wp:extent cx="284515" cy="235465"/>
                <wp:effectExtent l="38100" t="38100" r="45720" b="44450"/>
                <wp:wrapNone/>
                <wp:docPr id="37" name="Encre 37"/>
                <wp:cNvGraphicFramePr/>
                <a:graphic xmlns:a="http://schemas.openxmlformats.org/drawingml/2006/main">
                  <a:graphicData uri="http://schemas.microsoft.com/office/word/2010/wordprocessingInk">
                    <w14:contentPart bwMode="auto" r:id="rId8">
                      <w14:nvContentPartPr>
                        <w14:cNvContentPartPr/>
                      </w14:nvContentPartPr>
                      <w14:xfrm>
                        <a:off x="0" y="0"/>
                        <a:ext cx="284515" cy="235465"/>
                      </w14:xfrm>
                    </w14:contentPart>
                  </a:graphicData>
                </a:graphic>
              </wp:anchor>
            </w:drawing>
          </mc:Choice>
          <mc:Fallback>
            <w:pict>
              <v:shapetype w14:anchorId="2F26D1F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37" o:spid="_x0000_s1026" type="#_x0000_t75" style="position:absolute;margin-left:427.8pt;margin-top:-12.15pt;width:24.8pt;height:21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">
                <v:imagedata r:id="rId9" o:title=""/>
              </v:shape>
            </w:pict>
          </mc:Fallback>
        </mc:AlternateContent>
      </w:r>
      <w:r w:rsidR="00DD1621">
        <w:rPr>
          <w:noProof/>
        </w:rPr>
        <mc:AlternateContent>
          <mc:Choice Requires="wpi">
            <w:drawing>
              <wp:anchor distT="0" distB="0" distL="114300" distR="114300" simplePos="0" relativeHeight="251685888" behindDoc="0" locked="0" layoutInCell="1" allowOverlap="1" wp14:anchorId="2B636840" wp14:editId="498B1876">
                <wp:simplePos x="0" y="0"/>
                <wp:positionH relativeFrom="column">
                  <wp:posOffset>5862955</wp:posOffset>
                </wp:positionH>
                <wp:positionV relativeFrom="paragraph">
                  <wp:posOffset>-191135</wp:posOffset>
                </wp:positionV>
                <wp:extent cx="369000" cy="339725"/>
                <wp:effectExtent l="38100" t="38100" r="0" b="41275"/>
                <wp:wrapNone/>
                <wp:docPr id="27" name="Encre 27"/>
                <wp:cNvGraphicFramePr/>
                <a:graphic xmlns:a="http://schemas.openxmlformats.org/drawingml/2006/main">
                  <a:graphicData uri="http://schemas.microsoft.com/office/word/2010/wordprocessingInk">
                    <w14:contentPart bwMode="auto" r:id="rId10">
                      <w14:nvContentPartPr>
                        <w14:cNvContentPartPr/>
                      </w14:nvContentPartPr>
                      <w14:xfrm>
                        <a:off x="0" y="0"/>
                        <a:ext cx="369000" cy="339725"/>
                      </w14:xfrm>
                    </w14:contentPart>
                  </a:graphicData>
                </a:graphic>
              </wp:anchor>
            </w:drawing>
          </mc:Choice>
          <mc:Fallback>
            <w:pict>
              <v:shape w14:anchorId="4DBA0AAF" id="Encre 27" o:spid="_x0000_s1026" type="#_x0000_t75" style="position:absolute;margin-left:460.45pt;margin-top:-16.25pt;width:31.45pt;height:29.1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">
                <v:imagedata r:id="rId11" o:title=""/>
              </v:shape>
            </w:pict>
          </mc:Fallback>
        </mc:AlternateContent>
      </w:r>
      <w:r w:rsidR="00DD1621">
        <w:rPr>
          <w:noProof/>
        </w:rPr>
        <mc:AlternateContent>
          <mc:Choice Requires="wpi">
            <w:drawing>
              <wp:anchor distT="0" distB="0" distL="114300" distR="114300" simplePos="0" relativeHeight="251664384" behindDoc="0" locked="0" layoutInCell="1" allowOverlap="1" wp14:anchorId="7C899968" wp14:editId="5C01D4EA">
                <wp:simplePos x="0" y="0"/>
                <wp:positionH relativeFrom="column">
                  <wp:posOffset>4886325</wp:posOffset>
                </wp:positionH>
                <wp:positionV relativeFrom="paragraph">
                  <wp:posOffset>-200660</wp:posOffset>
                </wp:positionV>
                <wp:extent cx="258740" cy="205595"/>
                <wp:effectExtent l="38100" t="38100" r="33655" b="36195"/>
                <wp:wrapNone/>
                <wp:docPr id="4" name="Encre 4"/>
                <wp:cNvGraphicFramePr/>
                <a:graphic xmlns:a="http://schemas.openxmlformats.org/drawingml/2006/main">
                  <a:graphicData uri="http://schemas.microsoft.com/office/word/2010/wordprocessingInk">
                    <w14:contentPart bwMode="auto" r:id="rId12">
                      <w14:nvContentPartPr>
                        <w14:cNvContentPartPr/>
                      </w14:nvContentPartPr>
                      <w14:xfrm>
                        <a:off x="0" y="0"/>
                        <a:ext cx="258740" cy="205595"/>
                      </w14:xfrm>
                    </w14:contentPart>
                  </a:graphicData>
                </a:graphic>
              </wp:anchor>
            </w:drawing>
          </mc:Choice>
          <mc:Fallback>
            <w:pict>
              <v:shape w14:anchorId="44621DD8" id="Encre 4" o:spid="_x0000_s1026" type="#_x0000_t75" style="position:absolute;margin-left:383.55pt;margin-top:-17pt;width:22.75pt;height:18.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">
                <v:imagedata r:id="rId13" o:title=""/>
              </v:shape>
            </w:pict>
          </mc:Fallback>
        </mc:AlternateContent>
      </w:r>
      <w:r w:rsidR="00C8006C">
        <w:rPr>
          <w:noProof/>
        </w:rPr>
        <mc:AlternateContent>
          <mc:Choice Requires="wps">
            <w:drawing>
              <wp:anchor distT="0" distB="0" distL="114300" distR="114300" simplePos="0" relativeHeight="251659264" behindDoc="0" locked="0" layoutInCell="0" allowOverlap="1" wp14:anchorId="1F772E31" wp14:editId="3A33DC2D">
                <wp:simplePos x="0" y="0"/>
                <wp:positionH relativeFrom="leftMargin">
                  <wp:align>center</wp:align>
                </wp:positionH>
                <wp:positionV relativeFrom="page">
                  <wp:align>center</wp:align>
                </wp:positionV>
                <wp:extent cx="90805" cy="10556240"/>
                <wp:effectExtent l="0" t="0" r="23495" b="1143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61320"/>
                        </a:xfrm>
                        <a:prstGeom prst="rect">
                          <a:avLst/>
                        </a:prstGeom>
                        <a:ln>
                          <a:solidFill>
                            <a:srgbClr val="00B0F0"/>
                          </a:solidFill>
                          <a:headEnd/>
                          <a:tailEnd/>
                        </a:ln>
                      </wps:spPr>
                      <wps:style>
                        <a:lnRef idx="2">
                          <a:schemeClr val="accent6"/>
                        </a:lnRef>
                        <a:fillRef idx="1">
                          <a:schemeClr val="lt1"/>
                        </a:fillRef>
                        <a:effectRef idx="0">
                          <a:schemeClr val="accent6"/>
                        </a:effectRef>
                        <a:fontRef idx="minor">
                          <a:schemeClr val="dk1"/>
                        </a:fontRef>
                      </wps:style>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0575E836" id="Rectangle 5" o:spid="_x0000_s1026" style="position:absolute;margin-left:0;margin-top:0;width:7.15pt;height:831.2pt;z-index:251659264;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" o:allowincell="f" fillcolor="white [3201]" strokecolor="#00b0f0" strokeweight="1pt">
                <w10:wrap anchorx="margin" anchory="page"/>
              </v:rect>
            </w:pict>
          </mc:Fallback>
        </mc:AlternateContent>
      </w:r>
      <w:r w:rsidR="00C8006C">
        <w:rPr>
          <w:noProof/>
        </w:rPr>
        <mc:AlternateContent>
          <mc:Choice Requires="wps">
            <w:drawing>
              <wp:anchor distT="0" distB="0" distL="114300" distR="114300" simplePos="0" relativeHeight="251660288" behindDoc="0" locked="0" layoutInCell="0" allowOverlap="1" wp14:anchorId="72928409" wp14:editId="79E0375D">
                <wp:simplePos x="0" y="0"/>
                <wp:positionH relativeFrom="rightMargin">
                  <wp:align>center</wp:align>
                </wp:positionH>
                <wp:positionV relativeFrom="page">
                  <wp:align>center</wp:align>
                </wp:positionV>
                <wp:extent cx="90805" cy="10556240"/>
                <wp:effectExtent l="0" t="0" r="23495" b="1143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61320"/>
                        </a:xfrm>
                        <a:prstGeom prst="rect">
                          <a:avLst/>
                        </a:prstGeom>
                        <a:ln>
                          <a:solidFill>
                            <a:srgbClr val="00B0F0"/>
                          </a:solidFill>
                          <a:headEnd/>
                          <a:tailEnd/>
                        </a:ln>
                      </wps:spPr>
                      <wps:style>
                        <a:lnRef idx="2">
                          <a:schemeClr val="accent6"/>
                        </a:lnRef>
                        <a:fillRef idx="1">
                          <a:schemeClr val="lt1"/>
                        </a:fillRef>
                        <a:effectRef idx="0">
                          <a:schemeClr val="accent6"/>
                        </a:effectRef>
                        <a:fontRef idx="minor">
                          <a:schemeClr val="dk1"/>
                        </a:fontRef>
                      </wps:style>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791F0113" id="Rectangle 7" o:spid="_x0000_s1026" style="position:absolute;margin-left:0;margin-top:0;width:7.15pt;height:831.2pt;z-index:251660288;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" o:allowincell="f" fillcolor="white [3201]" strokecolor="#00b0f0" strokeweight="1pt">
                <w10:wrap anchorx="margin" anchory="page"/>
              </v:rect>
            </w:pict>
          </mc:Fallback>
        </mc:AlternateContent>
      </w:r>
      <w:r w:rsidR="00C8006C">
        <w:rPr>
          <w:rFonts w:ascii="Cambria" w:eastAsiaTheme="majorEastAsia" w:hAnsi="Cambria" w:cstheme="majorBidi"/>
          <w:sz w:val="28"/>
          <w:szCs w:val="28"/>
        </w:rPr>
        <w:t>Université du Québec à Rimouski</w:t>
      </w:r>
    </w:p>
    <w:p w14:paraId="06CCABC4" w14:textId="629D7167" w:rsidR="00C8006C" w:rsidRDefault="00DD1621" w:rsidP="00C8006C">
      <w:pPr>
        <w:pStyle w:val="Sansinterligne"/>
        <w:jc w:val="center"/>
        <w:rPr>
          <w:rFonts w:ascii="Cambria" w:eastAsiaTheme="majorEastAsia" w:hAnsi="Cambria" w:cstheme="majorBidi"/>
          <w:sz w:val="28"/>
          <w:szCs w:val="28"/>
        </w:rPr>
      </w:pPr>
      <w:r>
        <w:rPr>
          <w:rFonts w:ascii="Cambria" w:eastAsiaTheme="majorEastAsia" w:hAnsi="Cambria" w:cstheme="majorBidi"/>
          <w:noProof/>
          <w:sz w:val="28"/>
          <w:szCs w:val="28"/>
        </w:rPr>
        <mc:AlternateContent>
          <mc:Choice Requires="wpi">
            <w:drawing>
              <wp:anchor distT="0" distB="0" distL="114300" distR="114300" simplePos="0" relativeHeight="251684864" behindDoc="0" locked="0" layoutInCell="1" allowOverlap="1" wp14:anchorId="5000CB88" wp14:editId="64B331D1">
                <wp:simplePos x="0" y="0"/>
                <wp:positionH relativeFrom="column">
                  <wp:posOffset>4805045</wp:posOffset>
                </wp:positionH>
                <wp:positionV relativeFrom="paragraph">
                  <wp:posOffset>34925</wp:posOffset>
                </wp:positionV>
                <wp:extent cx="359510" cy="218735"/>
                <wp:effectExtent l="38100" t="38100" r="34290" b="35560"/>
                <wp:wrapNone/>
                <wp:docPr id="26" name="Encre 26"/>
                <wp:cNvGraphicFramePr/>
                <a:graphic xmlns:a="http://schemas.openxmlformats.org/drawingml/2006/main">
                  <a:graphicData uri="http://schemas.microsoft.com/office/word/2010/wordprocessingInk">
                    <w14:contentPart bwMode="auto" r:id="rId14">
                      <w14:nvContentPartPr>
                        <w14:cNvContentPartPr/>
                      </w14:nvContentPartPr>
                      <w14:xfrm>
                        <a:off x="0" y="0"/>
                        <a:ext cx="359510" cy="218735"/>
                      </w14:xfrm>
                    </w14:contentPart>
                  </a:graphicData>
                </a:graphic>
              </wp:anchor>
            </w:drawing>
          </mc:Choice>
          <mc:Fallback>
            <w:pict>
              <v:shape w14:anchorId="4D832AF9" id="Encre 26" o:spid="_x0000_s1026" type="#_x0000_t75" style="position:absolute;margin-left:377.15pt;margin-top:1.55pt;width:30.7pt;height:19.6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">
                <v:imagedata r:id="rId15" o:title=""/>
              </v:shape>
            </w:pict>
          </mc:Fallback>
        </mc:AlternateContent>
      </w:r>
      <w:r w:rsidR="00C8006C">
        <w:rPr>
          <w:rFonts w:ascii="Cambria" w:eastAsiaTheme="majorEastAsia" w:hAnsi="Cambria" w:cstheme="majorBidi"/>
          <w:sz w:val="28"/>
          <w:szCs w:val="28"/>
        </w:rPr>
        <w:t>Campus de Lévis</w:t>
      </w:r>
    </w:p>
    <w:p w14:paraId="74E63AF8" w14:textId="7A0B981B" w:rsidR="00C8006C" w:rsidRDefault="00973B48" w:rsidP="00C8006C">
      <w:pPr>
        <w:pStyle w:val="Sansinterligne"/>
        <w:jc w:val="center"/>
        <w:rPr>
          <w:rFonts w:ascii="Cambria" w:eastAsiaTheme="majorEastAsia" w:hAnsi="Cambria" w:cstheme="majorBidi"/>
          <w:sz w:val="28"/>
          <w:szCs w:val="28"/>
        </w:rPr>
      </w:pPr>
      <w:r>
        <w:rPr>
          <w:rFonts w:ascii="Cambria" w:eastAsiaTheme="majorEastAsia" w:hAnsi="Cambria" w:cstheme="majorBidi"/>
          <w:noProof/>
          <w:sz w:val="28"/>
          <w:szCs w:val="28"/>
        </w:rPr>
        <mc:AlternateContent>
          <mc:Choice Requires="wpi">
            <w:drawing>
              <wp:anchor distT="0" distB="0" distL="114300" distR="114300" simplePos="0" relativeHeight="251695104" behindDoc="0" locked="0" layoutInCell="1" allowOverlap="1" wp14:anchorId="5E3E7DB5" wp14:editId="3C16D9E7">
                <wp:simplePos x="0" y="0"/>
                <wp:positionH relativeFrom="column">
                  <wp:posOffset>5412105</wp:posOffset>
                </wp:positionH>
                <wp:positionV relativeFrom="paragraph">
                  <wp:posOffset>-36830</wp:posOffset>
                </wp:positionV>
                <wp:extent cx="225930" cy="179135"/>
                <wp:effectExtent l="38100" t="38100" r="41275" b="36830"/>
                <wp:wrapNone/>
                <wp:docPr id="36" name="Encre 36"/>
                <wp:cNvGraphicFramePr/>
                <a:graphic xmlns:a="http://schemas.openxmlformats.org/drawingml/2006/main">
                  <a:graphicData uri="http://schemas.microsoft.com/office/word/2010/wordprocessingInk">
                    <w14:contentPart bwMode="auto" r:id="rId16">
                      <w14:nvContentPartPr>
                        <w14:cNvContentPartPr/>
                      </w14:nvContentPartPr>
                      <w14:xfrm>
                        <a:off x="0" y="0"/>
                        <a:ext cx="225930" cy="179135"/>
                      </w14:xfrm>
                    </w14:contentPart>
                  </a:graphicData>
                </a:graphic>
              </wp:anchor>
            </w:drawing>
          </mc:Choice>
          <mc:Fallback>
            <w:pict>
              <v:shape w14:anchorId="5530EB40" id="Encre 36" o:spid="_x0000_s1026" type="#_x0000_t75" style="position:absolute;margin-left:424.95pt;margin-top:-4.1pt;width:20.2pt;height:16.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">
                <v:imagedata r:id="rId17" o:title=""/>
              </v:shape>
            </w:pict>
          </mc:Fallback>
        </mc:AlternateContent>
      </w:r>
      <w:r w:rsidR="00DD1621">
        <w:rPr>
          <w:rFonts w:ascii="Cambria" w:eastAsiaTheme="majorEastAsia" w:hAnsi="Cambria" w:cstheme="majorBidi"/>
          <w:noProof/>
          <w:sz w:val="28"/>
          <w:szCs w:val="28"/>
        </w:rPr>
        <mc:AlternateContent>
          <mc:Choice Requires="wpi">
            <w:drawing>
              <wp:anchor distT="0" distB="0" distL="114300" distR="114300" simplePos="0" relativeHeight="251683840" behindDoc="0" locked="0" layoutInCell="1" allowOverlap="1" wp14:anchorId="2CA4EA96" wp14:editId="0A07B4E3">
                <wp:simplePos x="0" y="0"/>
                <wp:positionH relativeFrom="column">
                  <wp:posOffset>5856605</wp:posOffset>
                </wp:positionH>
                <wp:positionV relativeFrom="paragraph">
                  <wp:posOffset>-82550</wp:posOffset>
                </wp:positionV>
                <wp:extent cx="333280" cy="300470"/>
                <wp:effectExtent l="12700" t="38100" r="10160" b="42545"/>
                <wp:wrapNone/>
                <wp:docPr id="25" name="Encre 25"/>
                <wp:cNvGraphicFramePr/>
                <a:graphic xmlns:a="http://schemas.openxmlformats.org/drawingml/2006/main">
                  <a:graphicData uri="http://schemas.microsoft.com/office/word/2010/wordprocessingInk">
                    <w14:contentPart bwMode="auto" r:id="rId18">
                      <w14:nvContentPartPr>
                        <w14:cNvContentPartPr/>
                      </w14:nvContentPartPr>
                      <w14:xfrm>
                        <a:off x="0" y="0"/>
                        <a:ext cx="333280" cy="300470"/>
                      </w14:xfrm>
                    </w14:contentPart>
                  </a:graphicData>
                </a:graphic>
              </wp:anchor>
            </w:drawing>
          </mc:Choice>
          <mc:Fallback>
            <w:pict>
              <v:shape w14:anchorId="4BEF5350" id="Encre 25" o:spid="_x0000_s1026" type="#_x0000_t75" style="position:absolute;margin-left:459.95pt;margin-top:-7.7pt;width:28.7pt;height:26.0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">
                <v:imagedata r:id="rId19" o:title=""/>
              </v:shape>
            </w:pict>
          </mc:Fallback>
        </mc:AlternateContent>
      </w:r>
    </w:p>
    <w:p w14:paraId="3F7121D9" w14:textId="509A6E3F" w:rsidR="00C8006C" w:rsidRDefault="00973B48" w:rsidP="00C8006C">
      <w:pPr>
        <w:pStyle w:val="Sansinterligne"/>
        <w:jc w:val="center"/>
        <w:rPr>
          <w:rFonts w:ascii="Cambria" w:eastAsiaTheme="majorEastAsia" w:hAnsi="Cambria" w:cstheme="majorBidi"/>
          <w:sz w:val="28"/>
          <w:szCs w:val="28"/>
        </w:rPr>
      </w:pPr>
      <w:r>
        <w:rPr>
          <w:rFonts w:ascii="Cambria" w:eastAsiaTheme="majorEastAsia" w:hAnsi="Cambria" w:cstheme="majorBidi"/>
          <w:noProof/>
          <w:sz w:val="28"/>
          <w:szCs w:val="28"/>
        </w:rPr>
        <mc:AlternateContent>
          <mc:Choice Requires="wpi">
            <w:drawing>
              <wp:anchor distT="0" distB="0" distL="114300" distR="114300" simplePos="0" relativeHeight="251719680" behindDoc="0" locked="0" layoutInCell="1" allowOverlap="1" wp14:anchorId="11176D7E" wp14:editId="73A8146F">
                <wp:simplePos x="0" y="0"/>
                <wp:positionH relativeFrom="column">
                  <wp:posOffset>76835</wp:posOffset>
                </wp:positionH>
                <wp:positionV relativeFrom="paragraph">
                  <wp:posOffset>-748030</wp:posOffset>
                </wp:positionV>
                <wp:extent cx="2419515" cy="1662980"/>
                <wp:effectExtent l="38100" t="38100" r="0" b="39370"/>
                <wp:wrapNone/>
                <wp:docPr id="60" name="Encre 60"/>
                <wp:cNvGraphicFramePr/>
                <a:graphic xmlns:a="http://schemas.openxmlformats.org/drawingml/2006/main">
                  <a:graphicData uri="http://schemas.microsoft.com/office/word/2010/wordprocessingInk">
                    <w14:contentPart bwMode="auto" r:id="rId20">
                      <w14:nvContentPartPr>
                        <w14:cNvContentPartPr/>
                      </w14:nvContentPartPr>
                      <w14:xfrm>
                        <a:off x="0" y="0"/>
                        <a:ext cx="2419515" cy="1662980"/>
                      </w14:xfrm>
                    </w14:contentPart>
                  </a:graphicData>
                </a:graphic>
              </wp:anchor>
            </w:drawing>
          </mc:Choice>
          <mc:Fallback>
            <w:pict>
              <v:shape w14:anchorId="01886A6E" id="Encre 60" o:spid="_x0000_s1026" type="#_x0000_t75" style="position:absolute;margin-left:4.85pt;margin-top:-60.1pt;width:192.9pt;height:133.4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">
                <v:imagedata r:id="rId21" o:title=""/>
              </v:shape>
            </w:pict>
          </mc:Fallback>
        </mc:AlternateContent>
      </w:r>
    </w:p>
    <w:p w14:paraId="722C4F15" w14:textId="6727549E" w:rsidR="00C8006C" w:rsidRDefault="00973B48" w:rsidP="00C8006C">
      <w:pPr>
        <w:pStyle w:val="Sansinterligne"/>
        <w:jc w:val="center"/>
        <w:rPr>
          <w:rFonts w:ascii="Cambria" w:eastAsiaTheme="majorEastAsia" w:hAnsi="Cambria" w:cstheme="majorBidi"/>
          <w:sz w:val="28"/>
          <w:szCs w:val="28"/>
        </w:rPr>
      </w:pPr>
      <w:r>
        <w:rPr>
          <w:rFonts w:ascii="Cambria" w:eastAsiaTheme="majorEastAsia" w:hAnsi="Cambria" w:cstheme="majorBidi"/>
          <w:noProof/>
          <w:sz w:val="28"/>
          <w:szCs w:val="28"/>
        </w:rPr>
        <mc:AlternateContent>
          <mc:Choice Requires="wpi">
            <w:drawing>
              <wp:anchor distT="0" distB="0" distL="114300" distR="114300" simplePos="0" relativeHeight="251694080" behindDoc="0" locked="0" layoutInCell="1" allowOverlap="1" wp14:anchorId="7F7A2560" wp14:editId="4C10D060">
                <wp:simplePos x="0" y="0"/>
                <wp:positionH relativeFrom="column">
                  <wp:posOffset>5363210</wp:posOffset>
                </wp:positionH>
                <wp:positionV relativeFrom="paragraph">
                  <wp:posOffset>-5715</wp:posOffset>
                </wp:positionV>
                <wp:extent cx="232460" cy="205645"/>
                <wp:effectExtent l="38100" t="38100" r="34290" b="36195"/>
                <wp:wrapNone/>
                <wp:docPr id="35" name="Encre 35"/>
                <wp:cNvGraphicFramePr/>
                <a:graphic xmlns:a="http://schemas.openxmlformats.org/drawingml/2006/main">
                  <a:graphicData uri="http://schemas.microsoft.com/office/word/2010/wordprocessingInk">
                    <w14:contentPart bwMode="auto" r:id="rId22">
                      <w14:nvContentPartPr>
                        <w14:cNvContentPartPr/>
                      </w14:nvContentPartPr>
                      <w14:xfrm>
                        <a:off x="0" y="0"/>
                        <a:ext cx="232460" cy="205645"/>
                      </w14:xfrm>
                    </w14:contentPart>
                  </a:graphicData>
                </a:graphic>
              </wp:anchor>
            </w:drawing>
          </mc:Choice>
          <mc:Fallback>
            <w:pict>
              <v:shape w14:anchorId="0F1DBAD1" id="Encre 35" o:spid="_x0000_s1026" type="#_x0000_t75" style="position:absolute;margin-left:421.1pt;margin-top:-1.65pt;width:20.7pt;height:18.6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">
                <v:imagedata r:id="rId23" o:title=""/>
              </v:shape>
            </w:pict>
          </mc:Fallback>
        </mc:AlternateContent>
      </w:r>
      <w:r w:rsidR="00DD1621">
        <w:rPr>
          <w:rFonts w:ascii="Cambria" w:eastAsiaTheme="majorEastAsia" w:hAnsi="Cambria" w:cstheme="majorBidi"/>
          <w:noProof/>
          <w:sz w:val="28"/>
          <w:szCs w:val="28"/>
        </w:rPr>
        <mc:AlternateContent>
          <mc:Choice Requires="wpi">
            <w:drawing>
              <wp:anchor distT="0" distB="0" distL="114300" distR="114300" simplePos="0" relativeHeight="251681792" behindDoc="0" locked="0" layoutInCell="1" allowOverlap="1" wp14:anchorId="7CA12814" wp14:editId="0917C266">
                <wp:simplePos x="0" y="0"/>
                <wp:positionH relativeFrom="column">
                  <wp:posOffset>5794375</wp:posOffset>
                </wp:positionH>
                <wp:positionV relativeFrom="paragraph">
                  <wp:posOffset>3810</wp:posOffset>
                </wp:positionV>
                <wp:extent cx="365695" cy="276680"/>
                <wp:effectExtent l="0" t="38100" r="41275" b="41275"/>
                <wp:wrapNone/>
                <wp:docPr id="23" name="Encre 23"/>
                <wp:cNvGraphicFramePr/>
                <a:graphic xmlns:a="http://schemas.openxmlformats.org/drawingml/2006/main">
                  <a:graphicData uri="http://schemas.microsoft.com/office/word/2010/wordprocessingInk">
                    <w14:contentPart bwMode="auto" r:id="rId24">
                      <w14:nvContentPartPr>
                        <w14:cNvContentPartPr/>
                      </w14:nvContentPartPr>
                      <w14:xfrm>
                        <a:off x="0" y="0"/>
                        <a:ext cx="365695" cy="276680"/>
                      </w14:xfrm>
                    </w14:contentPart>
                  </a:graphicData>
                </a:graphic>
              </wp:anchor>
            </w:drawing>
          </mc:Choice>
          <mc:Fallback>
            <w:pict>
              <v:shape w14:anchorId="0B47A958" id="Encre 23" o:spid="_x0000_s1026" type="#_x0000_t75" style="position:absolute;margin-left:455.05pt;margin-top:-.9pt;width:31.25pt;height:24.2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">
                <v:imagedata r:id="rId25" o:title=""/>
              </v:shape>
            </w:pict>
          </mc:Fallback>
        </mc:AlternateContent>
      </w:r>
      <w:r w:rsidR="00DD1621">
        <w:rPr>
          <w:rFonts w:ascii="Cambria" w:eastAsiaTheme="majorEastAsia" w:hAnsi="Cambria" w:cstheme="majorBidi"/>
          <w:noProof/>
          <w:sz w:val="28"/>
          <w:szCs w:val="28"/>
        </w:rPr>
        <mc:AlternateContent>
          <mc:Choice Requires="wpi">
            <w:drawing>
              <wp:anchor distT="0" distB="0" distL="114300" distR="114300" simplePos="0" relativeHeight="251682816" behindDoc="0" locked="0" layoutInCell="1" allowOverlap="1" wp14:anchorId="10ECA52A" wp14:editId="6F8986DD">
                <wp:simplePos x="0" y="0"/>
                <wp:positionH relativeFrom="column">
                  <wp:posOffset>4680585</wp:posOffset>
                </wp:positionH>
                <wp:positionV relativeFrom="paragraph">
                  <wp:posOffset>-84455</wp:posOffset>
                </wp:positionV>
                <wp:extent cx="337105" cy="173275"/>
                <wp:effectExtent l="38100" t="38100" r="44450" b="43180"/>
                <wp:wrapNone/>
                <wp:docPr id="24" name="Encre 24"/>
                <wp:cNvGraphicFramePr/>
                <a:graphic xmlns:a="http://schemas.openxmlformats.org/drawingml/2006/main">
                  <a:graphicData uri="http://schemas.microsoft.com/office/word/2010/wordprocessingInk">
                    <w14:contentPart bwMode="auto" r:id="rId26">
                      <w14:nvContentPartPr>
                        <w14:cNvContentPartPr/>
                      </w14:nvContentPartPr>
                      <w14:xfrm>
                        <a:off x="0" y="0"/>
                        <a:ext cx="337105" cy="173275"/>
                      </w14:xfrm>
                    </w14:contentPart>
                  </a:graphicData>
                </a:graphic>
              </wp:anchor>
            </w:drawing>
          </mc:Choice>
          <mc:Fallback>
            <w:pict>
              <v:shape w14:anchorId="473042F2" id="Encre 24" o:spid="_x0000_s1026" type="#_x0000_t75" style="position:absolute;margin-left:367.35pt;margin-top:-7.85pt;width:29pt;height:16.0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">
                <v:imagedata r:id="rId27" o:title=""/>
              </v:shape>
            </w:pict>
          </mc:Fallback>
        </mc:AlternateContent>
      </w:r>
    </w:p>
    <w:p w14:paraId="28E2BCE2" w14:textId="411A3A22" w:rsidR="00C8006C" w:rsidRDefault="00C8006C" w:rsidP="00C8006C">
      <w:pPr>
        <w:pStyle w:val="Sansinterligne"/>
        <w:jc w:val="center"/>
        <w:rPr>
          <w:rFonts w:ascii="Cambria" w:eastAsiaTheme="majorEastAsia" w:hAnsi="Cambria" w:cstheme="majorBidi"/>
          <w:sz w:val="28"/>
          <w:szCs w:val="28"/>
        </w:rPr>
      </w:pPr>
    </w:p>
    <w:sdt>
      <w:sdtPr>
        <w:rPr>
          <w:rFonts w:ascii="Cambria" w:eastAsiaTheme="majorEastAsia" w:hAnsi="Cambria" w:cstheme="majorBidi"/>
          <w:sz w:val="28"/>
          <w:szCs w:val="28"/>
        </w:rPr>
        <w:alias w:val="Titre"/>
        <w:id w:val="14700071"/>
        <w:showingPlcHdr/>
        <w:dataBinding w:prefixMappings="xmlns:ns0='http://schemas.openxmlformats.org/package/2006/metadata/core-properties' xmlns:ns1='http://purl.org/dc/elements/1.1/'" w:xpath="/ns0:coreProperties[1]/ns1:title[1]" w:storeItemID="{6C3C8BC8-F283-45AE-878A-BAB7291924A1}"/>
        <w:text/>
      </w:sdtPr>
      <w:sdtContent>
        <w:p w14:paraId="1D750571" w14:textId="77777777" w:rsidR="00C8006C" w:rsidRDefault="00C8006C" w:rsidP="00C8006C">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 xml:space="preserve">     </w:t>
          </w:r>
        </w:p>
      </w:sdtContent>
    </w:sdt>
    <w:p w14:paraId="54A350D5" w14:textId="6F3C403F" w:rsidR="00C8006C" w:rsidRPr="00833593" w:rsidRDefault="00C8006C" w:rsidP="00833593">
      <w:pPr>
        <w:pStyle w:val="Sansinterligne"/>
        <w:jc w:val="center"/>
        <w:rPr>
          <w:rFonts w:ascii="Cambria" w:hAnsi="Cambria"/>
          <w:b/>
          <w:bCs/>
          <w:sz w:val="28"/>
          <w:szCs w:val="28"/>
        </w:rPr>
      </w:pPr>
      <w:r w:rsidRPr="004F685D">
        <w:rPr>
          <w:rFonts w:ascii="Cambria" w:hAnsi="Cambria"/>
          <w:b/>
          <w:bCs/>
          <w:sz w:val="28"/>
          <w:szCs w:val="28"/>
        </w:rPr>
        <w:t>TP</w:t>
      </w:r>
      <w:r w:rsidR="00C60940">
        <w:rPr>
          <w:rFonts w:ascii="Cambria" w:hAnsi="Cambria"/>
          <w:b/>
          <w:bCs/>
          <w:sz w:val="28"/>
          <w:szCs w:val="28"/>
        </w:rPr>
        <w:t>3</w:t>
      </w:r>
    </w:p>
    <w:p w14:paraId="1860D140" w14:textId="47152296" w:rsidR="00C8006C" w:rsidRPr="00833593" w:rsidRDefault="00C60940" w:rsidP="00C8006C">
      <w:pPr>
        <w:pStyle w:val="Sansinterligne"/>
        <w:jc w:val="center"/>
        <w:rPr>
          <w:rFonts w:ascii="Cambria" w:eastAsiaTheme="majorEastAsia" w:hAnsi="Cambria" w:cstheme="majorBidi"/>
          <w:b/>
          <w:bCs/>
          <w:sz w:val="28"/>
          <w:szCs w:val="28"/>
        </w:rPr>
      </w:pPr>
      <w:r>
        <w:rPr>
          <w:rFonts w:ascii="Cambria" w:hAnsi="Cambria" w:cs="Arial"/>
          <w:b/>
          <w:bCs/>
          <w:sz w:val="28"/>
          <w:szCs w:val="28"/>
        </w:rPr>
        <w:t xml:space="preserve">Développement </w:t>
      </w:r>
      <w:r w:rsidR="00833593" w:rsidRPr="00833593">
        <w:rPr>
          <w:rFonts w:ascii="Cambria" w:hAnsi="Cambria" w:cs="Arial"/>
          <w:b/>
          <w:bCs/>
          <w:sz w:val="28"/>
          <w:szCs w:val="28"/>
        </w:rPr>
        <w:t>d</w:t>
      </w:r>
      <w:r>
        <w:rPr>
          <w:rFonts w:ascii="Cambria" w:hAnsi="Cambria" w:cs="Arial"/>
          <w:b/>
          <w:bCs/>
          <w:sz w:val="28"/>
          <w:szCs w:val="28"/>
        </w:rPr>
        <w:t>’un</w:t>
      </w:r>
      <w:r w:rsidR="00833593" w:rsidRPr="00833593">
        <w:rPr>
          <w:rFonts w:ascii="Cambria" w:hAnsi="Cambria" w:cs="Arial"/>
          <w:b/>
          <w:bCs/>
          <w:sz w:val="28"/>
          <w:szCs w:val="28"/>
        </w:rPr>
        <w:t xml:space="preserve"> site Web du ministère de l’Éducation</w:t>
      </w:r>
    </w:p>
    <w:p w14:paraId="55483DDE" w14:textId="77777777" w:rsidR="00C8006C" w:rsidRPr="004F685D" w:rsidRDefault="00C8006C" w:rsidP="00C8006C">
      <w:pPr>
        <w:pStyle w:val="Sansinterligne"/>
        <w:jc w:val="center"/>
        <w:rPr>
          <w:rFonts w:ascii="Cambria" w:eastAsiaTheme="majorEastAsia" w:hAnsi="Cambria" w:cstheme="majorBidi"/>
          <w:sz w:val="28"/>
          <w:szCs w:val="28"/>
        </w:rPr>
      </w:pPr>
    </w:p>
    <w:p w14:paraId="4F7A61A3" w14:textId="77777777" w:rsidR="00C8006C" w:rsidRPr="004F685D" w:rsidRDefault="00C8006C" w:rsidP="00C8006C">
      <w:pPr>
        <w:pStyle w:val="Sansinterligne"/>
        <w:jc w:val="center"/>
        <w:rPr>
          <w:rFonts w:ascii="Cambria" w:eastAsiaTheme="majorEastAsia" w:hAnsi="Cambria" w:cstheme="majorBidi"/>
          <w:sz w:val="28"/>
          <w:szCs w:val="28"/>
        </w:rPr>
      </w:pPr>
    </w:p>
    <w:p w14:paraId="25008AF3" w14:textId="77777777" w:rsidR="00C8006C" w:rsidRDefault="00C8006C" w:rsidP="00C8006C">
      <w:pPr>
        <w:pStyle w:val="Sansinterligne"/>
        <w:jc w:val="center"/>
        <w:rPr>
          <w:rFonts w:ascii="Cambria" w:eastAsiaTheme="majorEastAsia" w:hAnsi="Cambria" w:cstheme="majorBidi"/>
          <w:sz w:val="28"/>
          <w:szCs w:val="28"/>
        </w:rPr>
      </w:pPr>
    </w:p>
    <w:p w14:paraId="151E4CDA" w14:textId="77777777" w:rsidR="00833593" w:rsidRPr="004F685D" w:rsidRDefault="00833593" w:rsidP="00C8006C">
      <w:pPr>
        <w:pStyle w:val="Sansinterligne"/>
        <w:jc w:val="center"/>
        <w:rPr>
          <w:rFonts w:ascii="Cambria" w:eastAsiaTheme="majorEastAsia" w:hAnsi="Cambria" w:cstheme="majorBidi"/>
          <w:sz w:val="28"/>
          <w:szCs w:val="28"/>
        </w:rPr>
      </w:pPr>
    </w:p>
    <w:p w14:paraId="20DF52DD" w14:textId="77777777" w:rsidR="00C8006C" w:rsidRDefault="00C8006C" w:rsidP="00C8006C">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Présenté à</w:t>
      </w:r>
    </w:p>
    <w:p w14:paraId="327A9FCF" w14:textId="77777777" w:rsidR="00C8006C" w:rsidRDefault="00C8006C" w:rsidP="00C8006C">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M. Isma</w:t>
      </w:r>
      <w:proofErr w:type="spellStart"/>
      <w:r w:rsidRPr="008B4777">
        <w:rPr>
          <w:rStyle w:val="hgkelc"/>
          <w:rFonts w:ascii="Cambria" w:hAnsi="Cambria"/>
          <w:sz w:val="28"/>
          <w:szCs w:val="28"/>
          <w:lang w:val="fr-FR"/>
        </w:rPr>
        <w:t>ï</w:t>
      </w:r>
      <w:r>
        <w:rPr>
          <w:rStyle w:val="hgkelc"/>
          <w:rFonts w:ascii="Cambria" w:hAnsi="Cambria"/>
          <w:sz w:val="28"/>
          <w:szCs w:val="28"/>
          <w:lang w:val="fr-FR"/>
        </w:rPr>
        <w:t>l</w:t>
      </w:r>
      <w:proofErr w:type="spellEnd"/>
      <w:r>
        <w:rPr>
          <w:rStyle w:val="hgkelc"/>
          <w:rFonts w:ascii="Cambria" w:hAnsi="Cambria"/>
          <w:sz w:val="28"/>
          <w:szCs w:val="28"/>
          <w:lang w:val="fr-FR"/>
        </w:rPr>
        <w:t xml:space="preserve"> Khriss</w:t>
      </w:r>
    </w:p>
    <w:p w14:paraId="25519288" w14:textId="77777777" w:rsidR="00C8006C" w:rsidRDefault="00C8006C" w:rsidP="00C8006C">
      <w:pPr>
        <w:pStyle w:val="Sansinterligne"/>
        <w:jc w:val="center"/>
        <w:rPr>
          <w:rFonts w:ascii="Cambria" w:eastAsiaTheme="majorEastAsia" w:hAnsi="Cambria" w:cstheme="majorBidi"/>
          <w:sz w:val="28"/>
          <w:szCs w:val="28"/>
        </w:rPr>
      </w:pPr>
    </w:p>
    <w:p w14:paraId="456F2613" w14:textId="77777777" w:rsidR="00C8006C" w:rsidRDefault="00C8006C" w:rsidP="00C8006C">
      <w:pPr>
        <w:pStyle w:val="Sansinterligne"/>
        <w:jc w:val="center"/>
        <w:rPr>
          <w:rFonts w:ascii="Cambria" w:eastAsiaTheme="majorEastAsia" w:hAnsi="Cambria" w:cstheme="majorBidi"/>
          <w:sz w:val="28"/>
          <w:szCs w:val="28"/>
        </w:rPr>
      </w:pPr>
    </w:p>
    <w:p w14:paraId="5414895B" w14:textId="77777777" w:rsidR="00C8006C" w:rsidRDefault="00C8006C" w:rsidP="00C8006C">
      <w:pPr>
        <w:pStyle w:val="Sansinterligne"/>
        <w:jc w:val="center"/>
        <w:rPr>
          <w:rFonts w:ascii="Cambria" w:eastAsiaTheme="majorEastAsia" w:hAnsi="Cambria" w:cstheme="majorBidi"/>
          <w:sz w:val="28"/>
          <w:szCs w:val="28"/>
        </w:rPr>
      </w:pPr>
    </w:p>
    <w:p w14:paraId="32E65BD3" w14:textId="77777777" w:rsidR="00C8006C" w:rsidRDefault="00C8006C" w:rsidP="00C8006C">
      <w:pPr>
        <w:pStyle w:val="Sansinterligne"/>
        <w:jc w:val="center"/>
        <w:rPr>
          <w:rFonts w:ascii="Cambria" w:eastAsiaTheme="majorEastAsia" w:hAnsi="Cambria" w:cstheme="majorBidi"/>
          <w:sz w:val="28"/>
          <w:szCs w:val="28"/>
        </w:rPr>
      </w:pPr>
    </w:p>
    <w:p w14:paraId="4A5D797B" w14:textId="77777777" w:rsidR="00C8006C" w:rsidRDefault="00C8006C" w:rsidP="00C8006C">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Comme exigence partielle du cours</w:t>
      </w:r>
    </w:p>
    <w:p w14:paraId="7F0A36A0" w14:textId="77777777" w:rsidR="00C8006C" w:rsidRDefault="00C8006C" w:rsidP="00C8006C">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Génie logiciel du commerce électronique</w:t>
      </w:r>
    </w:p>
    <w:p w14:paraId="45DE9B40" w14:textId="77777777" w:rsidR="00C8006C" w:rsidRDefault="00C8006C" w:rsidP="00C8006C">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INF 37607-MS</w:t>
      </w:r>
    </w:p>
    <w:p w14:paraId="07F6BB4C" w14:textId="77777777" w:rsidR="00C8006C" w:rsidRDefault="00C8006C" w:rsidP="00C8006C">
      <w:pPr>
        <w:pStyle w:val="Sansinterligne"/>
        <w:jc w:val="center"/>
        <w:rPr>
          <w:rFonts w:ascii="Cambria" w:eastAsiaTheme="majorEastAsia" w:hAnsi="Cambria" w:cstheme="majorBidi"/>
          <w:sz w:val="28"/>
          <w:szCs w:val="28"/>
        </w:rPr>
      </w:pPr>
    </w:p>
    <w:p w14:paraId="1F7C0C4E" w14:textId="77777777" w:rsidR="00C8006C" w:rsidRDefault="00C8006C" w:rsidP="00C8006C">
      <w:pPr>
        <w:pStyle w:val="Sansinterligne"/>
        <w:jc w:val="center"/>
        <w:rPr>
          <w:rFonts w:ascii="Cambria" w:eastAsiaTheme="majorEastAsia" w:hAnsi="Cambria" w:cstheme="majorBidi"/>
          <w:sz w:val="28"/>
          <w:szCs w:val="28"/>
        </w:rPr>
      </w:pPr>
    </w:p>
    <w:p w14:paraId="74F0E0ED" w14:textId="77777777" w:rsidR="00C8006C" w:rsidRDefault="00C8006C" w:rsidP="00C8006C">
      <w:pPr>
        <w:pStyle w:val="Sansinterligne"/>
        <w:jc w:val="center"/>
        <w:rPr>
          <w:rFonts w:ascii="Cambria" w:eastAsiaTheme="majorEastAsia" w:hAnsi="Cambria" w:cstheme="majorBidi"/>
          <w:sz w:val="28"/>
          <w:szCs w:val="28"/>
        </w:rPr>
      </w:pPr>
    </w:p>
    <w:p w14:paraId="57F1E712" w14:textId="77777777" w:rsidR="00C8006C" w:rsidRDefault="00C8006C" w:rsidP="00C8006C">
      <w:pPr>
        <w:pStyle w:val="Sansinterligne"/>
        <w:jc w:val="center"/>
        <w:rPr>
          <w:rFonts w:ascii="Cambria" w:eastAsiaTheme="majorEastAsia" w:hAnsi="Cambria" w:cstheme="majorBidi"/>
          <w:sz w:val="28"/>
          <w:szCs w:val="28"/>
        </w:rPr>
      </w:pPr>
    </w:p>
    <w:p w14:paraId="763A8ADB" w14:textId="77777777" w:rsidR="00C8006C" w:rsidRDefault="00C8006C" w:rsidP="00C8006C">
      <w:pPr>
        <w:pStyle w:val="Sansinterligne"/>
        <w:jc w:val="center"/>
        <w:rPr>
          <w:rFonts w:ascii="Cambria" w:eastAsiaTheme="majorEastAsia" w:hAnsi="Cambria" w:cstheme="majorBidi"/>
          <w:sz w:val="28"/>
          <w:szCs w:val="28"/>
        </w:rPr>
      </w:pPr>
    </w:p>
    <w:p w14:paraId="3EEDF449" w14:textId="77777777" w:rsidR="00C8006C" w:rsidRDefault="00C8006C" w:rsidP="00C8006C">
      <w:pPr>
        <w:pStyle w:val="Sansinterligne"/>
        <w:jc w:val="center"/>
        <w:rPr>
          <w:rFonts w:ascii="Cambria" w:eastAsiaTheme="majorEastAsia" w:hAnsi="Cambria" w:cstheme="majorBidi"/>
          <w:sz w:val="28"/>
          <w:szCs w:val="28"/>
        </w:rPr>
      </w:pPr>
    </w:p>
    <w:p w14:paraId="49C170C2" w14:textId="77777777" w:rsidR="00C8006C" w:rsidRDefault="00C8006C" w:rsidP="00C8006C">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 xml:space="preserve">Par </w:t>
      </w:r>
      <w:r w:rsidRPr="009B175F">
        <w:rPr>
          <w:rFonts w:ascii="Cambria" w:eastAsiaTheme="majorEastAsia" w:hAnsi="Cambria" w:cstheme="majorBidi"/>
          <w:sz w:val="28"/>
          <w:szCs w:val="28"/>
        </w:rPr>
        <w:t xml:space="preserve">Gabriel Létourneau </w:t>
      </w:r>
      <w:r>
        <w:rPr>
          <w:rFonts w:ascii="Cambria" w:eastAsiaTheme="majorEastAsia" w:hAnsi="Cambria" w:cstheme="majorBidi"/>
          <w:sz w:val="28"/>
          <w:szCs w:val="28"/>
        </w:rPr>
        <w:t>(LETG89110005</w:t>
      </w:r>
      <w:r w:rsidRPr="009B175F">
        <w:rPr>
          <w:rFonts w:ascii="Cambria" w:eastAsiaTheme="majorEastAsia" w:hAnsi="Cambria" w:cstheme="majorBidi"/>
          <w:sz w:val="28"/>
          <w:szCs w:val="28"/>
        </w:rPr>
        <w:t>)</w:t>
      </w:r>
    </w:p>
    <w:p w14:paraId="1D0F8CF5" w14:textId="77777777" w:rsidR="00C8006C" w:rsidRPr="009B175F" w:rsidRDefault="00C8006C" w:rsidP="00C8006C">
      <w:pPr>
        <w:pStyle w:val="Sansinterligne"/>
        <w:jc w:val="center"/>
        <w:rPr>
          <w:rFonts w:ascii="Cambria" w:eastAsiaTheme="majorEastAsia" w:hAnsi="Cambria" w:cstheme="majorBidi"/>
          <w:sz w:val="28"/>
          <w:szCs w:val="28"/>
        </w:rPr>
      </w:pPr>
      <w:r w:rsidRPr="009B175F">
        <w:rPr>
          <w:rFonts w:ascii="Cambria" w:eastAsiaTheme="majorEastAsia" w:hAnsi="Cambria" w:cstheme="majorBidi"/>
          <w:sz w:val="28"/>
          <w:szCs w:val="28"/>
        </w:rPr>
        <w:t xml:space="preserve">&amp; </w:t>
      </w:r>
      <w:r>
        <w:rPr>
          <w:rFonts w:ascii="Cambria" w:eastAsiaTheme="majorEastAsia" w:hAnsi="Cambria" w:cstheme="majorBidi"/>
          <w:sz w:val="28"/>
          <w:szCs w:val="28"/>
        </w:rPr>
        <w:t>Frédérik Boutin (BOUF01069305)</w:t>
      </w:r>
    </w:p>
    <w:p w14:paraId="789F5B9B" w14:textId="77777777" w:rsidR="00C8006C" w:rsidRDefault="00C8006C" w:rsidP="00C8006C">
      <w:pPr>
        <w:pStyle w:val="Sansinterligne"/>
        <w:jc w:val="center"/>
        <w:rPr>
          <w:rFonts w:ascii="Cambria" w:eastAsiaTheme="majorEastAsia" w:hAnsi="Cambria" w:cstheme="majorBidi"/>
          <w:sz w:val="28"/>
          <w:szCs w:val="28"/>
        </w:rPr>
      </w:pPr>
    </w:p>
    <w:p w14:paraId="148A49E3" w14:textId="77777777" w:rsidR="00C8006C" w:rsidRPr="009B175F" w:rsidRDefault="00C8006C" w:rsidP="00C8006C">
      <w:pPr>
        <w:pStyle w:val="Sansinterligne"/>
        <w:rPr>
          <w:rFonts w:ascii="Cambria" w:eastAsiaTheme="majorEastAsia" w:hAnsi="Cambria" w:cstheme="majorBidi"/>
          <w:sz w:val="28"/>
          <w:szCs w:val="28"/>
        </w:rPr>
      </w:pPr>
    </w:p>
    <w:p w14:paraId="1841579E" w14:textId="77777777" w:rsidR="00C8006C" w:rsidRPr="009B175F" w:rsidRDefault="00C8006C" w:rsidP="00C8006C">
      <w:pPr>
        <w:pStyle w:val="Sansinterligne"/>
        <w:rPr>
          <w:rFonts w:ascii="Cambria" w:eastAsiaTheme="majorEastAsia" w:hAnsi="Cambria" w:cstheme="majorBidi"/>
          <w:sz w:val="28"/>
          <w:szCs w:val="28"/>
        </w:rPr>
      </w:pPr>
    </w:p>
    <w:p w14:paraId="1DCB0D2F" w14:textId="77777777" w:rsidR="00C8006C" w:rsidRPr="009B175F" w:rsidRDefault="00C8006C" w:rsidP="00C8006C">
      <w:pPr>
        <w:pStyle w:val="Sansinterligne"/>
        <w:rPr>
          <w:rFonts w:ascii="Cambria" w:eastAsiaTheme="majorEastAsia" w:hAnsi="Cambria" w:cstheme="majorBidi"/>
          <w:sz w:val="28"/>
          <w:szCs w:val="28"/>
        </w:rPr>
      </w:pPr>
    </w:p>
    <w:p w14:paraId="11C5942D" w14:textId="77777777" w:rsidR="00C8006C" w:rsidRPr="009B175F" w:rsidRDefault="00C8006C" w:rsidP="00C8006C">
      <w:pPr>
        <w:pStyle w:val="Sansinterligne"/>
        <w:jc w:val="center"/>
        <w:rPr>
          <w:rFonts w:ascii="Cambria" w:eastAsiaTheme="majorEastAsia" w:hAnsi="Cambria" w:cstheme="majorBidi"/>
          <w:sz w:val="28"/>
          <w:szCs w:val="28"/>
        </w:rPr>
      </w:pPr>
    </w:p>
    <w:p w14:paraId="63D23C7D" w14:textId="1B9E770C" w:rsidR="00C8006C" w:rsidRPr="00493D78" w:rsidRDefault="00C8006C" w:rsidP="00C8006C">
      <w:pPr>
        <w:pStyle w:val="Sansinterligne"/>
        <w:jc w:val="center"/>
        <w:rPr>
          <w:rFonts w:ascii="Cambria" w:eastAsiaTheme="majorEastAsia" w:hAnsi="Cambria" w:cstheme="majorBidi"/>
          <w:sz w:val="28"/>
          <w:szCs w:val="28"/>
        </w:rPr>
      </w:pPr>
      <w:r w:rsidRPr="00493D78">
        <w:rPr>
          <w:rFonts w:ascii="Cambria" w:eastAsiaTheme="majorEastAsia" w:hAnsi="Cambria" w:cstheme="majorBidi"/>
          <w:sz w:val="28"/>
          <w:szCs w:val="28"/>
        </w:rPr>
        <w:t>202</w:t>
      </w:r>
      <w:r>
        <w:rPr>
          <w:rFonts w:ascii="Cambria" w:eastAsiaTheme="majorEastAsia" w:hAnsi="Cambria" w:cstheme="majorBidi"/>
          <w:sz w:val="28"/>
          <w:szCs w:val="28"/>
        </w:rPr>
        <w:t>3</w:t>
      </w:r>
      <w:r w:rsidRPr="00493D78">
        <w:rPr>
          <w:rFonts w:ascii="Cambria" w:eastAsiaTheme="majorEastAsia" w:hAnsi="Cambria" w:cstheme="majorBidi"/>
          <w:sz w:val="28"/>
          <w:szCs w:val="28"/>
        </w:rPr>
        <w:t>-</w:t>
      </w:r>
      <w:r>
        <w:rPr>
          <w:rFonts w:ascii="Cambria" w:eastAsiaTheme="majorEastAsia" w:hAnsi="Cambria" w:cstheme="majorBidi"/>
          <w:sz w:val="28"/>
          <w:szCs w:val="28"/>
        </w:rPr>
        <w:t>1</w:t>
      </w:r>
      <w:r w:rsidR="00C60940">
        <w:rPr>
          <w:rFonts w:ascii="Cambria" w:eastAsiaTheme="majorEastAsia" w:hAnsi="Cambria" w:cstheme="majorBidi"/>
          <w:sz w:val="28"/>
          <w:szCs w:val="28"/>
        </w:rPr>
        <w:t>2</w:t>
      </w:r>
      <w:r>
        <w:rPr>
          <w:rFonts w:ascii="Cambria" w:eastAsiaTheme="majorEastAsia" w:hAnsi="Cambria" w:cstheme="majorBidi"/>
          <w:sz w:val="28"/>
          <w:szCs w:val="28"/>
        </w:rPr>
        <w:t>-</w:t>
      </w:r>
      <w:r w:rsidR="000A2AB4">
        <w:rPr>
          <w:rFonts w:ascii="Cambria" w:eastAsiaTheme="majorEastAsia" w:hAnsi="Cambria" w:cstheme="majorBidi"/>
          <w:sz w:val="28"/>
          <w:szCs w:val="28"/>
        </w:rPr>
        <w:t>24</w:t>
      </w:r>
    </w:p>
    <w:p w14:paraId="136785D1" w14:textId="77777777" w:rsidR="00C8006C" w:rsidRPr="00493D78" w:rsidRDefault="00C8006C" w:rsidP="00C8006C">
      <w:pPr>
        <w:pStyle w:val="Sansinterligne"/>
        <w:jc w:val="center"/>
        <w:rPr>
          <w:rFonts w:ascii="Cambria" w:eastAsiaTheme="majorEastAsia" w:hAnsi="Cambria" w:cstheme="majorBidi"/>
          <w:sz w:val="28"/>
          <w:szCs w:val="28"/>
        </w:rPr>
      </w:pPr>
    </w:p>
    <w:p w14:paraId="058566D1" w14:textId="77777777" w:rsidR="00C8006C" w:rsidRPr="00493D78" w:rsidRDefault="00C8006C" w:rsidP="00C8006C">
      <w:pPr>
        <w:spacing w:after="0" w:line="240" w:lineRule="auto"/>
        <w:rPr>
          <w:rFonts w:ascii="Cambria" w:eastAsiaTheme="majorEastAsia" w:hAnsi="Cambria" w:cstheme="majorBidi"/>
          <w:sz w:val="28"/>
          <w:szCs w:val="28"/>
        </w:rPr>
        <w:sectPr w:rsidR="00C8006C" w:rsidRPr="00493D78" w:rsidSect="007E6DAE">
          <w:footerReference w:type="default" r:id="rId28"/>
          <w:pgSz w:w="12240" w:h="15840"/>
          <w:pgMar w:top="1417" w:right="1417" w:bottom="1417" w:left="1417" w:header="708" w:footer="708" w:gutter="0"/>
          <w:cols w:space="720"/>
          <w:titlePg/>
          <w:docGrid w:linePitch="299"/>
        </w:sectPr>
      </w:pPr>
    </w:p>
    <w:sdt>
      <w:sdtPr>
        <w:rPr>
          <w:rFonts w:asciiTheme="minorHAnsi" w:eastAsiaTheme="minorHAnsi" w:hAnsiTheme="minorHAnsi" w:cstheme="minorBidi"/>
          <w:color w:val="auto"/>
          <w:sz w:val="22"/>
          <w:szCs w:val="22"/>
          <w:lang w:val="fr-CA"/>
        </w:rPr>
        <w:id w:val="-575586464"/>
        <w:docPartObj>
          <w:docPartGallery w:val="Table of Contents"/>
          <w:docPartUnique/>
        </w:docPartObj>
      </w:sdtPr>
      <w:sdtEndPr>
        <w:rPr>
          <w:b/>
          <w:bCs/>
          <w:noProof/>
        </w:rPr>
      </w:sdtEndPr>
      <w:sdtContent>
        <w:p w14:paraId="69C602C4" w14:textId="77777777" w:rsidR="00C8006C" w:rsidRPr="00493D78" w:rsidRDefault="00C8006C" w:rsidP="00C8006C">
          <w:pPr>
            <w:pStyle w:val="En-ttedetabledesmatires"/>
            <w:rPr>
              <w:lang w:val="fr-CA"/>
            </w:rPr>
          </w:pPr>
          <w:r w:rsidRPr="00493D78">
            <w:rPr>
              <w:lang w:val="fr-CA"/>
            </w:rPr>
            <w:t>Table des matières</w:t>
          </w:r>
        </w:p>
        <w:p w14:paraId="6C6504CC" w14:textId="77777777" w:rsidR="00C8006C" w:rsidRPr="00493D78" w:rsidRDefault="00C8006C" w:rsidP="00C8006C"/>
        <w:p w14:paraId="0B34E635" w14:textId="6C859720" w:rsidR="00387131" w:rsidRDefault="00C8006C">
          <w:pPr>
            <w:pStyle w:val="TM1"/>
            <w:tabs>
              <w:tab w:val="right" w:leader="dot" w:pos="9396"/>
            </w:tabs>
            <w:rPr>
              <w:rFonts w:eastAsiaTheme="minorEastAsia"/>
              <w:noProof/>
              <w:kern w:val="2"/>
              <w:sz w:val="24"/>
              <w:szCs w:val="24"/>
              <w:lang w:eastAsia="fr-CA"/>
              <w14:ligatures w14:val="standardContextual"/>
            </w:rPr>
          </w:pPr>
          <w:r>
            <w:fldChar w:fldCharType="begin"/>
          </w:r>
          <w:r w:rsidRPr="00FD7EB4">
            <w:instrText xml:space="preserve"> TOC \o "1-3" \h \z \u </w:instrText>
          </w:r>
          <w:r>
            <w:fldChar w:fldCharType="separate"/>
          </w:r>
          <w:hyperlink w:anchor="_Toc154288477" w:history="1">
            <w:r w:rsidR="00387131" w:rsidRPr="00790C9F">
              <w:rPr>
                <w:rStyle w:val="Hyperlien"/>
                <w:noProof/>
              </w:rPr>
              <w:t>2.1 -Développez le site Web du ministère de l’Éducation</w:t>
            </w:r>
            <w:r w:rsidR="00387131">
              <w:rPr>
                <w:noProof/>
                <w:webHidden/>
              </w:rPr>
              <w:tab/>
            </w:r>
            <w:r w:rsidR="00387131">
              <w:rPr>
                <w:noProof/>
                <w:webHidden/>
              </w:rPr>
              <w:fldChar w:fldCharType="begin"/>
            </w:r>
            <w:r w:rsidR="00387131">
              <w:rPr>
                <w:noProof/>
                <w:webHidden/>
              </w:rPr>
              <w:instrText xml:space="preserve"> PAGEREF _Toc154288477 \h </w:instrText>
            </w:r>
            <w:r w:rsidR="00387131">
              <w:rPr>
                <w:noProof/>
                <w:webHidden/>
              </w:rPr>
            </w:r>
            <w:r w:rsidR="00387131">
              <w:rPr>
                <w:noProof/>
                <w:webHidden/>
              </w:rPr>
              <w:fldChar w:fldCharType="separate"/>
            </w:r>
            <w:r w:rsidR="00387131">
              <w:rPr>
                <w:noProof/>
                <w:webHidden/>
              </w:rPr>
              <w:t>3</w:t>
            </w:r>
            <w:r w:rsidR="00387131">
              <w:rPr>
                <w:noProof/>
                <w:webHidden/>
              </w:rPr>
              <w:fldChar w:fldCharType="end"/>
            </w:r>
          </w:hyperlink>
        </w:p>
        <w:p w14:paraId="077038F4" w14:textId="69B9823E" w:rsidR="00387131" w:rsidRDefault="00000000">
          <w:pPr>
            <w:pStyle w:val="TM1"/>
            <w:tabs>
              <w:tab w:val="right" w:leader="dot" w:pos="9396"/>
            </w:tabs>
            <w:rPr>
              <w:rFonts w:eastAsiaTheme="minorEastAsia"/>
              <w:noProof/>
              <w:kern w:val="2"/>
              <w:sz w:val="24"/>
              <w:szCs w:val="24"/>
              <w:lang w:eastAsia="fr-CA"/>
              <w14:ligatures w14:val="standardContextual"/>
            </w:rPr>
          </w:pPr>
          <w:hyperlink w:anchor="_Toc154288478" w:history="1">
            <w:r w:rsidR="00387131" w:rsidRPr="00790C9F">
              <w:rPr>
                <w:rStyle w:val="Hyperlien"/>
                <w:noProof/>
              </w:rPr>
              <w:t>2.2 -Décisions de conception et guides</w:t>
            </w:r>
            <w:r w:rsidR="00387131">
              <w:rPr>
                <w:noProof/>
                <w:webHidden/>
              </w:rPr>
              <w:tab/>
            </w:r>
            <w:r w:rsidR="00387131">
              <w:rPr>
                <w:noProof/>
                <w:webHidden/>
              </w:rPr>
              <w:fldChar w:fldCharType="begin"/>
            </w:r>
            <w:r w:rsidR="00387131">
              <w:rPr>
                <w:noProof/>
                <w:webHidden/>
              </w:rPr>
              <w:instrText xml:space="preserve"> PAGEREF _Toc154288478 \h </w:instrText>
            </w:r>
            <w:r w:rsidR="00387131">
              <w:rPr>
                <w:noProof/>
                <w:webHidden/>
              </w:rPr>
            </w:r>
            <w:r w:rsidR="00387131">
              <w:rPr>
                <w:noProof/>
                <w:webHidden/>
              </w:rPr>
              <w:fldChar w:fldCharType="separate"/>
            </w:r>
            <w:r w:rsidR="00387131">
              <w:rPr>
                <w:noProof/>
                <w:webHidden/>
              </w:rPr>
              <w:t>3</w:t>
            </w:r>
            <w:r w:rsidR="00387131">
              <w:rPr>
                <w:noProof/>
                <w:webHidden/>
              </w:rPr>
              <w:fldChar w:fldCharType="end"/>
            </w:r>
          </w:hyperlink>
        </w:p>
        <w:p w14:paraId="774596DE" w14:textId="7566412F" w:rsidR="00387131" w:rsidRDefault="00000000">
          <w:pPr>
            <w:pStyle w:val="TM2"/>
            <w:tabs>
              <w:tab w:val="right" w:leader="dot" w:pos="9396"/>
            </w:tabs>
            <w:rPr>
              <w:rFonts w:eastAsiaTheme="minorEastAsia"/>
              <w:noProof/>
              <w:kern w:val="2"/>
              <w:sz w:val="24"/>
              <w:szCs w:val="24"/>
              <w:lang w:eastAsia="fr-CA"/>
              <w14:ligatures w14:val="standardContextual"/>
            </w:rPr>
          </w:pPr>
          <w:hyperlink w:anchor="_Toc154288479" w:history="1">
            <w:r w:rsidR="00387131" w:rsidRPr="00790C9F">
              <w:rPr>
                <w:rStyle w:val="Hyperlien"/>
                <w:noProof/>
              </w:rPr>
              <w:t>2.2 -Décisions de conception</w:t>
            </w:r>
            <w:r w:rsidR="00387131">
              <w:rPr>
                <w:noProof/>
                <w:webHidden/>
              </w:rPr>
              <w:tab/>
            </w:r>
            <w:r w:rsidR="00387131">
              <w:rPr>
                <w:noProof/>
                <w:webHidden/>
              </w:rPr>
              <w:fldChar w:fldCharType="begin"/>
            </w:r>
            <w:r w:rsidR="00387131">
              <w:rPr>
                <w:noProof/>
                <w:webHidden/>
              </w:rPr>
              <w:instrText xml:space="preserve"> PAGEREF _Toc154288479 \h </w:instrText>
            </w:r>
            <w:r w:rsidR="00387131">
              <w:rPr>
                <w:noProof/>
                <w:webHidden/>
              </w:rPr>
            </w:r>
            <w:r w:rsidR="00387131">
              <w:rPr>
                <w:noProof/>
                <w:webHidden/>
              </w:rPr>
              <w:fldChar w:fldCharType="separate"/>
            </w:r>
            <w:r w:rsidR="00387131">
              <w:rPr>
                <w:noProof/>
                <w:webHidden/>
              </w:rPr>
              <w:t>3</w:t>
            </w:r>
            <w:r w:rsidR="00387131">
              <w:rPr>
                <w:noProof/>
                <w:webHidden/>
              </w:rPr>
              <w:fldChar w:fldCharType="end"/>
            </w:r>
          </w:hyperlink>
        </w:p>
        <w:p w14:paraId="43B9C5A0" w14:textId="226127CA" w:rsidR="00387131" w:rsidRDefault="00000000">
          <w:pPr>
            <w:pStyle w:val="TM3"/>
            <w:tabs>
              <w:tab w:val="right" w:leader="dot" w:pos="9396"/>
            </w:tabs>
            <w:rPr>
              <w:rFonts w:eastAsiaTheme="minorEastAsia"/>
              <w:noProof/>
              <w:kern w:val="2"/>
              <w:sz w:val="24"/>
              <w:szCs w:val="24"/>
              <w:lang w:eastAsia="fr-CA"/>
              <w14:ligatures w14:val="standardContextual"/>
            </w:rPr>
          </w:pPr>
          <w:hyperlink w:anchor="_Toc154288480" w:history="1">
            <w:r w:rsidR="00387131" w:rsidRPr="00790C9F">
              <w:rPr>
                <w:rStyle w:val="Hyperlien"/>
                <w:noProof/>
              </w:rPr>
              <w:t>Pour la partie frontend</w:t>
            </w:r>
            <w:r w:rsidR="00387131">
              <w:rPr>
                <w:noProof/>
                <w:webHidden/>
              </w:rPr>
              <w:tab/>
            </w:r>
            <w:r w:rsidR="00387131">
              <w:rPr>
                <w:noProof/>
                <w:webHidden/>
              </w:rPr>
              <w:fldChar w:fldCharType="begin"/>
            </w:r>
            <w:r w:rsidR="00387131">
              <w:rPr>
                <w:noProof/>
                <w:webHidden/>
              </w:rPr>
              <w:instrText xml:space="preserve"> PAGEREF _Toc154288480 \h </w:instrText>
            </w:r>
            <w:r w:rsidR="00387131">
              <w:rPr>
                <w:noProof/>
                <w:webHidden/>
              </w:rPr>
            </w:r>
            <w:r w:rsidR="00387131">
              <w:rPr>
                <w:noProof/>
                <w:webHidden/>
              </w:rPr>
              <w:fldChar w:fldCharType="separate"/>
            </w:r>
            <w:r w:rsidR="00387131">
              <w:rPr>
                <w:noProof/>
                <w:webHidden/>
              </w:rPr>
              <w:t>3</w:t>
            </w:r>
            <w:r w:rsidR="00387131">
              <w:rPr>
                <w:noProof/>
                <w:webHidden/>
              </w:rPr>
              <w:fldChar w:fldCharType="end"/>
            </w:r>
          </w:hyperlink>
        </w:p>
        <w:p w14:paraId="48DF5215" w14:textId="1189E53A" w:rsidR="00387131" w:rsidRDefault="00000000">
          <w:pPr>
            <w:pStyle w:val="TM3"/>
            <w:tabs>
              <w:tab w:val="right" w:leader="dot" w:pos="9396"/>
            </w:tabs>
            <w:rPr>
              <w:rFonts w:eastAsiaTheme="minorEastAsia"/>
              <w:noProof/>
              <w:kern w:val="2"/>
              <w:sz w:val="24"/>
              <w:szCs w:val="24"/>
              <w:lang w:eastAsia="fr-CA"/>
              <w14:ligatures w14:val="standardContextual"/>
            </w:rPr>
          </w:pPr>
          <w:hyperlink w:anchor="_Toc154288481" w:history="1">
            <w:r w:rsidR="00387131" w:rsidRPr="00790C9F">
              <w:rPr>
                <w:rStyle w:val="Hyperlien"/>
                <w:noProof/>
              </w:rPr>
              <w:t>Pour la partie backend</w:t>
            </w:r>
            <w:r w:rsidR="00387131">
              <w:rPr>
                <w:noProof/>
                <w:webHidden/>
              </w:rPr>
              <w:tab/>
            </w:r>
            <w:r w:rsidR="00387131">
              <w:rPr>
                <w:noProof/>
                <w:webHidden/>
              </w:rPr>
              <w:fldChar w:fldCharType="begin"/>
            </w:r>
            <w:r w:rsidR="00387131">
              <w:rPr>
                <w:noProof/>
                <w:webHidden/>
              </w:rPr>
              <w:instrText xml:space="preserve"> PAGEREF _Toc154288481 \h </w:instrText>
            </w:r>
            <w:r w:rsidR="00387131">
              <w:rPr>
                <w:noProof/>
                <w:webHidden/>
              </w:rPr>
            </w:r>
            <w:r w:rsidR="00387131">
              <w:rPr>
                <w:noProof/>
                <w:webHidden/>
              </w:rPr>
              <w:fldChar w:fldCharType="separate"/>
            </w:r>
            <w:r w:rsidR="00387131">
              <w:rPr>
                <w:noProof/>
                <w:webHidden/>
              </w:rPr>
              <w:t>4</w:t>
            </w:r>
            <w:r w:rsidR="00387131">
              <w:rPr>
                <w:noProof/>
                <w:webHidden/>
              </w:rPr>
              <w:fldChar w:fldCharType="end"/>
            </w:r>
          </w:hyperlink>
        </w:p>
        <w:p w14:paraId="3A5CC9FE" w14:textId="1A1E45F4" w:rsidR="00387131" w:rsidRDefault="00000000">
          <w:pPr>
            <w:pStyle w:val="TM2"/>
            <w:tabs>
              <w:tab w:val="right" w:leader="dot" w:pos="9396"/>
            </w:tabs>
            <w:rPr>
              <w:rFonts w:eastAsiaTheme="minorEastAsia"/>
              <w:noProof/>
              <w:kern w:val="2"/>
              <w:sz w:val="24"/>
              <w:szCs w:val="24"/>
              <w:lang w:eastAsia="fr-CA"/>
              <w14:ligatures w14:val="standardContextual"/>
            </w:rPr>
          </w:pPr>
          <w:hyperlink w:anchor="_Toc154288482" w:history="1">
            <w:r w:rsidR="00387131" w:rsidRPr="00790C9F">
              <w:rPr>
                <w:rStyle w:val="Hyperlien"/>
                <w:noProof/>
              </w:rPr>
              <w:t>2.2 -Guide utilisateur pour tester le site Web</w:t>
            </w:r>
            <w:r w:rsidR="00387131">
              <w:rPr>
                <w:noProof/>
                <w:webHidden/>
              </w:rPr>
              <w:tab/>
            </w:r>
            <w:r w:rsidR="00387131">
              <w:rPr>
                <w:noProof/>
                <w:webHidden/>
              </w:rPr>
              <w:fldChar w:fldCharType="begin"/>
            </w:r>
            <w:r w:rsidR="00387131">
              <w:rPr>
                <w:noProof/>
                <w:webHidden/>
              </w:rPr>
              <w:instrText xml:space="preserve"> PAGEREF _Toc154288482 \h </w:instrText>
            </w:r>
            <w:r w:rsidR="00387131">
              <w:rPr>
                <w:noProof/>
                <w:webHidden/>
              </w:rPr>
            </w:r>
            <w:r w:rsidR="00387131">
              <w:rPr>
                <w:noProof/>
                <w:webHidden/>
              </w:rPr>
              <w:fldChar w:fldCharType="separate"/>
            </w:r>
            <w:r w:rsidR="00387131">
              <w:rPr>
                <w:noProof/>
                <w:webHidden/>
              </w:rPr>
              <w:t>6</w:t>
            </w:r>
            <w:r w:rsidR="00387131">
              <w:rPr>
                <w:noProof/>
                <w:webHidden/>
              </w:rPr>
              <w:fldChar w:fldCharType="end"/>
            </w:r>
          </w:hyperlink>
        </w:p>
        <w:p w14:paraId="14BDF15D" w14:textId="7C6A4C0A" w:rsidR="00387131" w:rsidRDefault="00000000">
          <w:pPr>
            <w:pStyle w:val="TM2"/>
            <w:tabs>
              <w:tab w:val="right" w:leader="dot" w:pos="9396"/>
            </w:tabs>
            <w:rPr>
              <w:rFonts w:eastAsiaTheme="minorEastAsia"/>
              <w:noProof/>
              <w:kern w:val="2"/>
              <w:sz w:val="24"/>
              <w:szCs w:val="24"/>
              <w:lang w:eastAsia="fr-CA"/>
              <w14:ligatures w14:val="standardContextual"/>
            </w:rPr>
          </w:pPr>
          <w:hyperlink w:anchor="_Toc154288483" w:history="1">
            <w:r w:rsidR="00387131" w:rsidRPr="00790C9F">
              <w:rPr>
                <w:rStyle w:val="Hyperlien"/>
                <w:noProof/>
              </w:rPr>
              <w:t>2.2 -Guide d’utilisation du site Web</w:t>
            </w:r>
            <w:r w:rsidR="00387131">
              <w:rPr>
                <w:noProof/>
                <w:webHidden/>
              </w:rPr>
              <w:tab/>
            </w:r>
            <w:r w:rsidR="00387131">
              <w:rPr>
                <w:noProof/>
                <w:webHidden/>
              </w:rPr>
              <w:fldChar w:fldCharType="begin"/>
            </w:r>
            <w:r w:rsidR="00387131">
              <w:rPr>
                <w:noProof/>
                <w:webHidden/>
              </w:rPr>
              <w:instrText xml:space="preserve"> PAGEREF _Toc154288483 \h </w:instrText>
            </w:r>
            <w:r w:rsidR="00387131">
              <w:rPr>
                <w:noProof/>
                <w:webHidden/>
              </w:rPr>
            </w:r>
            <w:r w:rsidR="00387131">
              <w:rPr>
                <w:noProof/>
                <w:webHidden/>
              </w:rPr>
              <w:fldChar w:fldCharType="separate"/>
            </w:r>
            <w:r w:rsidR="00387131">
              <w:rPr>
                <w:noProof/>
                <w:webHidden/>
              </w:rPr>
              <w:t>7</w:t>
            </w:r>
            <w:r w:rsidR="00387131">
              <w:rPr>
                <w:noProof/>
                <w:webHidden/>
              </w:rPr>
              <w:fldChar w:fldCharType="end"/>
            </w:r>
          </w:hyperlink>
        </w:p>
        <w:p w14:paraId="55E13954" w14:textId="17ED37C7" w:rsidR="00387131" w:rsidRDefault="00000000">
          <w:pPr>
            <w:pStyle w:val="TM3"/>
            <w:tabs>
              <w:tab w:val="right" w:leader="dot" w:pos="9396"/>
            </w:tabs>
            <w:rPr>
              <w:rFonts w:eastAsiaTheme="minorEastAsia"/>
              <w:noProof/>
              <w:kern w:val="2"/>
              <w:sz w:val="24"/>
              <w:szCs w:val="24"/>
              <w:lang w:eastAsia="fr-CA"/>
              <w14:ligatures w14:val="standardContextual"/>
            </w:rPr>
          </w:pPr>
          <w:hyperlink w:anchor="_Toc154288484" w:history="1">
            <w:r w:rsidR="00387131" w:rsidRPr="00790C9F">
              <w:rPr>
                <w:rStyle w:val="Hyperlien"/>
                <w:noProof/>
              </w:rPr>
              <w:t>Page d’accueil</w:t>
            </w:r>
            <w:r w:rsidR="00387131">
              <w:rPr>
                <w:noProof/>
                <w:webHidden/>
              </w:rPr>
              <w:tab/>
            </w:r>
            <w:r w:rsidR="00387131">
              <w:rPr>
                <w:noProof/>
                <w:webHidden/>
              </w:rPr>
              <w:fldChar w:fldCharType="begin"/>
            </w:r>
            <w:r w:rsidR="00387131">
              <w:rPr>
                <w:noProof/>
                <w:webHidden/>
              </w:rPr>
              <w:instrText xml:space="preserve"> PAGEREF _Toc154288484 \h </w:instrText>
            </w:r>
            <w:r w:rsidR="00387131">
              <w:rPr>
                <w:noProof/>
                <w:webHidden/>
              </w:rPr>
            </w:r>
            <w:r w:rsidR="00387131">
              <w:rPr>
                <w:noProof/>
                <w:webHidden/>
              </w:rPr>
              <w:fldChar w:fldCharType="separate"/>
            </w:r>
            <w:r w:rsidR="00387131">
              <w:rPr>
                <w:noProof/>
                <w:webHidden/>
              </w:rPr>
              <w:t>7</w:t>
            </w:r>
            <w:r w:rsidR="00387131">
              <w:rPr>
                <w:noProof/>
                <w:webHidden/>
              </w:rPr>
              <w:fldChar w:fldCharType="end"/>
            </w:r>
          </w:hyperlink>
        </w:p>
        <w:p w14:paraId="3C611C5D" w14:textId="5F8E014C" w:rsidR="00387131" w:rsidRDefault="00000000">
          <w:pPr>
            <w:pStyle w:val="TM3"/>
            <w:tabs>
              <w:tab w:val="right" w:leader="dot" w:pos="9396"/>
            </w:tabs>
            <w:rPr>
              <w:rFonts w:eastAsiaTheme="minorEastAsia"/>
              <w:noProof/>
              <w:kern w:val="2"/>
              <w:sz w:val="24"/>
              <w:szCs w:val="24"/>
              <w:lang w:eastAsia="fr-CA"/>
              <w14:ligatures w14:val="standardContextual"/>
            </w:rPr>
          </w:pPr>
          <w:hyperlink w:anchor="_Toc154288485" w:history="1">
            <w:r w:rsidR="00387131" w:rsidRPr="00790C9F">
              <w:rPr>
                <w:rStyle w:val="Hyperlien"/>
                <w:noProof/>
              </w:rPr>
              <w:t>Page d’identification</w:t>
            </w:r>
            <w:r w:rsidR="00387131">
              <w:rPr>
                <w:noProof/>
                <w:webHidden/>
              </w:rPr>
              <w:tab/>
            </w:r>
            <w:r w:rsidR="00387131">
              <w:rPr>
                <w:noProof/>
                <w:webHidden/>
              </w:rPr>
              <w:fldChar w:fldCharType="begin"/>
            </w:r>
            <w:r w:rsidR="00387131">
              <w:rPr>
                <w:noProof/>
                <w:webHidden/>
              </w:rPr>
              <w:instrText xml:space="preserve"> PAGEREF _Toc154288485 \h </w:instrText>
            </w:r>
            <w:r w:rsidR="00387131">
              <w:rPr>
                <w:noProof/>
                <w:webHidden/>
              </w:rPr>
            </w:r>
            <w:r w:rsidR="00387131">
              <w:rPr>
                <w:noProof/>
                <w:webHidden/>
              </w:rPr>
              <w:fldChar w:fldCharType="separate"/>
            </w:r>
            <w:r w:rsidR="00387131">
              <w:rPr>
                <w:noProof/>
                <w:webHidden/>
              </w:rPr>
              <w:t>8</w:t>
            </w:r>
            <w:r w:rsidR="00387131">
              <w:rPr>
                <w:noProof/>
                <w:webHidden/>
              </w:rPr>
              <w:fldChar w:fldCharType="end"/>
            </w:r>
          </w:hyperlink>
        </w:p>
        <w:p w14:paraId="7489F53F" w14:textId="7332EB4D" w:rsidR="00387131" w:rsidRDefault="00000000">
          <w:pPr>
            <w:pStyle w:val="TM3"/>
            <w:tabs>
              <w:tab w:val="right" w:leader="dot" w:pos="9396"/>
            </w:tabs>
            <w:rPr>
              <w:rFonts w:eastAsiaTheme="minorEastAsia"/>
              <w:noProof/>
              <w:kern w:val="2"/>
              <w:sz w:val="24"/>
              <w:szCs w:val="24"/>
              <w:lang w:eastAsia="fr-CA"/>
              <w14:ligatures w14:val="standardContextual"/>
            </w:rPr>
          </w:pPr>
          <w:hyperlink w:anchor="_Toc154288486" w:history="1">
            <w:r w:rsidR="00387131" w:rsidRPr="00790C9F">
              <w:rPr>
                <w:rStyle w:val="Hyperlien"/>
                <w:noProof/>
              </w:rPr>
              <w:t>Page d’inscription</w:t>
            </w:r>
            <w:r w:rsidR="00387131">
              <w:rPr>
                <w:noProof/>
                <w:webHidden/>
              </w:rPr>
              <w:tab/>
            </w:r>
            <w:r w:rsidR="00387131">
              <w:rPr>
                <w:noProof/>
                <w:webHidden/>
              </w:rPr>
              <w:fldChar w:fldCharType="begin"/>
            </w:r>
            <w:r w:rsidR="00387131">
              <w:rPr>
                <w:noProof/>
                <w:webHidden/>
              </w:rPr>
              <w:instrText xml:space="preserve"> PAGEREF _Toc154288486 \h </w:instrText>
            </w:r>
            <w:r w:rsidR="00387131">
              <w:rPr>
                <w:noProof/>
                <w:webHidden/>
              </w:rPr>
            </w:r>
            <w:r w:rsidR="00387131">
              <w:rPr>
                <w:noProof/>
                <w:webHidden/>
              </w:rPr>
              <w:fldChar w:fldCharType="separate"/>
            </w:r>
            <w:r w:rsidR="00387131">
              <w:rPr>
                <w:noProof/>
                <w:webHidden/>
              </w:rPr>
              <w:t>9</w:t>
            </w:r>
            <w:r w:rsidR="00387131">
              <w:rPr>
                <w:noProof/>
                <w:webHidden/>
              </w:rPr>
              <w:fldChar w:fldCharType="end"/>
            </w:r>
          </w:hyperlink>
        </w:p>
        <w:p w14:paraId="6B926D71" w14:textId="1B3A64C6" w:rsidR="00387131" w:rsidRDefault="00000000">
          <w:pPr>
            <w:pStyle w:val="TM3"/>
            <w:tabs>
              <w:tab w:val="right" w:leader="dot" w:pos="9396"/>
            </w:tabs>
            <w:rPr>
              <w:rFonts w:eastAsiaTheme="minorEastAsia"/>
              <w:noProof/>
              <w:kern w:val="2"/>
              <w:sz w:val="24"/>
              <w:szCs w:val="24"/>
              <w:lang w:eastAsia="fr-CA"/>
              <w14:ligatures w14:val="standardContextual"/>
            </w:rPr>
          </w:pPr>
          <w:hyperlink w:anchor="_Toc154288487" w:history="1">
            <w:r w:rsidR="00387131" w:rsidRPr="00790C9F">
              <w:rPr>
                <w:rStyle w:val="Hyperlien"/>
                <w:noProof/>
              </w:rPr>
              <w:t>Page du dossier étudiant</w:t>
            </w:r>
            <w:r w:rsidR="00387131">
              <w:rPr>
                <w:noProof/>
                <w:webHidden/>
              </w:rPr>
              <w:tab/>
            </w:r>
            <w:r w:rsidR="00387131">
              <w:rPr>
                <w:noProof/>
                <w:webHidden/>
              </w:rPr>
              <w:fldChar w:fldCharType="begin"/>
            </w:r>
            <w:r w:rsidR="00387131">
              <w:rPr>
                <w:noProof/>
                <w:webHidden/>
              </w:rPr>
              <w:instrText xml:space="preserve"> PAGEREF _Toc154288487 \h </w:instrText>
            </w:r>
            <w:r w:rsidR="00387131">
              <w:rPr>
                <w:noProof/>
                <w:webHidden/>
              </w:rPr>
            </w:r>
            <w:r w:rsidR="00387131">
              <w:rPr>
                <w:noProof/>
                <w:webHidden/>
              </w:rPr>
              <w:fldChar w:fldCharType="separate"/>
            </w:r>
            <w:r w:rsidR="00387131">
              <w:rPr>
                <w:noProof/>
                <w:webHidden/>
              </w:rPr>
              <w:t>10</w:t>
            </w:r>
            <w:r w:rsidR="00387131">
              <w:rPr>
                <w:noProof/>
                <w:webHidden/>
              </w:rPr>
              <w:fldChar w:fldCharType="end"/>
            </w:r>
          </w:hyperlink>
        </w:p>
        <w:p w14:paraId="6B7D761E" w14:textId="7665BD27" w:rsidR="00387131" w:rsidRDefault="00000000">
          <w:pPr>
            <w:pStyle w:val="TM3"/>
            <w:tabs>
              <w:tab w:val="right" w:leader="dot" w:pos="9396"/>
            </w:tabs>
            <w:rPr>
              <w:rFonts w:eastAsiaTheme="minorEastAsia"/>
              <w:noProof/>
              <w:kern w:val="2"/>
              <w:sz w:val="24"/>
              <w:szCs w:val="24"/>
              <w:lang w:eastAsia="fr-CA"/>
              <w14:ligatures w14:val="standardContextual"/>
            </w:rPr>
          </w:pPr>
          <w:hyperlink w:anchor="_Toc154288488" w:history="1">
            <w:r w:rsidR="00387131" w:rsidRPr="00790C9F">
              <w:rPr>
                <w:rStyle w:val="Hyperlien"/>
                <w:noProof/>
              </w:rPr>
              <w:t>Page des renseignements personnels</w:t>
            </w:r>
            <w:r w:rsidR="00387131">
              <w:rPr>
                <w:noProof/>
                <w:webHidden/>
              </w:rPr>
              <w:tab/>
            </w:r>
            <w:r w:rsidR="00387131">
              <w:rPr>
                <w:noProof/>
                <w:webHidden/>
              </w:rPr>
              <w:fldChar w:fldCharType="begin"/>
            </w:r>
            <w:r w:rsidR="00387131">
              <w:rPr>
                <w:noProof/>
                <w:webHidden/>
              </w:rPr>
              <w:instrText xml:space="preserve"> PAGEREF _Toc154288488 \h </w:instrText>
            </w:r>
            <w:r w:rsidR="00387131">
              <w:rPr>
                <w:noProof/>
                <w:webHidden/>
              </w:rPr>
            </w:r>
            <w:r w:rsidR="00387131">
              <w:rPr>
                <w:noProof/>
                <w:webHidden/>
              </w:rPr>
              <w:fldChar w:fldCharType="separate"/>
            </w:r>
            <w:r w:rsidR="00387131">
              <w:rPr>
                <w:noProof/>
                <w:webHidden/>
              </w:rPr>
              <w:t>11</w:t>
            </w:r>
            <w:r w:rsidR="00387131">
              <w:rPr>
                <w:noProof/>
                <w:webHidden/>
              </w:rPr>
              <w:fldChar w:fldCharType="end"/>
            </w:r>
          </w:hyperlink>
        </w:p>
        <w:p w14:paraId="472956A8" w14:textId="4044E08B" w:rsidR="00387131" w:rsidRDefault="00000000">
          <w:pPr>
            <w:pStyle w:val="TM3"/>
            <w:tabs>
              <w:tab w:val="right" w:leader="dot" w:pos="9396"/>
            </w:tabs>
            <w:rPr>
              <w:rFonts w:eastAsiaTheme="minorEastAsia"/>
              <w:noProof/>
              <w:kern w:val="2"/>
              <w:sz w:val="24"/>
              <w:szCs w:val="24"/>
              <w:lang w:eastAsia="fr-CA"/>
              <w14:ligatures w14:val="standardContextual"/>
            </w:rPr>
          </w:pPr>
          <w:hyperlink w:anchor="_Toc154288489" w:history="1">
            <w:r w:rsidR="00387131" w:rsidRPr="00790C9F">
              <w:rPr>
                <w:rStyle w:val="Hyperlien"/>
                <w:noProof/>
              </w:rPr>
              <w:t>Page du calcul de l’aide financière</w:t>
            </w:r>
            <w:r w:rsidR="00387131">
              <w:rPr>
                <w:noProof/>
                <w:webHidden/>
              </w:rPr>
              <w:tab/>
            </w:r>
            <w:r w:rsidR="00387131">
              <w:rPr>
                <w:noProof/>
                <w:webHidden/>
              </w:rPr>
              <w:fldChar w:fldCharType="begin"/>
            </w:r>
            <w:r w:rsidR="00387131">
              <w:rPr>
                <w:noProof/>
                <w:webHidden/>
              </w:rPr>
              <w:instrText xml:space="preserve"> PAGEREF _Toc154288489 \h </w:instrText>
            </w:r>
            <w:r w:rsidR="00387131">
              <w:rPr>
                <w:noProof/>
                <w:webHidden/>
              </w:rPr>
            </w:r>
            <w:r w:rsidR="00387131">
              <w:rPr>
                <w:noProof/>
                <w:webHidden/>
              </w:rPr>
              <w:fldChar w:fldCharType="separate"/>
            </w:r>
            <w:r w:rsidR="00387131">
              <w:rPr>
                <w:noProof/>
                <w:webHidden/>
              </w:rPr>
              <w:t>12</w:t>
            </w:r>
            <w:r w:rsidR="00387131">
              <w:rPr>
                <w:noProof/>
                <w:webHidden/>
              </w:rPr>
              <w:fldChar w:fldCharType="end"/>
            </w:r>
          </w:hyperlink>
        </w:p>
        <w:p w14:paraId="17EE4B51" w14:textId="18BF40BF" w:rsidR="00387131" w:rsidRDefault="00000000">
          <w:pPr>
            <w:pStyle w:val="TM3"/>
            <w:tabs>
              <w:tab w:val="right" w:leader="dot" w:pos="9396"/>
            </w:tabs>
            <w:rPr>
              <w:rFonts w:eastAsiaTheme="minorEastAsia"/>
              <w:noProof/>
              <w:kern w:val="2"/>
              <w:sz w:val="24"/>
              <w:szCs w:val="24"/>
              <w:lang w:eastAsia="fr-CA"/>
              <w14:ligatures w14:val="standardContextual"/>
            </w:rPr>
          </w:pPr>
          <w:hyperlink w:anchor="_Toc154288490" w:history="1">
            <w:r w:rsidR="00387131" w:rsidRPr="00790C9F">
              <w:rPr>
                <w:rStyle w:val="Hyperlien"/>
                <w:noProof/>
              </w:rPr>
              <w:t>Page des montants versés</w:t>
            </w:r>
            <w:r w:rsidR="00387131">
              <w:rPr>
                <w:noProof/>
                <w:webHidden/>
              </w:rPr>
              <w:tab/>
            </w:r>
            <w:r w:rsidR="00387131">
              <w:rPr>
                <w:noProof/>
                <w:webHidden/>
              </w:rPr>
              <w:fldChar w:fldCharType="begin"/>
            </w:r>
            <w:r w:rsidR="00387131">
              <w:rPr>
                <w:noProof/>
                <w:webHidden/>
              </w:rPr>
              <w:instrText xml:space="preserve"> PAGEREF _Toc154288490 \h </w:instrText>
            </w:r>
            <w:r w:rsidR="00387131">
              <w:rPr>
                <w:noProof/>
                <w:webHidden/>
              </w:rPr>
            </w:r>
            <w:r w:rsidR="00387131">
              <w:rPr>
                <w:noProof/>
                <w:webHidden/>
              </w:rPr>
              <w:fldChar w:fldCharType="separate"/>
            </w:r>
            <w:r w:rsidR="00387131">
              <w:rPr>
                <w:noProof/>
                <w:webHidden/>
              </w:rPr>
              <w:t>13</w:t>
            </w:r>
            <w:r w:rsidR="00387131">
              <w:rPr>
                <w:noProof/>
                <w:webHidden/>
              </w:rPr>
              <w:fldChar w:fldCharType="end"/>
            </w:r>
          </w:hyperlink>
        </w:p>
        <w:p w14:paraId="2BCC2590" w14:textId="74B5AE25" w:rsidR="00387131" w:rsidRDefault="00000000">
          <w:pPr>
            <w:pStyle w:val="TM3"/>
            <w:tabs>
              <w:tab w:val="right" w:leader="dot" w:pos="9396"/>
            </w:tabs>
            <w:rPr>
              <w:rFonts w:eastAsiaTheme="minorEastAsia"/>
              <w:noProof/>
              <w:kern w:val="2"/>
              <w:sz w:val="24"/>
              <w:szCs w:val="24"/>
              <w:lang w:eastAsia="fr-CA"/>
              <w14:ligatures w14:val="standardContextual"/>
            </w:rPr>
          </w:pPr>
          <w:hyperlink w:anchor="_Toc154288491" w:history="1">
            <w:r w:rsidR="00387131" w:rsidRPr="00790C9F">
              <w:rPr>
                <w:rStyle w:val="Hyperlien"/>
                <w:noProof/>
              </w:rPr>
              <w:t>Page d’une demande d’aide financière</w:t>
            </w:r>
            <w:r w:rsidR="00387131">
              <w:rPr>
                <w:noProof/>
                <w:webHidden/>
              </w:rPr>
              <w:tab/>
            </w:r>
            <w:r w:rsidR="00387131">
              <w:rPr>
                <w:noProof/>
                <w:webHidden/>
              </w:rPr>
              <w:fldChar w:fldCharType="begin"/>
            </w:r>
            <w:r w:rsidR="00387131">
              <w:rPr>
                <w:noProof/>
                <w:webHidden/>
              </w:rPr>
              <w:instrText xml:space="preserve"> PAGEREF _Toc154288491 \h </w:instrText>
            </w:r>
            <w:r w:rsidR="00387131">
              <w:rPr>
                <w:noProof/>
                <w:webHidden/>
              </w:rPr>
            </w:r>
            <w:r w:rsidR="00387131">
              <w:rPr>
                <w:noProof/>
                <w:webHidden/>
              </w:rPr>
              <w:fldChar w:fldCharType="separate"/>
            </w:r>
            <w:r w:rsidR="00387131">
              <w:rPr>
                <w:noProof/>
                <w:webHidden/>
              </w:rPr>
              <w:t>14</w:t>
            </w:r>
            <w:r w:rsidR="00387131">
              <w:rPr>
                <w:noProof/>
                <w:webHidden/>
              </w:rPr>
              <w:fldChar w:fldCharType="end"/>
            </w:r>
          </w:hyperlink>
        </w:p>
        <w:p w14:paraId="51C9D58F" w14:textId="70D5C865" w:rsidR="00387131" w:rsidRDefault="00000000">
          <w:pPr>
            <w:pStyle w:val="TM1"/>
            <w:tabs>
              <w:tab w:val="right" w:leader="dot" w:pos="9396"/>
            </w:tabs>
            <w:rPr>
              <w:rFonts w:eastAsiaTheme="minorEastAsia"/>
              <w:noProof/>
              <w:kern w:val="2"/>
              <w:sz w:val="24"/>
              <w:szCs w:val="24"/>
              <w:lang w:eastAsia="fr-CA"/>
              <w14:ligatures w14:val="standardContextual"/>
            </w:rPr>
          </w:pPr>
          <w:hyperlink w:anchor="_Toc154288492" w:history="1">
            <w:r w:rsidR="00387131" w:rsidRPr="00790C9F">
              <w:rPr>
                <w:rStyle w:val="Hyperlien"/>
                <w:noProof/>
              </w:rPr>
              <w:t>2.3 -Démo du site web</w:t>
            </w:r>
            <w:r w:rsidR="00387131">
              <w:rPr>
                <w:noProof/>
                <w:webHidden/>
              </w:rPr>
              <w:tab/>
            </w:r>
            <w:r w:rsidR="00387131">
              <w:rPr>
                <w:noProof/>
                <w:webHidden/>
              </w:rPr>
              <w:fldChar w:fldCharType="begin"/>
            </w:r>
            <w:r w:rsidR="00387131">
              <w:rPr>
                <w:noProof/>
                <w:webHidden/>
              </w:rPr>
              <w:instrText xml:space="preserve"> PAGEREF _Toc154288492 \h </w:instrText>
            </w:r>
            <w:r w:rsidR="00387131">
              <w:rPr>
                <w:noProof/>
                <w:webHidden/>
              </w:rPr>
            </w:r>
            <w:r w:rsidR="00387131">
              <w:rPr>
                <w:noProof/>
                <w:webHidden/>
              </w:rPr>
              <w:fldChar w:fldCharType="separate"/>
            </w:r>
            <w:r w:rsidR="00387131">
              <w:rPr>
                <w:noProof/>
                <w:webHidden/>
              </w:rPr>
              <w:t>16</w:t>
            </w:r>
            <w:r w:rsidR="00387131">
              <w:rPr>
                <w:noProof/>
                <w:webHidden/>
              </w:rPr>
              <w:fldChar w:fldCharType="end"/>
            </w:r>
          </w:hyperlink>
        </w:p>
        <w:p w14:paraId="4712BD65" w14:textId="3254CE9F" w:rsidR="00387131" w:rsidRDefault="00000000">
          <w:pPr>
            <w:pStyle w:val="TM1"/>
            <w:tabs>
              <w:tab w:val="right" w:leader="dot" w:pos="9396"/>
            </w:tabs>
            <w:rPr>
              <w:rFonts w:eastAsiaTheme="minorEastAsia"/>
              <w:noProof/>
              <w:kern w:val="2"/>
              <w:sz w:val="24"/>
              <w:szCs w:val="24"/>
              <w:lang w:eastAsia="fr-CA"/>
              <w14:ligatures w14:val="standardContextual"/>
            </w:rPr>
          </w:pPr>
          <w:hyperlink w:anchor="_Toc154288493" w:history="1">
            <w:r w:rsidR="00387131" w:rsidRPr="00790C9F">
              <w:rPr>
                <w:rStyle w:val="Hyperlien"/>
                <w:noProof/>
              </w:rPr>
              <w:t>Médiagraphie</w:t>
            </w:r>
            <w:r w:rsidR="00387131">
              <w:rPr>
                <w:noProof/>
                <w:webHidden/>
              </w:rPr>
              <w:tab/>
            </w:r>
            <w:r w:rsidR="00387131">
              <w:rPr>
                <w:noProof/>
                <w:webHidden/>
              </w:rPr>
              <w:fldChar w:fldCharType="begin"/>
            </w:r>
            <w:r w:rsidR="00387131">
              <w:rPr>
                <w:noProof/>
                <w:webHidden/>
              </w:rPr>
              <w:instrText xml:space="preserve"> PAGEREF _Toc154288493 \h </w:instrText>
            </w:r>
            <w:r w:rsidR="00387131">
              <w:rPr>
                <w:noProof/>
                <w:webHidden/>
              </w:rPr>
            </w:r>
            <w:r w:rsidR="00387131">
              <w:rPr>
                <w:noProof/>
                <w:webHidden/>
              </w:rPr>
              <w:fldChar w:fldCharType="separate"/>
            </w:r>
            <w:r w:rsidR="00387131">
              <w:rPr>
                <w:noProof/>
                <w:webHidden/>
              </w:rPr>
              <w:t>16</w:t>
            </w:r>
            <w:r w:rsidR="00387131">
              <w:rPr>
                <w:noProof/>
                <w:webHidden/>
              </w:rPr>
              <w:fldChar w:fldCharType="end"/>
            </w:r>
          </w:hyperlink>
        </w:p>
        <w:p w14:paraId="34F89B7E" w14:textId="46247483" w:rsidR="00387131" w:rsidRDefault="00000000">
          <w:pPr>
            <w:pStyle w:val="TM1"/>
            <w:tabs>
              <w:tab w:val="right" w:leader="dot" w:pos="9396"/>
            </w:tabs>
            <w:rPr>
              <w:rFonts w:eastAsiaTheme="minorEastAsia"/>
              <w:noProof/>
              <w:kern w:val="2"/>
              <w:sz w:val="24"/>
              <w:szCs w:val="24"/>
              <w:lang w:eastAsia="fr-CA"/>
              <w14:ligatures w14:val="standardContextual"/>
            </w:rPr>
          </w:pPr>
          <w:hyperlink w:anchor="_Toc154288494" w:history="1">
            <w:r w:rsidR="00387131" w:rsidRPr="00790C9F">
              <w:rPr>
                <w:rStyle w:val="Hyperlien"/>
                <w:noProof/>
              </w:rPr>
              <w:t>Annexes</w:t>
            </w:r>
            <w:r w:rsidR="00387131">
              <w:rPr>
                <w:noProof/>
                <w:webHidden/>
              </w:rPr>
              <w:tab/>
            </w:r>
            <w:r w:rsidR="00387131">
              <w:rPr>
                <w:noProof/>
                <w:webHidden/>
              </w:rPr>
              <w:fldChar w:fldCharType="begin"/>
            </w:r>
            <w:r w:rsidR="00387131">
              <w:rPr>
                <w:noProof/>
                <w:webHidden/>
              </w:rPr>
              <w:instrText xml:space="preserve"> PAGEREF _Toc154288494 \h </w:instrText>
            </w:r>
            <w:r w:rsidR="00387131">
              <w:rPr>
                <w:noProof/>
                <w:webHidden/>
              </w:rPr>
            </w:r>
            <w:r w:rsidR="00387131">
              <w:rPr>
                <w:noProof/>
                <w:webHidden/>
              </w:rPr>
              <w:fldChar w:fldCharType="separate"/>
            </w:r>
            <w:r w:rsidR="00387131">
              <w:rPr>
                <w:noProof/>
                <w:webHidden/>
              </w:rPr>
              <w:t>17</w:t>
            </w:r>
            <w:r w:rsidR="00387131">
              <w:rPr>
                <w:noProof/>
                <w:webHidden/>
              </w:rPr>
              <w:fldChar w:fldCharType="end"/>
            </w:r>
          </w:hyperlink>
        </w:p>
        <w:p w14:paraId="4071F568" w14:textId="73AE73DA" w:rsidR="00387131" w:rsidRDefault="00000000">
          <w:pPr>
            <w:pStyle w:val="TM2"/>
            <w:tabs>
              <w:tab w:val="right" w:leader="dot" w:pos="9396"/>
            </w:tabs>
            <w:rPr>
              <w:rFonts w:eastAsiaTheme="minorEastAsia"/>
              <w:noProof/>
              <w:kern w:val="2"/>
              <w:sz w:val="24"/>
              <w:szCs w:val="24"/>
              <w:lang w:eastAsia="fr-CA"/>
              <w14:ligatures w14:val="standardContextual"/>
            </w:rPr>
          </w:pPr>
          <w:hyperlink w:anchor="_Toc154288495" w:history="1">
            <w:r w:rsidR="00387131" w:rsidRPr="00790C9F">
              <w:rPr>
                <w:rStyle w:val="Hyperlien"/>
                <w:noProof/>
              </w:rPr>
              <w:t>Annexe 1 – Diagramme frontend</w:t>
            </w:r>
            <w:r w:rsidR="00387131">
              <w:rPr>
                <w:noProof/>
                <w:webHidden/>
              </w:rPr>
              <w:tab/>
            </w:r>
            <w:r w:rsidR="00387131">
              <w:rPr>
                <w:noProof/>
                <w:webHidden/>
              </w:rPr>
              <w:fldChar w:fldCharType="begin"/>
            </w:r>
            <w:r w:rsidR="00387131">
              <w:rPr>
                <w:noProof/>
                <w:webHidden/>
              </w:rPr>
              <w:instrText xml:space="preserve"> PAGEREF _Toc154288495 \h </w:instrText>
            </w:r>
            <w:r w:rsidR="00387131">
              <w:rPr>
                <w:noProof/>
                <w:webHidden/>
              </w:rPr>
            </w:r>
            <w:r w:rsidR="00387131">
              <w:rPr>
                <w:noProof/>
                <w:webHidden/>
              </w:rPr>
              <w:fldChar w:fldCharType="separate"/>
            </w:r>
            <w:r w:rsidR="00387131">
              <w:rPr>
                <w:noProof/>
                <w:webHidden/>
              </w:rPr>
              <w:t>17</w:t>
            </w:r>
            <w:r w:rsidR="00387131">
              <w:rPr>
                <w:noProof/>
                <w:webHidden/>
              </w:rPr>
              <w:fldChar w:fldCharType="end"/>
            </w:r>
          </w:hyperlink>
        </w:p>
        <w:p w14:paraId="6EE07F4E" w14:textId="3041297A" w:rsidR="00387131" w:rsidRDefault="00000000">
          <w:pPr>
            <w:pStyle w:val="TM2"/>
            <w:tabs>
              <w:tab w:val="right" w:leader="dot" w:pos="9396"/>
            </w:tabs>
            <w:rPr>
              <w:rFonts w:eastAsiaTheme="minorEastAsia"/>
              <w:noProof/>
              <w:kern w:val="2"/>
              <w:sz w:val="24"/>
              <w:szCs w:val="24"/>
              <w:lang w:eastAsia="fr-CA"/>
              <w14:ligatures w14:val="standardContextual"/>
            </w:rPr>
          </w:pPr>
          <w:hyperlink w:anchor="_Toc154288496" w:history="1">
            <w:r w:rsidR="00387131" w:rsidRPr="00790C9F">
              <w:rPr>
                <w:rStyle w:val="Hyperlien"/>
                <w:noProof/>
              </w:rPr>
              <w:t>Annexe 2 - Scénario d’utilisation</w:t>
            </w:r>
            <w:r w:rsidR="00387131">
              <w:rPr>
                <w:noProof/>
                <w:webHidden/>
              </w:rPr>
              <w:tab/>
            </w:r>
            <w:r w:rsidR="00387131">
              <w:rPr>
                <w:noProof/>
                <w:webHidden/>
              </w:rPr>
              <w:fldChar w:fldCharType="begin"/>
            </w:r>
            <w:r w:rsidR="00387131">
              <w:rPr>
                <w:noProof/>
                <w:webHidden/>
              </w:rPr>
              <w:instrText xml:space="preserve"> PAGEREF _Toc154288496 \h </w:instrText>
            </w:r>
            <w:r w:rsidR="00387131">
              <w:rPr>
                <w:noProof/>
                <w:webHidden/>
              </w:rPr>
            </w:r>
            <w:r w:rsidR="00387131">
              <w:rPr>
                <w:noProof/>
                <w:webHidden/>
              </w:rPr>
              <w:fldChar w:fldCharType="separate"/>
            </w:r>
            <w:r w:rsidR="00387131">
              <w:rPr>
                <w:noProof/>
                <w:webHidden/>
              </w:rPr>
              <w:t>18</w:t>
            </w:r>
            <w:r w:rsidR="00387131">
              <w:rPr>
                <w:noProof/>
                <w:webHidden/>
              </w:rPr>
              <w:fldChar w:fldCharType="end"/>
            </w:r>
          </w:hyperlink>
        </w:p>
        <w:p w14:paraId="4A79030F" w14:textId="3580BC16" w:rsidR="00C8006C" w:rsidRPr="00A47AA9" w:rsidRDefault="00C8006C" w:rsidP="00C8006C">
          <w:pPr>
            <w:rPr>
              <w:b/>
              <w:bCs/>
              <w:noProof/>
            </w:rPr>
          </w:pPr>
          <w:r>
            <w:rPr>
              <w:b/>
              <w:bCs/>
              <w:noProof/>
            </w:rPr>
            <w:fldChar w:fldCharType="end"/>
          </w:r>
        </w:p>
      </w:sdtContent>
    </w:sdt>
    <w:p w14:paraId="3E4AC996" w14:textId="77777777" w:rsidR="00C17E30" w:rsidRDefault="00C17E30">
      <w:pPr>
        <w:sectPr w:rsidR="00C17E30" w:rsidSect="007E6DAE">
          <w:pgSz w:w="12240" w:h="15840"/>
          <w:pgMar w:top="1417" w:right="1417" w:bottom="1417" w:left="1417" w:header="720" w:footer="720" w:gutter="0"/>
          <w:cols w:space="720"/>
          <w:docGrid w:linePitch="360"/>
        </w:sectPr>
      </w:pPr>
    </w:p>
    <w:p w14:paraId="4275E393" w14:textId="3C050338" w:rsidR="00305CA3" w:rsidRDefault="00C60940" w:rsidP="00C60940">
      <w:pPr>
        <w:pStyle w:val="Titre1"/>
      </w:pPr>
      <w:bookmarkStart w:id="0" w:name="_Toc154288477"/>
      <w:r>
        <w:lastRenderedPageBreak/>
        <w:t>2.1 -</w:t>
      </w:r>
      <w:r w:rsidR="0029725D">
        <w:t>Développez le site Web du ministère de l’Éducation</w:t>
      </w:r>
      <w:bookmarkEnd w:id="0"/>
    </w:p>
    <w:p w14:paraId="67CA30B4" w14:textId="77777777" w:rsidR="0014574B" w:rsidRPr="0014574B" w:rsidRDefault="0014574B" w:rsidP="0014574B"/>
    <w:p w14:paraId="6C24517E" w14:textId="77777777" w:rsidR="0014574B" w:rsidRDefault="00C60940" w:rsidP="0030050E">
      <w:pPr>
        <w:jc w:val="both"/>
        <w:rPr>
          <w:rFonts w:cstheme="minorHAnsi"/>
          <w:sz w:val="24"/>
          <w:szCs w:val="24"/>
        </w:rPr>
      </w:pPr>
      <w:r w:rsidRPr="0030050E">
        <w:rPr>
          <w:sz w:val="24"/>
          <w:szCs w:val="24"/>
        </w:rPr>
        <w:t>Voir le fichier compressé</w:t>
      </w:r>
      <w:r w:rsidR="00695A78">
        <w:rPr>
          <w:sz w:val="24"/>
          <w:szCs w:val="24"/>
        </w:rPr>
        <w:t>,</w:t>
      </w:r>
      <w:r w:rsidRPr="0030050E">
        <w:rPr>
          <w:sz w:val="24"/>
          <w:szCs w:val="24"/>
        </w:rPr>
        <w:t xml:space="preserve"> nommé </w:t>
      </w:r>
      <w:r w:rsidR="0029725D" w:rsidRPr="0030050E">
        <w:rPr>
          <w:rFonts w:cstheme="minorHAnsi"/>
          <w:sz w:val="24"/>
          <w:szCs w:val="24"/>
        </w:rPr>
        <w:t>«</w:t>
      </w:r>
      <w:r w:rsidR="0029725D" w:rsidRPr="0030050E">
        <w:rPr>
          <w:sz w:val="24"/>
          <w:szCs w:val="24"/>
        </w:rPr>
        <w:t xml:space="preserve"> </w:t>
      </w:r>
      <w:r w:rsidRPr="0030050E">
        <w:rPr>
          <w:b/>
          <w:bCs/>
          <w:sz w:val="24"/>
          <w:szCs w:val="24"/>
        </w:rPr>
        <w:t>SiteWebMinist</w:t>
      </w:r>
      <w:r w:rsidR="0029725D" w:rsidRPr="0030050E">
        <w:rPr>
          <w:b/>
          <w:bCs/>
          <w:sz w:val="24"/>
          <w:szCs w:val="24"/>
        </w:rPr>
        <w:t>e</w:t>
      </w:r>
      <w:r w:rsidRPr="0030050E">
        <w:rPr>
          <w:b/>
          <w:bCs/>
          <w:sz w:val="24"/>
          <w:szCs w:val="24"/>
        </w:rPr>
        <w:t>re</w:t>
      </w:r>
      <w:r w:rsidR="0029725D" w:rsidRPr="0030050E">
        <w:rPr>
          <w:b/>
          <w:bCs/>
          <w:sz w:val="24"/>
          <w:szCs w:val="24"/>
        </w:rPr>
        <w:t>E</w:t>
      </w:r>
      <w:r w:rsidRPr="0030050E">
        <w:rPr>
          <w:b/>
          <w:bCs/>
          <w:sz w:val="24"/>
          <w:szCs w:val="24"/>
        </w:rPr>
        <w:t>ducation.7z</w:t>
      </w:r>
      <w:r w:rsidR="0029725D" w:rsidRPr="0030050E">
        <w:rPr>
          <w:b/>
          <w:bCs/>
          <w:sz w:val="24"/>
          <w:szCs w:val="24"/>
        </w:rPr>
        <w:t xml:space="preserve"> </w:t>
      </w:r>
      <w:r w:rsidR="0029725D" w:rsidRPr="0030050E">
        <w:rPr>
          <w:rFonts w:cstheme="minorHAnsi"/>
          <w:b/>
          <w:bCs/>
          <w:sz w:val="24"/>
          <w:szCs w:val="24"/>
        </w:rPr>
        <w:t>»</w:t>
      </w:r>
      <w:r w:rsidR="00695A78">
        <w:rPr>
          <w:rFonts w:cstheme="minorHAnsi"/>
          <w:b/>
          <w:bCs/>
          <w:sz w:val="24"/>
          <w:szCs w:val="24"/>
        </w:rPr>
        <w:t>,</w:t>
      </w:r>
      <w:r w:rsidR="0029725D" w:rsidRPr="0030050E">
        <w:rPr>
          <w:sz w:val="24"/>
          <w:szCs w:val="24"/>
        </w:rPr>
        <w:t xml:space="preserve"> </w:t>
      </w:r>
      <w:r w:rsidRPr="0030050E">
        <w:rPr>
          <w:sz w:val="24"/>
          <w:szCs w:val="24"/>
        </w:rPr>
        <w:t xml:space="preserve"> inclus dans la remise d</w:t>
      </w:r>
      <w:r w:rsidR="00695A78">
        <w:rPr>
          <w:sz w:val="24"/>
          <w:szCs w:val="24"/>
        </w:rPr>
        <w:t>e ce</w:t>
      </w:r>
      <w:r w:rsidRPr="0030050E">
        <w:rPr>
          <w:sz w:val="24"/>
          <w:szCs w:val="24"/>
        </w:rPr>
        <w:t xml:space="preserve"> travail.</w:t>
      </w:r>
      <w:r w:rsidR="0029725D" w:rsidRPr="0030050E">
        <w:rPr>
          <w:sz w:val="24"/>
          <w:szCs w:val="24"/>
        </w:rPr>
        <w:t xml:space="preserve"> Ce dernier contient l’ensemble du code relié au frontend du site dans le répertoire nommé </w:t>
      </w:r>
      <w:r w:rsidR="0029725D" w:rsidRPr="0030050E">
        <w:rPr>
          <w:rFonts w:cstheme="minorHAnsi"/>
          <w:b/>
          <w:bCs/>
          <w:sz w:val="24"/>
          <w:szCs w:val="24"/>
        </w:rPr>
        <w:t>«</w:t>
      </w:r>
      <w:r w:rsidR="0029725D" w:rsidRPr="0030050E">
        <w:rPr>
          <w:b/>
          <w:bCs/>
          <w:sz w:val="24"/>
          <w:szCs w:val="24"/>
        </w:rPr>
        <w:t xml:space="preserve"> frontend_tp3 </w:t>
      </w:r>
      <w:r w:rsidR="0029725D" w:rsidRPr="0030050E">
        <w:rPr>
          <w:rFonts w:cstheme="minorHAnsi"/>
          <w:b/>
          <w:bCs/>
          <w:sz w:val="24"/>
          <w:szCs w:val="24"/>
        </w:rPr>
        <w:t>»</w:t>
      </w:r>
      <w:r w:rsidR="00695A78">
        <w:rPr>
          <w:sz w:val="24"/>
          <w:szCs w:val="24"/>
        </w:rPr>
        <w:t xml:space="preserve">, </w:t>
      </w:r>
      <w:r w:rsidR="0029725D" w:rsidRPr="0030050E">
        <w:rPr>
          <w:sz w:val="24"/>
          <w:szCs w:val="24"/>
        </w:rPr>
        <w:t xml:space="preserve">ainsi que l’ensemble du code relié au backend du site dans le répertoire nommé </w:t>
      </w:r>
      <w:r w:rsidR="0029725D" w:rsidRPr="0030050E">
        <w:rPr>
          <w:rFonts w:cstheme="minorHAnsi"/>
          <w:b/>
          <w:bCs/>
          <w:sz w:val="24"/>
          <w:szCs w:val="24"/>
        </w:rPr>
        <w:t>«</w:t>
      </w:r>
      <w:r w:rsidR="0029725D" w:rsidRPr="0030050E">
        <w:rPr>
          <w:b/>
          <w:bCs/>
          <w:sz w:val="24"/>
          <w:szCs w:val="24"/>
        </w:rPr>
        <w:t xml:space="preserve"> backend </w:t>
      </w:r>
      <w:r w:rsidR="0029725D" w:rsidRPr="0030050E">
        <w:rPr>
          <w:rFonts w:cstheme="minorHAnsi"/>
          <w:b/>
          <w:bCs/>
          <w:sz w:val="24"/>
          <w:szCs w:val="24"/>
        </w:rPr>
        <w:t>»</w:t>
      </w:r>
      <w:r w:rsidR="006029C8">
        <w:rPr>
          <w:rFonts w:cstheme="minorHAnsi"/>
          <w:sz w:val="24"/>
          <w:szCs w:val="24"/>
        </w:rPr>
        <w:t>. Le site respecte les besoins énoncés dans le TP1.</w:t>
      </w:r>
    </w:p>
    <w:p w14:paraId="0DB82F99" w14:textId="77777777" w:rsidR="0014574B" w:rsidRDefault="0029725D" w:rsidP="009B2DFF">
      <w:pPr>
        <w:jc w:val="both"/>
        <w:rPr>
          <w:rFonts w:cstheme="minorHAnsi"/>
          <w:sz w:val="24"/>
          <w:szCs w:val="24"/>
        </w:rPr>
      </w:pPr>
      <w:r w:rsidRPr="0030050E">
        <w:rPr>
          <w:rFonts w:cstheme="minorHAnsi"/>
          <w:b/>
          <w:bCs/>
          <w:sz w:val="24"/>
          <w:szCs w:val="24"/>
        </w:rPr>
        <w:t>«</w:t>
      </w:r>
      <w:r w:rsidRPr="0030050E">
        <w:rPr>
          <w:b/>
          <w:bCs/>
          <w:sz w:val="24"/>
          <w:szCs w:val="24"/>
        </w:rPr>
        <w:t xml:space="preserve"> frontend_tp3 </w:t>
      </w:r>
      <w:r w:rsidRPr="0030050E">
        <w:rPr>
          <w:rFonts w:cstheme="minorHAnsi"/>
          <w:b/>
          <w:bCs/>
          <w:sz w:val="24"/>
          <w:szCs w:val="24"/>
        </w:rPr>
        <w:t>»</w:t>
      </w:r>
      <w:r w:rsidR="00535A44" w:rsidRPr="0030050E">
        <w:rPr>
          <w:rFonts w:cstheme="minorHAnsi"/>
          <w:b/>
          <w:bCs/>
          <w:sz w:val="24"/>
          <w:szCs w:val="24"/>
        </w:rPr>
        <w:t xml:space="preserve"> </w:t>
      </w:r>
      <w:r w:rsidR="00535A44" w:rsidRPr="0030050E">
        <w:rPr>
          <w:rFonts w:cstheme="minorHAnsi"/>
          <w:sz w:val="24"/>
          <w:szCs w:val="24"/>
        </w:rPr>
        <w:t xml:space="preserve">a été développé en utilisant </w:t>
      </w:r>
      <w:r w:rsidR="00535A44" w:rsidRPr="000C5607">
        <w:rPr>
          <w:rFonts w:cstheme="minorHAnsi"/>
          <w:sz w:val="24"/>
          <w:szCs w:val="24"/>
        </w:rPr>
        <w:t>le framework</w:t>
      </w:r>
      <w:r w:rsidR="00535A44" w:rsidRPr="0030050E">
        <w:rPr>
          <w:rFonts w:cstheme="minorHAnsi"/>
          <w:b/>
          <w:bCs/>
          <w:sz w:val="24"/>
          <w:szCs w:val="24"/>
        </w:rPr>
        <w:t xml:space="preserve"> </w:t>
      </w:r>
      <w:r w:rsidR="00535A44" w:rsidRPr="00536154">
        <w:rPr>
          <w:rFonts w:cstheme="minorHAnsi"/>
          <w:b/>
          <w:bCs/>
          <w:i/>
          <w:iCs/>
          <w:sz w:val="24"/>
          <w:szCs w:val="24"/>
        </w:rPr>
        <w:t>React</w:t>
      </w:r>
      <w:r w:rsidR="00535A44" w:rsidRPr="0030050E">
        <w:rPr>
          <w:rFonts w:cstheme="minorHAnsi"/>
          <w:sz w:val="24"/>
          <w:szCs w:val="24"/>
        </w:rPr>
        <w:t>, ainsi que la bibliothèque</w:t>
      </w:r>
      <w:r w:rsidR="000A2AB4">
        <w:rPr>
          <w:rFonts w:cstheme="minorHAnsi"/>
          <w:sz w:val="24"/>
          <w:szCs w:val="24"/>
        </w:rPr>
        <w:t xml:space="preserve"> </w:t>
      </w:r>
      <w:r w:rsidR="000A2AB4" w:rsidRPr="00536154">
        <w:rPr>
          <w:rFonts w:cstheme="minorHAnsi"/>
          <w:b/>
          <w:bCs/>
          <w:i/>
          <w:iCs/>
          <w:sz w:val="24"/>
          <w:szCs w:val="24"/>
        </w:rPr>
        <w:t>Grommet</w:t>
      </w:r>
      <w:r w:rsidR="008E3DA5">
        <w:rPr>
          <w:rFonts w:cstheme="minorHAnsi"/>
          <w:sz w:val="24"/>
          <w:szCs w:val="24"/>
        </w:rPr>
        <w:t>, une bibliothèque</w:t>
      </w:r>
      <w:r w:rsidR="00535A44" w:rsidRPr="0030050E">
        <w:rPr>
          <w:rFonts w:cstheme="minorHAnsi"/>
          <w:sz w:val="24"/>
          <w:szCs w:val="24"/>
        </w:rPr>
        <w:t xml:space="preserve"> de composants d’interface</w:t>
      </w:r>
      <w:r w:rsidR="000A2AB4">
        <w:rPr>
          <w:rFonts w:cstheme="minorHAnsi"/>
          <w:sz w:val="24"/>
          <w:szCs w:val="24"/>
        </w:rPr>
        <w:t xml:space="preserve"> </w:t>
      </w:r>
      <w:r w:rsidR="00535A44" w:rsidRPr="0030050E">
        <w:rPr>
          <w:rFonts w:cstheme="minorHAnsi"/>
          <w:sz w:val="24"/>
          <w:szCs w:val="24"/>
        </w:rPr>
        <w:t>utilisateur</w:t>
      </w:r>
      <w:r w:rsidR="008E3DA5">
        <w:rPr>
          <w:rFonts w:cstheme="minorHAnsi"/>
          <w:sz w:val="24"/>
          <w:szCs w:val="24"/>
        </w:rPr>
        <w:t xml:space="preserve"> basée sur </w:t>
      </w:r>
      <w:r w:rsidR="008E3DA5" w:rsidRPr="00536154">
        <w:rPr>
          <w:rFonts w:cstheme="minorHAnsi"/>
          <w:i/>
          <w:iCs/>
          <w:sz w:val="24"/>
          <w:szCs w:val="24"/>
        </w:rPr>
        <w:t>React</w:t>
      </w:r>
      <w:r w:rsidR="008E3DA5">
        <w:rPr>
          <w:rFonts w:cstheme="minorHAnsi"/>
          <w:sz w:val="24"/>
          <w:szCs w:val="24"/>
        </w:rPr>
        <w:t xml:space="preserve"> </w:t>
      </w:r>
      <w:r w:rsidR="008E3DA5">
        <w:rPr>
          <w:rFonts w:cstheme="minorHAnsi"/>
          <w:sz w:val="24"/>
          <w:szCs w:val="24"/>
        </w:rPr>
        <w:fldChar w:fldCharType="begin"/>
      </w:r>
      <w:r w:rsidR="008E3DA5">
        <w:rPr>
          <w:rFonts w:cstheme="minorHAnsi"/>
          <w:sz w:val="24"/>
          <w:szCs w:val="24"/>
        </w:rPr>
        <w:instrText xml:space="preserve"> ADDIN ZOTERO_ITEM CSL_CITATION {"citationID":"rDsTKeJz","properties":{"formattedCitation":"[1]","plainCitation":"[1]","noteIndex":0},"citationItems":[{"id":181,"uris":["http://zotero.org/groups/5247369/items/G5YDGTG8"],"itemData":{"id":181,"type":"webpage","abstract":"Build responsive and accessible mobile-first projects for the web with an easy to use component library.","language":"en-US","title":"Grommet","URL":"https://v2.grommet.io","accessed":{"date-parts":[["2023",12,20]]}}}],"schema":"https://github.com/citation-style-language/schema/raw/master/csl-citation.json"} </w:instrText>
      </w:r>
      <w:r w:rsidR="008E3DA5">
        <w:rPr>
          <w:rFonts w:cstheme="minorHAnsi"/>
          <w:sz w:val="24"/>
          <w:szCs w:val="24"/>
        </w:rPr>
        <w:fldChar w:fldCharType="separate"/>
      </w:r>
      <w:r w:rsidR="008E3DA5" w:rsidRPr="008E3DA5">
        <w:rPr>
          <w:rFonts w:ascii="Calibri" w:hAnsi="Calibri" w:cs="Calibri"/>
          <w:sz w:val="24"/>
        </w:rPr>
        <w:t>[1]</w:t>
      </w:r>
      <w:r w:rsidR="008E3DA5">
        <w:rPr>
          <w:rFonts w:cstheme="minorHAnsi"/>
          <w:sz w:val="24"/>
          <w:szCs w:val="24"/>
        </w:rPr>
        <w:fldChar w:fldCharType="end"/>
      </w:r>
      <w:r w:rsidR="00535A44" w:rsidRPr="0030050E">
        <w:rPr>
          <w:rFonts w:cstheme="minorHAnsi"/>
          <w:sz w:val="24"/>
          <w:szCs w:val="24"/>
        </w:rPr>
        <w:t xml:space="preserve">. Afin de bien implémenter une architecture </w:t>
      </w:r>
      <w:r w:rsidR="00535A44" w:rsidRPr="008E3DA5">
        <w:rPr>
          <w:rFonts w:cstheme="minorHAnsi"/>
          <w:i/>
          <w:iCs/>
          <w:sz w:val="24"/>
          <w:szCs w:val="24"/>
        </w:rPr>
        <w:t>MVVM</w:t>
      </w:r>
      <w:r w:rsidR="00535A44" w:rsidRPr="0030050E">
        <w:rPr>
          <w:rFonts w:cstheme="minorHAnsi"/>
          <w:sz w:val="24"/>
          <w:szCs w:val="24"/>
        </w:rPr>
        <w:t xml:space="preserve">, nous nous sommes inspirés d’un modèle </w:t>
      </w:r>
      <w:r w:rsidR="008E3DA5">
        <w:rPr>
          <w:rFonts w:cstheme="minorHAnsi"/>
          <w:sz w:val="24"/>
          <w:szCs w:val="24"/>
        </w:rPr>
        <w:t>de type clean-mvvm-react</w:t>
      </w:r>
      <w:r w:rsidR="0030050E" w:rsidRPr="0030050E">
        <w:rPr>
          <w:rFonts w:cstheme="minorHAnsi"/>
          <w:sz w:val="24"/>
          <w:szCs w:val="24"/>
        </w:rPr>
        <w:t xml:space="preserve"> qui démontre</w:t>
      </w:r>
      <w:r w:rsidR="00695A78">
        <w:rPr>
          <w:rFonts w:cstheme="minorHAnsi"/>
          <w:sz w:val="24"/>
          <w:szCs w:val="24"/>
        </w:rPr>
        <w:t xml:space="preserve"> une</w:t>
      </w:r>
      <w:r w:rsidR="0030050E" w:rsidRPr="0030050E">
        <w:rPr>
          <w:rFonts w:cstheme="minorHAnsi"/>
          <w:sz w:val="24"/>
          <w:szCs w:val="24"/>
        </w:rPr>
        <w:t xml:space="preserve"> structure mixte </w:t>
      </w:r>
      <w:r w:rsidR="00695A78">
        <w:rPr>
          <w:rFonts w:cstheme="minorHAnsi"/>
          <w:sz w:val="24"/>
          <w:szCs w:val="24"/>
        </w:rPr>
        <w:t>entre</w:t>
      </w:r>
      <w:r w:rsidR="0030050E" w:rsidRPr="0030050E">
        <w:rPr>
          <w:rFonts w:cstheme="minorHAnsi"/>
          <w:sz w:val="24"/>
          <w:szCs w:val="24"/>
        </w:rPr>
        <w:t xml:space="preserve"> l’architecture </w:t>
      </w:r>
      <w:r w:rsidR="0030050E" w:rsidRPr="00536154">
        <w:rPr>
          <w:rFonts w:cstheme="minorHAnsi"/>
          <w:i/>
          <w:iCs/>
          <w:sz w:val="24"/>
          <w:szCs w:val="24"/>
        </w:rPr>
        <w:t>MVVM</w:t>
      </w:r>
      <w:r w:rsidR="0030050E" w:rsidRPr="0030050E">
        <w:rPr>
          <w:rFonts w:cstheme="minorHAnsi"/>
          <w:sz w:val="24"/>
          <w:szCs w:val="24"/>
        </w:rPr>
        <w:t xml:space="preserve"> et</w:t>
      </w:r>
      <w:r w:rsidR="008E3DA5">
        <w:rPr>
          <w:rFonts w:cstheme="minorHAnsi"/>
          <w:sz w:val="24"/>
          <w:szCs w:val="24"/>
        </w:rPr>
        <w:t xml:space="preserve"> l'architecture</w:t>
      </w:r>
      <w:r w:rsidR="0030050E" w:rsidRPr="0030050E">
        <w:rPr>
          <w:rFonts w:cstheme="minorHAnsi"/>
          <w:sz w:val="24"/>
          <w:szCs w:val="24"/>
        </w:rPr>
        <w:t xml:space="preserve"> </w:t>
      </w:r>
      <w:r w:rsidR="0030050E" w:rsidRPr="00536154">
        <w:rPr>
          <w:rFonts w:cstheme="minorHAnsi"/>
          <w:i/>
          <w:iCs/>
          <w:sz w:val="24"/>
          <w:szCs w:val="24"/>
        </w:rPr>
        <w:t>Clean</w:t>
      </w:r>
      <w:r w:rsidR="0030050E" w:rsidRPr="0030050E">
        <w:rPr>
          <w:rFonts w:cstheme="minorHAnsi"/>
          <w:sz w:val="24"/>
          <w:szCs w:val="24"/>
        </w:rPr>
        <w:t>.</w:t>
      </w:r>
    </w:p>
    <w:p w14:paraId="4088218A" w14:textId="57D12653" w:rsidR="00C60940" w:rsidRDefault="0030050E" w:rsidP="009B2DFF">
      <w:pPr>
        <w:jc w:val="both"/>
        <w:rPr>
          <w:rFonts w:cstheme="minorHAnsi"/>
          <w:sz w:val="24"/>
          <w:szCs w:val="24"/>
        </w:rPr>
      </w:pPr>
      <w:r w:rsidRPr="0030050E">
        <w:rPr>
          <w:rFonts w:cstheme="minorHAnsi"/>
          <w:b/>
          <w:bCs/>
          <w:sz w:val="24"/>
          <w:szCs w:val="24"/>
        </w:rPr>
        <w:t>«</w:t>
      </w:r>
      <w:r w:rsidRPr="0030050E">
        <w:rPr>
          <w:b/>
          <w:bCs/>
          <w:sz w:val="24"/>
          <w:szCs w:val="24"/>
        </w:rPr>
        <w:t xml:space="preserve"> </w:t>
      </w:r>
      <w:r>
        <w:rPr>
          <w:b/>
          <w:bCs/>
          <w:sz w:val="24"/>
          <w:szCs w:val="24"/>
        </w:rPr>
        <w:t>backend</w:t>
      </w:r>
      <w:r w:rsidRPr="0030050E">
        <w:rPr>
          <w:b/>
          <w:bCs/>
          <w:sz w:val="24"/>
          <w:szCs w:val="24"/>
        </w:rPr>
        <w:t xml:space="preserve"> </w:t>
      </w:r>
      <w:r w:rsidRPr="0030050E">
        <w:rPr>
          <w:rFonts w:cstheme="minorHAnsi"/>
          <w:b/>
          <w:bCs/>
          <w:sz w:val="24"/>
          <w:szCs w:val="24"/>
        </w:rPr>
        <w:t xml:space="preserve">» </w:t>
      </w:r>
      <w:r w:rsidRPr="0030050E">
        <w:rPr>
          <w:rFonts w:cstheme="minorHAnsi"/>
          <w:sz w:val="24"/>
          <w:szCs w:val="24"/>
        </w:rPr>
        <w:t xml:space="preserve">a été développé en utilisant </w:t>
      </w:r>
      <w:r w:rsidR="00DA0001">
        <w:rPr>
          <w:rFonts w:cstheme="minorHAnsi"/>
          <w:sz w:val="24"/>
          <w:szCs w:val="24"/>
        </w:rPr>
        <w:t xml:space="preserve">une architecture </w:t>
      </w:r>
      <w:r w:rsidR="00DA0001" w:rsidRPr="00DA0001">
        <w:rPr>
          <w:rFonts w:cstheme="minorHAnsi"/>
          <w:i/>
          <w:iCs/>
          <w:sz w:val="24"/>
          <w:szCs w:val="24"/>
        </w:rPr>
        <w:t>Clean</w:t>
      </w:r>
      <w:r w:rsidR="00DA0001">
        <w:rPr>
          <w:rFonts w:cstheme="minorHAnsi"/>
          <w:sz w:val="24"/>
          <w:szCs w:val="24"/>
        </w:rPr>
        <w:t xml:space="preserve">, dont l’inspiration reprend les directives et les références de ce cours. </w:t>
      </w:r>
      <w:r w:rsidR="00DF3690">
        <w:rPr>
          <w:rFonts w:cstheme="minorHAnsi"/>
          <w:sz w:val="24"/>
          <w:szCs w:val="24"/>
        </w:rPr>
        <w:t>Entre</w:t>
      </w:r>
      <w:r w:rsidR="00DA0001">
        <w:rPr>
          <w:rFonts w:cstheme="minorHAnsi"/>
          <w:sz w:val="24"/>
          <w:szCs w:val="24"/>
        </w:rPr>
        <w:t xml:space="preserve"> autres, </w:t>
      </w:r>
      <w:r w:rsidR="00DA0001" w:rsidRPr="000C5607">
        <w:rPr>
          <w:rFonts w:cstheme="minorHAnsi"/>
          <w:sz w:val="24"/>
          <w:szCs w:val="24"/>
        </w:rPr>
        <w:t>la couche Infrastructure</w:t>
      </w:r>
      <w:r w:rsidR="00DA0001">
        <w:rPr>
          <w:rFonts w:cstheme="minorHAnsi"/>
          <w:sz w:val="24"/>
          <w:szCs w:val="24"/>
        </w:rPr>
        <w:t xml:space="preserve"> utilise le mapping objet-relationnel </w:t>
      </w:r>
      <w:r w:rsidR="009B2DFF">
        <w:rPr>
          <w:rFonts w:cstheme="minorHAnsi"/>
          <w:sz w:val="24"/>
          <w:szCs w:val="24"/>
        </w:rPr>
        <w:t xml:space="preserve"> </w:t>
      </w:r>
      <w:r w:rsidR="00DA0001" w:rsidRPr="009B2DFF">
        <w:rPr>
          <w:rFonts w:cstheme="minorHAnsi"/>
          <w:b/>
          <w:bCs/>
          <w:i/>
          <w:iCs/>
          <w:sz w:val="24"/>
          <w:szCs w:val="24"/>
        </w:rPr>
        <w:t>EntityFrameworkCore</w:t>
      </w:r>
      <w:r w:rsidR="00DF3690">
        <w:rPr>
          <w:rFonts w:cstheme="minorHAnsi"/>
          <w:sz w:val="24"/>
          <w:szCs w:val="24"/>
        </w:rPr>
        <w:t>,</w:t>
      </w:r>
      <w:r w:rsidR="00DA0001">
        <w:rPr>
          <w:rFonts w:cstheme="minorHAnsi"/>
          <w:sz w:val="24"/>
          <w:szCs w:val="24"/>
        </w:rPr>
        <w:t xml:space="preserve"> ainsi que </w:t>
      </w:r>
      <w:r w:rsidR="00DF3690">
        <w:rPr>
          <w:rFonts w:cstheme="minorHAnsi"/>
          <w:sz w:val="24"/>
          <w:szCs w:val="24"/>
        </w:rPr>
        <w:t>ses</w:t>
      </w:r>
      <w:r w:rsidR="00DA0001" w:rsidRPr="00DF3690">
        <w:rPr>
          <w:rFonts w:cstheme="minorHAnsi"/>
          <w:i/>
          <w:iCs/>
          <w:sz w:val="24"/>
          <w:szCs w:val="24"/>
        </w:rPr>
        <w:t xml:space="preserve"> packages</w:t>
      </w:r>
      <w:r w:rsidR="009B2DFF">
        <w:rPr>
          <w:rFonts w:cstheme="minorHAnsi"/>
          <w:sz w:val="24"/>
          <w:szCs w:val="24"/>
        </w:rPr>
        <w:t xml:space="preserve"> </w:t>
      </w:r>
      <w:r w:rsidR="00DA0001" w:rsidRPr="009B2DFF">
        <w:rPr>
          <w:rFonts w:cstheme="minorHAnsi"/>
          <w:b/>
          <w:bCs/>
          <w:i/>
          <w:iCs/>
          <w:sz w:val="24"/>
          <w:szCs w:val="24"/>
        </w:rPr>
        <w:t>EntityFrameworkCore.SqlServer</w:t>
      </w:r>
      <w:r w:rsidR="00DA0001">
        <w:rPr>
          <w:rFonts w:cstheme="minorHAnsi"/>
          <w:sz w:val="24"/>
          <w:szCs w:val="24"/>
        </w:rPr>
        <w:t xml:space="preserve"> pour l’utilisation d’une base de données SQL Server et </w:t>
      </w:r>
      <w:r w:rsidR="00DA0001" w:rsidRPr="009B2DFF">
        <w:rPr>
          <w:rFonts w:cstheme="minorHAnsi"/>
          <w:b/>
          <w:bCs/>
          <w:i/>
          <w:iCs/>
          <w:sz w:val="24"/>
          <w:szCs w:val="24"/>
        </w:rPr>
        <w:t>EntityFrameworkCore.</w:t>
      </w:r>
      <w:r w:rsidR="00DF3690" w:rsidRPr="009B2DFF">
        <w:rPr>
          <w:rFonts w:cstheme="minorHAnsi"/>
          <w:b/>
          <w:bCs/>
          <w:i/>
          <w:iCs/>
          <w:sz w:val="24"/>
          <w:szCs w:val="24"/>
        </w:rPr>
        <w:t>Tools</w:t>
      </w:r>
      <w:r w:rsidR="00DF3690">
        <w:rPr>
          <w:rFonts w:cstheme="minorHAnsi"/>
          <w:sz w:val="24"/>
          <w:szCs w:val="24"/>
        </w:rPr>
        <w:t xml:space="preserve"> pour l</w:t>
      </w:r>
      <w:r w:rsidR="00695A78">
        <w:rPr>
          <w:rFonts w:cstheme="minorHAnsi"/>
          <w:sz w:val="24"/>
          <w:szCs w:val="24"/>
        </w:rPr>
        <w:t>'utilisation</w:t>
      </w:r>
      <w:r w:rsidR="00DF3690">
        <w:rPr>
          <w:rFonts w:cstheme="minorHAnsi"/>
          <w:sz w:val="24"/>
          <w:szCs w:val="24"/>
        </w:rPr>
        <w:t xml:space="preserve"> </w:t>
      </w:r>
      <w:r w:rsidR="00695A78">
        <w:rPr>
          <w:rFonts w:cstheme="minorHAnsi"/>
          <w:sz w:val="24"/>
          <w:szCs w:val="24"/>
        </w:rPr>
        <w:t>d’</w:t>
      </w:r>
      <w:r w:rsidR="00DF3690">
        <w:rPr>
          <w:rFonts w:cstheme="minorHAnsi"/>
          <w:sz w:val="24"/>
          <w:szCs w:val="24"/>
        </w:rPr>
        <w:t>outils de ligne de commande</w:t>
      </w:r>
      <w:r w:rsidR="00695A78">
        <w:rPr>
          <w:rFonts w:cstheme="minorHAnsi"/>
          <w:i/>
          <w:iCs/>
          <w:sz w:val="24"/>
          <w:szCs w:val="24"/>
        </w:rPr>
        <w:t>.</w:t>
      </w:r>
      <w:r w:rsidR="00A2488F">
        <w:rPr>
          <w:rFonts w:cstheme="minorHAnsi"/>
          <w:sz w:val="24"/>
          <w:szCs w:val="24"/>
        </w:rPr>
        <w:t xml:space="preserve"> </w:t>
      </w:r>
      <w:r w:rsidR="00A2488F" w:rsidRPr="000C5607">
        <w:rPr>
          <w:rFonts w:cstheme="minorHAnsi"/>
          <w:sz w:val="24"/>
          <w:szCs w:val="24"/>
        </w:rPr>
        <w:t>La couche WebApi</w:t>
      </w:r>
      <w:r w:rsidR="00A2488F">
        <w:rPr>
          <w:rFonts w:cstheme="minorHAnsi"/>
          <w:sz w:val="24"/>
          <w:szCs w:val="24"/>
        </w:rPr>
        <w:t xml:space="preserve"> utilise le mappeur </w:t>
      </w:r>
      <w:r w:rsidR="009B2DFF">
        <w:rPr>
          <w:rFonts w:cstheme="minorHAnsi"/>
          <w:sz w:val="24"/>
          <w:szCs w:val="24"/>
        </w:rPr>
        <w:t>d’</w:t>
      </w:r>
      <w:r w:rsidR="00A2488F">
        <w:rPr>
          <w:rFonts w:cstheme="minorHAnsi"/>
          <w:sz w:val="24"/>
          <w:szCs w:val="24"/>
        </w:rPr>
        <w:t>objet</w:t>
      </w:r>
      <w:r w:rsidR="009B2DFF">
        <w:rPr>
          <w:rFonts w:cstheme="minorHAnsi"/>
          <w:sz w:val="24"/>
          <w:szCs w:val="24"/>
        </w:rPr>
        <w:t>s</w:t>
      </w:r>
      <w:r w:rsidR="00A2488F">
        <w:rPr>
          <w:rFonts w:cstheme="minorHAnsi"/>
          <w:sz w:val="24"/>
          <w:szCs w:val="24"/>
        </w:rPr>
        <w:t xml:space="preserve"> </w:t>
      </w:r>
      <w:r w:rsidR="00A2488F" w:rsidRPr="009B2DFF">
        <w:rPr>
          <w:rFonts w:cstheme="minorHAnsi"/>
          <w:b/>
          <w:bCs/>
          <w:i/>
          <w:iCs/>
          <w:sz w:val="24"/>
          <w:szCs w:val="24"/>
        </w:rPr>
        <w:t>AutoMapper</w:t>
      </w:r>
      <w:r w:rsidR="009B2DFF">
        <w:rPr>
          <w:rFonts w:cstheme="minorHAnsi"/>
          <w:sz w:val="24"/>
          <w:szCs w:val="24"/>
        </w:rPr>
        <w:t xml:space="preserve">, </w:t>
      </w:r>
      <w:r w:rsidR="00A2488F">
        <w:rPr>
          <w:rFonts w:cstheme="minorHAnsi"/>
          <w:sz w:val="24"/>
          <w:szCs w:val="24"/>
        </w:rPr>
        <w:t>son extension</w:t>
      </w:r>
      <w:r w:rsidR="009B2DFF">
        <w:rPr>
          <w:rFonts w:cstheme="minorHAnsi"/>
          <w:sz w:val="24"/>
          <w:szCs w:val="24"/>
        </w:rPr>
        <w:t xml:space="preserve"> </w:t>
      </w:r>
      <w:r w:rsidR="00A2488F" w:rsidRPr="009B2DFF">
        <w:rPr>
          <w:rFonts w:cstheme="minorHAnsi"/>
          <w:b/>
          <w:bCs/>
          <w:i/>
          <w:iCs/>
          <w:sz w:val="24"/>
          <w:szCs w:val="24"/>
        </w:rPr>
        <w:t>AutoMapper.Extensions.Microsoft.DependencyInjection</w:t>
      </w:r>
      <w:r w:rsidR="009B2DFF">
        <w:rPr>
          <w:rFonts w:cstheme="minorHAnsi"/>
          <w:b/>
          <w:bCs/>
          <w:i/>
          <w:iCs/>
          <w:sz w:val="24"/>
          <w:szCs w:val="24"/>
        </w:rPr>
        <w:t xml:space="preserve"> </w:t>
      </w:r>
      <w:r w:rsidR="00AE1062">
        <w:rPr>
          <w:rFonts w:cstheme="minorHAnsi"/>
          <w:sz w:val="24"/>
          <w:szCs w:val="24"/>
        </w:rPr>
        <w:t>et l</w:t>
      </w:r>
      <w:r w:rsidR="00695A78">
        <w:rPr>
          <w:rFonts w:cstheme="minorHAnsi"/>
          <w:sz w:val="24"/>
          <w:szCs w:val="24"/>
        </w:rPr>
        <w:t>’intergiciel</w:t>
      </w:r>
      <w:r w:rsidR="00AE1062" w:rsidRPr="00AE1062">
        <w:rPr>
          <w:rFonts w:cstheme="minorHAnsi"/>
          <w:sz w:val="24"/>
          <w:szCs w:val="24"/>
        </w:rPr>
        <w:t xml:space="preserve"> </w:t>
      </w:r>
      <w:r w:rsidR="00AE1062">
        <w:rPr>
          <w:rFonts w:cstheme="minorHAnsi"/>
          <w:sz w:val="24"/>
          <w:szCs w:val="24"/>
        </w:rPr>
        <w:t>pour</w:t>
      </w:r>
      <w:r w:rsidR="009B2DFF">
        <w:rPr>
          <w:rFonts w:cstheme="minorHAnsi"/>
          <w:sz w:val="24"/>
          <w:szCs w:val="24"/>
        </w:rPr>
        <w:t xml:space="preserve"> </w:t>
      </w:r>
      <w:r w:rsidR="00AE1062">
        <w:rPr>
          <w:rFonts w:cstheme="minorHAnsi"/>
          <w:sz w:val="24"/>
          <w:szCs w:val="24"/>
        </w:rPr>
        <w:t xml:space="preserve">l’authentification par </w:t>
      </w:r>
      <w:r w:rsidR="00AE1062" w:rsidRPr="00536154">
        <w:rPr>
          <w:rFonts w:cstheme="minorHAnsi"/>
          <w:i/>
          <w:iCs/>
          <w:sz w:val="24"/>
          <w:szCs w:val="24"/>
        </w:rPr>
        <w:t>JSON Web Tokens</w:t>
      </w:r>
      <w:r w:rsidR="00AE1062" w:rsidRPr="00AE1062">
        <w:rPr>
          <w:rFonts w:cstheme="minorHAnsi"/>
          <w:sz w:val="24"/>
          <w:szCs w:val="24"/>
        </w:rPr>
        <w:t xml:space="preserve"> </w:t>
      </w:r>
      <w:r w:rsidR="00C8474A">
        <w:rPr>
          <w:rFonts w:cstheme="minorHAnsi"/>
          <w:sz w:val="24"/>
          <w:szCs w:val="24"/>
        </w:rPr>
        <w:t xml:space="preserve">(JWT) </w:t>
      </w:r>
      <w:r w:rsidR="00AE1062" w:rsidRPr="009B2DFF">
        <w:rPr>
          <w:rFonts w:cstheme="minorHAnsi"/>
          <w:b/>
          <w:bCs/>
          <w:i/>
          <w:iCs/>
          <w:sz w:val="24"/>
          <w:szCs w:val="24"/>
        </w:rPr>
        <w:t>Microsoft.AspNetCore.Authentication.JwtBearer</w:t>
      </w:r>
      <w:r w:rsidR="00AE1062">
        <w:rPr>
          <w:rFonts w:cstheme="minorHAnsi"/>
          <w:sz w:val="24"/>
          <w:szCs w:val="24"/>
        </w:rPr>
        <w:t>.</w:t>
      </w:r>
    </w:p>
    <w:p w14:paraId="2A85BED1" w14:textId="77777777" w:rsidR="009815EE" w:rsidRPr="00AE1062" w:rsidRDefault="009815EE" w:rsidP="00DF3690">
      <w:pPr>
        <w:jc w:val="both"/>
      </w:pPr>
    </w:p>
    <w:p w14:paraId="7694DC3B" w14:textId="375BAAA6" w:rsidR="00C60940" w:rsidRDefault="00C60940" w:rsidP="00D35121">
      <w:pPr>
        <w:pStyle w:val="Titre1"/>
      </w:pPr>
      <w:bookmarkStart w:id="1" w:name="_Toc154288478"/>
      <w:r>
        <w:t>2.2 -Décisions</w:t>
      </w:r>
      <w:r w:rsidR="00695A78">
        <w:t xml:space="preserve"> de conception et guides</w:t>
      </w:r>
      <w:bookmarkEnd w:id="1"/>
    </w:p>
    <w:p w14:paraId="123C34DE" w14:textId="77777777" w:rsidR="0014574B" w:rsidRDefault="0014574B" w:rsidP="00C60940">
      <w:pPr>
        <w:pStyle w:val="Titre2"/>
      </w:pPr>
    </w:p>
    <w:p w14:paraId="534B6CFB" w14:textId="6E06B435" w:rsidR="00C60940" w:rsidRDefault="00695A78" w:rsidP="00C60940">
      <w:pPr>
        <w:pStyle w:val="Titre2"/>
      </w:pPr>
      <w:bookmarkStart w:id="2" w:name="_Toc154288479"/>
      <w:r>
        <w:t>2.2 -</w:t>
      </w:r>
      <w:r w:rsidR="00C60940">
        <w:t>Décisions de conception</w:t>
      </w:r>
      <w:bookmarkEnd w:id="2"/>
    </w:p>
    <w:p w14:paraId="54F2D5E5" w14:textId="77777777" w:rsidR="002A4A13" w:rsidRPr="002A4A13" w:rsidRDefault="002A4A13" w:rsidP="002A4A13"/>
    <w:p w14:paraId="5F97EBEE" w14:textId="2748B6F8" w:rsidR="00C60940" w:rsidRDefault="00536154" w:rsidP="00695A78">
      <w:pPr>
        <w:pStyle w:val="Titre3"/>
      </w:pPr>
      <w:bookmarkStart w:id="3" w:name="_Toc154288480"/>
      <w:r>
        <w:t>P</w:t>
      </w:r>
      <w:r w:rsidR="00695A78">
        <w:t>our la partie frontend</w:t>
      </w:r>
      <w:bookmarkEnd w:id="3"/>
    </w:p>
    <w:p w14:paraId="5BF0184C" w14:textId="77777777" w:rsidR="0014574B" w:rsidRPr="0014574B" w:rsidRDefault="0014574B" w:rsidP="0014574B"/>
    <w:p w14:paraId="04733294" w14:textId="09709249" w:rsidR="000A2AB4" w:rsidRDefault="000A2AB4" w:rsidP="00B06691">
      <w:pPr>
        <w:jc w:val="both"/>
        <w:rPr>
          <w:sz w:val="24"/>
          <w:szCs w:val="24"/>
        </w:rPr>
      </w:pPr>
      <w:r w:rsidRPr="00536154">
        <w:rPr>
          <w:sz w:val="24"/>
          <w:szCs w:val="24"/>
        </w:rPr>
        <w:t xml:space="preserve">Le </w:t>
      </w:r>
      <w:r w:rsidR="00536154">
        <w:rPr>
          <w:sz w:val="24"/>
          <w:szCs w:val="24"/>
        </w:rPr>
        <w:t>MVVM</w:t>
      </w:r>
      <w:r w:rsidRPr="00536154">
        <w:rPr>
          <w:sz w:val="24"/>
          <w:szCs w:val="24"/>
        </w:rPr>
        <w:t xml:space="preserve"> ne s’applique pas très bien à React. </w:t>
      </w:r>
      <w:r w:rsidR="00536154">
        <w:rPr>
          <w:sz w:val="24"/>
          <w:szCs w:val="24"/>
        </w:rPr>
        <w:t xml:space="preserve">Nous avons </w:t>
      </w:r>
      <w:r w:rsidRPr="00536154">
        <w:rPr>
          <w:sz w:val="24"/>
          <w:szCs w:val="24"/>
        </w:rPr>
        <w:t xml:space="preserve">donc utilisé une approche </w:t>
      </w:r>
      <w:r w:rsidR="003A2FF5">
        <w:rPr>
          <w:sz w:val="24"/>
          <w:szCs w:val="24"/>
        </w:rPr>
        <w:fldChar w:fldCharType="begin"/>
      </w:r>
      <w:r w:rsidR="003A2FF5">
        <w:rPr>
          <w:sz w:val="24"/>
          <w:szCs w:val="24"/>
        </w:rPr>
        <w:instrText xml:space="preserve"> ADDIN ZOTERO_ITEM CSL_CITATION {"citationID":"MAUx0MFg","properties":{"formattedCitation":"[2]","plainCitation":"[2]","noteIndex":0},"citationItems":[{"id":186,"uris":["http://zotero.org/groups/5247369/items/4IH64CCJ"],"itemData":{"id":186,"type":"webpage","abstract":"In this section, we'll use Knockout.js, a Javascript library that makes it easy to bind HTML controls to data, to add functionality to the Admin view.","language":"en-us","title":"Part 5: Creating a Dynamic UI with Knockout.js","title-short":"Part 5","URL":"https://learn.microsoft.com/en-us/aspnet/web-api/overview/older-versions/using-web-api-1-with-entity-framework-5/using-web-api-with-entity-framework-part-5#creating-a-dynamic-ui-with-knockoutjs","author":[{"family":"Rick-Anderson","given":""}],"accessed":{"date-parts":[["2023",12,23]]},"issued":{"date-parts":[["2022",5,11]]}}}],"schema":"https://github.com/citation-style-language/schema/raw/master/csl-citation.json"} </w:instrText>
      </w:r>
      <w:r w:rsidR="003A2FF5">
        <w:rPr>
          <w:sz w:val="24"/>
          <w:szCs w:val="24"/>
        </w:rPr>
        <w:fldChar w:fldCharType="separate"/>
      </w:r>
      <w:r w:rsidR="003A2FF5" w:rsidRPr="003A2FF5">
        <w:rPr>
          <w:rFonts w:ascii="Calibri" w:hAnsi="Calibri" w:cs="Calibri"/>
          <w:sz w:val="24"/>
        </w:rPr>
        <w:t>[2]</w:t>
      </w:r>
      <w:r w:rsidR="003A2FF5">
        <w:rPr>
          <w:sz w:val="24"/>
          <w:szCs w:val="24"/>
        </w:rPr>
        <w:fldChar w:fldCharType="end"/>
      </w:r>
      <w:r w:rsidR="003A2FF5">
        <w:rPr>
          <w:sz w:val="24"/>
          <w:szCs w:val="24"/>
        </w:rPr>
        <w:t xml:space="preserve"> </w:t>
      </w:r>
      <w:r w:rsidR="00536154">
        <w:rPr>
          <w:sz w:val="24"/>
          <w:szCs w:val="24"/>
        </w:rPr>
        <w:t>qui peut être résumé</w:t>
      </w:r>
      <w:r w:rsidR="00CD1086">
        <w:rPr>
          <w:sz w:val="24"/>
          <w:szCs w:val="24"/>
        </w:rPr>
        <w:t>e</w:t>
      </w:r>
      <w:r w:rsidR="00536154">
        <w:rPr>
          <w:sz w:val="24"/>
          <w:szCs w:val="24"/>
        </w:rPr>
        <w:t xml:space="preserve"> dans les deux sous-sections suivantes : </w:t>
      </w:r>
    </w:p>
    <w:p w14:paraId="4DC10130" w14:textId="77777777" w:rsidR="00023C79" w:rsidRPr="00536154" w:rsidRDefault="00023C79" w:rsidP="00B06691">
      <w:pPr>
        <w:jc w:val="both"/>
        <w:rPr>
          <w:sz w:val="24"/>
          <w:szCs w:val="24"/>
        </w:rPr>
      </w:pPr>
    </w:p>
    <w:p w14:paraId="35490D47" w14:textId="3842B349" w:rsidR="00536154" w:rsidRPr="00B06691" w:rsidRDefault="003A2FF5" w:rsidP="00B06691">
      <w:pPr>
        <w:jc w:val="both"/>
        <w:rPr>
          <w:sz w:val="24"/>
          <w:szCs w:val="24"/>
        </w:rPr>
      </w:pPr>
      <w:r w:rsidRPr="00B06691">
        <w:rPr>
          <w:sz w:val="24"/>
          <w:szCs w:val="24"/>
          <w:u w:val="single"/>
        </w:rPr>
        <w:t>Le contenu de chaque composante MVVM de notre modèle</w:t>
      </w:r>
      <w:r w:rsidRPr="00B06691">
        <w:rPr>
          <w:sz w:val="24"/>
          <w:szCs w:val="24"/>
        </w:rPr>
        <w:t xml:space="preserve"> : </w:t>
      </w:r>
    </w:p>
    <w:p w14:paraId="52680698" w14:textId="7DCCD25F" w:rsidR="000A2AB4" w:rsidRDefault="000A2AB4" w:rsidP="00B06691">
      <w:pPr>
        <w:pStyle w:val="Paragraphedeliste"/>
        <w:numPr>
          <w:ilvl w:val="0"/>
          <w:numId w:val="22"/>
        </w:numPr>
        <w:jc w:val="both"/>
        <w:rPr>
          <w:sz w:val="24"/>
          <w:szCs w:val="24"/>
        </w:rPr>
      </w:pPr>
      <w:r w:rsidRPr="00B06691">
        <w:rPr>
          <w:b/>
          <w:bCs/>
          <w:i/>
          <w:iCs/>
          <w:sz w:val="24"/>
          <w:szCs w:val="24"/>
        </w:rPr>
        <w:t>View</w:t>
      </w:r>
      <w:r w:rsidRPr="00B06691">
        <w:rPr>
          <w:sz w:val="24"/>
          <w:szCs w:val="24"/>
        </w:rPr>
        <w:t> :</w:t>
      </w:r>
      <w:r w:rsidR="008E7850" w:rsidRPr="00B06691">
        <w:rPr>
          <w:sz w:val="24"/>
          <w:szCs w:val="24"/>
        </w:rPr>
        <w:t xml:space="preserve"> </w:t>
      </w:r>
      <w:r w:rsidR="00B06691" w:rsidRPr="00B06691">
        <w:rPr>
          <w:sz w:val="24"/>
          <w:szCs w:val="24"/>
        </w:rPr>
        <w:t>e</w:t>
      </w:r>
      <w:r w:rsidR="008E7850" w:rsidRPr="00B06691">
        <w:rPr>
          <w:sz w:val="24"/>
          <w:szCs w:val="24"/>
        </w:rPr>
        <w:t>lle</w:t>
      </w:r>
      <w:r w:rsidRPr="00B06691">
        <w:rPr>
          <w:sz w:val="24"/>
          <w:szCs w:val="24"/>
        </w:rPr>
        <w:t xml:space="preserve"> contient l’aspect statique de la page. La vue récupère des constantes fourni</w:t>
      </w:r>
      <w:r w:rsidR="00B06691" w:rsidRPr="00B06691">
        <w:rPr>
          <w:sz w:val="24"/>
          <w:szCs w:val="24"/>
        </w:rPr>
        <w:t>es</w:t>
      </w:r>
      <w:r w:rsidRPr="00B06691">
        <w:rPr>
          <w:sz w:val="24"/>
          <w:szCs w:val="24"/>
        </w:rPr>
        <w:t xml:space="preserve"> par le </w:t>
      </w:r>
      <w:r w:rsidR="008E7850" w:rsidRPr="00B06691">
        <w:rPr>
          <w:i/>
          <w:iCs/>
          <w:sz w:val="24"/>
          <w:szCs w:val="24"/>
        </w:rPr>
        <w:t>V</w:t>
      </w:r>
      <w:r w:rsidRPr="00B06691">
        <w:rPr>
          <w:i/>
          <w:iCs/>
          <w:sz w:val="24"/>
          <w:szCs w:val="24"/>
        </w:rPr>
        <w:t>iew-</w:t>
      </w:r>
      <w:r w:rsidR="008E7850" w:rsidRPr="00B06691">
        <w:rPr>
          <w:i/>
          <w:iCs/>
          <w:sz w:val="24"/>
          <w:szCs w:val="24"/>
        </w:rPr>
        <w:t>M</w:t>
      </w:r>
      <w:r w:rsidRPr="00B06691">
        <w:rPr>
          <w:i/>
          <w:iCs/>
          <w:sz w:val="24"/>
          <w:szCs w:val="24"/>
        </w:rPr>
        <w:t>odel</w:t>
      </w:r>
      <w:r w:rsidRPr="00B06691">
        <w:rPr>
          <w:sz w:val="24"/>
          <w:szCs w:val="24"/>
        </w:rPr>
        <w:t xml:space="preserve">. </w:t>
      </w:r>
    </w:p>
    <w:p w14:paraId="05150019" w14:textId="77777777" w:rsidR="00824F75" w:rsidRPr="00B06691" w:rsidRDefault="00824F75" w:rsidP="00824F75">
      <w:pPr>
        <w:pStyle w:val="Paragraphedeliste"/>
        <w:jc w:val="both"/>
        <w:rPr>
          <w:sz w:val="24"/>
          <w:szCs w:val="24"/>
        </w:rPr>
      </w:pPr>
    </w:p>
    <w:p w14:paraId="7BD1E336" w14:textId="33A505EC" w:rsidR="000A2AB4" w:rsidRDefault="000A2AB4" w:rsidP="00B06691">
      <w:pPr>
        <w:pStyle w:val="Paragraphedeliste"/>
        <w:numPr>
          <w:ilvl w:val="0"/>
          <w:numId w:val="22"/>
        </w:numPr>
        <w:jc w:val="both"/>
        <w:rPr>
          <w:sz w:val="24"/>
          <w:szCs w:val="24"/>
        </w:rPr>
      </w:pPr>
      <w:r w:rsidRPr="00B06691">
        <w:rPr>
          <w:b/>
          <w:bCs/>
          <w:i/>
          <w:iCs/>
          <w:sz w:val="24"/>
          <w:szCs w:val="24"/>
        </w:rPr>
        <w:t>View-Model</w:t>
      </w:r>
      <w:r w:rsidRPr="00B06691">
        <w:rPr>
          <w:sz w:val="24"/>
          <w:szCs w:val="24"/>
        </w:rPr>
        <w:t xml:space="preserve"> : </w:t>
      </w:r>
      <w:r w:rsidR="00B06691" w:rsidRPr="00B06691">
        <w:rPr>
          <w:sz w:val="24"/>
          <w:szCs w:val="24"/>
        </w:rPr>
        <w:t>i</w:t>
      </w:r>
      <w:r w:rsidR="00CD1086" w:rsidRPr="00B06691">
        <w:rPr>
          <w:sz w:val="24"/>
          <w:szCs w:val="24"/>
        </w:rPr>
        <w:t xml:space="preserve">l </w:t>
      </w:r>
      <w:r w:rsidRPr="00B06691">
        <w:rPr>
          <w:sz w:val="24"/>
          <w:szCs w:val="24"/>
        </w:rPr>
        <w:t xml:space="preserve">contient le code qui permet de faire </w:t>
      </w:r>
      <w:r w:rsidR="00CD1086" w:rsidRPr="00B06691">
        <w:rPr>
          <w:sz w:val="24"/>
          <w:szCs w:val="24"/>
        </w:rPr>
        <w:t>les interactions</w:t>
      </w:r>
      <w:r w:rsidRPr="00B06691">
        <w:rPr>
          <w:sz w:val="24"/>
          <w:szCs w:val="24"/>
        </w:rPr>
        <w:t xml:space="preserve"> et le contenu des variable</w:t>
      </w:r>
      <w:r w:rsidR="00CD1086" w:rsidRPr="00B06691">
        <w:rPr>
          <w:sz w:val="24"/>
          <w:szCs w:val="24"/>
        </w:rPr>
        <w:t>s</w:t>
      </w:r>
      <w:r w:rsidRPr="00B06691">
        <w:rPr>
          <w:sz w:val="24"/>
          <w:szCs w:val="24"/>
        </w:rPr>
        <w:t xml:space="preserve">. </w:t>
      </w:r>
      <w:r w:rsidR="00CD1086" w:rsidRPr="00B06691">
        <w:rPr>
          <w:sz w:val="24"/>
          <w:szCs w:val="24"/>
        </w:rPr>
        <w:t xml:space="preserve">Par exemple, </w:t>
      </w:r>
      <w:r w:rsidRPr="00B06691">
        <w:rPr>
          <w:sz w:val="24"/>
          <w:szCs w:val="24"/>
        </w:rPr>
        <w:t xml:space="preserve">une fonction pour envoyer un formulaire. </w:t>
      </w:r>
      <w:r w:rsidR="00CD1086" w:rsidRPr="00B06691">
        <w:rPr>
          <w:sz w:val="24"/>
          <w:szCs w:val="24"/>
        </w:rPr>
        <w:t>Il</w:t>
      </w:r>
      <w:r w:rsidRPr="00B06691">
        <w:rPr>
          <w:sz w:val="24"/>
          <w:szCs w:val="24"/>
        </w:rPr>
        <w:t xml:space="preserve"> retourne des </w:t>
      </w:r>
      <w:r w:rsidRPr="00B06691">
        <w:rPr>
          <w:sz w:val="24"/>
          <w:szCs w:val="24"/>
        </w:rPr>
        <w:lastRenderedPageBreak/>
        <w:t>constantes et</w:t>
      </w:r>
      <w:r w:rsidR="00CD1086" w:rsidRPr="00B06691">
        <w:rPr>
          <w:sz w:val="24"/>
          <w:szCs w:val="24"/>
        </w:rPr>
        <w:t xml:space="preserve"> des</w:t>
      </w:r>
      <w:r w:rsidRPr="00B06691">
        <w:rPr>
          <w:sz w:val="24"/>
          <w:szCs w:val="24"/>
        </w:rPr>
        <w:t xml:space="preserve"> fonction</w:t>
      </w:r>
      <w:r w:rsidR="00CD1086" w:rsidRPr="00B06691">
        <w:rPr>
          <w:sz w:val="24"/>
          <w:szCs w:val="24"/>
        </w:rPr>
        <w:t>s</w:t>
      </w:r>
      <w:r w:rsidRPr="00B06691">
        <w:rPr>
          <w:sz w:val="24"/>
          <w:szCs w:val="24"/>
        </w:rPr>
        <w:t xml:space="preserve"> qui seront utilisé</w:t>
      </w:r>
      <w:r w:rsidR="00CD1086" w:rsidRPr="00B06691">
        <w:rPr>
          <w:sz w:val="24"/>
          <w:szCs w:val="24"/>
        </w:rPr>
        <w:t>es</w:t>
      </w:r>
      <w:r w:rsidRPr="00B06691">
        <w:rPr>
          <w:sz w:val="24"/>
          <w:szCs w:val="24"/>
        </w:rPr>
        <w:t xml:space="preserve"> par la </w:t>
      </w:r>
      <w:r w:rsidR="00CD1086" w:rsidRPr="00B06691">
        <w:rPr>
          <w:i/>
          <w:iCs/>
          <w:sz w:val="24"/>
          <w:szCs w:val="24"/>
        </w:rPr>
        <w:t>View</w:t>
      </w:r>
      <w:r w:rsidRPr="00B06691">
        <w:rPr>
          <w:sz w:val="24"/>
          <w:szCs w:val="24"/>
        </w:rPr>
        <w:t xml:space="preserve"> pour la rendre interactive.</w:t>
      </w:r>
      <w:r w:rsidR="00CD1086" w:rsidRPr="00B06691">
        <w:rPr>
          <w:sz w:val="24"/>
          <w:szCs w:val="24"/>
        </w:rPr>
        <w:t xml:space="preserve"> Finalement, i</w:t>
      </w:r>
      <w:r w:rsidRPr="00B06691">
        <w:rPr>
          <w:sz w:val="24"/>
          <w:szCs w:val="24"/>
        </w:rPr>
        <w:t xml:space="preserve">l contrôle l’état de la </w:t>
      </w:r>
      <w:r w:rsidR="00B06691" w:rsidRPr="00B06691">
        <w:rPr>
          <w:sz w:val="24"/>
          <w:szCs w:val="24"/>
        </w:rPr>
        <w:t>View</w:t>
      </w:r>
      <w:r w:rsidRPr="00B06691">
        <w:rPr>
          <w:sz w:val="24"/>
          <w:szCs w:val="24"/>
        </w:rPr>
        <w:t>.</w:t>
      </w:r>
    </w:p>
    <w:p w14:paraId="12ED6F38" w14:textId="77777777" w:rsidR="00824F75" w:rsidRPr="00824F75" w:rsidRDefault="00824F75" w:rsidP="00824F75">
      <w:pPr>
        <w:pStyle w:val="Paragraphedeliste"/>
        <w:rPr>
          <w:sz w:val="24"/>
          <w:szCs w:val="24"/>
        </w:rPr>
      </w:pPr>
    </w:p>
    <w:p w14:paraId="59A0CF4A" w14:textId="6433830D" w:rsidR="00824F75" w:rsidRPr="00824F75" w:rsidRDefault="000A2AB4" w:rsidP="00824F75">
      <w:pPr>
        <w:pStyle w:val="Paragraphedeliste"/>
        <w:numPr>
          <w:ilvl w:val="0"/>
          <w:numId w:val="22"/>
        </w:numPr>
        <w:jc w:val="both"/>
        <w:rPr>
          <w:sz w:val="24"/>
          <w:szCs w:val="24"/>
        </w:rPr>
      </w:pPr>
      <w:r w:rsidRPr="00824F75">
        <w:rPr>
          <w:b/>
          <w:bCs/>
          <w:i/>
          <w:iCs/>
          <w:sz w:val="24"/>
          <w:szCs w:val="24"/>
        </w:rPr>
        <w:t>Model</w:t>
      </w:r>
      <w:r w:rsidRPr="00824F75">
        <w:rPr>
          <w:sz w:val="24"/>
          <w:szCs w:val="24"/>
        </w:rPr>
        <w:t xml:space="preserve"> : </w:t>
      </w:r>
      <w:r w:rsidR="00C25A7B" w:rsidRPr="00824F75">
        <w:rPr>
          <w:sz w:val="24"/>
          <w:szCs w:val="24"/>
        </w:rPr>
        <w:t>Il est</w:t>
      </w:r>
      <w:r w:rsidRPr="00824F75">
        <w:rPr>
          <w:sz w:val="24"/>
          <w:szCs w:val="24"/>
        </w:rPr>
        <w:t xml:space="preserve"> la représentation </w:t>
      </w:r>
      <w:r w:rsidR="00C25A7B" w:rsidRPr="00824F75">
        <w:rPr>
          <w:sz w:val="24"/>
          <w:szCs w:val="24"/>
        </w:rPr>
        <w:t>des données</w:t>
      </w:r>
      <w:r w:rsidRPr="00824F75">
        <w:rPr>
          <w:sz w:val="24"/>
          <w:szCs w:val="24"/>
        </w:rPr>
        <w:t xml:space="preserve"> du domaine. </w:t>
      </w:r>
      <w:r w:rsidR="00C25A7B" w:rsidRPr="00824F75">
        <w:rPr>
          <w:sz w:val="24"/>
          <w:szCs w:val="24"/>
        </w:rPr>
        <w:t xml:space="preserve">Par exemple, </w:t>
      </w:r>
      <w:r w:rsidRPr="00824F75">
        <w:rPr>
          <w:sz w:val="24"/>
          <w:szCs w:val="24"/>
        </w:rPr>
        <w:t>un étudiant a un nom, un prénom, etc. Or</w:t>
      </w:r>
      <w:r w:rsidR="00C25A7B" w:rsidRPr="00824F75">
        <w:rPr>
          <w:sz w:val="24"/>
          <w:szCs w:val="24"/>
        </w:rPr>
        <w:t xml:space="preserve">, </w:t>
      </w:r>
      <w:r w:rsidRPr="00824F75">
        <w:rPr>
          <w:sz w:val="24"/>
          <w:szCs w:val="24"/>
        </w:rPr>
        <w:t xml:space="preserve">cette représentation n’est pas possible en </w:t>
      </w:r>
      <w:r w:rsidR="00C25A7B" w:rsidRPr="00824F75">
        <w:rPr>
          <w:i/>
          <w:iCs/>
          <w:sz w:val="24"/>
          <w:szCs w:val="24"/>
        </w:rPr>
        <w:t>React</w:t>
      </w:r>
      <w:r w:rsidRPr="00824F75">
        <w:rPr>
          <w:sz w:val="24"/>
          <w:szCs w:val="24"/>
        </w:rPr>
        <w:t xml:space="preserve">, donc nous </w:t>
      </w:r>
      <w:r w:rsidR="008759D5" w:rsidRPr="00824F75">
        <w:rPr>
          <w:sz w:val="24"/>
          <w:szCs w:val="24"/>
        </w:rPr>
        <w:t>avons</w:t>
      </w:r>
      <w:r w:rsidRPr="00824F75">
        <w:rPr>
          <w:sz w:val="24"/>
          <w:szCs w:val="24"/>
        </w:rPr>
        <w:t xml:space="preserve"> utilisé celle de notre backend. Pour </w:t>
      </w:r>
      <w:r w:rsidR="00B06691" w:rsidRPr="00824F75">
        <w:rPr>
          <w:sz w:val="24"/>
          <w:szCs w:val="24"/>
        </w:rPr>
        <w:t>c</w:t>
      </w:r>
      <w:r w:rsidRPr="00824F75">
        <w:rPr>
          <w:sz w:val="24"/>
          <w:szCs w:val="24"/>
        </w:rPr>
        <w:t>e faire</w:t>
      </w:r>
      <w:r w:rsidR="00B00D52" w:rsidRPr="00824F75">
        <w:rPr>
          <w:sz w:val="24"/>
          <w:szCs w:val="24"/>
        </w:rPr>
        <w:t>,</w:t>
      </w:r>
      <w:r w:rsidRPr="00824F75">
        <w:rPr>
          <w:sz w:val="24"/>
          <w:szCs w:val="24"/>
        </w:rPr>
        <w:t xml:space="preserve"> nous avons segmenté notre code selon une architecture </w:t>
      </w:r>
      <w:r w:rsidRPr="00824F75">
        <w:rPr>
          <w:i/>
          <w:iCs/>
          <w:sz w:val="24"/>
          <w:szCs w:val="24"/>
        </w:rPr>
        <w:t>Clean</w:t>
      </w:r>
      <w:r w:rsidRPr="00824F75">
        <w:rPr>
          <w:sz w:val="24"/>
          <w:szCs w:val="24"/>
        </w:rPr>
        <w:t xml:space="preserve"> dans le frontend</w:t>
      </w:r>
      <w:r w:rsidR="00B00D52" w:rsidRPr="00824F75">
        <w:rPr>
          <w:sz w:val="24"/>
          <w:szCs w:val="24"/>
        </w:rPr>
        <w:t xml:space="preserve"> également.</w:t>
      </w:r>
    </w:p>
    <w:p w14:paraId="6EDAC412" w14:textId="77777777" w:rsidR="00824F75" w:rsidRPr="00824F75" w:rsidRDefault="00824F75" w:rsidP="00824F75">
      <w:pPr>
        <w:pStyle w:val="Paragraphedeliste"/>
        <w:jc w:val="both"/>
        <w:rPr>
          <w:sz w:val="24"/>
          <w:szCs w:val="24"/>
        </w:rPr>
      </w:pPr>
    </w:p>
    <w:p w14:paraId="1A9C7751" w14:textId="40BB36DF" w:rsidR="000A2AB4" w:rsidRPr="00B06691" w:rsidRDefault="00B06691" w:rsidP="00B06691">
      <w:pPr>
        <w:rPr>
          <w:sz w:val="24"/>
          <w:szCs w:val="24"/>
        </w:rPr>
      </w:pPr>
      <w:r w:rsidRPr="00B06691">
        <w:rPr>
          <w:sz w:val="24"/>
          <w:szCs w:val="24"/>
          <w:u w:val="single"/>
        </w:rPr>
        <w:t>Architecture simplifiée de la partie frontend implémentée</w:t>
      </w:r>
      <w:r w:rsidRPr="00824F75">
        <w:rPr>
          <w:sz w:val="24"/>
          <w:szCs w:val="24"/>
        </w:rPr>
        <w:t xml:space="preserve"> </w:t>
      </w:r>
      <w:r w:rsidRPr="00B06691">
        <w:rPr>
          <w:sz w:val="24"/>
          <w:szCs w:val="24"/>
        </w:rPr>
        <w:t>:</w:t>
      </w:r>
      <w:r>
        <w:rPr>
          <w:sz w:val="24"/>
          <w:szCs w:val="24"/>
        </w:rPr>
        <w:t xml:space="preserve"> </w:t>
      </w:r>
    </w:p>
    <w:p w14:paraId="7F9A254E" w14:textId="77777777" w:rsidR="000A2AB4" w:rsidRPr="00B06691" w:rsidRDefault="000A2AB4" w:rsidP="00B06691">
      <w:pPr>
        <w:pStyle w:val="Paragraphedeliste"/>
        <w:numPr>
          <w:ilvl w:val="0"/>
          <w:numId w:val="23"/>
        </w:numPr>
        <w:rPr>
          <w:sz w:val="24"/>
          <w:szCs w:val="24"/>
        </w:rPr>
      </w:pPr>
      <w:r w:rsidRPr="004E66CA">
        <w:rPr>
          <w:b/>
          <w:bCs/>
          <w:sz w:val="24"/>
          <w:szCs w:val="24"/>
          <w:u w:val="single"/>
        </w:rPr>
        <w:t>Data</w:t>
      </w:r>
      <w:r w:rsidRPr="004E66CA">
        <w:rPr>
          <w:sz w:val="24"/>
          <w:szCs w:val="24"/>
          <w:u w:val="single"/>
        </w:rPr>
        <w:t xml:space="preserve"> (</w:t>
      </w:r>
      <w:r w:rsidRPr="004E66CA">
        <w:rPr>
          <w:i/>
          <w:iCs/>
          <w:sz w:val="24"/>
          <w:szCs w:val="24"/>
          <w:u w:val="single"/>
        </w:rPr>
        <w:t>Model</w:t>
      </w:r>
      <w:r w:rsidRPr="004E66CA">
        <w:rPr>
          <w:sz w:val="24"/>
          <w:szCs w:val="24"/>
          <w:u w:val="single"/>
        </w:rPr>
        <w:t>)</w:t>
      </w:r>
      <w:r w:rsidRPr="00B06691">
        <w:rPr>
          <w:sz w:val="24"/>
          <w:szCs w:val="24"/>
        </w:rPr>
        <w:t xml:space="preserve"> : </w:t>
      </w:r>
    </w:p>
    <w:p w14:paraId="57961B18" w14:textId="5387F1AB" w:rsidR="000A2AB4" w:rsidRDefault="000A2AB4" w:rsidP="004E66CA">
      <w:pPr>
        <w:pStyle w:val="Paragraphedeliste"/>
        <w:numPr>
          <w:ilvl w:val="1"/>
          <w:numId w:val="23"/>
        </w:numPr>
        <w:jc w:val="both"/>
        <w:rPr>
          <w:sz w:val="24"/>
          <w:szCs w:val="24"/>
        </w:rPr>
      </w:pPr>
      <w:r w:rsidRPr="00824F75">
        <w:rPr>
          <w:b/>
          <w:bCs/>
          <w:sz w:val="24"/>
          <w:szCs w:val="24"/>
        </w:rPr>
        <w:t>Sources de données (</w:t>
      </w:r>
      <w:r w:rsidRPr="00824F75">
        <w:rPr>
          <w:b/>
          <w:bCs/>
          <w:i/>
          <w:iCs/>
          <w:sz w:val="24"/>
          <w:szCs w:val="24"/>
        </w:rPr>
        <w:t>Data sources</w:t>
      </w:r>
      <w:r w:rsidRPr="00824F75">
        <w:rPr>
          <w:b/>
          <w:bCs/>
          <w:sz w:val="24"/>
          <w:szCs w:val="24"/>
        </w:rPr>
        <w:t>)</w:t>
      </w:r>
      <w:r w:rsidRPr="00824F75">
        <w:rPr>
          <w:sz w:val="24"/>
          <w:szCs w:val="24"/>
        </w:rPr>
        <w:t xml:space="preserve"> : </w:t>
      </w:r>
      <w:r w:rsidR="00824F75">
        <w:rPr>
          <w:sz w:val="24"/>
          <w:szCs w:val="24"/>
        </w:rPr>
        <w:t>il s’agit d</w:t>
      </w:r>
      <w:r w:rsidRPr="00824F75">
        <w:rPr>
          <w:sz w:val="24"/>
          <w:szCs w:val="24"/>
        </w:rPr>
        <w:t xml:space="preserve">es terminaisons vers les </w:t>
      </w:r>
      <w:r w:rsidRPr="00824F75">
        <w:rPr>
          <w:i/>
          <w:iCs/>
          <w:sz w:val="24"/>
          <w:szCs w:val="24"/>
        </w:rPr>
        <w:t>REST APIs</w:t>
      </w:r>
      <w:r w:rsidRPr="00824F75">
        <w:rPr>
          <w:sz w:val="24"/>
          <w:szCs w:val="24"/>
        </w:rPr>
        <w:t xml:space="preserve">, la gestion du </w:t>
      </w:r>
      <w:r w:rsidRPr="00824F75">
        <w:rPr>
          <w:i/>
          <w:iCs/>
          <w:sz w:val="24"/>
          <w:szCs w:val="24"/>
        </w:rPr>
        <w:t>LocalStorage</w:t>
      </w:r>
      <w:r w:rsidRPr="00824F75">
        <w:rPr>
          <w:sz w:val="24"/>
          <w:szCs w:val="24"/>
        </w:rPr>
        <w:t xml:space="preserve"> et des donnée</w:t>
      </w:r>
      <w:r w:rsidR="004E66CA">
        <w:rPr>
          <w:sz w:val="24"/>
          <w:szCs w:val="24"/>
        </w:rPr>
        <w:t>s</w:t>
      </w:r>
      <w:r w:rsidRPr="00824F75">
        <w:rPr>
          <w:sz w:val="24"/>
          <w:szCs w:val="24"/>
        </w:rPr>
        <w:t xml:space="preserve"> fixes (</w:t>
      </w:r>
      <w:r w:rsidR="00824F75">
        <w:rPr>
          <w:sz w:val="24"/>
          <w:szCs w:val="24"/>
        </w:rPr>
        <w:t xml:space="preserve">ex. : </w:t>
      </w:r>
      <w:r w:rsidRPr="00824F75">
        <w:rPr>
          <w:sz w:val="24"/>
          <w:szCs w:val="24"/>
        </w:rPr>
        <w:t xml:space="preserve">lien pour le </w:t>
      </w:r>
      <w:r w:rsidRPr="00824F75">
        <w:rPr>
          <w:i/>
          <w:iCs/>
          <w:sz w:val="24"/>
          <w:szCs w:val="24"/>
        </w:rPr>
        <w:t>SideMenu</w:t>
      </w:r>
      <w:r w:rsidRPr="00824F75">
        <w:rPr>
          <w:sz w:val="24"/>
          <w:szCs w:val="24"/>
        </w:rPr>
        <w:t>)</w:t>
      </w:r>
      <w:r w:rsidR="00824F75">
        <w:rPr>
          <w:sz w:val="24"/>
          <w:szCs w:val="24"/>
        </w:rPr>
        <w:t>.</w:t>
      </w:r>
    </w:p>
    <w:p w14:paraId="16B93189" w14:textId="77777777" w:rsidR="00824F75" w:rsidRPr="00824F75" w:rsidRDefault="00824F75" w:rsidP="004E66CA">
      <w:pPr>
        <w:pStyle w:val="Paragraphedeliste"/>
        <w:ind w:left="1440"/>
        <w:jc w:val="both"/>
        <w:rPr>
          <w:sz w:val="24"/>
          <w:szCs w:val="24"/>
        </w:rPr>
      </w:pPr>
    </w:p>
    <w:p w14:paraId="349A4801" w14:textId="194E569B" w:rsidR="000A2AB4" w:rsidRDefault="000A2AB4" w:rsidP="004E66CA">
      <w:pPr>
        <w:pStyle w:val="Paragraphedeliste"/>
        <w:numPr>
          <w:ilvl w:val="1"/>
          <w:numId w:val="23"/>
        </w:numPr>
        <w:jc w:val="both"/>
        <w:rPr>
          <w:sz w:val="24"/>
          <w:szCs w:val="24"/>
        </w:rPr>
      </w:pPr>
      <w:r w:rsidRPr="00824F75">
        <w:rPr>
          <w:b/>
          <w:bCs/>
          <w:sz w:val="24"/>
          <w:szCs w:val="24"/>
        </w:rPr>
        <w:t>Dépôts (</w:t>
      </w:r>
      <w:r w:rsidRPr="00824F75">
        <w:rPr>
          <w:b/>
          <w:bCs/>
          <w:i/>
          <w:iCs/>
          <w:sz w:val="24"/>
          <w:szCs w:val="24"/>
        </w:rPr>
        <w:t xml:space="preserve">Repository </w:t>
      </w:r>
      <w:r w:rsidRPr="00824F75">
        <w:rPr>
          <w:b/>
          <w:bCs/>
          <w:sz w:val="24"/>
          <w:szCs w:val="24"/>
        </w:rPr>
        <w:t>ou</w:t>
      </w:r>
      <w:r w:rsidRPr="00824F75">
        <w:rPr>
          <w:b/>
          <w:bCs/>
          <w:i/>
          <w:iCs/>
          <w:sz w:val="24"/>
          <w:szCs w:val="24"/>
        </w:rPr>
        <w:t xml:space="preserve"> Repositories</w:t>
      </w:r>
      <w:r w:rsidRPr="00824F75">
        <w:rPr>
          <w:b/>
          <w:bCs/>
          <w:sz w:val="24"/>
          <w:szCs w:val="24"/>
        </w:rPr>
        <w:t>)</w:t>
      </w:r>
      <w:r w:rsidRPr="00824F75">
        <w:rPr>
          <w:sz w:val="24"/>
          <w:szCs w:val="24"/>
        </w:rPr>
        <w:t xml:space="preserve"> : ils </w:t>
      </w:r>
      <w:r w:rsidR="004E66CA" w:rsidRPr="00824F75">
        <w:rPr>
          <w:sz w:val="24"/>
          <w:szCs w:val="24"/>
        </w:rPr>
        <w:t>gèrent</w:t>
      </w:r>
      <w:r w:rsidRPr="00824F75">
        <w:rPr>
          <w:sz w:val="24"/>
          <w:szCs w:val="24"/>
        </w:rPr>
        <w:t xml:space="preserve"> les sources de données.</w:t>
      </w:r>
    </w:p>
    <w:p w14:paraId="5AB6333E" w14:textId="77777777" w:rsidR="00824F75" w:rsidRPr="00824F75" w:rsidRDefault="00824F75" w:rsidP="004E66CA">
      <w:pPr>
        <w:pStyle w:val="Paragraphedeliste"/>
        <w:jc w:val="both"/>
        <w:rPr>
          <w:sz w:val="24"/>
          <w:szCs w:val="24"/>
        </w:rPr>
      </w:pPr>
    </w:p>
    <w:p w14:paraId="1DC91180" w14:textId="6E71C853" w:rsidR="000A2AB4" w:rsidRPr="004E66CA" w:rsidRDefault="000A2AB4" w:rsidP="004E66CA">
      <w:pPr>
        <w:pStyle w:val="Paragraphedeliste"/>
        <w:numPr>
          <w:ilvl w:val="1"/>
          <w:numId w:val="23"/>
        </w:numPr>
        <w:jc w:val="both"/>
        <w:rPr>
          <w:sz w:val="24"/>
          <w:szCs w:val="24"/>
        </w:rPr>
      </w:pPr>
      <w:r w:rsidRPr="004E66CA">
        <w:rPr>
          <w:b/>
          <w:bCs/>
          <w:sz w:val="24"/>
          <w:szCs w:val="24"/>
        </w:rPr>
        <w:t>Cas d’utilisation du domaine (Use Cases) </w:t>
      </w:r>
      <w:r w:rsidRPr="004E66CA">
        <w:rPr>
          <w:sz w:val="24"/>
          <w:szCs w:val="24"/>
        </w:rPr>
        <w:t xml:space="preserve">: </w:t>
      </w:r>
      <w:r w:rsidR="004E66CA">
        <w:rPr>
          <w:sz w:val="24"/>
          <w:szCs w:val="24"/>
        </w:rPr>
        <w:t>il permet</w:t>
      </w:r>
      <w:r w:rsidRPr="004E66CA">
        <w:rPr>
          <w:sz w:val="24"/>
          <w:szCs w:val="24"/>
        </w:rPr>
        <w:t xml:space="preserve"> de faire un seul cas d’utilisation</w:t>
      </w:r>
      <w:r w:rsidR="004E66CA">
        <w:rPr>
          <w:sz w:val="24"/>
          <w:szCs w:val="24"/>
        </w:rPr>
        <w:t xml:space="preserve"> en</w:t>
      </w:r>
      <w:r w:rsidRPr="004E66CA">
        <w:rPr>
          <w:sz w:val="24"/>
          <w:szCs w:val="24"/>
        </w:rPr>
        <w:t xml:space="preserve"> utilis</w:t>
      </w:r>
      <w:r w:rsidR="004E66CA">
        <w:rPr>
          <w:sz w:val="24"/>
          <w:szCs w:val="24"/>
        </w:rPr>
        <w:t>a</w:t>
      </w:r>
      <w:r w:rsidRPr="004E66CA">
        <w:rPr>
          <w:sz w:val="24"/>
          <w:szCs w:val="24"/>
        </w:rPr>
        <w:t>nt les différent</w:t>
      </w:r>
      <w:r w:rsidR="004E66CA">
        <w:rPr>
          <w:sz w:val="24"/>
          <w:szCs w:val="24"/>
        </w:rPr>
        <w:t>s</w:t>
      </w:r>
      <w:r w:rsidRPr="004E66CA">
        <w:rPr>
          <w:sz w:val="24"/>
          <w:szCs w:val="24"/>
        </w:rPr>
        <w:t xml:space="preserve"> repositor</w:t>
      </w:r>
      <w:r w:rsidR="004E66CA">
        <w:rPr>
          <w:sz w:val="24"/>
          <w:szCs w:val="24"/>
        </w:rPr>
        <w:t>ies</w:t>
      </w:r>
      <w:r w:rsidRPr="004E66CA">
        <w:rPr>
          <w:sz w:val="24"/>
          <w:szCs w:val="24"/>
        </w:rPr>
        <w:t xml:space="preserve">. Cela permet </w:t>
      </w:r>
      <w:r w:rsidR="004E66CA">
        <w:rPr>
          <w:sz w:val="24"/>
          <w:szCs w:val="24"/>
        </w:rPr>
        <w:t xml:space="preserve">donc </w:t>
      </w:r>
      <w:r w:rsidRPr="004E66CA">
        <w:rPr>
          <w:sz w:val="24"/>
          <w:szCs w:val="24"/>
        </w:rPr>
        <w:t>une abstraction de la destination du cas d’utilisation. Les</w:t>
      </w:r>
      <w:r w:rsidR="004E66CA">
        <w:rPr>
          <w:sz w:val="24"/>
          <w:szCs w:val="24"/>
        </w:rPr>
        <w:t xml:space="preserve"> cas d'utilisation</w:t>
      </w:r>
      <w:r w:rsidRPr="004E66CA">
        <w:rPr>
          <w:sz w:val="24"/>
          <w:szCs w:val="24"/>
        </w:rPr>
        <w:t xml:space="preserve"> n’ont pas besoin de connaitre la source </w:t>
      </w:r>
      <w:r w:rsidR="004E66CA">
        <w:rPr>
          <w:sz w:val="24"/>
          <w:szCs w:val="24"/>
        </w:rPr>
        <w:t xml:space="preserve">d'une donnée ni de savoir </w:t>
      </w:r>
      <w:r w:rsidRPr="004E66CA">
        <w:rPr>
          <w:sz w:val="24"/>
          <w:szCs w:val="24"/>
        </w:rPr>
        <w:t>comment l</w:t>
      </w:r>
      <w:r w:rsidR="004E66CA">
        <w:rPr>
          <w:sz w:val="24"/>
          <w:szCs w:val="24"/>
        </w:rPr>
        <w:t>a gérer.</w:t>
      </w:r>
    </w:p>
    <w:p w14:paraId="1BE2449A" w14:textId="77777777" w:rsidR="004E66CA" w:rsidRPr="009007A3" w:rsidRDefault="004E66CA" w:rsidP="004E66CA">
      <w:pPr>
        <w:pStyle w:val="Paragraphedeliste"/>
        <w:ind w:left="1800"/>
        <w:rPr>
          <w:sz w:val="24"/>
          <w:szCs w:val="24"/>
        </w:rPr>
      </w:pPr>
    </w:p>
    <w:p w14:paraId="45B12BC0" w14:textId="234021B3" w:rsidR="000A2AB4" w:rsidRPr="004E66CA" w:rsidRDefault="004E66CA" w:rsidP="004E66CA">
      <w:pPr>
        <w:pStyle w:val="Paragraphedeliste"/>
        <w:numPr>
          <w:ilvl w:val="0"/>
          <w:numId w:val="23"/>
        </w:numPr>
        <w:rPr>
          <w:sz w:val="24"/>
          <w:szCs w:val="24"/>
        </w:rPr>
      </w:pPr>
      <w:r w:rsidRPr="004E66CA">
        <w:rPr>
          <w:sz w:val="24"/>
          <w:szCs w:val="24"/>
          <w:u w:val="single"/>
        </w:rPr>
        <w:t>Présentation</w:t>
      </w:r>
      <w:r w:rsidR="000A2AB4" w:rsidRPr="004E66CA">
        <w:rPr>
          <w:sz w:val="24"/>
          <w:szCs w:val="24"/>
        </w:rPr>
        <w:t> :</w:t>
      </w:r>
    </w:p>
    <w:p w14:paraId="0C3D2E95" w14:textId="196AD586" w:rsidR="004E66CA" w:rsidRDefault="000A2AB4" w:rsidP="00961194">
      <w:pPr>
        <w:pStyle w:val="Paragraphedeliste"/>
        <w:numPr>
          <w:ilvl w:val="1"/>
          <w:numId w:val="23"/>
        </w:numPr>
        <w:rPr>
          <w:b/>
          <w:bCs/>
          <w:sz w:val="24"/>
          <w:szCs w:val="24"/>
        </w:rPr>
      </w:pPr>
      <w:r w:rsidRPr="004E66CA">
        <w:rPr>
          <w:b/>
          <w:bCs/>
          <w:sz w:val="24"/>
          <w:szCs w:val="24"/>
        </w:rPr>
        <w:t>Les vues (</w:t>
      </w:r>
      <w:r w:rsidR="004E66CA" w:rsidRPr="004E66CA">
        <w:rPr>
          <w:b/>
          <w:bCs/>
          <w:i/>
          <w:iCs/>
          <w:sz w:val="24"/>
          <w:szCs w:val="24"/>
        </w:rPr>
        <w:t>V</w:t>
      </w:r>
      <w:r w:rsidRPr="004E66CA">
        <w:rPr>
          <w:b/>
          <w:bCs/>
          <w:i/>
          <w:iCs/>
          <w:sz w:val="24"/>
          <w:szCs w:val="24"/>
        </w:rPr>
        <w:t>iews</w:t>
      </w:r>
      <w:r w:rsidRPr="004E66CA">
        <w:rPr>
          <w:b/>
          <w:bCs/>
          <w:sz w:val="24"/>
          <w:szCs w:val="24"/>
        </w:rPr>
        <w:t>)</w:t>
      </w:r>
    </w:p>
    <w:p w14:paraId="7D2AC548" w14:textId="77777777" w:rsidR="00023C79" w:rsidRPr="00961194" w:rsidRDefault="00023C79" w:rsidP="00023C79">
      <w:pPr>
        <w:pStyle w:val="Paragraphedeliste"/>
        <w:ind w:left="1440"/>
        <w:rPr>
          <w:b/>
          <w:bCs/>
          <w:sz w:val="24"/>
          <w:szCs w:val="24"/>
        </w:rPr>
      </w:pPr>
    </w:p>
    <w:p w14:paraId="32031453" w14:textId="3912943D" w:rsidR="004E66CA" w:rsidRPr="004E66CA" w:rsidRDefault="000A2AB4" w:rsidP="004E66CA">
      <w:pPr>
        <w:pStyle w:val="Paragraphedeliste"/>
        <w:numPr>
          <w:ilvl w:val="1"/>
          <w:numId w:val="23"/>
        </w:numPr>
        <w:rPr>
          <w:b/>
          <w:bCs/>
          <w:sz w:val="24"/>
          <w:szCs w:val="24"/>
        </w:rPr>
      </w:pPr>
      <w:r w:rsidRPr="004E66CA">
        <w:rPr>
          <w:b/>
          <w:bCs/>
          <w:sz w:val="24"/>
          <w:szCs w:val="24"/>
        </w:rPr>
        <w:t>Les vues modèles (</w:t>
      </w:r>
      <w:r w:rsidRPr="004E66CA">
        <w:rPr>
          <w:b/>
          <w:bCs/>
          <w:i/>
          <w:iCs/>
          <w:sz w:val="24"/>
          <w:szCs w:val="24"/>
        </w:rPr>
        <w:t>ViewModels</w:t>
      </w:r>
      <w:r w:rsidRPr="004E66CA">
        <w:rPr>
          <w:b/>
          <w:bCs/>
          <w:sz w:val="24"/>
          <w:szCs w:val="24"/>
        </w:rPr>
        <w:t>)</w:t>
      </w:r>
    </w:p>
    <w:p w14:paraId="68A58C45" w14:textId="77777777" w:rsidR="004E66CA" w:rsidRPr="004E66CA" w:rsidRDefault="004E66CA" w:rsidP="004E66CA">
      <w:pPr>
        <w:pStyle w:val="Paragraphedeliste"/>
        <w:ind w:left="1440"/>
        <w:rPr>
          <w:b/>
          <w:bCs/>
          <w:sz w:val="24"/>
          <w:szCs w:val="24"/>
        </w:rPr>
      </w:pPr>
    </w:p>
    <w:p w14:paraId="08DC2459" w14:textId="336997BA" w:rsidR="000A2AB4" w:rsidRDefault="00D47FF2" w:rsidP="00CE6F27">
      <w:pPr>
        <w:jc w:val="both"/>
        <w:rPr>
          <w:sz w:val="24"/>
          <w:szCs w:val="24"/>
        </w:rPr>
      </w:pPr>
      <w:r>
        <w:rPr>
          <w:sz w:val="24"/>
          <w:szCs w:val="24"/>
        </w:rPr>
        <w:t>Afin d'éviter les</w:t>
      </w:r>
      <w:r w:rsidR="000A2AB4">
        <w:rPr>
          <w:sz w:val="24"/>
          <w:szCs w:val="24"/>
        </w:rPr>
        <w:t xml:space="preserve"> dépendances atro</w:t>
      </w:r>
      <w:r>
        <w:rPr>
          <w:sz w:val="24"/>
          <w:szCs w:val="24"/>
        </w:rPr>
        <w:t>c</w:t>
      </w:r>
      <w:r w:rsidR="000A2AB4">
        <w:rPr>
          <w:sz w:val="24"/>
          <w:szCs w:val="24"/>
        </w:rPr>
        <w:t xml:space="preserve">es, nous </w:t>
      </w:r>
      <w:r>
        <w:rPr>
          <w:sz w:val="24"/>
          <w:szCs w:val="24"/>
        </w:rPr>
        <w:t>avons utilisé</w:t>
      </w:r>
      <w:r w:rsidR="000A2AB4">
        <w:rPr>
          <w:sz w:val="24"/>
          <w:szCs w:val="24"/>
        </w:rPr>
        <w:t xml:space="preserve"> </w:t>
      </w:r>
      <w:r w:rsidR="000A2AB4" w:rsidRPr="008B102B">
        <w:rPr>
          <w:b/>
          <w:bCs/>
          <w:sz w:val="24"/>
          <w:szCs w:val="24"/>
        </w:rPr>
        <w:t>l’injection de dépendance</w:t>
      </w:r>
      <w:r w:rsidR="000A2AB4">
        <w:rPr>
          <w:sz w:val="24"/>
          <w:szCs w:val="24"/>
        </w:rPr>
        <w:t xml:space="preserve"> (</w:t>
      </w:r>
      <w:r w:rsidR="000A2AB4" w:rsidRPr="00D47FF2">
        <w:rPr>
          <w:b/>
          <w:bCs/>
          <w:i/>
          <w:iCs/>
          <w:sz w:val="24"/>
          <w:szCs w:val="24"/>
        </w:rPr>
        <w:t>DI</w:t>
      </w:r>
      <w:r w:rsidR="000A2AB4">
        <w:rPr>
          <w:sz w:val="24"/>
          <w:szCs w:val="24"/>
        </w:rPr>
        <w:t xml:space="preserve">) avec </w:t>
      </w:r>
      <w:r w:rsidR="00403BCC">
        <w:rPr>
          <w:b/>
          <w:bCs/>
          <w:i/>
          <w:iCs/>
          <w:sz w:val="24"/>
          <w:szCs w:val="24"/>
        </w:rPr>
        <w:t>A</w:t>
      </w:r>
      <w:r w:rsidR="000A2AB4" w:rsidRPr="00403BCC">
        <w:rPr>
          <w:b/>
          <w:bCs/>
          <w:i/>
          <w:iCs/>
          <w:sz w:val="24"/>
          <w:szCs w:val="24"/>
        </w:rPr>
        <w:t>wilix</w:t>
      </w:r>
      <w:r w:rsidR="00CE6F27">
        <w:rPr>
          <w:b/>
          <w:bCs/>
          <w:sz w:val="24"/>
          <w:szCs w:val="24"/>
        </w:rPr>
        <w:t xml:space="preserve"> </w:t>
      </w:r>
      <w:r w:rsidR="00CE6F27">
        <w:rPr>
          <w:b/>
          <w:bCs/>
          <w:sz w:val="24"/>
          <w:szCs w:val="24"/>
        </w:rPr>
        <w:fldChar w:fldCharType="begin"/>
      </w:r>
      <w:r w:rsidR="00CE6F27">
        <w:rPr>
          <w:b/>
          <w:bCs/>
          <w:sz w:val="24"/>
          <w:szCs w:val="24"/>
        </w:rPr>
        <w:instrText xml:space="preserve"> ADDIN ZOTERO_ITEM CSL_CITATION {"citationID":"ZjgVsWsZ","properties":{"formattedCitation":"[3]","plainCitation":"[3]","noteIndex":0},"citationItems":[{"id":185,"uris":["http://zotero.org/groups/5247369/items/FJKYEY5I"],"itemData":{"id":185,"type":"software","abstract":"Extremely powerful Inversion of Control (IoC) container for Node.JS","genre":"TypeScript","license":"MIT","note":"original-date: 2016-02-23T21:17:40Z","source":"GitHub","title":"jeffijoe/awilix","URL":"https://github.com/jeffijoe/awilix","author":[{"family":"Hansen","given":"Jeff"}],"accessed":{"date-parts":[["2023",12,23]]},"issued":{"date-parts":[["2023",12,23]]}}}],"schema":"https://github.com/citation-style-language/schema/raw/master/csl-citation.json"} </w:instrText>
      </w:r>
      <w:r w:rsidR="00CE6F27">
        <w:rPr>
          <w:b/>
          <w:bCs/>
          <w:sz w:val="24"/>
          <w:szCs w:val="24"/>
        </w:rPr>
        <w:fldChar w:fldCharType="separate"/>
      </w:r>
      <w:r w:rsidR="00CE6F27" w:rsidRPr="00CE6F27">
        <w:rPr>
          <w:rFonts w:ascii="Calibri" w:hAnsi="Calibri" w:cs="Calibri"/>
          <w:sz w:val="24"/>
        </w:rPr>
        <w:t>[3]</w:t>
      </w:r>
      <w:r w:rsidR="00CE6F27">
        <w:rPr>
          <w:b/>
          <w:bCs/>
          <w:sz w:val="24"/>
          <w:szCs w:val="24"/>
        </w:rPr>
        <w:fldChar w:fldCharType="end"/>
      </w:r>
      <w:r w:rsidR="00CE6F27">
        <w:rPr>
          <w:sz w:val="24"/>
          <w:szCs w:val="24"/>
        </w:rPr>
        <w:t xml:space="preserve"> </w:t>
      </w:r>
      <w:r w:rsidR="000A2AB4">
        <w:rPr>
          <w:sz w:val="24"/>
          <w:szCs w:val="24"/>
        </w:rPr>
        <w:t xml:space="preserve">. </w:t>
      </w:r>
      <w:r>
        <w:rPr>
          <w:sz w:val="24"/>
          <w:szCs w:val="24"/>
        </w:rPr>
        <w:t xml:space="preserve">De plus, grâce à </w:t>
      </w:r>
      <w:r w:rsidR="000A2AB4">
        <w:rPr>
          <w:sz w:val="24"/>
          <w:szCs w:val="24"/>
        </w:rPr>
        <w:t>l’architecture défini</w:t>
      </w:r>
      <w:r>
        <w:rPr>
          <w:sz w:val="24"/>
          <w:szCs w:val="24"/>
        </w:rPr>
        <w:t>e</w:t>
      </w:r>
      <w:r w:rsidR="000A2AB4">
        <w:rPr>
          <w:sz w:val="24"/>
          <w:szCs w:val="24"/>
        </w:rPr>
        <w:t xml:space="preserve"> plus haut, nous</w:t>
      </w:r>
      <w:r>
        <w:rPr>
          <w:sz w:val="24"/>
          <w:szCs w:val="24"/>
        </w:rPr>
        <w:t xml:space="preserve"> avons</w:t>
      </w:r>
      <w:r w:rsidR="000A2AB4">
        <w:rPr>
          <w:sz w:val="24"/>
          <w:szCs w:val="24"/>
        </w:rPr>
        <w:t xml:space="preserve"> </w:t>
      </w:r>
      <w:r>
        <w:rPr>
          <w:sz w:val="24"/>
          <w:szCs w:val="24"/>
        </w:rPr>
        <w:t>pu</w:t>
      </w:r>
      <w:r w:rsidR="000A2AB4">
        <w:rPr>
          <w:sz w:val="24"/>
          <w:szCs w:val="24"/>
        </w:rPr>
        <w:t xml:space="preserve"> faire de </w:t>
      </w:r>
      <w:r w:rsidR="000A2AB4" w:rsidRPr="008B102B">
        <w:rPr>
          <w:b/>
          <w:bCs/>
          <w:sz w:val="24"/>
          <w:szCs w:val="24"/>
        </w:rPr>
        <w:t>l’inversion de dépendance</w:t>
      </w:r>
      <w:r w:rsidR="000A2AB4">
        <w:rPr>
          <w:sz w:val="24"/>
          <w:szCs w:val="24"/>
        </w:rPr>
        <w:t xml:space="preserve"> (</w:t>
      </w:r>
      <w:r w:rsidR="000A2AB4" w:rsidRPr="00CE6F27">
        <w:rPr>
          <w:b/>
          <w:bCs/>
          <w:i/>
          <w:iCs/>
          <w:sz w:val="24"/>
          <w:szCs w:val="24"/>
        </w:rPr>
        <w:t>Inversion of Control, IOC</w:t>
      </w:r>
      <w:r w:rsidR="000A2AB4">
        <w:rPr>
          <w:sz w:val="24"/>
          <w:szCs w:val="24"/>
        </w:rPr>
        <w:t xml:space="preserve">) </w:t>
      </w:r>
      <w:r>
        <w:rPr>
          <w:sz w:val="24"/>
          <w:szCs w:val="24"/>
        </w:rPr>
        <w:t>afin de faciliter les</w:t>
      </w:r>
      <w:r w:rsidR="000A2AB4">
        <w:rPr>
          <w:sz w:val="24"/>
          <w:szCs w:val="24"/>
        </w:rPr>
        <w:t xml:space="preserve"> </w:t>
      </w:r>
      <w:r>
        <w:rPr>
          <w:sz w:val="24"/>
          <w:szCs w:val="24"/>
        </w:rPr>
        <w:t>tests de fonctionnement</w:t>
      </w:r>
      <w:r w:rsidR="000A2AB4">
        <w:rPr>
          <w:sz w:val="24"/>
          <w:szCs w:val="24"/>
        </w:rPr>
        <w:t xml:space="preserve"> </w:t>
      </w:r>
      <w:r>
        <w:rPr>
          <w:sz w:val="24"/>
          <w:szCs w:val="24"/>
        </w:rPr>
        <w:t>des</w:t>
      </w:r>
      <w:r w:rsidR="000A2AB4">
        <w:rPr>
          <w:sz w:val="24"/>
          <w:szCs w:val="24"/>
        </w:rPr>
        <w:t xml:space="preserve"> composante</w:t>
      </w:r>
      <w:r>
        <w:rPr>
          <w:sz w:val="24"/>
          <w:szCs w:val="24"/>
        </w:rPr>
        <w:t>s</w:t>
      </w:r>
      <w:r w:rsidR="000A2AB4">
        <w:rPr>
          <w:sz w:val="24"/>
          <w:szCs w:val="24"/>
        </w:rPr>
        <w:t xml:space="preserve">. </w:t>
      </w:r>
      <w:r>
        <w:rPr>
          <w:sz w:val="24"/>
          <w:szCs w:val="24"/>
        </w:rPr>
        <w:t>Par exemple, p</w:t>
      </w:r>
      <w:r w:rsidR="000A2AB4">
        <w:rPr>
          <w:sz w:val="24"/>
          <w:szCs w:val="24"/>
        </w:rPr>
        <w:t xml:space="preserve">our </w:t>
      </w:r>
      <w:r>
        <w:rPr>
          <w:sz w:val="24"/>
          <w:szCs w:val="24"/>
        </w:rPr>
        <w:t>s</w:t>
      </w:r>
      <w:r w:rsidR="00CE6F27">
        <w:rPr>
          <w:sz w:val="24"/>
          <w:szCs w:val="24"/>
        </w:rPr>
        <w:t>imuler</w:t>
      </w:r>
      <w:r w:rsidR="000A2AB4">
        <w:rPr>
          <w:sz w:val="24"/>
          <w:szCs w:val="24"/>
        </w:rPr>
        <w:t xml:space="preserve"> le backend, </w:t>
      </w:r>
      <w:r>
        <w:rPr>
          <w:sz w:val="24"/>
          <w:szCs w:val="24"/>
        </w:rPr>
        <w:t>nous utilisions</w:t>
      </w:r>
      <w:r w:rsidR="000A2AB4">
        <w:rPr>
          <w:sz w:val="24"/>
          <w:szCs w:val="24"/>
        </w:rPr>
        <w:t xml:space="preserve"> un </w:t>
      </w:r>
      <w:r w:rsidR="000A2AB4" w:rsidRPr="00CE6F27">
        <w:rPr>
          <w:i/>
          <w:iCs/>
          <w:sz w:val="24"/>
          <w:szCs w:val="24"/>
        </w:rPr>
        <w:t xml:space="preserve">mock </w:t>
      </w:r>
      <w:r w:rsidR="000A2AB4">
        <w:rPr>
          <w:sz w:val="24"/>
          <w:szCs w:val="24"/>
        </w:rPr>
        <w:t xml:space="preserve">de notre </w:t>
      </w:r>
      <w:r w:rsidRPr="00D47FF2">
        <w:rPr>
          <w:i/>
          <w:iCs/>
          <w:sz w:val="24"/>
          <w:szCs w:val="24"/>
        </w:rPr>
        <w:t>data source</w:t>
      </w:r>
      <w:r>
        <w:rPr>
          <w:sz w:val="24"/>
          <w:szCs w:val="24"/>
        </w:rPr>
        <w:t>, ou encore</w:t>
      </w:r>
      <w:r w:rsidR="000A2AB4">
        <w:rPr>
          <w:sz w:val="24"/>
          <w:szCs w:val="24"/>
        </w:rPr>
        <w:t xml:space="preserve"> </w:t>
      </w:r>
      <w:r>
        <w:rPr>
          <w:sz w:val="24"/>
          <w:szCs w:val="24"/>
        </w:rPr>
        <w:t>pour tester</w:t>
      </w:r>
      <w:r w:rsidR="000A2AB4">
        <w:rPr>
          <w:sz w:val="24"/>
          <w:szCs w:val="24"/>
        </w:rPr>
        <w:t xml:space="preserve"> le repository </w:t>
      </w:r>
      <w:r>
        <w:rPr>
          <w:sz w:val="24"/>
          <w:szCs w:val="24"/>
        </w:rPr>
        <w:t>et</w:t>
      </w:r>
      <w:r w:rsidR="000A2AB4">
        <w:rPr>
          <w:sz w:val="24"/>
          <w:szCs w:val="24"/>
        </w:rPr>
        <w:t xml:space="preserve"> faire </w:t>
      </w:r>
      <w:r w:rsidR="00CE6F27">
        <w:rPr>
          <w:sz w:val="24"/>
          <w:szCs w:val="24"/>
        </w:rPr>
        <w:t>nos vérifications</w:t>
      </w:r>
      <w:r w:rsidR="000A2AB4">
        <w:rPr>
          <w:sz w:val="24"/>
          <w:szCs w:val="24"/>
        </w:rPr>
        <w:t>. Nous avons</w:t>
      </w:r>
      <w:r>
        <w:rPr>
          <w:sz w:val="24"/>
          <w:szCs w:val="24"/>
        </w:rPr>
        <w:t xml:space="preserve"> d'ailleurs</w:t>
      </w:r>
      <w:r w:rsidR="000A2AB4">
        <w:rPr>
          <w:sz w:val="24"/>
          <w:szCs w:val="24"/>
        </w:rPr>
        <w:t xml:space="preserve"> </w:t>
      </w:r>
      <w:r>
        <w:rPr>
          <w:sz w:val="24"/>
          <w:szCs w:val="24"/>
        </w:rPr>
        <w:t>laissé</w:t>
      </w:r>
      <w:r w:rsidR="000A2AB4">
        <w:rPr>
          <w:sz w:val="24"/>
          <w:szCs w:val="24"/>
        </w:rPr>
        <w:t xml:space="preserve"> </w:t>
      </w:r>
      <w:r w:rsidR="00CE6F27">
        <w:rPr>
          <w:sz w:val="24"/>
          <w:szCs w:val="24"/>
        </w:rPr>
        <w:t>un</w:t>
      </w:r>
      <w:r w:rsidR="000A2AB4">
        <w:rPr>
          <w:sz w:val="24"/>
          <w:szCs w:val="24"/>
        </w:rPr>
        <w:t xml:space="preserve"> test dans le code source montrant </w:t>
      </w:r>
      <w:r w:rsidR="00CE6F27">
        <w:rPr>
          <w:sz w:val="24"/>
          <w:szCs w:val="24"/>
        </w:rPr>
        <w:t>cet exemple</w:t>
      </w:r>
      <w:r w:rsidR="000A2AB4">
        <w:rPr>
          <w:sz w:val="24"/>
          <w:szCs w:val="24"/>
        </w:rPr>
        <w:t>.</w:t>
      </w:r>
      <w:r w:rsidR="00961194">
        <w:rPr>
          <w:sz w:val="24"/>
          <w:szCs w:val="24"/>
        </w:rPr>
        <w:t xml:space="preserve"> Voir </w:t>
      </w:r>
      <w:r w:rsidR="00961194" w:rsidRPr="00961194">
        <w:rPr>
          <w:b/>
          <w:bCs/>
          <w:i/>
          <w:iCs/>
          <w:sz w:val="24"/>
          <w:szCs w:val="24"/>
        </w:rPr>
        <w:t>Annexe 1 – Diagramme frontend</w:t>
      </w:r>
      <w:r w:rsidR="00961194">
        <w:rPr>
          <w:sz w:val="24"/>
          <w:szCs w:val="24"/>
        </w:rPr>
        <w:t xml:space="preserve"> pour une représentation visuelle.</w:t>
      </w:r>
    </w:p>
    <w:p w14:paraId="51DA8620" w14:textId="77777777" w:rsidR="00961194" w:rsidRDefault="00961194" w:rsidP="00CE6F27">
      <w:pPr>
        <w:jc w:val="both"/>
        <w:rPr>
          <w:sz w:val="24"/>
          <w:szCs w:val="24"/>
        </w:rPr>
      </w:pPr>
    </w:p>
    <w:p w14:paraId="279F3E67" w14:textId="3C5CBF3C" w:rsidR="00695A78" w:rsidRDefault="0014574B" w:rsidP="00695A78">
      <w:pPr>
        <w:pStyle w:val="Titre3"/>
      </w:pPr>
      <w:bookmarkStart w:id="4" w:name="_Toc154288481"/>
      <w:r>
        <w:t>P</w:t>
      </w:r>
      <w:r w:rsidR="00695A78">
        <w:t>our la partie backend</w:t>
      </w:r>
      <w:bookmarkEnd w:id="4"/>
    </w:p>
    <w:p w14:paraId="0D12E511" w14:textId="77777777" w:rsidR="0014574B" w:rsidRPr="0014574B" w:rsidRDefault="0014574B" w:rsidP="0014574B"/>
    <w:p w14:paraId="64386076" w14:textId="405ADA2F" w:rsidR="002A4A13" w:rsidRDefault="001223D9" w:rsidP="00B84613">
      <w:pPr>
        <w:pStyle w:val="Paragraphedeliste"/>
        <w:numPr>
          <w:ilvl w:val="0"/>
          <w:numId w:val="20"/>
        </w:numPr>
        <w:jc w:val="both"/>
        <w:rPr>
          <w:sz w:val="24"/>
          <w:szCs w:val="24"/>
        </w:rPr>
      </w:pPr>
      <w:r w:rsidRPr="00403BCC">
        <w:rPr>
          <w:b/>
          <w:bCs/>
          <w:i/>
          <w:iCs/>
          <w:sz w:val="24"/>
          <w:szCs w:val="24"/>
        </w:rPr>
        <w:t>backend.SharedKernel</w:t>
      </w:r>
      <w:r w:rsidRPr="001223D9">
        <w:rPr>
          <w:sz w:val="24"/>
          <w:szCs w:val="24"/>
        </w:rPr>
        <w:t xml:space="preserve"> possède un dossi</w:t>
      </w:r>
      <w:r>
        <w:rPr>
          <w:sz w:val="24"/>
          <w:szCs w:val="24"/>
        </w:rPr>
        <w:t xml:space="preserve">er </w:t>
      </w:r>
      <w:r w:rsidR="002F422B" w:rsidRPr="002F422B">
        <w:rPr>
          <w:b/>
          <w:bCs/>
          <w:i/>
          <w:iCs/>
          <w:sz w:val="24"/>
          <w:szCs w:val="24"/>
        </w:rPr>
        <w:t>Interfaces</w:t>
      </w:r>
      <w:r>
        <w:rPr>
          <w:sz w:val="24"/>
          <w:szCs w:val="24"/>
        </w:rPr>
        <w:t xml:space="preserve"> contenant</w:t>
      </w:r>
      <w:r w:rsidR="00B84613">
        <w:rPr>
          <w:sz w:val="24"/>
          <w:szCs w:val="24"/>
        </w:rPr>
        <w:t xml:space="preserve"> l’interface</w:t>
      </w:r>
      <w:r>
        <w:rPr>
          <w:sz w:val="24"/>
          <w:szCs w:val="24"/>
        </w:rPr>
        <w:t xml:space="preserve"> </w:t>
      </w:r>
      <w:r w:rsidR="00C908B6" w:rsidRPr="002F422B">
        <w:rPr>
          <w:i/>
          <w:iCs/>
          <w:sz w:val="24"/>
          <w:szCs w:val="24"/>
        </w:rPr>
        <w:t>IAgregateRoot.cs</w:t>
      </w:r>
      <w:r w:rsidR="00C908B6">
        <w:rPr>
          <w:sz w:val="24"/>
          <w:szCs w:val="24"/>
        </w:rPr>
        <w:t xml:space="preserve"> qui est utilisé</w:t>
      </w:r>
      <w:r w:rsidR="002F422B">
        <w:rPr>
          <w:sz w:val="24"/>
          <w:szCs w:val="24"/>
        </w:rPr>
        <w:t>e</w:t>
      </w:r>
      <w:r w:rsidR="00C908B6">
        <w:rPr>
          <w:sz w:val="24"/>
          <w:szCs w:val="24"/>
        </w:rPr>
        <w:t xml:space="preserve"> </w:t>
      </w:r>
      <w:r w:rsidR="002F422B">
        <w:rPr>
          <w:sz w:val="24"/>
          <w:szCs w:val="24"/>
        </w:rPr>
        <w:t>pour les entités racines d’agrégations</w:t>
      </w:r>
      <w:r w:rsidR="00B84613">
        <w:rPr>
          <w:sz w:val="24"/>
          <w:szCs w:val="24"/>
        </w:rPr>
        <w:t>,</w:t>
      </w:r>
      <w:r w:rsidR="002F422B">
        <w:rPr>
          <w:sz w:val="24"/>
          <w:szCs w:val="24"/>
        </w:rPr>
        <w:t xml:space="preserve"> ainsi que</w:t>
      </w:r>
      <w:r w:rsidR="00B84613">
        <w:rPr>
          <w:sz w:val="24"/>
          <w:szCs w:val="24"/>
        </w:rPr>
        <w:t xml:space="preserve"> les interfaces</w:t>
      </w:r>
      <w:r w:rsidR="00C908B6">
        <w:rPr>
          <w:sz w:val="24"/>
          <w:szCs w:val="24"/>
        </w:rPr>
        <w:t xml:space="preserve"> </w:t>
      </w:r>
      <w:r w:rsidR="00C908B6" w:rsidRPr="002F422B">
        <w:rPr>
          <w:i/>
          <w:iCs/>
          <w:sz w:val="24"/>
          <w:szCs w:val="24"/>
        </w:rPr>
        <w:t>IAsyncRepository.cs</w:t>
      </w:r>
      <w:r w:rsidR="00C908B6">
        <w:rPr>
          <w:sz w:val="24"/>
          <w:szCs w:val="24"/>
        </w:rPr>
        <w:t xml:space="preserve"> </w:t>
      </w:r>
      <w:r w:rsidR="00B84613">
        <w:rPr>
          <w:sz w:val="24"/>
          <w:szCs w:val="24"/>
        </w:rPr>
        <w:t xml:space="preserve">et </w:t>
      </w:r>
      <w:r w:rsidR="00B84613" w:rsidRPr="002F422B">
        <w:rPr>
          <w:i/>
          <w:iCs/>
          <w:sz w:val="24"/>
          <w:szCs w:val="24"/>
        </w:rPr>
        <w:t>IRepository.cs</w:t>
      </w:r>
      <w:r w:rsidR="00B84613">
        <w:rPr>
          <w:sz w:val="24"/>
          <w:szCs w:val="24"/>
        </w:rPr>
        <w:t xml:space="preserve"> </w:t>
      </w:r>
      <w:r w:rsidR="00C908B6">
        <w:rPr>
          <w:sz w:val="24"/>
          <w:szCs w:val="24"/>
        </w:rPr>
        <w:t xml:space="preserve">qui </w:t>
      </w:r>
      <w:r w:rsidR="00A310E3">
        <w:rPr>
          <w:sz w:val="24"/>
          <w:szCs w:val="24"/>
        </w:rPr>
        <w:t>donne</w:t>
      </w:r>
      <w:r w:rsidR="002F422B">
        <w:rPr>
          <w:sz w:val="24"/>
          <w:szCs w:val="24"/>
        </w:rPr>
        <w:t>nt</w:t>
      </w:r>
      <w:r w:rsidR="00A310E3">
        <w:rPr>
          <w:sz w:val="24"/>
          <w:szCs w:val="24"/>
        </w:rPr>
        <w:t xml:space="preserve"> les signatures des méthodes </w:t>
      </w:r>
      <w:r w:rsidR="00A310E3">
        <w:rPr>
          <w:sz w:val="24"/>
          <w:szCs w:val="24"/>
        </w:rPr>
        <w:lastRenderedPageBreak/>
        <w:t xml:space="preserve">standard des opérations </w:t>
      </w:r>
      <w:r w:rsidR="00B84613">
        <w:rPr>
          <w:sz w:val="24"/>
          <w:szCs w:val="24"/>
        </w:rPr>
        <w:t>effectué</w:t>
      </w:r>
      <w:r w:rsidR="002F422B">
        <w:rPr>
          <w:sz w:val="24"/>
          <w:szCs w:val="24"/>
        </w:rPr>
        <w:t>e</w:t>
      </w:r>
      <w:r w:rsidR="00B84613">
        <w:rPr>
          <w:sz w:val="24"/>
          <w:szCs w:val="24"/>
        </w:rPr>
        <w:t xml:space="preserve">s </w:t>
      </w:r>
      <w:r w:rsidR="002F422B">
        <w:rPr>
          <w:sz w:val="24"/>
          <w:szCs w:val="24"/>
        </w:rPr>
        <w:t>sur</w:t>
      </w:r>
      <w:r w:rsidR="00A310E3">
        <w:rPr>
          <w:sz w:val="24"/>
          <w:szCs w:val="24"/>
        </w:rPr>
        <w:t xml:space="preserve"> </w:t>
      </w:r>
      <w:r w:rsidR="002F422B">
        <w:rPr>
          <w:sz w:val="24"/>
          <w:szCs w:val="24"/>
        </w:rPr>
        <w:t>la</w:t>
      </w:r>
      <w:r w:rsidR="00A310E3">
        <w:rPr>
          <w:sz w:val="24"/>
          <w:szCs w:val="24"/>
        </w:rPr>
        <w:t xml:space="preserve"> base de données</w:t>
      </w:r>
      <w:r w:rsidR="00B84613">
        <w:rPr>
          <w:sz w:val="24"/>
          <w:szCs w:val="24"/>
        </w:rPr>
        <w:t xml:space="preserve"> pour des modes respectifs asynchrone et synchrone</w:t>
      </w:r>
      <w:r w:rsidR="00A310E3">
        <w:rPr>
          <w:sz w:val="24"/>
          <w:szCs w:val="24"/>
        </w:rPr>
        <w:t xml:space="preserve">. </w:t>
      </w:r>
      <w:r w:rsidR="002F422B">
        <w:rPr>
          <w:sz w:val="24"/>
          <w:szCs w:val="24"/>
        </w:rPr>
        <w:t>Cette couche</w:t>
      </w:r>
      <w:r w:rsidR="00A310E3">
        <w:rPr>
          <w:sz w:val="24"/>
          <w:szCs w:val="24"/>
        </w:rPr>
        <w:t xml:space="preserve"> contient également </w:t>
      </w:r>
      <w:r w:rsidR="002F422B">
        <w:rPr>
          <w:sz w:val="24"/>
          <w:szCs w:val="24"/>
        </w:rPr>
        <w:t>la classe</w:t>
      </w:r>
      <w:r w:rsidR="00A310E3">
        <w:rPr>
          <w:sz w:val="24"/>
          <w:szCs w:val="24"/>
        </w:rPr>
        <w:t xml:space="preserve"> </w:t>
      </w:r>
      <w:r w:rsidR="00A310E3" w:rsidRPr="002F422B">
        <w:rPr>
          <w:i/>
          <w:iCs/>
          <w:sz w:val="24"/>
          <w:szCs w:val="24"/>
        </w:rPr>
        <w:t>BaseEntity</w:t>
      </w:r>
      <w:r w:rsidR="002F422B" w:rsidRPr="002F422B">
        <w:rPr>
          <w:i/>
          <w:iCs/>
          <w:sz w:val="24"/>
          <w:szCs w:val="24"/>
        </w:rPr>
        <w:t>.cs</w:t>
      </w:r>
      <w:r w:rsidR="00A310E3">
        <w:rPr>
          <w:sz w:val="24"/>
          <w:szCs w:val="24"/>
        </w:rPr>
        <w:t xml:space="preserve"> qui est la classe de base </w:t>
      </w:r>
      <w:r w:rsidR="002F422B">
        <w:rPr>
          <w:sz w:val="24"/>
          <w:szCs w:val="24"/>
        </w:rPr>
        <w:t>de toutes les entités</w:t>
      </w:r>
      <w:r w:rsidR="00A310E3">
        <w:rPr>
          <w:sz w:val="24"/>
          <w:szCs w:val="24"/>
        </w:rPr>
        <w:t xml:space="preserve"> </w:t>
      </w:r>
      <w:r w:rsidR="00B84613">
        <w:rPr>
          <w:sz w:val="24"/>
          <w:szCs w:val="24"/>
        </w:rPr>
        <w:t xml:space="preserve">de la couche </w:t>
      </w:r>
      <w:r w:rsidR="00B84613" w:rsidRPr="002F422B">
        <w:rPr>
          <w:i/>
          <w:iCs/>
          <w:sz w:val="24"/>
          <w:szCs w:val="24"/>
        </w:rPr>
        <w:t>Core</w:t>
      </w:r>
      <w:r w:rsidR="002F422B">
        <w:rPr>
          <w:sz w:val="24"/>
          <w:szCs w:val="24"/>
        </w:rPr>
        <w:t>.</w:t>
      </w:r>
    </w:p>
    <w:p w14:paraId="786A1BF1" w14:textId="77777777" w:rsidR="0014574B" w:rsidRDefault="0014574B" w:rsidP="0014574B">
      <w:pPr>
        <w:pStyle w:val="Paragraphedeliste"/>
        <w:jc w:val="both"/>
        <w:rPr>
          <w:sz w:val="24"/>
          <w:szCs w:val="24"/>
        </w:rPr>
      </w:pPr>
    </w:p>
    <w:p w14:paraId="18CF1733" w14:textId="204F10CE" w:rsidR="0014574B" w:rsidRPr="0014574B" w:rsidRDefault="0053515A" w:rsidP="0014574B">
      <w:pPr>
        <w:pStyle w:val="Paragraphedeliste"/>
        <w:numPr>
          <w:ilvl w:val="0"/>
          <w:numId w:val="20"/>
        </w:numPr>
        <w:jc w:val="both"/>
        <w:rPr>
          <w:sz w:val="24"/>
          <w:szCs w:val="24"/>
        </w:rPr>
      </w:pPr>
      <w:r w:rsidRPr="0053515A">
        <w:rPr>
          <w:b/>
          <w:bCs/>
          <w:i/>
          <w:iCs/>
          <w:sz w:val="24"/>
          <w:szCs w:val="24"/>
        </w:rPr>
        <w:t>b</w:t>
      </w:r>
      <w:r w:rsidR="00B84613" w:rsidRPr="0053515A">
        <w:rPr>
          <w:b/>
          <w:bCs/>
          <w:i/>
          <w:iCs/>
          <w:sz w:val="24"/>
          <w:szCs w:val="24"/>
        </w:rPr>
        <w:t>ackend.Core</w:t>
      </w:r>
      <w:r w:rsidR="00B84613">
        <w:rPr>
          <w:sz w:val="24"/>
          <w:szCs w:val="24"/>
        </w:rPr>
        <w:t xml:space="preserve"> se divise en 3 dossiers, soit le dossier </w:t>
      </w:r>
      <w:r w:rsidR="00B84613" w:rsidRPr="0053515A">
        <w:rPr>
          <w:b/>
          <w:bCs/>
          <w:i/>
          <w:iCs/>
          <w:sz w:val="24"/>
          <w:szCs w:val="24"/>
        </w:rPr>
        <w:t>Entities</w:t>
      </w:r>
      <w:r w:rsidR="00B84613">
        <w:rPr>
          <w:sz w:val="24"/>
          <w:szCs w:val="24"/>
        </w:rPr>
        <w:t xml:space="preserve"> qui contient nos objets représentant le domaine (un étudiant qui peut effectuer plusieurs demandes d’aide financière</w:t>
      </w:r>
      <w:r>
        <w:rPr>
          <w:sz w:val="24"/>
          <w:szCs w:val="24"/>
        </w:rPr>
        <w:t>,</w:t>
      </w:r>
      <w:r w:rsidR="00B84613">
        <w:rPr>
          <w:sz w:val="24"/>
          <w:szCs w:val="24"/>
        </w:rPr>
        <w:t xml:space="preserve"> où chaque demande complétée va avoir un calcul d’aide financière ainsi qu’une liste de montants payés), le dossier </w:t>
      </w:r>
      <w:r w:rsidR="00B84613" w:rsidRPr="0053515A">
        <w:rPr>
          <w:b/>
          <w:bCs/>
          <w:i/>
          <w:iCs/>
          <w:sz w:val="24"/>
          <w:szCs w:val="24"/>
        </w:rPr>
        <w:t>Interfaces</w:t>
      </w:r>
      <w:r w:rsidR="00B84613">
        <w:rPr>
          <w:sz w:val="24"/>
          <w:szCs w:val="24"/>
        </w:rPr>
        <w:t xml:space="preserve"> qui possède une interface de répertoire et une interface de service pour </w:t>
      </w:r>
      <w:r w:rsidR="00F9346B">
        <w:rPr>
          <w:sz w:val="24"/>
          <w:szCs w:val="24"/>
        </w:rPr>
        <w:t>certaines entités</w:t>
      </w:r>
      <w:r>
        <w:rPr>
          <w:sz w:val="24"/>
          <w:szCs w:val="24"/>
        </w:rPr>
        <w:t xml:space="preserve"> significatives, et finalement l</w:t>
      </w:r>
      <w:r w:rsidR="00F9346B">
        <w:rPr>
          <w:sz w:val="24"/>
          <w:szCs w:val="24"/>
        </w:rPr>
        <w:t xml:space="preserve">e dossier </w:t>
      </w:r>
      <w:r w:rsidR="00F9346B" w:rsidRPr="0053515A">
        <w:rPr>
          <w:b/>
          <w:bCs/>
          <w:i/>
          <w:iCs/>
          <w:sz w:val="24"/>
          <w:szCs w:val="24"/>
        </w:rPr>
        <w:t>Services</w:t>
      </w:r>
      <w:r w:rsidR="00F9346B">
        <w:rPr>
          <w:sz w:val="24"/>
          <w:szCs w:val="24"/>
        </w:rPr>
        <w:t xml:space="preserve"> </w:t>
      </w:r>
      <w:r>
        <w:rPr>
          <w:sz w:val="24"/>
          <w:szCs w:val="24"/>
        </w:rPr>
        <w:t xml:space="preserve">qui possède les classes des services des entités, </w:t>
      </w:r>
      <w:r w:rsidR="00F9346B">
        <w:rPr>
          <w:sz w:val="24"/>
          <w:szCs w:val="24"/>
        </w:rPr>
        <w:t>où la logique d’affaire</w:t>
      </w:r>
      <w:r w:rsidR="00FF3982">
        <w:rPr>
          <w:sz w:val="24"/>
          <w:szCs w:val="24"/>
        </w:rPr>
        <w:t>s</w:t>
      </w:r>
      <w:r w:rsidR="00F9346B">
        <w:rPr>
          <w:sz w:val="24"/>
          <w:szCs w:val="24"/>
        </w:rPr>
        <w:t xml:space="preserve"> a été implémenté</w:t>
      </w:r>
      <w:r w:rsidR="00FF3982">
        <w:rPr>
          <w:sz w:val="24"/>
          <w:szCs w:val="24"/>
        </w:rPr>
        <w:t>e</w:t>
      </w:r>
      <w:r w:rsidR="00F9346B">
        <w:rPr>
          <w:sz w:val="24"/>
          <w:szCs w:val="24"/>
        </w:rPr>
        <w:t xml:space="preserve"> et qui </w:t>
      </w:r>
      <w:r>
        <w:rPr>
          <w:sz w:val="24"/>
          <w:szCs w:val="24"/>
        </w:rPr>
        <w:t>appellent</w:t>
      </w:r>
      <w:r w:rsidR="00F9346B">
        <w:rPr>
          <w:sz w:val="24"/>
          <w:szCs w:val="24"/>
        </w:rPr>
        <w:t xml:space="preserve"> </w:t>
      </w:r>
      <w:r>
        <w:rPr>
          <w:sz w:val="24"/>
          <w:szCs w:val="24"/>
        </w:rPr>
        <w:t xml:space="preserve">leur </w:t>
      </w:r>
      <w:r w:rsidR="00F9346B">
        <w:rPr>
          <w:sz w:val="24"/>
          <w:szCs w:val="24"/>
        </w:rPr>
        <w:t>répertoire respectif pour les opérations avec la base de données.</w:t>
      </w:r>
    </w:p>
    <w:p w14:paraId="2BE8B0B0" w14:textId="77777777" w:rsidR="0014574B" w:rsidRDefault="0014574B" w:rsidP="0014574B">
      <w:pPr>
        <w:pStyle w:val="Paragraphedeliste"/>
        <w:jc w:val="both"/>
        <w:rPr>
          <w:sz w:val="24"/>
          <w:szCs w:val="24"/>
        </w:rPr>
      </w:pPr>
    </w:p>
    <w:p w14:paraId="5D6EEFC9" w14:textId="4B875E30" w:rsidR="0014574B" w:rsidRPr="0014574B" w:rsidRDefault="0053515A" w:rsidP="0014574B">
      <w:pPr>
        <w:pStyle w:val="Paragraphedeliste"/>
        <w:numPr>
          <w:ilvl w:val="0"/>
          <w:numId w:val="20"/>
        </w:numPr>
        <w:jc w:val="both"/>
        <w:rPr>
          <w:sz w:val="24"/>
          <w:szCs w:val="24"/>
        </w:rPr>
      </w:pPr>
      <w:r>
        <w:rPr>
          <w:b/>
          <w:bCs/>
          <w:i/>
          <w:iCs/>
          <w:sz w:val="24"/>
          <w:szCs w:val="24"/>
        </w:rPr>
        <w:t>b</w:t>
      </w:r>
      <w:r w:rsidR="00F9346B" w:rsidRPr="0053515A">
        <w:rPr>
          <w:b/>
          <w:bCs/>
          <w:i/>
          <w:iCs/>
          <w:sz w:val="24"/>
          <w:szCs w:val="24"/>
        </w:rPr>
        <w:t>ackend.Infrastructure</w:t>
      </w:r>
      <w:r w:rsidR="00F9346B">
        <w:rPr>
          <w:sz w:val="24"/>
          <w:szCs w:val="24"/>
        </w:rPr>
        <w:t xml:space="preserve"> qui se divise en 2 dossiers, soit</w:t>
      </w:r>
      <w:r w:rsidR="008C4509">
        <w:rPr>
          <w:sz w:val="24"/>
          <w:szCs w:val="24"/>
        </w:rPr>
        <w:t xml:space="preserve"> le dossier</w:t>
      </w:r>
      <w:r w:rsidR="00F9346B">
        <w:rPr>
          <w:sz w:val="24"/>
          <w:szCs w:val="24"/>
        </w:rPr>
        <w:t xml:space="preserve"> </w:t>
      </w:r>
      <w:r w:rsidR="00F9346B" w:rsidRPr="0053515A">
        <w:rPr>
          <w:b/>
          <w:bCs/>
          <w:i/>
          <w:iCs/>
          <w:sz w:val="24"/>
          <w:szCs w:val="24"/>
        </w:rPr>
        <w:t>Migrations</w:t>
      </w:r>
      <w:r w:rsidR="00F9346B">
        <w:rPr>
          <w:sz w:val="24"/>
          <w:szCs w:val="24"/>
        </w:rPr>
        <w:t xml:space="preserve"> qui contient </w:t>
      </w:r>
      <w:r w:rsidR="008C4509">
        <w:rPr>
          <w:sz w:val="24"/>
          <w:szCs w:val="24"/>
        </w:rPr>
        <w:t>les migrations enregistrées</w:t>
      </w:r>
      <w:r w:rsidR="00F9346B">
        <w:rPr>
          <w:sz w:val="24"/>
          <w:szCs w:val="24"/>
        </w:rPr>
        <w:t xml:space="preserve"> à appliquer à la base de données, </w:t>
      </w:r>
      <w:r w:rsidR="008C4509">
        <w:rPr>
          <w:sz w:val="24"/>
          <w:szCs w:val="24"/>
        </w:rPr>
        <w:t xml:space="preserve">le dossier </w:t>
      </w:r>
      <w:r w:rsidR="00F9346B" w:rsidRPr="008C4509">
        <w:rPr>
          <w:b/>
          <w:bCs/>
          <w:i/>
          <w:iCs/>
          <w:sz w:val="24"/>
          <w:szCs w:val="24"/>
        </w:rPr>
        <w:t>Repositories</w:t>
      </w:r>
      <w:r w:rsidR="00F9346B">
        <w:rPr>
          <w:sz w:val="24"/>
          <w:szCs w:val="24"/>
        </w:rPr>
        <w:t xml:space="preserve"> qui fait </w:t>
      </w:r>
      <w:r w:rsidR="002977F9">
        <w:rPr>
          <w:sz w:val="24"/>
          <w:szCs w:val="24"/>
        </w:rPr>
        <w:t>le lien</w:t>
      </w:r>
      <w:r w:rsidR="00F9346B">
        <w:rPr>
          <w:sz w:val="24"/>
          <w:szCs w:val="24"/>
        </w:rPr>
        <w:t xml:space="preserve"> entre les entités et le contexte et</w:t>
      </w:r>
      <w:r w:rsidR="002977F9">
        <w:rPr>
          <w:sz w:val="24"/>
          <w:szCs w:val="24"/>
        </w:rPr>
        <w:t xml:space="preserve"> dont les classes</w:t>
      </w:r>
      <w:r w:rsidR="00F9346B">
        <w:rPr>
          <w:sz w:val="24"/>
          <w:szCs w:val="24"/>
        </w:rPr>
        <w:t xml:space="preserve"> sont séparé</w:t>
      </w:r>
      <w:r w:rsidR="002977F9">
        <w:rPr>
          <w:sz w:val="24"/>
          <w:szCs w:val="24"/>
        </w:rPr>
        <w:t>e</w:t>
      </w:r>
      <w:r w:rsidR="00F9346B">
        <w:rPr>
          <w:sz w:val="24"/>
          <w:szCs w:val="24"/>
        </w:rPr>
        <w:t xml:space="preserve">s entre les méthodes spécifiques des répertoires d’entités et les méthodes standard </w:t>
      </w:r>
      <w:r w:rsidR="002977F9">
        <w:rPr>
          <w:sz w:val="24"/>
          <w:szCs w:val="24"/>
        </w:rPr>
        <w:t>du</w:t>
      </w:r>
      <w:r w:rsidR="00F9346B">
        <w:rPr>
          <w:sz w:val="24"/>
          <w:szCs w:val="24"/>
        </w:rPr>
        <w:t xml:space="preserve"> </w:t>
      </w:r>
      <w:r w:rsidR="00F9346B" w:rsidRPr="002977F9">
        <w:rPr>
          <w:b/>
          <w:bCs/>
          <w:i/>
          <w:iCs/>
          <w:sz w:val="24"/>
          <w:szCs w:val="24"/>
        </w:rPr>
        <w:t>EfRepository.cs</w:t>
      </w:r>
      <w:r w:rsidR="00F9346B">
        <w:rPr>
          <w:sz w:val="24"/>
          <w:szCs w:val="24"/>
        </w:rPr>
        <w:t xml:space="preserve">. Finalement, </w:t>
      </w:r>
      <w:r w:rsidR="002977F9">
        <w:rPr>
          <w:sz w:val="24"/>
          <w:szCs w:val="24"/>
        </w:rPr>
        <w:t xml:space="preserve">la couche comporte </w:t>
      </w:r>
      <w:r w:rsidR="00F9346B">
        <w:rPr>
          <w:sz w:val="24"/>
          <w:szCs w:val="24"/>
        </w:rPr>
        <w:t>deux classes (</w:t>
      </w:r>
      <w:r w:rsidR="00F9346B" w:rsidRPr="002977F9">
        <w:rPr>
          <w:b/>
          <w:bCs/>
          <w:i/>
          <w:iCs/>
          <w:sz w:val="24"/>
          <w:szCs w:val="24"/>
        </w:rPr>
        <w:t>backendContext.cs</w:t>
      </w:r>
      <w:r w:rsidR="00F9346B">
        <w:rPr>
          <w:sz w:val="24"/>
          <w:szCs w:val="24"/>
        </w:rPr>
        <w:t xml:space="preserve"> et </w:t>
      </w:r>
      <w:r w:rsidR="00F9346B" w:rsidRPr="002977F9">
        <w:rPr>
          <w:b/>
          <w:bCs/>
          <w:i/>
          <w:iCs/>
          <w:sz w:val="24"/>
          <w:szCs w:val="24"/>
        </w:rPr>
        <w:t>backendContextFactory.cs</w:t>
      </w:r>
      <w:r w:rsidR="00F9346B">
        <w:rPr>
          <w:sz w:val="24"/>
          <w:szCs w:val="24"/>
        </w:rPr>
        <w:t>) pour la connexion à la base de données</w:t>
      </w:r>
      <w:r w:rsidR="002977F9">
        <w:rPr>
          <w:sz w:val="24"/>
          <w:szCs w:val="24"/>
        </w:rPr>
        <w:t xml:space="preserve">, la </w:t>
      </w:r>
      <w:r w:rsidR="00F9346B">
        <w:rPr>
          <w:sz w:val="24"/>
          <w:szCs w:val="24"/>
        </w:rPr>
        <w:t>création de tables</w:t>
      </w:r>
      <w:r w:rsidR="002977F9">
        <w:rPr>
          <w:sz w:val="24"/>
          <w:szCs w:val="24"/>
        </w:rPr>
        <w:t>, etc.</w:t>
      </w:r>
    </w:p>
    <w:p w14:paraId="37AC0600" w14:textId="77777777" w:rsidR="0014574B" w:rsidRDefault="0014574B" w:rsidP="0014574B">
      <w:pPr>
        <w:pStyle w:val="Paragraphedeliste"/>
        <w:jc w:val="both"/>
        <w:rPr>
          <w:sz w:val="24"/>
          <w:szCs w:val="24"/>
        </w:rPr>
      </w:pPr>
    </w:p>
    <w:p w14:paraId="21FAFC27" w14:textId="5996A688" w:rsidR="0014574B" w:rsidRDefault="002977F9" w:rsidP="0014574B">
      <w:pPr>
        <w:pStyle w:val="Paragraphedeliste"/>
        <w:numPr>
          <w:ilvl w:val="0"/>
          <w:numId w:val="20"/>
        </w:numPr>
        <w:jc w:val="both"/>
        <w:rPr>
          <w:sz w:val="24"/>
          <w:szCs w:val="24"/>
        </w:rPr>
      </w:pPr>
      <w:r w:rsidRPr="002977F9">
        <w:rPr>
          <w:b/>
          <w:bCs/>
          <w:i/>
          <w:iCs/>
          <w:sz w:val="24"/>
          <w:szCs w:val="24"/>
        </w:rPr>
        <w:t>b</w:t>
      </w:r>
      <w:r w:rsidR="00554147" w:rsidRPr="002977F9">
        <w:rPr>
          <w:b/>
          <w:bCs/>
          <w:i/>
          <w:iCs/>
          <w:sz w:val="24"/>
          <w:szCs w:val="24"/>
        </w:rPr>
        <w:t>ackend.WebAPI</w:t>
      </w:r>
      <w:r>
        <w:rPr>
          <w:sz w:val="24"/>
          <w:szCs w:val="24"/>
        </w:rPr>
        <w:t xml:space="preserve"> </w:t>
      </w:r>
      <w:r w:rsidR="00554147">
        <w:rPr>
          <w:sz w:val="24"/>
          <w:szCs w:val="24"/>
        </w:rPr>
        <w:t>qui est la couche</w:t>
      </w:r>
      <w:r>
        <w:rPr>
          <w:sz w:val="24"/>
          <w:szCs w:val="24"/>
        </w:rPr>
        <w:t xml:space="preserve"> de</w:t>
      </w:r>
      <w:r w:rsidR="00554147">
        <w:rPr>
          <w:sz w:val="24"/>
          <w:szCs w:val="24"/>
        </w:rPr>
        <w:t xml:space="preserve"> présentation et qui se divise en </w:t>
      </w:r>
      <w:r>
        <w:rPr>
          <w:sz w:val="24"/>
          <w:szCs w:val="24"/>
        </w:rPr>
        <w:t xml:space="preserve">2 </w:t>
      </w:r>
      <w:r w:rsidR="00554147">
        <w:rPr>
          <w:sz w:val="24"/>
          <w:szCs w:val="24"/>
        </w:rPr>
        <w:t xml:space="preserve">dossiers, </w:t>
      </w:r>
      <w:r>
        <w:rPr>
          <w:sz w:val="24"/>
          <w:szCs w:val="24"/>
        </w:rPr>
        <w:t xml:space="preserve">soit le dossier </w:t>
      </w:r>
      <w:r w:rsidRPr="002977F9">
        <w:rPr>
          <w:b/>
          <w:bCs/>
          <w:i/>
          <w:iCs/>
          <w:sz w:val="24"/>
          <w:szCs w:val="24"/>
        </w:rPr>
        <w:t>C</w:t>
      </w:r>
      <w:r w:rsidR="00554147" w:rsidRPr="002977F9">
        <w:rPr>
          <w:b/>
          <w:bCs/>
          <w:i/>
          <w:iCs/>
          <w:sz w:val="24"/>
          <w:szCs w:val="24"/>
        </w:rPr>
        <w:t>ontrollers</w:t>
      </w:r>
      <w:r w:rsidR="00554147">
        <w:rPr>
          <w:sz w:val="24"/>
          <w:szCs w:val="24"/>
        </w:rPr>
        <w:t xml:space="preserve"> </w:t>
      </w:r>
      <w:r>
        <w:rPr>
          <w:sz w:val="24"/>
          <w:szCs w:val="24"/>
        </w:rPr>
        <w:t xml:space="preserve">pour nos </w:t>
      </w:r>
      <w:r w:rsidR="00554147">
        <w:rPr>
          <w:sz w:val="24"/>
          <w:szCs w:val="24"/>
        </w:rPr>
        <w:t>points d’entrés d</w:t>
      </w:r>
      <w:r>
        <w:rPr>
          <w:sz w:val="24"/>
          <w:szCs w:val="24"/>
        </w:rPr>
        <w:t>’</w:t>
      </w:r>
      <w:r w:rsidR="00554147">
        <w:rPr>
          <w:sz w:val="24"/>
          <w:szCs w:val="24"/>
        </w:rPr>
        <w:t xml:space="preserve">API et </w:t>
      </w:r>
      <w:r>
        <w:rPr>
          <w:sz w:val="24"/>
          <w:szCs w:val="24"/>
        </w:rPr>
        <w:t xml:space="preserve">le dossier </w:t>
      </w:r>
      <w:r w:rsidRPr="002977F9">
        <w:rPr>
          <w:b/>
          <w:bCs/>
          <w:i/>
          <w:iCs/>
          <w:sz w:val="24"/>
          <w:szCs w:val="24"/>
        </w:rPr>
        <w:t>Dto</w:t>
      </w:r>
      <w:r>
        <w:rPr>
          <w:sz w:val="24"/>
          <w:szCs w:val="24"/>
        </w:rPr>
        <w:t xml:space="preserve"> </w:t>
      </w:r>
      <w:r w:rsidR="00554147">
        <w:rPr>
          <w:sz w:val="24"/>
          <w:szCs w:val="24"/>
        </w:rPr>
        <w:t xml:space="preserve">pour nos objets de transfert de données. Il est à noter que cette couche comprend </w:t>
      </w:r>
      <w:r>
        <w:rPr>
          <w:sz w:val="24"/>
          <w:szCs w:val="24"/>
        </w:rPr>
        <w:t xml:space="preserve">également </w:t>
      </w:r>
      <w:r w:rsidR="00554147">
        <w:rPr>
          <w:sz w:val="24"/>
          <w:szCs w:val="24"/>
        </w:rPr>
        <w:t xml:space="preserve">les classes </w:t>
      </w:r>
      <w:r w:rsidR="00554147" w:rsidRPr="002977F9">
        <w:rPr>
          <w:b/>
          <w:bCs/>
          <w:i/>
          <w:iCs/>
          <w:sz w:val="24"/>
          <w:szCs w:val="24"/>
        </w:rPr>
        <w:t xml:space="preserve">AutoMapperProfiles.cs </w:t>
      </w:r>
      <w:r w:rsidR="00554147">
        <w:rPr>
          <w:sz w:val="24"/>
          <w:szCs w:val="24"/>
        </w:rPr>
        <w:t xml:space="preserve">qui effectue la compatibilité entre les objets </w:t>
      </w:r>
      <w:r w:rsidR="00554147" w:rsidRPr="002977F9">
        <w:rPr>
          <w:i/>
          <w:iCs/>
          <w:sz w:val="24"/>
          <w:szCs w:val="24"/>
        </w:rPr>
        <w:t>Dto</w:t>
      </w:r>
      <w:r w:rsidR="00554147">
        <w:rPr>
          <w:sz w:val="24"/>
          <w:szCs w:val="24"/>
        </w:rPr>
        <w:t xml:space="preserve"> et </w:t>
      </w:r>
      <w:r>
        <w:rPr>
          <w:sz w:val="24"/>
          <w:szCs w:val="24"/>
        </w:rPr>
        <w:t>les</w:t>
      </w:r>
      <w:r w:rsidR="00554147">
        <w:rPr>
          <w:sz w:val="24"/>
          <w:szCs w:val="24"/>
        </w:rPr>
        <w:t xml:space="preserve"> entités du domaine, </w:t>
      </w:r>
      <w:r w:rsidR="00554147" w:rsidRPr="00B97A4A">
        <w:rPr>
          <w:b/>
          <w:bCs/>
          <w:sz w:val="24"/>
          <w:szCs w:val="24"/>
        </w:rPr>
        <w:t>EntityHelper.cs</w:t>
      </w:r>
      <w:r w:rsidR="00554147">
        <w:rPr>
          <w:sz w:val="24"/>
          <w:szCs w:val="24"/>
        </w:rPr>
        <w:t xml:space="preserve"> qui est une classe utile qui gère le hachage des mots de passe utilisateur et qui permet d’automatiser la mise à jour d’une entité à partir de son objet </w:t>
      </w:r>
      <w:r w:rsidR="00554147" w:rsidRPr="00B97A4A">
        <w:rPr>
          <w:i/>
          <w:iCs/>
          <w:sz w:val="24"/>
          <w:szCs w:val="24"/>
        </w:rPr>
        <w:t>Dto</w:t>
      </w:r>
      <w:r w:rsidR="00B97A4A">
        <w:rPr>
          <w:sz w:val="24"/>
          <w:szCs w:val="24"/>
        </w:rPr>
        <w:t xml:space="preserve">, lui-même </w:t>
      </w:r>
      <w:r w:rsidR="00554147">
        <w:rPr>
          <w:sz w:val="24"/>
          <w:szCs w:val="24"/>
        </w:rPr>
        <w:t>mise à jour.</w:t>
      </w:r>
    </w:p>
    <w:p w14:paraId="7502DBF7" w14:textId="77777777" w:rsidR="00FF15BD" w:rsidRPr="00FF15BD" w:rsidRDefault="00FF15BD" w:rsidP="00FF15BD">
      <w:pPr>
        <w:pStyle w:val="Paragraphedeliste"/>
        <w:rPr>
          <w:sz w:val="24"/>
          <w:szCs w:val="24"/>
        </w:rPr>
      </w:pPr>
    </w:p>
    <w:p w14:paraId="5AA48804" w14:textId="76FD6247" w:rsidR="00FF15BD" w:rsidRPr="0014574B" w:rsidRDefault="00FF15BD" w:rsidP="0014574B">
      <w:pPr>
        <w:pStyle w:val="Paragraphedeliste"/>
        <w:numPr>
          <w:ilvl w:val="0"/>
          <w:numId w:val="20"/>
        </w:numPr>
        <w:jc w:val="both"/>
        <w:rPr>
          <w:sz w:val="24"/>
          <w:szCs w:val="24"/>
        </w:rPr>
      </w:pPr>
      <w:r>
        <w:rPr>
          <w:sz w:val="24"/>
          <w:szCs w:val="24"/>
        </w:rPr>
        <w:t>Il est à not</w:t>
      </w:r>
      <w:r w:rsidR="00FF3982">
        <w:rPr>
          <w:sz w:val="24"/>
          <w:szCs w:val="24"/>
        </w:rPr>
        <w:t>er</w:t>
      </w:r>
      <w:r>
        <w:rPr>
          <w:sz w:val="24"/>
          <w:szCs w:val="24"/>
        </w:rPr>
        <w:t xml:space="preserve"> que vu la taille relativement petite de l’application, ce n’est pas tous les design patterns ni toutes les classes de l’architecture </w:t>
      </w:r>
      <w:r w:rsidRPr="00FF3982">
        <w:rPr>
          <w:i/>
          <w:iCs/>
          <w:sz w:val="24"/>
          <w:szCs w:val="24"/>
        </w:rPr>
        <w:t>Clean</w:t>
      </w:r>
      <w:r>
        <w:rPr>
          <w:sz w:val="24"/>
          <w:szCs w:val="24"/>
        </w:rPr>
        <w:t>, présenté</w:t>
      </w:r>
      <w:r w:rsidR="00FF3982">
        <w:rPr>
          <w:sz w:val="24"/>
          <w:szCs w:val="24"/>
        </w:rPr>
        <w:t>s</w:t>
      </w:r>
      <w:r>
        <w:rPr>
          <w:sz w:val="24"/>
          <w:szCs w:val="24"/>
        </w:rPr>
        <w:t xml:space="preserve"> dans ce cours, qui sont présent</w:t>
      </w:r>
      <w:r w:rsidR="00FF3982">
        <w:rPr>
          <w:sz w:val="24"/>
          <w:szCs w:val="24"/>
        </w:rPr>
        <w:t>s</w:t>
      </w:r>
      <w:r>
        <w:rPr>
          <w:sz w:val="24"/>
          <w:szCs w:val="24"/>
        </w:rPr>
        <w:t xml:space="preserve"> dans notre implémentation. Par exemple, afin de simplifier les choses, nous avons utilisé uniquement les services pour la logique d’affaire</w:t>
      </w:r>
      <w:r w:rsidR="00FF3982">
        <w:rPr>
          <w:sz w:val="24"/>
          <w:szCs w:val="24"/>
        </w:rPr>
        <w:t>s</w:t>
      </w:r>
      <w:r>
        <w:rPr>
          <w:sz w:val="24"/>
          <w:szCs w:val="24"/>
        </w:rPr>
        <w:t>.</w:t>
      </w:r>
    </w:p>
    <w:p w14:paraId="417433FB" w14:textId="77777777" w:rsidR="0014574B" w:rsidRDefault="0014574B" w:rsidP="0014574B">
      <w:pPr>
        <w:pStyle w:val="Paragraphedeliste"/>
        <w:jc w:val="both"/>
        <w:rPr>
          <w:sz w:val="24"/>
          <w:szCs w:val="24"/>
        </w:rPr>
      </w:pPr>
    </w:p>
    <w:p w14:paraId="5FA9FDD0" w14:textId="1F4183C3" w:rsidR="0014574B" w:rsidRPr="0014574B" w:rsidRDefault="00554147" w:rsidP="0014574B">
      <w:pPr>
        <w:pStyle w:val="Paragraphedeliste"/>
        <w:numPr>
          <w:ilvl w:val="0"/>
          <w:numId w:val="20"/>
        </w:numPr>
        <w:jc w:val="both"/>
        <w:rPr>
          <w:sz w:val="24"/>
          <w:szCs w:val="24"/>
        </w:rPr>
      </w:pPr>
      <w:r>
        <w:rPr>
          <w:sz w:val="24"/>
          <w:szCs w:val="24"/>
        </w:rPr>
        <w:t xml:space="preserve">Voir </w:t>
      </w:r>
      <w:r w:rsidR="00841E86">
        <w:rPr>
          <w:sz w:val="24"/>
          <w:szCs w:val="24"/>
        </w:rPr>
        <w:t xml:space="preserve">le </w:t>
      </w:r>
      <w:r w:rsidR="00841E86" w:rsidRPr="00FF15BD">
        <w:rPr>
          <w:b/>
          <w:bCs/>
          <w:i/>
          <w:iCs/>
          <w:sz w:val="24"/>
          <w:szCs w:val="24"/>
        </w:rPr>
        <w:t xml:space="preserve">tableau 1 </w:t>
      </w:r>
      <w:r w:rsidR="00FF15BD" w:rsidRPr="00FF15BD">
        <w:rPr>
          <w:b/>
          <w:bCs/>
          <w:i/>
          <w:iCs/>
          <w:sz w:val="24"/>
          <w:szCs w:val="24"/>
        </w:rPr>
        <w:t>en A</w:t>
      </w:r>
      <w:r w:rsidRPr="00FF15BD">
        <w:rPr>
          <w:b/>
          <w:bCs/>
          <w:i/>
          <w:iCs/>
          <w:sz w:val="24"/>
          <w:szCs w:val="24"/>
        </w:rPr>
        <w:t>nnexe</w:t>
      </w:r>
      <w:r w:rsidR="00FF15BD" w:rsidRPr="00FF15BD">
        <w:rPr>
          <w:b/>
          <w:bCs/>
          <w:i/>
          <w:iCs/>
          <w:sz w:val="24"/>
          <w:szCs w:val="24"/>
        </w:rPr>
        <w:t xml:space="preserve"> 2 - Scénario d’utilisation</w:t>
      </w:r>
      <w:r>
        <w:rPr>
          <w:sz w:val="24"/>
          <w:szCs w:val="24"/>
        </w:rPr>
        <w:t xml:space="preserve"> </w:t>
      </w:r>
      <w:r w:rsidR="00841E86">
        <w:rPr>
          <w:sz w:val="24"/>
          <w:szCs w:val="24"/>
        </w:rPr>
        <w:t>pour comprendre la règle de calcul utilisée pour l’aide financière et les montants versés.</w:t>
      </w:r>
    </w:p>
    <w:p w14:paraId="7CBC5230" w14:textId="77777777" w:rsidR="0014574B" w:rsidRDefault="0014574B" w:rsidP="0014574B">
      <w:pPr>
        <w:pStyle w:val="Paragraphedeliste"/>
        <w:jc w:val="both"/>
        <w:rPr>
          <w:sz w:val="24"/>
          <w:szCs w:val="24"/>
        </w:rPr>
      </w:pPr>
    </w:p>
    <w:p w14:paraId="35F76A11" w14:textId="77777777" w:rsidR="00023C79" w:rsidRDefault="00023C79" w:rsidP="0014574B">
      <w:pPr>
        <w:pStyle w:val="Paragraphedeliste"/>
        <w:jc w:val="both"/>
        <w:rPr>
          <w:sz w:val="24"/>
          <w:szCs w:val="24"/>
        </w:rPr>
      </w:pPr>
    </w:p>
    <w:p w14:paraId="5695C9C9" w14:textId="77777777" w:rsidR="00023C79" w:rsidRPr="001223D9" w:rsidRDefault="00023C79" w:rsidP="0014574B">
      <w:pPr>
        <w:pStyle w:val="Paragraphedeliste"/>
        <w:jc w:val="both"/>
        <w:rPr>
          <w:sz w:val="24"/>
          <w:szCs w:val="24"/>
        </w:rPr>
      </w:pPr>
    </w:p>
    <w:p w14:paraId="3BCBEA7F" w14:textId="3B0B2870" w:rsidR="00C60940" w:rsidRDefault="00C60940" w:rsidP="00C60940">
      <w:pPr>
        <w:pStyle w:val="Titre2"/>
      </w:pPr>
      <w:bookmarkStart w:id="5" w:name="_Toc154288482"/>
      <w:r>
        <w:lastRenderedPageBreak/>
        <w:t>2.2 -</w:t>
      </w:r>
      <w:r w:rsidR="00695A78">
        <w:t>Guide utilisateur pour</w:t>
      </w:r>
      <w:r>
        <w:t xml:space="preserve"> tester le site Web</w:t>
      </w:r>
      <w:bookmarkEnd w:id="5"/>
    </w:p>
    <w:p w14:paraId="6C765B69" w14:textId="77777777" w:rsidR="00D11C65" w:rsidRPr="00D11C65" w:rsidRDefault="00D11C65" w:rsidP="00D11C65"/>
    <w:p w14:paraId="6FF70148" w14:textId="77777777" w:rsidR="004A3325" w:rsidRPr="00EF21FF" w:rsidRDefault="002A4A13" w:rsidP="0060775C">
      <w:pPr>
        <w:pStyle w:val="Paragraphedeliste"/>
        <w:numPr>
          <w:ilvl w:val="0"/>
          <w:numId w:val="16"/>
        </w:numPr>
        <w:jc w:val="both"/>
        <w:rPr>
          <w:sz w:val="24"/>
          <w:szCs w:val="24"/>
        </w:rPr>
      </w:pPr>
      <w:r w:rsidRPr="00EF21FF">
        <w:rPr>
          <w:sz w:val="24"/>
          <w:szCs w:val="24"/>
        </w:rPr>
        <w:t xml:space="preserve">Décompresser le dossier </w:t>
      </w:r>
      <w:r w:rsidRPr="00EF21FF">
        <w:rPr>
          <w:rFonts w:cstheme="minorHAnsi"/>
          <w:b/>
          <w:bCs/>
          <w:sz w:val="24"/>
          <w:szCs w:val="24"/>
        </w:rPr>
        <w:t>«</w:t>
      </w:r>
      <w:r w:rsidRPr="00EF21FF">
        <w:rPr>
          <w:b/>
          <w:bCs/>
          <w:sz w:val="24"/>
          <w:szCs w:val="24"/>
        </w:rPr>
        <w:t xml:space="preserve"> SiteWebMinistereEducation.7z </w:t>
      </w:r>
      <w:r w:rsidRPr="00EF21FF">
        <w:rPr>
          <w:rFonts w:cstheme="minorHAnsi"/>
          <w:b/>
          <w:bCs/>
          <w:sz w:val="24"/>
          <w:szCs w:val="24"/>
        </w:rPr>
        <w:t>»</w:t>
      </w:r>
      <w:r w:rsidR="004A3325" w:rsidRPr="00EF21FF">
        <w:rPr>
          <w:rFonts w:cstheme="minorHAnsi"/>
          <w:sz w:val="24"/>
          <w:szCs w:val="24"/>
        </w:rPr>
        <w:t xml:space="preserve">. Ouvrir la solution </w:t>
      </w:r>
      <w:r w:rsidR="004A3325" w:rsidRPr="00EF21FF">
        <w:rPr>
          <w:rFonts w:cstheme="minorHAnsi"/>
          <w:b/>
          <w:bCs/>
          <w:i/>
          <w:iCs/>
          <w:sz w:val="24"/>
          <w:szCs w:val="24"/>
        </w:rPr>
        <w:t>backend.sln</w:t>
      </w:r>
      <w:r w:rsidR="004A3325" w:rsidRPr="00EF21FF">
        <w:rPr>
          <w:rFonts w:cstheme="minorHAnsi"/>
          <w:sz w:val="24"/>
          <w:szCs w:val="24"/>
        </w:rPr>
        <w:t xml:space="preserve">, au chemin </w:t>
      </w:r>
      <w:r w:rsidR="004A3325" w:rsidRPr="00EF21FF">
        <w:rPr>
          <w:b/>
          <w:bCs/>
          <w:i/>
          <w:iCs/>
          <w:sz w:val="24"/>
          <w:szCs w:val="24"/>
        </w:rPr>
        <w:t>SiteWebMinistereEducation &gt; backend &gt; backend</w:t>
      </w:r>
      <w:r w:rsidR="004A3325" w:rsidRPr="00EF21FF">
        <w:rPr>
          <w:b/>
          <w:bCs/>
          <w:sz w:val="24"/>
          <w:szCs w:val="24"/>
        </w:rPr>
        <w:t xml:space="preserve"> </w:t>
      </w:r>
      <w:r w:rsidR="004A3325" w:rsidRPr="00EF21FF">
        <w:rPr>
          <w:sz w:val="24"/>
          <w:szCs w:val="24"/>
        </w:rPr>
        <w:t xml:space="preserve">. Faire un </w:t>
      </w:r>
      <w:r w:rsidR="004A3325" w:rsidRPr="00EF21FF">
        <w:rPr>
          <w:i/>
          <w:iCs/>
          <w:sz w:val="24"/>
          <w:szCs w:val="24"/>
        </w:rPr>
        <w:t>build</w:t>
      </w:r>
      <w:r w:rsidR="004A3325" w:rsidRPr="00EF21FF">
        <w:rPr>
          <w:sz w:val="24"/>
          <w:szCs w:val="24"/>
        </w:rPr>
        <w:t xml:space="preserve"> de la solution complète.</w:t>
      </w:r>
    </w:p>
    <w:p w14:paraId="287786AB" w14:textId="77777777" w:rsidR="0060775C" w:rsidRPr="00EF21FF" w:rsidRDefault="0060775C" w:rsidP="0060775C">
      <w:pPr>
        <w:pStyle w:val="Paragraphedeliste"/>
        <w:jc w:val="both"/>
        <w:rPr>
          <w:sz w:val="24"/>
          <w:szCs w:val="24"/>
        </w:rPr>
      </w:pPr>
    </w:p>
    <w:p w14:paraId="20348CBE" w14:textId="16E27DE9" w:rsidR="002A4A13" w:rsidRPr="00EF21FF" w:rsidRDefault="004A3325" w:rsidP="0060775C">
      <w:pPr>
        <w:pStyle w:val="Paragraphedeliste"/>
        <w:numPr>
          <w:ilvl w:val="0"/>
          <w:numId w:val="16"/>
        </w:numPr>
        <w:jc w:val="both"/>
        <w:rPr>
          <w:sz w:val="24"/>
          <w:szCs w:val="24"/>
        </w:rPr>
      </w:pPr>
      <w:r w:rsidRPr="00EF21FF">
        <w:rPr>
          <w:sz w:val="24"/>
          <w:szCs w:val="24"/>
        </w:rPr>
        <w:t xml:space="preserve">Mettre le projet </w:t>
      </w:r>
      <w:r w:rsidRPr="00EF21FF">
        <w:rPr>
          <w:b/>
          <w:bCs/>
          <w:i/>
          <w:iCs/>
          <w:sz w:val="24"/>
          <w:szCs w:val="24"/>
        </w:rPr>
        <w:t xml:space="preserve">backend.Infrastructure </w:t>
      </w:r>
      <w:r w:rsidRPr="00EF21FF">
        <w:rPr>
          <w:sz w:val="24"/>
          <w:szCs w:val="24"/>
        </w:rPr>
        <w:t xml:space="preserve">en tant que projet de démarrage (clic droit sur le projet, sélectionner </w:t>
      </w:r>
      <w:r w:rsidRPr="00EF21FF">
        <w:rPr>
          <w:b/>
          <w:bCs/>
          <w:i/>
          <w:iCs/>
          <w:sz w:val="24"/>
          <w:szCs w:val="24"/>
        </w:rPr>
        <w:t>Set as Startup Project</w:t>
      </w:r>
      <w:r w:rsidRPr="00EF21FF">
        <w:rPr>
          <w:sz w:val="24"/>
          <w:szCs w:val="24"/>
        </w:rPr>
        <w:t xml:space="preserve">). Dans la console </w:t>
      </w:r>
      <w:r w:rsidRPr="00EF21FF">
        <w:rPr>
          <w:b/>
          <w:bCs/>
          <w:i/>
          <w:iCs/>
          <w:sz w:val="24"/>
          <w:szCs w:val="24"/>
        </w:rPr>
        <w:t>Package Manager Console</w:t>
      </w:r>
      <w:r w:rsidRPr="00EF21FF">
        <w:rPr>
          <w:sz w:val="24"/>
          <w:szCs w:val="24"/>
        </w:rPr>
        <w:t xml:space="preserve">, s’assurer d’avoir les paramètres </w:t>
      </w:r>
      <w:r w:rsidRPr="00EF21FF">
        <w:rPr>
          <w:b/>
          <w:bCs/>
          <w:i/>
          <w:iCs/>
          <w:sz w:val="24"/>
          <w:szCs w:val="24"/>
        </w:rPr>
        <w:t>Package source : All</w:t>
      </w:r>
      <w:r w:rsidRPr="00EF21FF">
        <w:rPr>
          <w:sz w:val="24"/>
          <w:szCs w:val="24"/>
        </w:rPr>
        <w:t xml:space="preserve"> et </w:t>
      </w:r>
      <w:r w:rsidRPr="00EF21FF">
        <w:rPr>
          <w:b/>
          <w:bCs/>
          <w:i/>
          <w:iCs/>
          <w:sz w:val="24"/>
          <w:szCs w:val="24"/>
        </w:rPr>
        <w:t>Default project : backend.Infrastructure</w:t>
      </w:r>
      <w:r w:rsidR="000E30AE" w:rsidRPr="00EF21FF">
        <w:rPr>
          <w:sz w:val="24"/>
          <w:szCs w:val="24"/>
        </w:rPr>
        <w:t>.</w:t>
      </w:r>
      <w:r w:rsidR="0060775C" w:rsidRPr="00EF21FF">
        <w:rPr>
          <w:sz w:val="24"/>
          <w:szCs w:val="24"/>
        </w:rPr>
        <w:t xml:space="preserve"> Inscrire dans cette console la commande </w:t>
      </w:r>
      <w:r w:rsidR="0060775C" w:rsidRPr="00EF21FF">
        <w:rPr>
          <w:b/>
          <w:bCs/>
          <w:i/>
          <w:iCs/>
          <w:sz w:val="24"/>
          <w:szCs w:val="24"/>
        </w:rPr>
        <w:t>update-database -verbose</w:t>
      </w:r>
      <w:r w:rsidR="0060775C" w:rsidRPr="00EF21FF">
        <w:rPr>
          <w:sz w:val="24"/>
          <w:szCs w:val="24"/>
        </w:rPr>
        <w:t xml:space="preserve"> afin de créer la base de données SQL Serveur et d’appliquer les migrations pour l’initialisation de la base de données et de ses tables (</w:t>
      </w:r>
      <w:r w:rsidR="00EF21FF">
        <w:rPr>
          <w:sz w:val="24"/>
          <w:szCs w:val="24"/>
        </w:rPr>
        <w:t>n</w:t>
      </w:r>
      <w:r w:rsidR="0060775C" w:rsidRPr="00EF21FF">
        <w:rPr>
          <w:sz w:val="24"/>
          <w:szCs w:val="24"/>
        </w:rPr>
        <w:t xml:space="preserve">écessite l’application </w:t>
      </w:r>
      <w:r w:rsidR="0060775C" w:rsidRPr="00EF21FF">
        <w:rPr>
          <w:b/>
          <w:bCs/>
          <w:i/>
          <w:iCs/>
          <w:sz w:val="24"/>
          <w:szCs w:val="24"/>
        </w:rPr>
        <w:t>Microsoft SQL Server Management Studio 18</w:t>
      </w:r>
      <w:r w:rsidR="0060775C" w:rsidRPr="00EF21FF">
        <w:rPr>
          <w:sz w:val="24"/>
          <w:szCs w:val="24"/>
        </w:rPr>
        <w:t xml:space="preserve"> ou plus récente).</w:t>
      </w:r>
    </w:p>
    <w:p w14:paraId="7D41B150" w14:textId="77777777" w:rsidR="0060775C" w:rsidRPr="00EF21FF" w:rsidRDefault="0060775C" w:rsidP="0060775C">
      <w:pPr>
        <w:pStyle w:val="Paragraphedeliste"/>
        <w:rPr>
          <w:sz w:val="24"/>
          <w:szCs w:val="24"/>
        </w:rPr>
      </w:pPr>
    </w:p>
    <w:p w14:paraId="67465AC8" w14:textId="2779B809" w:rsidR="002C505C" w:rsidRPr="00EF21FF" w:rsidRDefault="0060775C" w:rsidP="002C505C">
      <w:pPr>
        <w:pStyle w:val="Paragraphedeliste"/>
        <w:numPr>
          <w:ilvl w:val="0"/>
          <w:numId w:val="16"/>
        </w:numPr>
        <w:jc w:val="both"/>
        <w:rPr>
          <w:sz w:val="24"/>
          <w:szCs w:val="24"/>
        </w:rPr>
      </w:pPr>
      <w:r w:rsidRPr="00EF21FF">
        <w:rPr>
          <w:sz w:val="24"/>
          <w:szCs w:val="24"/>
        </w:rPr>
        <w:t>Mettre</w:t>
      </w:r>
      <w:r w:rsidR="00EF21FF">
        <w:rPr>
          <w:sz w:val="24"/>
          <w:szCs w:val="24"/>
        </w:rPr>
        <w:t xml:space="preserve"> le</w:t>
      </w:r>
      <w:r w:rsidRPr="00EF21FF">
        <w:rPr>
          <w:sz w:val="24"/>
          <w:szCs w:val="24"/>
        </w:rPr>
        <w:t xml:space="preserve"> projet </w:t>
      </w:r>
      <w:r w:rsidRPr="00EF21FF">
        <w:rPr>
          <w:b/>
          <w:bCs/>
          <w:i/>
          <w:iCs/>
          <w:sz w:val="24"/>
          <w:szCs w:val="24"/>
        </w:rPr>
        <w:t xml:space="preserve">backend.WebAPI </w:t>
      </w:r>
      <w:r w:rsidRPr="00EF21FF">
        <w:rPr>
          <w:sz w:val="24"/>
          <w:szCs w:val="24"/>
        </w:rPr>
        <w:t xml:space="preserve">en tant que projet de démarrage, </w:t>
      </w:r>
      <w:r w:rsidR="002C505C" w:rsidRPr="00EF21FF">
        <w:rPr>
          <w:sz w:val="24"/>
          <w:szCs w:val="24"/>
        </w:rPr>
        <w:t xml:space="preserve">refaire un </w:t>
      </w:r>
      <w:r w:rsidR="002C505C" w:rsidRPr="00EF21FF">
        <w:rPr>
          <w:i/>
          <w:iCs/>
          <w:sz w:val="24"/>
          <w:szCs w:val="24"/>
        </w:rPr>
        <w:t>build</w:t>
      </w:r>
      <w:r w:rsidR="002C505C" w:rsidRPr="00EF21FF">
        <w:rPr>
          <w:sz w:val="24"/>
          <w:szCs w:val="24"/>
        </w:rPr>
        <w:t xml:space="preserve"> de la solution complète, puis démarrer la solution en fonction de la configuration </w:t>
      </w:r>
      <w:r w:rsidR="00EF21FF">
        <w:rPr>
          <w:sz w:val="24"/>
          <w:szCs w:val="24"/>
        </w:rPr>
        <w:t xml:space="preserve">choisie </w:t>
      </w:r>
      <w:r w:rsidR="002C505C" w:rsidRPr="00EF21FF">
        <w:rPr>
          <w:sz w:val="24"/>
          <w:szCs w:val="24"/>
        </w:rPr>
        <w:t>du build (</w:t>
      </w:r>
      <w:r w:rsidR="002C505C" w:rsidRPr="00EF21FF">
        <w:rPr>
          <w:i/>
          <w:iCs/>
          <w:sz w:val="24"/>
          <w:szCs w:val="24"/>
        </w:rPr>
        <w:t>Debug</w:t>
      </w:r>
      <w:r w:rsidR="002C505C" w:rsidRPr="00EF21FF">
        <w:rPr>
          <w:sz w:val="24"/>
          <w:szCs w:val="24"/>
        </w:rPr>
        <w:t xml:space="preserve"> ou </w:t>
      </w:r>
      <w:r w:rsidR="002C505C" w:rsidRPr="00EF21FF">
        <w:rPr>
          <w:i/>
          <w:iCs/>
          <w:sz w:val="24"/>
          <w:szCs w:val="24"/>
        </w:rPr>
        <w:t>Release</w:t>
      </w:r>
      <w:r w:rsidR="002C505C" w:rsidRPr="00EF21FF">
        <w:rPr>
          <w:sz w:val="24"/>
          <w:szCs w:val="24"/>
        </w:rPr>
        <w:t>).</w:t>
      </w:r>
    </w:p>
    <w:p w14:paraId="448AA9B2" w14:textId="77777777" w:rsidR="002C505C" w:rsidRPr="00EF21FF" w:rsidRDefault="002C505C" w:rsidP="002C505C">
      <w:pPr>
        <w:pStyle w:val="Paragraphedeliste"/>
        <w:rPr>
          <w:sz w:val="24"/>
          <w:szCs w:val="24"/>
        </w:rPr>
      </w:pPr>
    </w:p>
    <w:p w14:paraId="2F6EB10A" w14:textId="1024F88C" w:rsidR="002C505C" w:rsidRPr="00EF21FF" w:rsidRDefault="00DF6020" w:rsidP="002C505C">
      <w:pPr>
        <w:pStyle w:val="Paragraphedeliste"/>
        <w:numPr>
          <w:ilvl w:val="0"/>
          <w:numId w:val="16"/>
        </w:numPr>
        <w:jc w:val="both"/>
        <w:rPr>
          <w:sz w:val="24"/>
          <w:szCs w:val="24"/>
        </w:rPr>
      </w:pPr>
      <w:r w:rsidRPr="00EF21FF">
        <w:rPr>
          <w:sz w:val="24"/>
          <w:szCs w:val="24"/>
        </w:rPr>
        <w:t xml:space="preserve">Ouvrir l’application Visual Studio Code et ouvrir le répertoire </w:t>
      </w:r>
      <w:r w:rsidRPr="00EF21FF">
        <w:rPr>
          <w:rFonts w:cstheme="minorHAnsi"/>
          <w:b/>
          <w:bCs/>
          <w:sz w:val="24"/>
          <w:szCs w:val="24"/>
        </w:rPr>
        <w:t>«</w:t>
      </w:r>
      <w:r w:rsidRPr="00EF21FF">
        <w:rPr>
          <w:b/>
          <w:bCs/>
          <w:sz w:val="24"/>
          <w:szCs w:val="24"/>
        </w:rPr>
        <w:t xml:space="preserve"> frontend_tp3 </w:t>
      </w:r>
      <w:r w:rsidRPr="00EF21FF">
        <w:rPr>
          <w:rFonts w:cstheme="minorHAnsi"/>
          <w:b/>
          <w:bCs/>
          <w:sz w:val="24"/>
          <w:szCs w:val="24"/>
        </w:rPr>
        <w:t xml:space="preserve">» </w:t>
      </w:r>
      <w:r w:rsidRPr="00EF21FF">
        <w:rPr>
          <w:rFonts w:cstheme="minorHAnsi"/>
          <w:sz w:val="24"/>
          <w:szCs w:val="24"/>
        </w:rPr>
        <w:t>du dossier de la remise.</w:t>
      </w:r>
    </w:p>
    <w:p w14:paraId="66E8FFBF" w14:textId="77777777" w:rsidR="00DF6020" w:rsidRPr="00EF21FF" w:rsidRDefault="00DF6020" w:rsidP="00DF6020">
      <w:pPr>
        <w:pStyle w:val="Paragraphedeliste"/>
        <w:rPr>
          <w:sz w:val="24"/>
          <w:szCs w:val="24"/>
        </w:rPr>
      </w:pPr>
    </w:p>
    <w:p w14:paraId="79705E92" w14:textId="2CDF009F" w:rsidR="00DF6020" w:rsidRPr="00EF21FF" w:rsidRDefault="00DF6020" w:rsidP="002C505C">
      <w:pPr>
        <w:pStyle w:val="Paragraphedeliste"/>
        <w:numPr>
          <w:ilvl w:val="0"/>
          <w:numId w:val="16"/>
        </w:numPr>
        <w:jc w:val="both"/>
        <w:rPr>
          <w:sz w:val="24"/>
          <w:szCs w:val="24"/>
        </w:rPr>
      </w:pPr>
      <w:r w:rsidRPr="00EF21FF">
        <w:rPr>
          <w:sz w:val="24"/>
          <w:szCs w:val="24"/>
        </w:rPr>
        <w:t xml:space="preserve">Ouvrir un nouveau terminal (Powershell) et y inscrire la commande </w:t>
      </w:r>
      <w:r w:rsidRPr="00EF21FF">
        <w:rPr>
          <w:b/>
          <w:bCs/>
          <w:i/>
          <w:iCs/>
          <w:sz w:val="24"/>
          <w:szCs w:val="24"/>
        </w:rPr>
        <w:t xml:space="preserve">npm install </w:t>
      </w:r>
      <w:r w:rsidRPr="00EF21FF">
        <w:rPr>
          <w:sz w:val="24"/>
          <w:szCs w:val="24"/>
        </w:rPr>
        <w:t xml:space="preserve">pour l’installation des dépendances frontend, puis </w:t>
      </w:r>
      <w:r w:rsidRPr="00EF21FF">
        <w:rPr>
          <w:b/>
          <w:bCs/>
          <w:i/>
          <w:iCs/>
          <w:sz w:val="24"/>
          <w:szCs w:val="24"/>
        </w:rPr>
        <w:t>npm start</w:t>
      </w:r>
      <w:r w:rsidRPr="00EF21FF">
        <w:rPr>
          <w:sz w:val="24"/>
          <w:szCs w:val="24"/>
        </w:rPr>
        <w:t xml:space="preserve"> pour démarrer la partie fron</w:t>
      </w:r>
      <w:r w:rsidR="00EF21FF">
        <w:rPr>
          <w:sz w:val="24"/>
          <w:szCs w:val="24"/>
        </w:rPr>
        <w:t>t</w:t>
      </w:r>
      <w:r w:rsidRPr="00EF21FF">
        <w:rPr>
          <w:sz w:val="24"/>
          <w:szCs w:val="24"/>
        </w:rPr>
        <w:t>end.</w:t>
      </w:r>
    </w:p>
    <w:p w14:paraId="02111E02" w14:textId="77777777" w:rsidR="00DF6020" w:rsidRPr="00EF21FF" w:rsidRDefault="00DF6020" w:rsidP="00DF6020">
      <w:pPr>
        <w:pStyle w:val="Paragraphedeliste"/>
        <w:rPr>
          <w:sz w:val="24"/>
          <w:szCs w:val="24"/>
        </w:rPr>
      </w:pPr>
    </w:p>
    <w:p w14:paraId="4703F102" w14:textId="769A6E93" w:rsidR="0060775C" w:rsidRPr="00EF21FF" w:rsidRDefault="00DF6020" w:rsidP="00DF6020">
      <w:pPr>
        <w:pStyle w:val="Paragraphedeliste"/>
        <w:numPr>
          <w:ilvl w:val="0"/>
          <w:numId w:val="16"/>
        </w:numPr>
        <w:jc w:val="both"/>
        <w:rPr>
          <w:sz w:val="24"/>
          <w:szCs w:val="24"/>
        </w:rPr>
      </w:pPr>
      <w:r w:rsidRPr="00EF21FF">
        <w:rPr>
          <w:sz w:val="24"/>
          <w:szCs w:val="24"/>
        </w:rPr>
        <w:t xml:space="preserve">Il est maintenant possible de tester l’application en appliquant le scénario d’utilisation présenté en </w:t>
      </w:r>
      <w:r w:rsidR="00EF21FF" w:rsidRPr="00EF21FF">
        <w:rPr>
          <w:b/>
          <w:bCs/>
          <w:i/>
          <w:iCs/>
          <w:sz w:val="24"/>
          <w:szCs w:val="24"/>
        </w:rPr>
        <w:t>A</w:t>
      </w:r>
      <w:r w:rsidRPr="00EF21FF">
        <w:rPr>
          <w:b/>
          <w:bCs/>
          <w:i/>
          <w:iCs/>
          <w:sz w:val="24"/>
          <w:szCs w:val="24"/>
        </w:rPr>
        <w:t>nnexe</w:t>
      </w:r>
      <w:r w:rsidR="00EF21FF" w:rsidRPr="00EF21FF">
        <w:rPr>
          <w:b/>
          <w:bCs/>
          <w:i/>
          <w:iCs/>
          <w:sz w:val="24"/>
          <w:szCs w:val="24"/>
        </w:rPr>
        <w:t xml:space="preserve"> 2 - Scénario d’utilisation</w:t>
      </w:r>
      <w:r w:rsidRPr="00EF21FF">
        <w:rPr>
          <w:sz w:val="24"/>
          <w:szCs w:val="24"/>
        </w:rPr>
        <w:t>.</w:t>
      </w:r>
    </w:p>
    <w:p w14:paraId="64A2207E" w14:textId="77777777" w:rsidR="00C84626" w:rsidRDefault="00C84626" w:rsidP="00C60940">
      <w:pPr>
        <w:sectPr w:rsidR="00C84626" w:rsidSect="007E6DAE">
          <w:pgSz w:w="12240" w:h="15840"/>
          <w:pgMar w:top="1417" w:right="1417" w:bottom="1417" w:left="1417" w:header="720" w:footer="720" w:gutter="0"/>
          <w:cols w:space="720"/>
          <w:docGrid w:linePitch="360"/>
        </w:sectPr>
      </w:pPr>
    </w:p>
    <w:p w14:paraId="16BB522E" w14:textId="56B05FD0" w:rsidR="00C84626" w:rsidRDefault="00C60940" w:rsidP="00C84626">
      <w:pPr>
        <w:pStyle w:val="Titre2"/>
      </w:pPr>
      <w:bookmarkStart w:id="6" w:name="_Toc154288483"/>
      <w:r>
        <w:lastRenderedPageBreak/>
        <w:t>2.2 -Guide d’utilisation du site Web</w:t>
      </w:r>
      <w:bookmarkEnd w:id="6"/>
    </w:p>
    <w:p w14:paraId="6C69F776" w14:textId="04F71A5F" w:rsidR="00BB3547" w:rsidRDefault="00BB3547" w:rsidP="00BB3547">
      <w:pPr>
        <w:pStyle w:val="Titre3"/>
      </w:pPr>
      <w:bookmarkStart w:id="7" w:name="_Toc154288484"/>
      <w:r>
        <w:t>Page d’accueil</w:t>
      </w:r>
      <w:bookmarkEnd w:id="7"/>
      <w:r>
        <w:t xml:space="preserve"> </w:t>
      </w:r>
    </w:p>
    <w:p w14:paraId="61AD76B8" w14:textId="77777777" w:rsidR="00C84626" w:rsidRPr="00C84626" w:rsidRDefault="00C84626" w:rsidP="00C84626"/>
    <w:p w14:paraId="3E9ACDFA" w14:textId="77777777" w:rsidR="00C84626" w:rsidRDefault="00C84626" w:rsidP="00C84626">
      <w:pPr>
        <w:keepNext/>
        <w:jc w:val="both"/>
      </w:pPr>
      <w:r>
        <w:rPr>
          <w:noProof/>
          <w:sz w:val="24"/>
          <w:szCs w:val="24"/>
          <w14:ligatures w14:val="standardContextual"/>
        </w:rPr>
        <w:drawing>
          <wp:inline distT="0" distB="0" distL="0" distR="0" wp14:anchorId="45C7A7EF" wp14:editId="7836322B">
            <wp:extent cx="7572375" cy="4071983"/>
            <wp:effectExtent l="0" t="0" r="0" b="5080"/>
            <wp:docPr id="570823981" name="Image 1" descr="Une image contenant texte, logiciel, Icône d’ordinateur, Système d’exploit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23981" name="Image 1" descr="Une image contenant texte, logiciel, Icône d’ordinateur, Système d’exploitation&#10;&#10;Description générée automatiquemen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7678435" cy="4129016"/>
                    </a:xfrm>
                    <a:prstGeom prst="rect">
                      <a:avLst/>
                    </a:prstGeom>
                  </pic:spPr>
                </pic:pic>
              </a:graphicData>
            </a:graphic>
          </wp:inline>
        </w:drawing>
      </w:r>
    </w:p>
    <w:p w14:paraId="74E18672" w14:textId="72E0FB3F" w:rsidR="00C84626" w:rsidRDefault="00C84626" w:rsidP="00C84626">
      <w:pPr>
        <w:pStyle w:val="Lgende"/>
        <w:jc w:val="both"/>
        <w:rPr>
          <w:sz w:val="24"/>
          <w:szCs w:val="24"/>
        </w:rPr>
      </w:pPr>
      <w:r>
        <w:t xml:space="preserve">Figure </w:t>
      </w:r>
      <w:fldSimple w:instr=" SEQ Figure \* ARABIC ">
        <w:r w:rsidR="00CE460A">
          <w:rPr>
            <w:noProof/>
          </w:rPr>
          <w:t>1</w:t>
        </w:r>
      </w:fldSimple>
      <w:r>
        <w:t xml:space="preserve"> - Page d'accueil en mode </w:t>
      </w:r>
      <w:r w:rsidR="00E86C80">
        <w:t>j</w:t>
      </w:r>
      <w:r>
        <w:t>our</w:t>
      </w:r>
    </w:p>
    <w:p w14:paraId="73F3F407" w14:textId="760B8B4B" w:rsidR="00C84626" w:rsidRDefault="00BB3547" w:rsidP="00C84626">
      <w:pPr>
        <w:jc w:val="both"/>
        <w:rPr>
          <w:sz w:val="24"/>
          <w:szCs w:val="24"/>
        </w:rPr>
      </w:pPr>
      <w:r w:rsidRPr="00C84626">
        <w:rPr>
          <w:sz w:val="24"/>
          <w:szCs w:val="24"/>
        </w:rPr>
        <w:t xml:space="preserve">La figure 1 présente la page d’accueil de notre site web. </w:t>
      </w:r>
      <w:r w:rsidR="00C84626" w:rsidRPr="00C84626">
        <w:rPr>
          <w:sz w:val="24"/>
          <w:szCs w:val="24"/>
        </w:rPr>
        <w:t xml:space="preserve">La barre de navigation à la gauche permet l’accès à la page de connexion et permet </w:t>
      </w:r>
      <w:r w:rsidR="00260080">
        <w:rPr>
          <w:sz w:val="24"/>
          <w:szCs w:val="24"/>
        </w:rPr>
        <w:t xml:space="preserve">également </w:t>
      </w:r>
      <w:r w:rsidR="00C84626" w:rsidRPr="00C84626">
        <w:rPr>
          <w:sz w:val="24"/>
          <w:szCs w:val="24"/>
        </w:rPr>
        <w:t>de changer l’affichage des pages pour alterner entre le mode sombre (Nuit) et le mode clair (Jour).</w:t>
      </w:r>
    </w:p>
    <w:p w14:paraId="36A08260" w14:textId="77777777" w:rsidR="00C84626" w:rsidRDefault="00C84626" w:rsidP="00C84626">
      <w:pPr>
        <w:jc w:val="both"/>
        <w:rPr>
          <w:sz w:val="24"/>
          <w:szCs w:val="24"/>
        </w:rPr>
      </w:pPr>
    </w:p>
    <w:p w14:paraId="34CA83DC" w14:textId="63694A46" w:rsidR="00C84626" w:rsidRDefault="00C84626" w:rsidP="00C84626">
      <w:pPr>
        <w:pStyle w:val="Titre3"/>
      </w:pPr>
      <w:bookmarkStart w:id="8" w:name="_Toc154288485"/>
      <w:r>
        <w:lastRenderedPageBreak/>
        <w:t>Page d</w:t>
      </w:r>
      <w:r w:rsidR="0070684A">
        <w:t>’identification</w:t>
      </w:r>
      <w:bookmarkEnd w:id="8"/>
      <w:r>
        <w:t xml:space="preserve"> </w:t>
      </w:r>
    </w:p>
    <w:p w14:paraId="2996401D" w14:textId="77777777" w:rsidR="00C84626" w:rsidRPr="00C84626" w:rsidRDefault="00C84626" w:rsidP="00C84626"/>
    <w:p w14:paraId="092A4ED4" w14:textId="77777777" w:rsidR="0070684A" w:rsidRDefault="00C84626" w:rsidP="0070684A">
      <w:pPr>
        <w:keepNext/>
        <w:jc w:val="both"/>
      </w:pPr>
      <w:r>
        <w:rPr>
          <w:noProof/>
          <w:sz w:val="24"/>
          <w:szCs w:val="24"/>
          <w14:ligatures w14:val="standardContextual"/>
        </w:rPr>
        <w:drawing>
          <wp:inline distT="0" distB="0" distL="0" distR="0" wp14:anchorId="74B55583" wp14:editId="17C3FD00">
            <wp:extent cx="8020050" cy="4312796"/>
            <wp:effectExtent l="0" t="0" r="0" b="0"/>
            <wp:docPr id="2116927215" name="Image 2" descr="Une image contenant texte, logiciel, Icône d’ordinateur,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27215" name="Image 2" descr="Une image contenant texte, logiciel, Icône d’ordinateur, Page web&#10;&#10;Description générée automatiquement"/>
                    <pic:cNvPicPr/>
                  </pic:nvPicPr>
                  <pic:blipFill>
                    <a:blip r:embed="rId30">
                      <a:extLst>
                        <a:ext uri="{28A0092B-C50C-407E-A947-70E740481C1C}">
                          <a14:useLocalDpi xmlns:a14="http://schemas.microsoft.com/office/drawing/2010/main" val="0"/>
                        </a:ext>
                      </a:extLst>
                    </a:blip>
                    <a:stretch>
                      <a:fillRect/>
                    </a:stretch>
                  </pic:blipFill>
                  <pic:spPr>
                    <a:xfrm>
                      <a:off x="0" y="0"/>
                      <a:ext cx="8030608" cy="4318474"/>
                    </a:xfrm>
                    <a:prstGeom prst="rect">
                      <a:avLst/>
                    </a:prstGeom>
                  </pic:spPr>
                </pic:pic>
              </a:graphicData>
            </a:graphic>
          </wp:inline>
        </w:drawing>
      </w:r>
    </w:p>
    <w:p w14:paraId="5D0CC928" w14:textId="259F6CD6" w:rsidR="00C84626" w:rsidRDefault="0070684A" w:rsidP="0070684A">
      <w:pPr>
        <w:pStyle w:val="Lgende"/>
        <w:jc w:val="both"/>
        <w:rPr>
          <w:sz w:val="24"/>
          <w:szCs w:val="24"/>
        </w:rPr>
      </w:pPr>
      <w:r>
        <w:t xml:space="preserve">Figure </w:t>
      </w:r>
      <w:fldSimple w:instr=" SEQ Figure \* ARABIC ">
        <w:r w:rsidR="00CE460A">
          <w:rPr>
            <w:noProof/>
          </w:rPr>
          <w:t>2</w:t>
        </w:r>
      </w:fldSimple>
      <w:r>
        <w:t xml:space="preserve"> - Page d'identification en mode </w:t>
      </w:r>
      <w:r w:rsidR="00E86C80">
        <w:t>j</w:t>
      </w:r>
      <w:r>
        <w:t>our</w:t>
      </w:r>
    </w:p>
    <w:p w14:paraId="35947E9D" w14:textId="33F411D4" w:rsidR="00C84626" w:rsidRDefault="00C84626" w:rsidP="00C84626">
      <w:pPr>
        <w:jc w:val="both"/>
        <w:rPr>
          <w:sz w:val="24"/>
          <w:szCs w:val="24"/>
        </w:rPr>
      </w:pPr>
      <w:r>
        <w:rPr>
          <w:sz w:val="24"/>
          <w:szCs w:val="24"/>
        </w:rPr>
        <w:t>La figure 2 présente la page d</w:t>
      </w:r>
      <w:r w:rsidR="0070684A">
        <w:rPr>
          <w:sz w:val="24"/>
          <w:szCs w:val="24"/>
        </w:rPr>
        <w:t>’identification</w:t>
      </w:r>
      <w:r>
        <w:rPr>
          <w:sz w:val="24"/>
          <w:szCs w:val="24"/>
        </w:rPr>
        <w:t xml:space="preserve">, lorsqu’un utilisateur n’a pas déjà un compte actif, il peut sélectionner le lien de redirection </w:t>
      </w:r>
      <w:r w:rsidRPr="00260080">
        <w:rPr>
          <w:b/>
          <w:bCs/>
          <w:i/>
          <w:iCs/>
          <w:sz w:val="24"/>
          <w:szCs w:val="24"/>
        </w:rPr>
        <w:t>Créer un compte ici</w:t>
      </w:r>
      <w:r>
        <w:rPr>
          <w:sz w:val="24"/>
          <w:szCs w:val="24"/>
        </w:rPr>
        <w:t xml:space="preserve"> afin d’accéder à la page</w:t>
      </w:r>
      <w:r w:rsidR="0070684A">
        <w:rPr>
          <w:sz w:val="24"/>
          <w:szCs w:val="24"/>
        </w:rPr>
        <w:t xml:space="preserve"> d’inscription.</w:t>
      </w:r>
      <w:r w:rsidR="009C3CEB">
        <w:rPr>
          <w:sz w:val="24"/>
          <w:szCs w:val="24"/>
        </w:rPr>
        <w:t xml:space="preserve"> Il est à noter que nous avons fait l’hypothèse que l’étudiant connait son code permanent.</w:t>
      </w:r>
      <w:r w:rsidR="0005698F">
        <w:rPr>
          <w:sz w:val="24"/>
          <w:szCs w:val="24"/>
        </w:rPr>
        <w:t xml:space="preserve"> </w:t>
      </w:r>
      <w:r w:rsidR="00260080">
        <w:rPr>
          <w:sz w:val="24"/>
          <w:szCs w:val="24"/>
        </w:rPr>
        <w:t>De plus, une</w:t>
      </w:r>
      <w:r w:rsidR="0005698F">
        <w:rPr>
          <w:sz w:val="24"/>
          <w:szCs w:val="24"/>
        </w:rPr>
        <w:t xml:space="preserve"> fois</w:t>
      </w:r>
      <w:r w:rsidR="00260080">
        <w:rPr>
          <w:sz w:val="24"/>
          <w:szCs w:val="24"/>
        </w:rPr>
        <w:t xml:space="preserve"> l'étudiant</w:t>
      </w:r>
      <w:r w:rsidR="0005698F">
        <w:rPr>
          <w:sz w:val="24"/>
          <w:szCs w:val="24"/>
        </w:rPr>
        <w:t xml:space="preserve"> </w:t>
      </w:r>
      <w:r w:rsidR="001223D9">
        <w:rPr>
          <w:sz w:val="24"/>
          <w:szCs w:val="24"/>
        </w:rPr>
        <w:t>identifi</w:t>
      </w:r>
      <w:r w:rsidR="00260080">
        <w:rPr>
          <w:sz w:val="24"/>
          <w:szCs w:val="24"/>
        </w:rPr>
        <w:t>é</w:t>
      </w:r>
      <w:r w:rsidR="0005698F">
        <w:rPr>
          <w:sz w:val="24"/>
          <w:szCs w:val="24"/>
        </w:rPr>
        <w:t xml:space="preserve">, l’indicateur de connexion </w:t>
      </w:r>
      <w:r w:rsidR="00260080">
        <w:rPr>
          <w:sz w:val="24"/>
          <w:szCs w:val="24"/>
        </w:rPr>
        <w:t>(</w:t>
      </w:r>
      <w:r w:rsidR="0005698F">
        <w:rPr>
          <w:sz w:val="24"/>
          <w:szCs w:val="24"/>
        </w:rPr>
        <w:t xml:space="preserve">qui </w:t>
      </w:r>
      <w:r w:rsidR="00260080">
        <w:rPr>
          <w:sz w:val="24"/>
          <w:szCs w:val="24"/>
        </w:rPr>
        <w:t>affiche un</w:t>
      </w:r>
      <w:r w:rsidR="0005698F">
        <w:rPr>
          <w:sz w:val="24"/>
          <w:szCs w:val="24"/>
        </w:rPr>
        <w:t xml:space="preserve"> statut Invité(e) </w:t>
      </w:r>
      <w:r w:rsidR="00260080">
        <w:rPr>
          <w:sz w:val="24"/>
          <w:szCs w:val="24"/>
        </w:rPr>
        <w:t xml:space="preserve">sur cette figure) </w:t>
      </w:r>
      <w:r w:rsidR="0005698F">
        <w:rPr>
          <w:sz w:val="24"/>
          <w:szCs w:val="24"/>
        </w:rPr>
        <w:t>va prendre la valeur du code permanent de l’étudiant.</w:t>
      </w:r>
    </w:p>
    <w:p w14:paraId="1D637AD5" w14:textId="7ECA770E" w:rsidR="009C3CEB" w:rsidRDefault="009C3CEB" w:rsidP="009C3CEB">
      <w:pPr>
        <w:pStyle w:val="Titre3"/>
      </w:pPr>
      <w:bookmarkStart w:id="9" w:name="_Toc154288486"/>
      <w:r>
        <w:lastRenderedPageBreak/>
        <w:t>Page d’inscription</w:t>
      </w:r>
      <w:bookmarkEnd w:id="9"/>
    </w:p>
    <w:p w14:paraId="7D98D55C" w14:textId="77777777" w:rsidR="00230309" w:rsidRPr="00230309" w:rsidRDefault="00230309" w:rsidP="00230309"/>
    <w:p w14:paraId="09DE2A1C" w14:textId="77777777" w:rsidR="00E86C80" w:rsidRDefault="009C3CEB" w:rsidP="00E86C80">
      <w:pPr>
        <w:keepNext/>
        <w:jc w:val="both"/>
      </w:pPr>
      <w:r>
        <w:rPr>
          <w:noProof/>
          <w:sz w:val="24"/>
          <w:szCs w:val="24"/>
          <w14:ligatures w14:val="standardContextual"/>
        </w:rPr>
        <w:drawing>
          <wp:inline distT="0" distB="0" distL="0" distR="0" wp14:anchorId="5227CF71" wp14:editId="6763167F">
            <wp:extent cx="8258810" cy="4441190"/>
            <wp:effectExtent l="0" t="0" r="8890" b="0"/>
            <wp:docPr id="1361562666" name="Image 3"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62666" name="Image 3" descr="Une image contenant texte, capture d’écran, logiciel, Logiciel multimédia&#10;&#10;Description générée automatiquement"/>
                    <pic:cNvPicPr/>
                  </pic:nvPicPr>
                  <pic:blipFill>
                    <a:blip r:embed="rId31">
                      <a:extLst>
                        <a:ext uri="{28A0092B-C50C-407E-A947-70E740481C1C}">
                          <a14:useLocalDpi xmlns:a14="http://schemas.microsoft.com/office/drawing/2010/main" val="0"/>
                        </a:ext>
                      </a:extLst>
                    </a:blip>
                    <a:stretch>
                      <a:fillRect/>
                    </a:stretch>
                  </pic:blipFill>
                  <pic:spPr>
                    <a:xfrm>
                      <a:off x="0" y="0"/>
                      <a:ext cx="8258810" cy="4441190"/>
                    </a:xfrm>
                    <a:prstGeom prst="rect">
                      <a:avLst/>
                    </a:prstGeom>
                  </pic:spPr>
                </pic:pic>
              </a:graphicData>
            </a:graphic>
          </wp:inline>
        </w:drawing>
      </w:r>
    </w:p>
    <w:p w14:paraId="0FD54CFC" w14:textId="430CD727" w:rsidR="00C84626" w:rsidRDefault="00E86C80" w:rsidP="00E86C80">
      <w:pPr>
        <w:pStyle w:val="Lgende"/>
        <w:jc w:val="both"/>
        <w:rPr>
          <w:sz w:val="24"/>
          <w:szCs w:val="24"/>
        </w:rPr>
      </w:pPr>
      <w:r>
        <w:t xml:space="preserve">Figure </w:t>
      </w:r>
      <w:fldSimple w:instr=" SEQ Figure \* ARABIC ">
        <w:r w:rsidR="00CE460A">
          <w:rPr>
            <w:noProof/>
          </w:rPr>
          <w:t>3</w:t>
        </w:r>
      </w:fldSimple>
      <w:r>
        <w:t xml:space="preserve"> - Page d'inscription en mode nuit</w:t>
      </w:r>
    </w:p>
    <w:p w14:paraId="25A04E08" w14:textId="1E0DF23A" w:rsidR="00C84626" w:rsidRDefault="009C3CEB" w:rsidP="00C84626">
      <w:pPr>
        <w:jc w:val="both"/>
        <w:rPr>
          <w:sz w:val="24"/>
          <w:szCs w:val="24"/>
        </w:rPr>
      </w:pPr>
      <w:r>
        <w:rPr>
          <w:sz w:val="24"/>
          <w:szCs w:val="24"/>
        </w:rPr>
        <w:t>La figure 3 présente la page d’inscription à un compte. L’inscription des renseignements personnels (NAS et date de naissance) v</w:t>
      </w:r>
      <w:r w:rsidR="00260080">
        <w:rPr>
          <w:sz w:val="24"/>
          <w:szCs w:val="24"/>
        </w:rPr>
        <w:t>a</w:t>
      </w:r>
      <w:r>
        <w:rPr>
          <w:sz w:val="24"/>
          <w:szCs w:val="24"/>
        </w:rPr>
        <w:t xml:space="preserve"> permettre l’identification au dossier étudiant et le mot de passe va permettre la connexion à la page d’identification. Le lien </w:t>
      </w:r>
      <w:r w:rsidRPr="00260080">
        <w:rPr>
          <w:b/>
          <w:bCs/>
          <w:i/>
          <w:iCs/>
          <w:sz w:val="24"/>
          <w:szCs w:val="24"/>
        </w:rPr>
        <w:t>Connectez-vous ici !</w:t>
      </w:r>
      <w:r>
        <w:rPr>
          <w:sz w:val="24"/>
          <w:szCs w:val="24"/>
        </w:rPr>
        <w:t xml:space="preserve"> renvoi à la page d’identification.</w:t>
      </w:r>
    </w:p>
    <w:p w14:paraId="6B3E34F6" w14:textId="05BB5527" w:rsidR="00230309" w:rsidRDefault="00230309" w:rsidP="00230309">
      <w:pPr>
        <w:pStyle w:val="Titre3"/>
      </w:pPr>
      <w:bookmarkStart w:id="10" w:name="_Toc154288487"/>
      <w:r>
        <w:lastRenderedPageBreak/>
        <w:t xml:space="preserve">Page </w:t>
      </w:r>
      <w:r w:rsidR="0005698F">
        <w:t>du dossier étudiant</w:t>
      </w:r>
      <w:bookmarkEnd w:id="10"/>
    </w:p>
    <w:p w14:paraId="67A8E6A6" w14:textId="77777777" w:rsidR="0005698F" w:rsidRPr="0005698F" w:rsidRDefault="0005698F" w:rsidP="0005698F"/>
    <w:p w14:paraId="08D083BE" w14:textId="77777777" w:rsidR="0005698F" w:rsidRDefault="0005698F" w:rsidP="0005698F">
      <w:pPr>
        <w:keepNext/>
        <w:jc w:val="both"/>
      </w:pPr>
      <w:r>
        <w:rPr>
          <w:noProof/>
          <w:sz w:val="24"/>
          <w:szCs w:val="24"/>
          <w14:ligatures w14:val="standardContextual"/>
        </w:rPr>
        <w:drawing>
          <wp:inline distT="0" distB="0" distL="0" distR="0" wp14:anchorId="1A00052A" wp14:editId="5E3A39D5">
            <wp:extent cx="8258810" cy="4441098"/>
            <wp:effectExtent l="0" t="0" r="0" b="0"/>
            <wp:docPr id="198434045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40453" name="Image 4"/>
                    <pic:cNvPicPr/>
                  </pic:nvPicPr>
                  <pic:blipFill>
                    <a:blip r:embed="rId32">
                      <a:extLst>
                        <a:ext uri="{28A0092B-C50C-407E-A947-70E740481C1C}">
                          <a14:useLocalDpi xmlns:a14="http://schemas.microsoft.com/office/drawing/2010/main" val="0"/>
                        </a:ext>
                      </a:extLst>
                    </a:blip>
                    <a:stretch>
                      <a:fillRect/>
                    </a:stretch>
                  </pic:blipFill>
                  <pic:spPr>
                    <a:xfrm>
                      <a:off x="0" y="0"/>
                      <a:ext cx="8258810" cy="4441098"/>
                    </a:xfrm>
                    <a:prstGeom prst="rect">
                      <a:avLst/>
                    </a:prstGeom>
                  </pic:spPr>
                </pic:pic>
              </a:graphicData>
            </a:graphic>
          </wp:inline>
        </w:drawing>
      </w:r>
    </w:p>
    <w:p w14:paraId="7489CE30" w14:textId="4282F041" w:rsidR="009C3CEB" w:rsidRDefault="0005698F" w:rsidP="0005698F">
      <w:pPr>
        <w:pStyle w:val="Lgende"/>
        <w:jc w:val="both"/>
        <w:rPr>
          <w:sz w:val="24"/>
          <w:szCs w:val="24"/>
        </w:rPr>
      </w:pPr>
      <w:r>
        <w:t xml:space="preserve">Figure </w:t>
      </w:r>
      <w:fldSimple w:instr=" SEQ Figure \* ARABIC ">
        <w:r w:rsidR="00CE460A">
          <w:rPr>
            <w:noProof/>
          </w:rPr>
          <w:t>4</w:t>
        </w:r>
      </w:fldSimple>
      <w:r>
        <w:t xml:space="preserve"> - Page du dossier étudiant en mode jour</w:t>
      </w:r>
    </w:p>
    <w:p w14:paraId="67842109" w14:textId="40E4009A" w:rsidR="008A49E3" w:rsidRDefault="0005698F" w:rsidP="008A49E3">
      <w:pPr>
        <w:jc w:val="both"/>
        <w:rPr>
          <w:sz w:val="24"/>
          <w:szCs w:val="24"/>
        </w:rPr>
      </w:pPr>
      <w:r>
        <w:rPr>
          <w:sz w:val="24"/>
          <w:szCs w:val="24"/>
        </w:rPr>
        <w:t>La figure 4 présente la page du dossier étudiant qui donne accès</w:t>
      </w:r>
      <w:r w:rsidR="00E941AC">
        <w:rPr>
          <w:sz w:val="24"/>
          <w:szCs w:val="24"/>
        </w:rPr>
        <w:t>,</w:t>
      </w:r>
      <w:r>
        <w:rPr>
          <w:sz w:val="24"/>
          <w:szCs w:val="24"/>
        </w:rPr>
        <w:t xml:space="preserve"> via les liens de redirection</w:t>
      </w:r>
      <w:r w:rsidR="00E941AC">
        <w:rPr>
          <w:sz w:val="24"/>
          <w:szCs w:val="24"/>
        </w:rPr>
        <w:t>,</w:t>
      </w:r>
      <w:r>
        <w:rPr>
          <w:sz w:val="24"/>
          <w:szCs w:val="24"/>
        </w:rPr>
        <w:t xml:space="preserve"> aux pages des renseignements personnels, du calcul de l’aide financière et des montants versés.</w:t>
      </w:r>
    </w:p>
    <w:p w14:paraId="453FD1E6" w14:textId="0A2278E2" w:rsidR="0005698F" w:rsidRPr="008A49E3" w:rsidRDefault="0005698F" w:rsidP="008A49E3">
      <w:pPr>
        <w:pStyle w:val="Titre3"/>
      </w:pPr>
      <w:bookmarkStart w:id="11" w:name="_Toc154288488"/>
      <w:r>
        <w:lastRenderedPageBreak/>
        <w:t>Page des renseignements personnels</w:t>
      </w:r>
      <w:bookmarkEnd w:id="11"/>
    </w:p>
    <w:p w14:paraId="5C7D7239" w14:textId="77777777" w:rsidR="00CE43DB" w:rsidRPr="00CE43DB" w:rsidRDefault="00CE43DB" w:rsidP="00CE43DB"/>
    <w:p w14:paraId="341A6AA1" w14:textId="77777777" w:rsidR="008A49E3" w:rsidRDefault="00CE43DB" w:rsidP="008A49E3">
      <w:pPr>
        <w:keepNext/>
        <w:jc w:val="both"/>
      </w:pPr>
      <w:r>
        <w:rPr>
          <w:noProof/>
          <w:sz w:val="24"/>
          <w:szCs w:val="24"/>
          <w14:ligatures w14:val="standardContextual"/>
        </w:rPr>
        <w:drawing>
          <wp:inline distT="0" distB="0" distL="0" distR="0" wp14:anchorId="4CEE2041" wp14:editId="4AAEAA5D">
            <wp:extent cx="8258810" cy="4441190"/>
            <wp:effectExtent l="0" t="0" r="8890" b="0"/>
            <wp:docPr id="1848584981" name="Image 5"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84981" name="Image 5" descr="Une image contenant texte, capture d’écran, logiciel, Logiciel multimédia&#10;&#10;Description générée automatiquement"/>
                    <pic:cNvPicPr/>
                  </pic:nvPicPr>
                  <pic:blipFill>
                    <a:blip r:embed="rId33">
                      <a:extLst>
                        <a:ext uri="{28A0092B-C50C-407E-A947-70E740481C1C}">
                          <a14:useLocalDpi xmlns:a14="http://schemas.microsoft.com/office/drawing/2010/main" val="0"/>
                        </a:ext>
                      </a:extLst>
                    </a:blip>
                    <a:stretch>
                      <a:fillRect/>
                    </a:stretch>
                  </pic:blipFill>
                  <pic:spPr>
                    <a:xfrm>
                      <a:off x="0" y="0"/>
                      <a:ext cx="8258810" cy="4441190"/>
                    </a:xfrm>
                    <a:prstGeom prst="rect">
                      <a:avLst/>
                    </a:prstGeom>
                  </pic:spPr>
                </pic:pic>
              </a:graphicData>
            </a:graphic>
          </wp:inline>
        </w:drawing>
      </w:r>
    </w:p>
    <w:p w14:paraId="79EB32FE" w14:textId="5D500B55" w:rsidR="009C3CEB" w:rsidRDefault="008A49E3" w:rsidP="008A49E3">
      <w:pPr>
        <w:pStyle w:val="Lgende"/>
        <w:jc w:val="both"/>
        <w:rPr>
          <w:sz w:val="24"/>
          <w:szCs w:val="24"/>
        </w:rPr>
      </w:pPr>
      <w:r>
        <w:t xml:space="preserve">Figure </w:t>
      </w:r>
      <w:fldSimple w:instr=" SEQ Figure \* ARABIC ">
        <w:r w:rsidR="00CE460A">
          <w:rPr>
            <w:noProof/>
          </w:rPr>
          <w:t>5</w:t>
        </w:r>
      </w:fldSimple>
      <w:r>
        <w:t xml:space="preserve"> - Page des renseignements personnels en mode nuit</w:t>
      </w:r>
    </w:p>
    <w:p w14:paraId="38D497C8" w14:textId="3C5F58F0" w:rsidR="009C3CEB" w:rsidRDefault="00CE43DB" w:rsidP="00C84626">
      <w:pPr>
        <w:jc w:val="both"/>
        <w:rPr>
          <w:sz w:val="24"/>
          <w:szCs w:val="24"/>
        </w:rPr>
      </w:pPr>
      <w:r>
        <w:rPr>
          <w:sz w:val="24"/>
          <w:szCs w:val="24"/>
        </w:rPr>
        <w:t>La figure 5 présente la page des renseignements personnels, où il est possible à l’étudiant d’inscrire ou de modifier ses informations, à l’exception de son nom de famille et son prénom.</w:t>
      </w:r>
    </w:p>
    <w:p w14:paraId="4AD008E2" w14:textId="7DBE8A4A" w:rsidR="008A49E3" w:rsidRDefault="008A49E3" w:rsidP="008A49E3">
      <w:pPr>
        <w:pStyle w:val="Titre3"/>
      </w:pPr>
      <w:bookmarkStart w:id="12" w:name="_Toc154288489"/>
      <w:r>
        <w:lastRenderedPageBreak/>
        <w:t>Page du calcul de l’aide financière</w:t>
      </w:r>
      <w:bookmarkEnd w:id="12"/>
    </w:p>
    <w:p w14:paraId="1996607F" w14:textId="77777777" w:rsidR="008A49E3" w:rsidRPr="008A49E3" w:rsidRDefault="008A49E3" w:rsidP="008A49E3"/>
    <w:p w14:paraId="25C53A6B" w14:textId="77777777" w:rsidR="008A49E3" w:rsidRDefault="008A49E3" w:rsidP="008A49E3">
      <w:pPr>
        <w:keepNext/>
      </w:pPr>
      <w:r>
        <w:rPr>
          <w:noProof/>
          <w14:ligatures w14:val="standardContextual"/>
        </w:rPr>
        <w:drawing>
          <wp:inline distT="0" distB="0" distL="0" distR="0" wp14:anchorId="033B1BDB" wp14:editId="59D5DACA">
            <wp:extent cx="8258810" cy="4441098"/>
            <wp:effectExtent l="0" t="0" r="0" b="0"/>
            <wp:docPr id="185588414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84148" name="Image 9"/>
                    <pic:cNvPicPr/>
                  </pic:nvPicPr>
                  <pic:blipFill>
                    <a:blip r:embed="rId34">
                      <a:extLst>
                        <a:ext uri="{28A0092B-C50C-407E-A947-70E740481C1C}">
                          <a14:useLocalDpi xmlns:a14="http://schemas.microsoft.com/office/drawing/2010/main" val="0"/>
                        </a:ext>
                      </a:extLst>
                    </a:blip>
                    <a:stretch>
                      <a:fillRect/>
                    </a:stretch>
                  </pic:blipFill>
                  <pic:spPr>
                    <a:xfrm>
                      <a:off x="0" y="0"/>
                      <a:ext cx="8258810" cy="4441098"/>
                    </a:xfrm>
                    <a:prstGeom prst="rect">
                      <a:avLst/>
                    </a:prstGeom>
                  </pic:spPr>
                </pic:pic>
              </a:graphicData>
            </a:graphic>
          </wp:inline>
        </w:drawing>
      </w:r>
    </w:p>
    <w:p w14:paraId="632F8D4E" w14:textId="30360239" w:rsidR="008A49E3" w:rsidRPr="008A49E3" w:rsidRDefault="008A49E3" w:rsidP="008A49E3">
      <w:pPr>
        <w:pStyle w:val="Lgende"/>
      </w:pPr>
      <w:r>
        <w:t xml:space="preserve">Figure </w:t>
      </w:r>
      <w:fldSimple w:instr=" SEQ Figure \* ARABIC ">
        <w:r w:rsidR="00CE460A">
          <w:rPr>
            <w:noProof/>
          </w:rPr>
          <w:t>6</w:t>
        </w:r>
      </w:fldSimple>
      <w:r>
        <w:t xml:space="preserve"> - Page du calcul de l'aide financière en mode jour</w:t>
      </w:r>
    </w:p>
    <w:p w14:paraId="188A795F" w14:textId="431425E8" w:rsidR="008A49E3" w:rsidRDefault="008A49E3" w:rsidP="008A49E3">
      <w:pPr>
        <w:jc w:val="both"/>
        <w:rPr>
          <w:sz w:val="24"/>
          <w:szCs w:val="24"/>
        </w:rPr>
      </w:pPr>
      <w:r>
        <w:rPr>
          <w:sz w:val="24"/>
          <w:szCs w:val="24"/>
        </w:rPr>
        <w:t>La figure 6 présente la page du calcul de l’aide financière qui présente les portions</w:t>
      </w:r>
      <w:r w:rsidR="00201445">
        <w:rPr>
          <w:sz w:val="24"/>
          <w:szCs w:val="24"/>
        </w:rPr>
        <w:t xml:space="preserve"> respectives</w:t>
      </w:r>
      <w:r>
        <w:rPr>
          <w:sz w:val="24"/>
          <w:szCs w:val="24"/>
        </w:rPr>
        <w:t xml:space="preserve"> de prêt et de bourse calculé</w:t>
      </w:r>
      <w:r w:rsidR="00201445">
        <w:rPr>
          <w:sz w:val="24"/>
          <w:szCs w:val="24"/>
        </w:rPr>
        <w:t>e</w:t>
      </w:r>
      <w:r>
        <w:rPr>
          <w:sz w:val="24"/>
          <w:szCs w:val="24"/>
        </w:rPr>
        <w:t xml:space="preserve"> pour l’année de la demande.</w:t>
      </w:r>
    </w:p>
    <w:p w14:paraId="53068531" w14:textId="77777777" w:rsidR="008A49E3" w:rsidRDefault="008A49E3" w:rsidP="008A49E3">
      <w:pPr>
        <w:jc w:val="both"/>
      </w:pPr>
    </w:p>
    <w:p w14:paraId="3556FF8B" w14:textId="348050CC" w:rsidR="008A49E3" w:rsidRDefault="008A49E3" w:rsidP="00D94905">
      <w:pPr>
        <w:pStyle w:val="Titre3"/>
      </w:pPr>
      <w:bookmarkStart w:id="13" w:name="_Toc154288490"/>
      <w:r>
        <w:lastRenderedPageBreak/>
        <w:t>Page d</w:t>
      </w:r>
      <w:r w:rsidR="00D94905">
        <w:t>es montants versés</w:t>
      </w:r>
      <w:bookmarkEnd w:id="13"/>
    </w:p>
    <w:p w14:paraId="7661251F" w14:textId="77777777" w:rsidR="008A49E3" w:rsidRPr="008A49E3" w:rsidRDefault="008A49E3" w:rsidP="008A49E3">
      <w:pPr>
        <w:jc w:val="both"/>
        <w:rPr>
          <w:sz w:val="24"/>
          <w:szCs w:val="24"/>
        </w:rPr>
      </w:pPr>
    </w:p>
    <w:p w14:paraId="1FBE1BC5" w14:textId="77777777" w:rsidR="008A64D8" w:rsidRDefault="008A64D8" w:rsidP="008A64D8">
      <w:pPr>
        <w:keepNext/>
        <w:jc w:val="both"/>
      </w:pPr>
      <w:r>
        <w:rPr>
          <w:noProof/>
          <w:sz w:val="24"/>
          <w:szCs w:val="24"/>
          <w14:ligatures w14:val="standardContextual"/>
        </w:rPr>
        <w:drawing>
          <wp:inline distT="0" distB="0" distL="0" distR="0" wp14:anchorId="25FE9EED" wp14:editId="75DCB3B5">
            <wp:extent cx="8107966" cy="4359984"/>
            <wp:effectExtent l="0" t="0" r="7620" b="2540"/>
            <wp:docPr id="67944257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42572" name="Image 7"/>
                    <pic:cNvPicPr/>
                  </pic:nvPicPr>
                  <pic:blipFill>
                    <a:blip r:embed="rId35">
                      <a:extLst>
                        <a:ext uri="{28A0092B-C50C-407E-A947-70E740481C1C}">
                          <a14:useLocalDpi xmlns:a14="http://schemas.microsoft.com/office/drawing/2010/main" val="0"/>
                        </a:ext>
                      </a:extLst>
                    </a:blip>
                    <a:stretch>
                      <a:fillRect/>
                    </a:stretch>
                  </pic:blipFill>
                  <pic:spPr>
                    <a:xfrm>
                      <a:off x="0" y="0"/>
                      <a:ext cx="8107966" cy="4359984"/>
                    </a:xfrm>
                    <a:prstGeom prst="rect">
                      <a:avLst/>
                    </a:prstGeom>
                  </pic:spPr>
                </pic:pic>
              </a:graphicData>
            </a:graphic>
          </wp:inline>
        </w:drawing>
      </w:r>
    </w:p>
    <w:p w14:paraId="6BBA7C40" w14:textId="31063385" w:rsidR="0070684A" w:rsidRDefault="008A64D8" w:rsidP="008A64D8">
      <w:pPr>
        <w:pStyle w:val="Lgende"/>
        <w:jc w:val="both"/>
        <w:rPr>
          <w:sz w:val="24"/>
          <w:szCs w:val="24"/>
        </w:rPr>
      </w:pPr>
      <w:r>
        <w:t xml:space="preserve">Figure </w:t>
      </w:r>
      <w:fldSimple w:instr=" SEQ Figure \* ARABIC ">
        <w:r w:rsidR="00CE460A">
          <w:rPr>
            <w:noProof/>
          </w:rPr>
          <w:t>7</w:t>
        </w:r>
      </w:fldSimple>
      <w:r>
        <w:t xml:space="preserve"> - Page d</w:t>
      </w:r>
      <w:r w:rsidR="00D94905">
        <w:t xml:space="preserve">es montants versés en </w:t>
      </w:r>
      <w:r>
        <w:t xml:space="preserve"> mode nuit</w:t>
      </w:r>
    </w:p>
    <w:p w14:paraId="20D35F49" w14:textId="4C0E84FF" w:rsidR="00CE43DB" w:rsidRDefault="004B74F7" w:rsidP="00C84626">
      <w:pPr>
        <w:jc w:val="both"/>
        <w:rPr>
          <w:sz w:val="24"/>
          <w:szCs w:val="24"/>
        </w:rPr>
      </w:pPr>
      <w:r>
        <w:rPr>
          <w:sz w:val="24"/>
          <w:szCs w:val="24"/>
        </w:rPr>
        <w:t>La figure 7 présente la page des montants versés, ceux-ci présentés sous la forme d'un diagramme à barres simples à visualiser. Une légende permet de facilement différencier les prêts des bourses et il est possible d’obtenir les différentes informations reliées aux montants en déposant le curseur de la souris sur les barres.</w:t>
      </w:r>
    </w:p>
    <w:p w14:paraId="2D4F858E" w14:textId="77777777" w:rsidR="00132FB2" w:rsidRDefault="00132FB2" w:rsidP="00C84626">
      <w:pPr>
        <w:jc w:val="both"/>
        <w:rPr>
          <w:sz w:val="24"/>
          <w:szCs w:val="24"/>
        </w:rPr>
      </w:pPr>
    </w:p>
    <w:p w14:paraId="0C441CE0" w14:textId="77777777" w:rsidR="00D94905" w:rsidRDefault="00D94905" w:rsidP="00D94905">
      <w:pPr>
        <w:pStyle w:val="Titre3"/>
      </w:pPr>
      <w:bookmarkStart w:id="14" w:name="_Toc154288491"/>
      <w:r>
        <w:t>Page d’une demande d’aide financière</w:t>
      </w:r>
      <w:bookmarkEnd w:id="14"/>
    </w:p>
    <w:p w14:paraId="081B5307" w14:textId="77777777" w:rsidR="00132FB2" w:rsidRDefault="00132FB2" w:rsidP="00C84626">
      <w:pPr>
        <w:jc w:val="both"/>
        <w:rPr>
          <w:sz w:val="24"/>
          <w:szCs w:val="24"/>
        </w:rPr>
      </w:pPr>
    </w:p>
    <w:p w14:paraId="41CA161A" w14:textId="77777777" w:rsidR="00D94905" w:rsidRDefault="00D94905" w:rsidP="00D94905">
      <w:pPr>
        <w:keepNext/>
        <w:jc w:val="both"/>
      </w:pPr>
      <w:r>
        <w:rPr>
          <w:noProof/>
          <w:sz w:val="24"/>
          <w:szCs w:val="24"/>
          <w14:ligatures w14:val="standardContextual"/>
        </w:rPr>
        <w:drawing>
          <wp:inline distT="0" distB="0" distL="0" distR="0" wp14:anchorId="0E4B051C" wp14:editId="1E5846F0">
            <wp:extent cx="8258810" cy="4441098"/>
            <wp:effectExtent l="0" t="0" r="0" b="0"/>
            <wp:docPr id="200226765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67659" name="Image 10"/>
                    <pic:cNvPicPr/>
                  </pic:nvPicPr>
                  <pic:blipFill>
                    <a:blip r:embed="rId36">
                      <a:extLst>
                        <a:ext uri="{28A0092B-C50C-407E-A947-70E740481C1C}">
                          <a14:useLocalDpi xmlns:a14="http://schemas.microsoft.com/office/drawing/2010/main" val="0"/>
                        </a:ext>
                      </a:extLst>
                    </a:blip>
                    <a:stretch>
                      <a:fillRect/>
                    </a:stretch>
                  </pic:blipFill>
                  <pic:spPr>
                    <a:xfrm>
                      <a:off x="0" y="0"/>
                      <a:ext cx="8258810" cy="4441098"/>
                    </a:xfrm>
                    <a:prstGeom prst="rect">
                      <a:avLst/>
                    </a:prstGeom>
                  </pic:spPr>
                </pic:pic>
              </a:graphicData>
            </a:graphic>
          </wp:inline>
        </w:drawing>
      </w:r>
    </w:p>
    <w:p w14:paraId="77BA924B" w14:textId="3074A7D0" w:rsidR="00D94905" w:rsidRDefault="00D94905" w:rsidP="00D94905">
      <w:pPr>
        <w:pStyle w:val="Lgende"/>
        <w:jc w:val="both"/>
        <w:rPr>
          <w:sz w:val="24"/>
          <w:szCs w:val="24"/>
        </w:rPr>
      </w:pPr>
      <w:r>
        <w:t xml:space="preserve">Figure </w:t>
      </w:r>
      <w:fldSimple w:instr=" SEQ Figure \* ARABIC ">
        <w:r w:rsidR="00CE460A">
          <w:rPr>
            <w:noProof/>
          </w:rPr>
          <w:t>8</w:t>
        </w:r>
      </w:fldSimple>
      <w:r>
        <w:t xml:space="preserve"> - </w:t>
      </w:r>
      <w:r w:rsidRPr="00165AE0">
        <w:t>Page d'une demande d'aide financière en mode nuit (</w:t>
      </w:r>
      <w:r>
        <w:t>Haut</w:t>
      </w:r>
      <w:r w:rsidRPr="00165AE0">
        <w:t>)</w:t>
      </w:r>
    </w:p>
    <w:p w14:paraId="74E05599" w14:textId="77777777" w:rsidR="008A64D8" w:rsidRDefault="008A64D8" w:rsidP="008A64D8">
      <w:pPr>
        <w:keepNext/>
        <w:jc w:val="both"/>
      </w:pPr>
      <w:r>
        <w:rPr>
          <w:noProof/>
          <w:sz w:val="24"/>
          <w:szCs w:val="24"/>
          <w14:ligatures w14:val="standardContextual"/>
        </w:rPr>
        <w:lastRenderedPageBreak/>
        <w:drawing>
          <wp:inline distT="0" distB="0" distL="0" distR="0" wp14:anchorId="6DFC17F3" wp14:editId="227A6A91">
            <wp:extent cx="8258810" cy="4441190"/>
            <wp:effectExtent l="0" t="0" r="8890" b="0"/>
            <wp:docPr id="873046362" name="Image 8"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46362" name="Image 8" descr="Une image contenant texte, capture d’écran, logiciel, Logiciel multimédia&#10;&#10;Description générée automatiquement"/>
                    <pic:cNvPicPr/>
                  </pic:nvPicPr>
                  <pic:blipFill>
                    <a:blip r:embed="rId37">
                      <a:extLst>
                        <a:ext uri="{28A0092B-C50C-407E-A947-70E740481C1C}">
                          <a14:useLocalDpi xmlns:a14="http://schemas.microsoft.com/office/drawing/2010/main" val="0"/>
                        </a:ext>
                      </a:extLst>
                    </a:blip>
                    <a:stretch>
                      <a:fillRect/>
                    </a:stretch>
                  </pic:blipFill>
                  <pic:spPr>
                    <a:xfrm>
                      <a:off x="0" y="0"/>
                      <a:ext cx="8258810" cy="4441190"/>
                    </a:xfrm>
                    <a:prstGeom prst="rect">
                      <a:avLst/>
                    </a:prstGeom>
                  </pic:spPr>
                </pic:pic>
              </a:graphicData>
            </a:graphic>
          </wp:inline>
        </w:drawing>
      </w:r>
    </w:p>
    <w:p w14:paraId="0610A9E6" w14:textId="5CCE8D47" w:rsidR="008A64D8" w:rsidRDefault="008A64D8" w:rsidP="008A64D8">
      <w:pPr>
        <w:pStyle w:val="Lgende"/>
        <w:jc w:val="both"/>
        <w:rPr>
          <w:sz w:val="24"/>
          <w:szCs w:val="24"/>
        </w:rPr>
      </w:pPr>
      <w:r>
        <w:t xml:space="preserve">Figure </w:t>
      </w:r>
      <w:fldSimple w:instr=" SEQ Figure \* ARABIC ">
        <w:r w:rsidR="00CE460A">
          <w:rPr>
            <w:noProof/>
          </w:rPr>
          <w:t>9</w:t>
        </w:r>
      </w:fldSimple>
      <w:r>
        <w:t xml:space="preserve"> - Page d'une demande d'aide financière en mode nuit (bas)</w:t>
      </w:r>
    </w:p>
    <w:p w14:paraId="706CDACE" w14:textId="5A448DDC" w:rsidR="00132FB2" w:rsidRDefault="008A64D8" w:rsidP="00C84626">
      <w:pPr>
        <w:jc w:val="both"/>
        <w:rPr>
          <w:sz w:val="24"/>
          <w:szCs w:val="24"/>
        </w:rPr>
      </w:pPr>
      <w:r>
        <w:rPr>
          <w:sz w:val="24"/>
          <w:szCs w:val="24"/>
        </w:rPr>
        <w:t xml:space="preserve">Les figures </w:t>
      </w:r>
      <w:r w:rsidR="00256938">
        <w:rPr>
          <w:sz w:val="24"/>
          <w:szCs w:val="24"/>
        </w:rPr>
        <w:t>8</w:t>
      </w:r>
      <w:r>
        <w:rPr>
          <w:sz w:val="24"/>
          <w:szCs w:val="24"/>
        </w:rPr>
        <w:t xml:space="preserve"> et </w:t>
      </w:r>
      <w:r w:rsidR="00256938">
        <w:rPr>
          <w:sz w:val="24"/>
          <w:szCs w:val="24"/>
        </w:rPr>
        <w:t>9</w:t>
      </w:r>
      <w:r>
        <w:rPr>
          <w:sz w:val="24"/>
          <w:szCs w:val="24"/>
        </w:rPr>
        <w:t xml:space="preserve"> présentent la page </w:t>
      </w:r>
      <w:r w:rsidR="00256938">
        <w:rPr>
          <w:sz w:val="24"/>
          <w:szCs w:val="24"/>
        </w:rPr>
        <w:t>de</w:t>
      </w:r>
      <w:r>
        <w:rPr>
          <w:sz w:val="24"/>
          <w:szCs w:val="24"/>
        </w:rPr>
        <w:t xml:space="preserve"> demande d’aide financière</w:t>
      </w:r>
      <w:r w:rsidR="00256938">
        <w:rPr>
          <w:sz w:val="24"/>
          <w:szCs w:val="24"/>
        </w:rPr>
        <w:t>, composée</w:t>
      </w:r>
      <w:r>
        <w:rPr>
          <w:sz w:val="24"/>
          <w:szCs w:val="24"/>
        </w:rPr>
        <w:t xml:space="preserve"> </w:t>
      </w:r>
      <w:r w:rsidR="00256938">
        <w:rPr>
          <w:sz w:val="24"/>
          <w:szCs w:val="24"/>
        </w:rPr>
        <w:t>de</w:t>
      </w:r>
      <w:r w:rsidR="00E3781D">
        <w:rPr>
          <w:sz w:val="24"/>
          <w:szCs w:val="24"/>
        </w:rPr>
        <w:t xml:space="preserve"> 4 sections (Identité de l’étudiant, Renseignements scolaires, Situation de l’étudiant et Ressources financières)</w:t>
      </w:r>
      <w:r>
        <w:rPr>
          <w:sz w:val="24"/>
          <w:szCs w:val="24"/>
        </w:rPr>
        <w:t xml:space="preserve"> </w:t>
      </w:r>
      <w:r w:rsidR="00E3781D">
        <w:rPr>
          <w:sz w:val="24"/>
          <w:szCs w:val="24"/>
        </w:rPr>
        <w:t xml:space="preserve">ainsi que </w:t>
      </w:r>
      <w:r>
        <w:rPr>
          <w:sz w:val="24"/>
          <w:szCs w:val="24"/>
        </w:rPr>
        <w:t xml:space="preserve">trois boutons </w:t>
      </w:r>
      <w:r w:rsidR="00256938">
        <w:rPr>
          <w:sz w:val="24"/>
          <w:szCs w:val="24"/>
        </w:rPr>
        <w:t>au</w:t>
      </w:r>
      <w:r>
        <w:rPr>
          <w:sz w:val="24"/>
          <w:szCs w:val="24"/>
        </w:rPr>
        <w:t xml:space="preserve"> bas de la page qui permettent respectivement d’annuler les changeants non sauvegardés, de sauvegarder une demande non</w:t>
      </w:r>
      <w:r w:rsidR="00256938">
        <w:rPr>
          <w:sz w:val="24"/>
          <w:szCs w:val="24"/>
        </w:rPr>
        <w:t xml:space="preserve"> complétée</w:t>
      </w:r>
      <w:r>
        <w:rPr>
          <w:sz w:val="24"/>
          <w:szCs w:val="24"/>
        </w:rPr>
        <w:t xml:space="preserve"> et de valider une demande pour l’envoyer.</w:t>
      </w:r>
    </w:p>
    <w:p w14:paraId="3AC565BA" w14:textId="77777777" w:rsidR="008A64D8" w:rsidRDefault="008A64D8" w:rsidP="00C84626">
      <w:pPr>
        <w:jc w:val="both"/>
        <w:rPr>
          <w:sz w:val="24"/>
          <w:szCs w:val="24"/>
        </w:rPr>
        <w:sectPr w:rsidR="008A64D8" w:rsidSect="007E6DAE">
          <w:pgSz w:w="15840" w:h="12240" w:orient="landscape"/>
          <w:pgMar w:top="1417" w:right="1417" w:bottom="1417" w:left="1417" w:header="720" w:footer="720" w:gutter="0"/>
          <w:cols w:space="720"/>
          <w:docGrid w:linePitch="360"/>
        </w:sectPr>
      </w:pPr>
    </w:p>
    <w:p w14:paraId="4077AC74" w14:textId="74D80222" w:rsidR="00D35121" w:rsidRDefault="00D35121" w:rsidP="00695A78">
      <w:pPr>
        <w:pStyle w:val="Titre1"/>
      </w:pPr>
      <w:bookmarkStart w:id="15" w:name="_Toc154288492"/>
      <w:r>
        <w:lastRenderedPageBreak/>
        <w:t>2.3 -Dé</w:t>
      </w:r>
      <w:r w:rsidR="002F68EB">
        <w:t>mo du site web</w:t>
      </w:r>
      <w:bookmarkEnd w:id="15"/>
    </w:p>
    <w:p w14:paraId="275FCA16" w14:textId="77777777" w:rsidR="009105E4" w:rsidRPr="009105E4" w:rsidRDefault="009105E4" w:rsidP="009105E4"/>
    <w:p w14:paraId="4A236C44" w14:textId="3DBFFE05" w:rsidR="006F2CC8" w:rsidRDefault="00D35121" w:rsidP="009105E4">
      <w:pPr>
        <w:jc w:val="both"/>
        <w:rPr>
          <w:rFonts w:cstheme="minorHAnsi"/>
          <w:sz w:val="24"/>
          <w:szCs w:val="24"/>
        </w:rPr>
      </w:pPr>
      <w:r w:rsidRPr="0030159D">
        <w:rPr>
          <w:sz w:val="24"/>
          <w:szCs w:val="24"/>
        </w:rPr>
        <w:t>Voir le fichier compressé</w:t>
      </w:r>
      <w:r w:rsidR="0030159D" w:rsidRPr="0030159D">
        <w:rPr>
          <w:sz w:val="24"/>
          <w:szCs w:val="24"/>
        </w:rPr>
        <w:t xml:space="preserve"> </w:t>
      </w:r>
      <w:r w:rsidR="0030159D" w:rsidRPr="0030159D">
        <w:rPr>
          <w:rFonts w:cstheme="minorHAnsi"/>
          <w:b/>
          <w:bCs/>
          <w:sz w:val="24"/>
          <w:szCs w:val="24"/>
        </w:rPr>
        <w:t>«</w:t>
      </w:r>
      <w:r w:rsidR="0030159D" w:rsidRPr="0030159D">
        <w:rPr>
          <w:b/>
          <w:bCs/>
          <w:sz w:val="24"/>
          <w:szCs w:val="24"/>
        </w:rPr>
        <w:t xml:space="preserve"> DémoSiteWeb.mkv </w:t>
      </w:r>
      <w:r w:rsidR="0030159D" w:rsidRPr="0030159D">
        <w:rPr>
          <w:rFonts w:cstheme="minorHAnsi"/>
          <w:b/>
          <w:bCs/>
          <w:sz w:val="24"/>
          <w:szCs w:val="24"/>
        </w:rPr>
        <w:t>»</w:t>
      </w:r>
      <w:r w:rsidR="0030159D" w:rsidRPr="0030159D">
        <w:rPr>
          <w:rFonts w:cstheme="minorHAnsi"/>
          <w:sz w:val="24"/>
          <w:szCs w:val="24"/>
        </w:rPr>
        <w:t>,</w:t>
      </w:r>
      <w:r w:rsidRPr="0030159D">
        <w:rPr>
          <w:sz w:val="24"/>
          <w:szCs w:val="24"/>
        </w:rPr>
        <w:t xml:space="preserve"> inclus dans</w:t>
      </w:r>
      <w:r w:rsidR="0030159D" w:rsidRPr="0030159D">
        <w:rPr>
          <w:sz w:val="24"/>
          <w:szCs w:val="24"/>
        </w:rPr>
        <w:t xml:space="preserve"> le fichier compressé </w:t>
      </w:r>
      <w:r w:rsidR="0030159D" w:rsidRPr="0030159D">
        <w:rPr>
          <w:rFonts w:cstheme="minorHAnsi"/>
          <w:sz w:val="24"/>
          <w:szCs w:val="24"/>
        </w:rPr>
        <w:t>«</w:t>
      </w:r>
      <w:r w:rsidR="0030159D" w:rsidRPr="0030159D">
        <w:rPr>
          <w:sz w:val="24"/>
          <w:szCs w:val="24"/>
        </w:rPr>
        <w:t xml:space="preserve"> </w:t>
      </w:r>
      <w:r w:rsidR="0030159D" w:rsidRPr="0030159D">
        <w:rPr>
          <w:b/>
          <w:bCs/>
          <w:sz w:val="24"/>
          <w:szCs w:val="24"/>
        </w:rPr>
        <w:t xml:space="preserve">SiteWebMinistereEducation.7z </w:t>
      </w:r>
      <w:r w:rsidR="0030159D" w:rsidRPr="0030159D">
        <w:rPr>
          <w:rFonts w:cstheme="minorHAnsi"/>
          <w:b/>
          <w:bCs/>
          <w:sz w:val="24"/>
          <w:szCs w:val="24"/>
        </w:rPr>
        <w:t xml:space="preserve">» </w:t>
      </w:r>
      <w:r w:rsidR="0030159D" w:rsidRPr="0030159D">
        <w:rPr>
          <w:rFonts w:cstheme="minorHAnsi"/>
          <w:sz w:val="24"/>
          <w:szCs w:val="24"/>
        </w:rPr>
        <w:t>de la remise.</w:t>
      </w:r>
      <w:r w:rsidR="00610B0F">
        <w:rPr>
          <w:rFonts w:cstheme="minorHAnsi"/>
          <w:sz w:val="24"/>
          <w:szCs w:val="24"/>
        </w:rPr>
        <w:t xml:space="preserve"> La vidéo comprend une démonstration d</w:t>
      </w:r>
      <w:r w:rsidR="007A1FC0">
        <w:rPr>
          <w:rFonts w:cstheme="minorHAnsi"/>
          <w:sz w:val="24"/>
          <w:szCs w:val="24"/>
        </w:rPr>
        <w:t>e l'</w:t>
      </w:r>
      <w:r w:rsidR="00610B0F">
        <w:rPr>
          <w:rFonts w:cstheme="minorHAnsi"/>
          <w:sz w:val="24"/>
          <w:szCs w:val="24"/>
        </w:rPr>
        <w:t xml:space="preserve">utilisation du site </w:t>
      </w:r>
      <w:r w:rsidR="007A1FC0">
        <w:rPr>
          <w:rFonts w:cstheme="minorHAnsi"/>
          <w:sz w:val="24"/>
          <w:szCs w:val="24"/>
        </w:rPr>
        <w:t xml:space="preserve">web </w:t>
      </w:r>
      <w:r w:rsidR="00610B0F">
        <w:rPr>
          <w:rFonts w:cstheme="minorHAnsi"/>
          <w:sz w:val="24"/>
          <w:szCs w:val="24"/>
        </w:rPr>
        <w:t>ainsi que certaines fonctionnalités visuelles supplémentaires.</w:t>
      </w:r>
    </w:p>
    <w:p w14:paraId="4C23CFB7" w14:textId="77777777" w:rsidR="00610B0F" w:rsidRDefault="00610B0F" w:rsidP="00D35121">
      <w:pPr>
        <w:rPr>
          <w:rFonts w:cstheme="minorHAnsi"/>
          <w:sz w:val="24"/>
          <w:szCs w:val="24"/>
        </w:rPr>
      </w:pPr>
    </w:p>
    <w:p w14:paraId="6BE9F645" w14:textId="77777777" w:rsidR="002F1F5D" w:rsidRDefault="002F1F5D" w:rsidP="00D35121">
      <w:pPr>
        <w:rPr>
          <w:rFonts w:cstheme="minorHAnsi"/>
          <w:sz w:val="24"/>
          <w:szCs w:val="24"/>
        </w:rPr>
      </w:pPr>
    </w:p>
    <w:p w14:paraId="562266B7" w14:textId="77777777" w:rsidR="002F1F5D" w:rsidRDefault="002F1F5D" w:rsidP="00D35121">
      <w:pPr>
        <w:rPr>
          <w:rFonts w:cstheme="minorHAnsi"/>
          <w:sz w:val="24"/>
          <w:szCs w:val="24"/>
        </w:rPr>
      </w:pPr>
    </w:p>
    <w:p w14:paraId="5DCAF358" w14:textId="77777777" w:rsidR="002F1F5D" w:rsidRDefault="002F1F5D" w:rsidP="00D35121">
      <w:pPr>
        <w:rPr>
          <w:rFonts w:cstheme="minorHAnsi"/>
          <w:sz w:val="24"/>
          <w:szCs w:val="24"/>
        </w:rPr>
      </w:pPr>
    </w:p>
    <w:p w14:paraId="10288826" w14:textId="693DFEC9" w:rsidR="00307D8B" w:rsidRDefault="006F2CC8" w:rsidP="006F2CC8">
      <w:pPr>
        <w:pStyle w:val="Titre1"/>
      </w:pPr>
      <w:bookmarkStart w:id="16" w:name="_Toc154288493"/>
      <w:r>
        <w:t>Médiagraphie</w:t>
      </w:r>
      <w:bookmarkEnd w:id="16"/>
    </w:p>
    <w:p w14:paraId="38F2F3B9" w14:textId="77777777" w:rsidR="00462E7D" w:rsidRPr="00462E7D" w:rsidRDefault="00462E7D" w:rsidP="00462E7D"/>
    <w:p w14:paraId="68ADC7B5" w14:textId="77777777" w:rsidR="00462E7D" w:rsidRPr="00462E7D" w:rsidRDefault="00726115" w:rsidP="00462E7D">
      <w:pPr>
        <w:pStyle w:val="Bibliographie"/>
        <w:jc w:val="both"/>
        <w:rPr>
          <w:rFonts w:ascii="Calibri" w:hAnsi="Calibri" w:cs="Calibri"/>
          <w:sz w:val="24"/>
          <w:szCs w:val="24"/>
        </w:rPr>
      </w:pPr>
      <w:r>
        <w:t xml:space="preserve"> </w:t>
      </w:r>
      <w:r w:rsidR="00462E7D" w:rsidRPr="00462E7D">
        <w:rPr>
          <w:sz w:val="24"/>
          <w:szCs w:val="24"/>
        </w:rPr>
        <w:fldChar w:fldCharType="begin"/>
      </w:r>
      <w:r w:rsidR="00462E7D" w:rsidRPr="00462E7D">
        <w:rPr>
          <w:sz w:val="24"/>
          <w:szCs w:val="24"/>
        </w:rPr>
        <w:instrText xml:space="preserve"> ADDIN ZOTERO_BIBL {"uncited":[],"omitted":[],"custom":[]} CSL_BIBLIOGRAPHY </w:instrText>
      </w:r>
      <w:r w:rsidR="00462E7D" w:rsidRPr="00462E7D">
        <w:rPr>
          <w:sz w:val="24"/>
          <w:szCs w:val="24"/>
        </w:rPr>
        <w:fldChar w:fldCharType="separate"/>
      </w:r>
      <w:r w:rsidR="00462E7D" w:rsidRPr="00462E7D">
        <w:rPr>
          <w:rFonts w:ascii="Calibri" w:hAnsi="Calibri" w:cs="Calibri"/>
          <w:sz w:val="24"/>
          <w:szCs w:val="24"/>
        </w:rPr>
        <w:t>[1]</w:t>
      </w:r>
      <w:r w:rsidR="00462E7D" w:rsidRPr="00462E7D">
        <w:rPr>
          <w:rFonts w:ascii="Calibri" w:hAnsi="Calibri" w:cs="Calibri"/>
          <w:sz w:val="24"/>
          <w:szCs w:val="24"/>
        </w:rPr>
        <w:tab/>
        <w:t>« Grommet ». Consulté le: 20 décembre 2023. [En ligne]. Disponible à: https://v2.grommet.io</w:t>
      </w:r>
    </w:p>
    <w:p w14:paraId="1179EA32" w14:textId="77777777" w:rsidR="00462E7D" w:rsidRPr="00462E7D" w:rsidRDefault="00462E7D" w:rsidP="00462E7D">
      <w:pPr>
        <w:jc w:val="both"/>
        <w:rPr>
          <w:sz w:val="24"/>
          <w:szCs w:val="24"/>
        </w:rPr>
      </w:pPr>
    </w:p>
    <w:p w14:paraId="6DD35F1D" w14:textId="77777777" w:rsidR="00462E7D" w:rsidRPr="00462E7D" w:rsidRDefault="00462E7D" w:rsidP="00462E7D">
      <w:pPr>
        <w:pStyle w:val="Bibliographie"/>
        <w:jc w:val="both"/>
        <w:rPr>
          <w:rFonts w:ascii="Calibri" w:hAnsi="Calibri" w:cs="Calibri"/>
          <w:sz w:val="24"/>
          <w:szCs w:val="24"/>
        </w:rPr>
      </w:pPr>
      <w:r w:rsidRPr="00462E7D">
        <w:rPr>
          <w:rFonts w:ascii="Calibri" w:hAnsi="Calibri" w:cs="Calibri"/>
          <w:sz w:val="24"/>
          <w:szCs w:val="24"/>
        </w:rPr>
        <w:t>[2]</w:t>
      </w:r>
      <w:r w:rsidRPr="00462E7D">
        <w:rPr>
          <w:rFonts w:ascii="Calibri" w:hAnsi="Calibri" w:cs="Calibri"/>
          <w:sz w:val="24"/>
          <w:szCs w:val="24"/>
        </w:rPr>
        <w:tab/>
        <w:t>Rick-Anderson, « Part 5: Creating a Dynamic UI with Knockout.js ». Consulté le: 23 décembre 2023. [En ligne]. Disponible à: https://learn.microsoft.com/en-us/aspnet/web-api/overview/older-versions/using-web-api-1-with-entity-framework-5/using-web-api-with-entity-framework-part-5#creating-a-dynamic-ui-with-knockoutjs</w:t>
      </w:r>
    </w:p>
    <w:p w14:paraId="43557411" w14:textId="77777777" w:rsidR="00462E7D" w:rsidRPr="00462E7D" w:rsidRDefault="00462E7D" w:rsidP="00462E7D">
      <w:pPr>
        <w:jc w:val="both"/>
        <w:rPr>
          <w:sz w:val="24"/>
          <w:szCs w:val="24"/>
        </w:rPr>
      </w:pPr>
    </w:p>
    <w:p w14:paraId="60F4DF1C" w14:textId="77777777" w:rsidR="00462E7D" w:rsidRPr="00462E7D" w:rsidRDefault="00462E7D" w:rsidP="00462E7D">
      <w:pPr>
        <w:pStyle w:val="Bibliographie"/>
        <w:jc w:val="both"/>
        <w:rPr>
          <w:rFonts w:ascii="Calibri" w:hAnsi="Calibri" w:cs="Calibri"/>
          <w:sz w:val="24"/>
          <w:szCs w:val="24"/>
        </w:rPr>
      </w:pPr>
      <w:r w:rsidRPr="00462E7D">
        <w:rPr>
          <w:rFonts w:ascii="Calibri" w:hAnsi="Calibri" w:cs="Calibri"/>
          <w:sz w:val="24"/>
          <w:szCs w:val="24"/>
        </w:rPr>
        <w:t>[3]</w:t>
      </w:r>
      <w:r w:rsidRPr="00462E7D">
        <w:rPr>
          <w:rFonts w:ascii="Calibri" w:hAnsi="Calibri" w:cs="Calibri"/>
          <w:sz w:val="24"/>
          <w:szCs w:val="24"/>
        </w:rPr>
        <w:tab/>
        <w:t>J. Hansen, « jeffijoe/awilix ». 23 décembre 2023. Consulté le: 23 décembre 2023. [En ligne]. Disponible à: https://github.com/jeffijoe/awilix</w:t>
      </w:r>
    </w:p>
    <w:p w14:paraId="1670F47C" w14:textId="13D2476B" w:rsidR="007A1FC0" w:rsidRDefault="00462E7D" w:rsidP="00462E7D">
      <w:pPr>
        <w:jc w:val="both"/>
      </w:pPr>
      <w:r w:rsidRPr="00462E7D">
        <w:rPr>
          <w:sz w:val="24"/>
          <w:szCs w:val="24"/>
        </w:rPr>
        <w:fldChar w:fldCharType="end"/>
      </w:r>
    </w:p>
    <w:p w14:paraId="2A68F230" w14:textId="77777777" w:rsidR="007A1FC0" w:rsidRDefault="007A1FC0" w:rsidP="007A1FC0"/>
    <w:p w14:paraId="4B7C7F29" w14:textId="69109594" w:rsidR="007A1FC0" w:rsidRPr="007A1FC0" w:rsidRDefault="007A1FC0" w:rsidP="007A1FC0">
      <w:pPr>
        <w:sectPr w:rsidR="007A1FC0" w:rsidRPr="007A1FC0" w:rsidSect="007E6DAE">
          <w:pgSz w:w="12240" w:h="15840"/>
          <w:pgMar w:top="1417" w:right="1417" w:bottom="1417" w:left="1417" w:header="720" w:footer="720" w:gutter="0"/>
          <w:cols w:space="720"/>
          <w:docGrid w:linePitch="360"/>
        </w:sectPr>
      </w:pPr>
    </w:p>
    <w:p w14:paraId="79356B92" w14:textId="2E4186EA" w:rsidR="00735E06" w:rsidRDefault="00DF6020" w:rsidP="00DF6020">
      <w:pPr>
        <w:pStyle w:val="Titre1"/>
      </w:pPr>
      <w:bookmarkStart w:id="17" w:name="_Toc154288494"/>
      <w:r>
        <w:lastRenderedPageBreak/>
        <w:t>Annexe</w:t>
      </w:r>
      <w:r w:rsidR="00CE460A">
        <w:t>s</w:t>
      </w:r>
      <w:bookmarkEnd w:id="17"/>
    </w:p>
    <w:p w14:paraId="6F9582CF" w14:textId="77777777" w:rsidR="00CE460A" w:rsidRPr="00CE460A" w:rsidRDefault="00CE460A" w:rsidP="00CE460A"/>
    <w:p w14:paraId="7A6F4F9D" w14:textId="4D36D03F" w:rsidR="00CE460A" w:rsidRPr="00CE460A" w:rsidRDefault="00CE460A" w:rsidP="00CE460A">
      <w:pPr>
        <w:pStyle w:val="Titre2"/>
      </w:pPr>
      <w:bookmarkStart w:id="18" w:name="_Toc154288495"/>
      <w:r>
        <w:t>Annexe 1 – Diagramme frontend</w:t>
      </w:r>
      <w:bookmarkEnd w:id="18"/>
    </w:p>
    <w:p w14:paraId="4880F312" w14:textId="77777777" w:rsidR="00CE460A" w:rsidRDefault="00961194" w:rsidP="00CE460A">
      <w:pPr>
        <w:keepNext/>
      </w:pPr>
      <w:r>
        <w:rPr>
          <w:noProof/>
          <w14:ligatures w14:val="standardContextual"/>
        </w:rPr>
        <w:drawing>
          <wp:inline distT="0" distB="0" distL="0" distR="0" wp14:anchorId="57FD7C28" wp14:editId="1A855C61">
            <wp:extent cx="8258810" cy="4377683"/>
            <wp:effectExtent l="0" t="0" r="0" b="4445"/>
            <wp:docPr id="104769313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93136" name="Image 2"/>
                    <pic:cNvPicPr/>
                  </pic:nvPicPr>
                  <pic:blipFill>
                    <a:blip r:embed="rId38">
                      <a:extLst>
                        <a:ext uri="{28A0092B-C50C-407E-A947-70E740481C1C}">
                          <a14:useLocalDpi xmlns:a14="http://schemas.microsoft.com/office/drawing/2010/main" val="0"/>
                        </a:ext>
                      </a:extLst>
                    </a:blip>
                    <a:stretch>
                      <a:fillRect/>
                    </a:stretch>
                  </pic:blipFill>
                  <pic:spPr>
                    <a:xfrm>
                      <a:off x="0" y="0"/>
                      <a:ext cx="8258810" cy="4377683"/>
                    </a:xfrm>
                    <a:prstGeom prst="rect">
                      <a:avLst/>
                    </a:prstGeom>
                  </pic:spPr>
                </pic:pic>
              </a:graphicData>
            </a:graphic>
          </wp:inline>
        </w:drawing>
      </w:r>
    </w:p>
    <w:p w14:paraId="607D3DF5" w14:textId="22A91FD4" w:rsidR="00961194" w:rsidRDefault="00CE460A" w:rsidP="00CE460A">
      <w:pPr>
        <w:pStyle w:val="Lgende"/>
      </w:pPr>
      <w:r>
        <w:t xml:space="preserve">Figure </w:t>
      </w:r>
      <w:fldSimple w:instr=" SEQ Figure \* ARABIC ">
        <w:r>
          <w:rPr>
            <w:noProof/>
          </w:rPr>
          <w:t>10</w:t>
        </w:r>
      </w:fldSimple>
      <w:r>
        <w:t xml:space="preserve"> - Diagramme frontend</w:t>
      </w:r>
    </w:p>
    <w:p w14:paraId="104F6685" w14:textId="749BFBE0" w:rsidR="00961194" w:rsidRDefault="00961194" w:rsidP="00726115"/>
    <w:p w14:paraId="0DFB1687" w14:textId="77777777" w:rsidR="00961194" w:rsidRDefault="00961194" w:rsidP="00726115">
      <w:pPr>
        <w:sectPr w:rsidR="00961194" w:rsidSect="007E6DAE">
          <w:pgSz w:w="15840" w:h="12240" w:orient="landscape"/>
          <w:pgMar w:top="1417" w:right="1417" w:bottom="1417" w:left="1417" w:header="720" w:footer="720" w:gutter="0"/>
          <w:cols w:space="720"/>
          <w:docGrid w:linePitch="360"/>
        </w:sectPr>
      </w:pPr>
    </w:p>
    <w:p w14:paraId="3A692CFB" w14:textId="59F38350" w:rsidR="00726115" w:rsidRDefault="00CE460A" w:rsidP="00726115">
      <w:pPr>
        <w:pStyle w:val="Titre2"/>
      </w:pPr>
      <w:bookmarkStart w:id="19" w:name="_Toc154288496"/>
      <w:r>
        <w:lastRenderedPageBreak/>
        <w:t xml:space="preserve">Annexe 2 - </w:t>
      </w:r>
      <w:bookmarkStart w:id="20" w:name="_Hlk154273645"/>
      <w:r w:rsidR="00726115">
        <w:t>Scénario d’utilisation</w:t>
      </w:r>
      <w:bookmarkEnd w:id="19"/>
      <w:bookmarkEnd w:id="20"/>
    </w:p>
    <w:p w14:paraId="5C53B9A3" w14:textId="77777777" w:rsidR="00A96DC9" w:rsidRPr="00A96DC9" w:rsidRDefault="00A96DC9" w:rsidP="00A96DC9"/>
    <w:p w14:paraId="28195A73" w14:textId="5A165BB6" w:rsidR="00726115" w:rsidRDefault="00726115" w:rsidP="00667375">
      <w:pPr>
        <w:jc w:val="both"/>
        <w:rPr>
          <w:sz w:val="24"/>
          <w:szCs w:val="24"/>
        </w:rPr>
      </w:pPr>
      <w:r>
        <w:rPr>
          <w:sz w:val="24"/>
          <w:szCs w:val="24"/>
        </w:rPr>
        <w:t>Il s’agit d’un scénario pour démontrer l’utilisation du site web. La base de données inclu</w:t>
      </w:r>
      <w:r w:rsidR="009546BB">
        <w:rPr>
          <w:sz w:val="24"/>
          <w:szCs w:val="24"/>
        </w:rPr>
        <w:t>t</w:t>
      </w:r>
      <w:r>
        <w:rPr>
          <w:sz w:val="24"/>
          <w:szCs w:val="24"/>
        </w:rPr>
        <w:t xml:space="preserve"> </w:t>
      </w:r>
      <w:r w:rsidR="00A55C13">
        <w:rPr>
          <w:sz w:val="24"/>
          <w:szCs w:val="24"/>
        </w:rPr>
        <w:t>un</w:t>
      </w:r>
      <w:r>
        <w:rPr>
          <w:sz w:val="24"/>
          <w:szCs w:val="24"/>
        </w:rPr>
        <w:t xml:space="preserve"> étudiant, soit l’étudiant Frérérik Boutin ( </w:t>
      </w:r>
      <w:r w:rsidR="0053429D">
        <w:rPr>
          <w:sz w:val="24"/>
          <w:szCs w:val="24"/>
        </w:rPr>
        <w:t>d</w:t>
      </w:r>
      <w:r>
        <w:rPr>
          <w:sz w:val="24"/>
          <w:szCs w:val="24"/>
        </w:rPr>
        <w:t xml:space="preserve">ate de naissance : </w:t>
      </w:r>
      <w:r w:rsidR="00A55C13">
        <w:rPr>
          <w:sz w:val="24"/>
          <w:szCs w:val="24"/>
        </w:rPr>
        <w:t>1 juin 1993</w:t>
      </w:r>
      <w:r>
        <w:rPr>
          <w:sz w:val="24"/>
          <w:szCs w:val="24"/>
        </w:rPr>
        <w:t>, NAS :</w:t>
      </w:r>
      <w:r w:rsidR="00A55C13" w:rsidRPr="00A55C13">
        <w:t xml:space="preserve"> </w:t>
      </w:r>
      <w:r w:rsidR="00A55C13" w:rsidRPr="00A55C13">
        <w:rPr>
          <w:sz w:val="24"/>
          <w:szCs w:val="24"/>
        </w:rPr>
        <w:t>123456789</w:t>
      </w:r>
      <w:r>
        <w:rPr>
          <w:sz w:val="24"/>
          <w:szCs w:val="24"/>
        </w:rPr>
        <w:t xml:space="preserve">, code permanent </w:t>
      </w:r>
      <w:r w:rsidR="00A55C13" w:rsidRPr="00A55C13">
        <w:rPr>
          <w:sz w:val="24"/>
          <w:szCs w:val="24"/>
        </w:rPr>
        <w:t>BRPF08063916</w:t>
      </w:r>
      <w:r w:rsidR="00A55C13">
        <w:rPr>
          <w:sz w:val="24"/>
          <w:szCs w:val="24"/>
        </w:rPr>
        <w:t xml:space="preserve"> </w:t>
      </w:r>
      <w:r>
        <w:rPr>
          <w:sz w:val="24"/>
          <w:szCs w:val="24"/>
        </w:rPr>
        <w:t>)</w:t>
      </w:r>
      <w:r w:rsidR="0053429D">
        <w:rPr>
          <w:sz w:val="24"/>
          <w:szCs w:val="24"/>
        </w:rPr>
        <w:t>. Ces données</w:t>
      </w:r>
      <w:r w:rsidR="009546BB">
        <w:rPr>
          <w:sz w:val="24"/>
          <w:szCs w:val="24"/>
        </w:rPr>
        <w:t>,</w:t>
      </w:r>
      <w:r w:rsidR="0053429D">
        <w:rPr>
          <w:sz w:val="24"/>
          <w:szCs w:val="24"/>
        </w:rPr>
        <w:t xml:space="preserve"> déjà inscrites dans la table </w:t>
      </w:r>
      <w:r w:rsidR="0053429D" w:rsidRPr="0053429D">
        <w:rPr>
          <w:i/>
          <w:iCs/>
          <w:sz w:val="24"/>
          <w:szCs w:val="24"/>
        </w:rPr>
        <w:t>Student</w:t>
      </w:r>
      <w:r w:rsidR="00C359D0">
        <w:rPr>
          <w:i/>
          <w:iCs/>
          <w:sz w:val="24"/>
          <w:szCs w:val="24"/>
        </w:rPr>
        <w:t>s</w:t>
      </w:r>
      <w:r w:rsidR="009546BB">
        <w:rPr>
          <w:i/>
          <w:iCs/>
          <w:sz w:val="24"/>
          <w:szCs w:val="24"/>
        </w:rPr>
        <w:t>,</w:t>
      </w:r>
      <w:r w:rsidR="0053429D">
        <w:rPr>
          <w:sz w:val="24"/>
          <w:szCs w:val="24"/>
        </w:rPr>
        <w:t xml:space="preserve"> simulent les dossiers étudiants que le ministère de l’Éducation aurait initialement. Celles-ci permettront de faire la validation de l’identité lors de la création de compte</w:t>
      </w:r>
      <w:r w:rsidR="009546BB">
        <w:rPr>
          <w:sz w:val="24"/>
          <w:szCs w:val="24"/>
        </w:rPr>
        <w:t>s</w:t>
      </w:r>
      <w:r w:rsidR="0053429D">
        <w:rPr>
          <w:sz w:val="24"/>
          <w:szCs w:val="24"/>
        </w:rPr>
        <w:t>.</w:t>
      </w:r>
    </w:p>
    <w:p w14:paraId="472C7F8D" w14:textId="77777777" w:rsidR="0053429D" w:rsidRDefault="0053429D" w:rsidP="00667375">
      <w:pPr>
        <w:jc w:val="both"/>
        <w:rPr>
          <w:sz w:val="24"/>
          <w:szCs w:val="24"/>
        </w:rPr>
      </w:pPr>
    </w:p>
    <w:p w14:paraId="2302551A" w14:textId="1257832F" w:rsidR="0053429D" w:rsidRDefault="0053429D" w:rsidP="00667375">
      <w:pPr>
        <w:pStyle w:val="Paragraphedeliste"/>
        <w:numPr>
          <w:ilvl w:val="0"/>
          <w:numId w:val="17"/>
        </w:numPr>
        <w:jc w:val="both"/>
        <w:rPr>
          <w:sz w:val="24"/>
          <w:szCs w:val="24"/>
        </w:rPr>
      </w:pPr>
      <w:r>
        <w:rPr>
          <w:sz w:val="24"/>
          <w:szCs w:val="24"/>
        </w:rPr>
        <w:t xml:space="preserve">À la page d’inscription, entrer les valeurs </w:t>
      </w:r>
      <w:r w:rsidR="005D68BE">
        <w:rPr>
          <w:sz w:val="24"/>
          <w:szCs w:val="24"/>
        </w:rPr>
        <w:t xml:space="preserve">du </w:t>
      </w:r>
      <w:r>
        <w:rPr>
          <w:sz w:val="24"/>
          <w:szCs w:val="24"/>
        </w:rPr>
        <w:t>NAS</w:t>
      </w:r>
      <w:r w:rsidR="005D68BE">
        <w:rPr>
          <w:sz w:val="24"/>
          <w:szCs w:val="24"/>
        </w:rPr>
        <w:t xml:space="preserve"> et de la date de naissance </w:t>
      </w:r>
      <w:r>
        <w:rPr>
          <w:sz w:val="24"/>
          <w:szCs w:val="24"/>
        </w:rPr>
        <w:t xml:space="preserve">correspondant à </w:t>
      </w:r>
      <w:r w:rsidR="00A55C13">
        <w:rPr>
          <w:sz w:val="24"/>
          <w:szCs w:val="24"/>
        </w:rPr>
        <w:t>l’</w:t>
      </w:r>
      <w:r>
        <w:rPr>
          <w:sz w:val="24"/>
          <w:szCs w:val="24"/>
        </w:rPr>
        <w:t>étudiant</w:t>
      </w:r>
      <w:r w:rsidR="00A55C13">
        <w:rPr>
          <w:sz w:val="24"/>
          <w:szCs w:val="24"/>
        </w:rPr>
        <w:t xml:space="preserve"> Frédérik Boutin</w:t>
      </w:r>
      <w:r>
        <w:rPr>
          <w:sz w:val="24"/>
          <w:szCs w:val="24"/>
        </w:rPr>
        <w:t>, ainsi que votre mot de passe (ex. : test123).</w:t>
      </w:r>
    </w:p>
    <w:p w14:paraId="1D21F1BC" w14:textId="77777777" w:rsidR="0053429D" w:rsidRDefault="0053429D" w:rsidP="00667375">
      <w:pPr>
        <w:pStyle w:val="Paragraphedeliste"/>
        <w:jc w:val="both"/>
        <w:rPr>
          <w:sz w:val="24"/>
          <w:szCs w:val="24"/>
        </w:rPr>
      </w:pPr>
    </w:p>
    <w:p w14:paraId="7018B3BE" w14:textId="42506150" w:rsidR="0053429D" w:rsidRDefault="00C359D0" w:rsidP="00667375">
      <w:pPr>
        <w:pStyle w:val="Paragraphedeliste"/>
        <w:numPr>
          <w:ilvl w:val="0"/>
          <w:numId w:val="17"/>
        </w:numPr>
        <w:jc w:val="both"/>
        <w:rPr>
          <w:sz w:val="24"/>
          <w:szCs w:val="24"/>
        </w:rPr>
      </w:pPr>
      <w:r>
        <w:rPr>
          <w:sz w:val="24"/>
          <w:szCs w:val="24"/>
        </w:rPr>
        <w:t>À la page d</w:t>
      </w:r>
      <w:r w:rsidR="009546BB">
        <w:rPr>
          <w:sz w:val="24"/>
          <w:szCs w:val="24"/>
        </w:rPr>
        <w:t>’identification</w:t>
      </w:r>
      <w:r>
        <w:rPr>
          <w:sz w:val="24"/>
          <w:szCs w:val="24"/>
        </w:rPr>
        <w:t>,</w:t>
      </w:r>
      <w:r w:rsidR="005D68BE">
        <w:rPr>
          <w:sz w:val="24"/>
          <w:szCs w:val="24"/>
        </w:rPr>
        <w:t xml:space="preserve"> entrer le code permanent associé à l’étudiant et le mot de passe que vous avez choisi. Si vous accédez maintenant à la partie authentifiée et que vous voyez le nom et prénom de l’étudiant correspondant dans la page des </w:t>
      </w:r>
      <w:r w:rsidR="009546BB">
        <w:rPr>
          <w:sz w:val="24"/>
          <w:szCs w:val="24"/>
        </w:rPr>
        <w:t>renseignements</w:t>
      </w:r>
      <w:r w:rsidR="005D68BE">
        <w:rPr>
          <w:sz w:val="24"/>
          <w:szCs w:val="24"/>
        </w:rPr>
        <w:t xml:space="preserve"> personnel</w:t>
      </w:r>
      <w:r w:rsidR="009546BB">
        <w:rPr>
          <w:sz w:val="24"/>
          <w:szCs w:val="24"/>
        </w:rPr>
        <w:t>s</w:t>
      </w:r>
      <w:r w:rsidR="005D68BE">
        <w:rPr>
          <w:sz w:val="24"/>
          <w:szCs w:val="24"/>
        </w:rPr>
        <w:t>, c’est que l’inscription et l</w:t>
      </w:r>
      <w:r w:rsidR="009546BB">
        <w:rPr>
          <w:sz w:val="24"/>
          <w:szCs w:val="24"/>
        </w:rPr>
        <w:t xml:space="preserve">’identification </w:t>
      </w:r>
      <w:r w:rsidR="005D68BE">
        <w:rPr>
          <w:sz w:val="24"/>
          <w:szCs w:val="24"/>
        </w:rPr>
        <w:t>ont fonctionné.</w:t>
      </w:r>
    </w:p>
    <w:p w14:paraId="5832CEAB" w14:textId="77777777" w:rsidR="0056045D" w:rsidRPr="0056045D" w:rsidRDefault="0056045D" w:rsidP="00667375">
      <w:pPr>
        <w:pStyle w:val="Paragraphedeliste"/>
        <w:jc w:val="both"/>
        <w:rPr>
          <w:sz w:val="24"/>
          <w:szCs w:val="24"/>
        </w:rPr>
      </w:pPr>
    </w:p>
    <w:p w14:paraId="75D06EAD" w14:textId="23D52C48" w:rsidR="0056045D" w:rsidRDefault="0056045D" w:rsidP="00667375">
      <w:pPr>
        <w:pStyle w:val="Paragraphedeliste"/>
        <w:numPr>
          <w:ilvl w:val="0"/>
          <w:numId w:val="17"/>
        </w:numPr>
        <w:jc w:val="both"/>
        <w:rPr>
          <w:sz w:val="24"/>
          <w:szCs w:val="24"/>
        </w:rPr>
      </w:pPr>
      <w:r>
        <w:rPr>
          <w:sz w:val="24"/>
          <w:szCs w:val="24"/>
        </w:rPr>
        <w:t>À la page de</w:t>
      </w:r>
      <w:r w:rsidR="009546BB">
        <w:rPr>
          <w:sz w:val="24"/>
          <w:szCs w:val="24"/>
        </w:rPr>
        <w:t xml:space="preserve">s renseignements </w:t>
      </w:r>
      <w:r>
        <w:rPr>
          <w:sz w:val="24"/>
          <w:szCs w:val="24"/>
        </w:rPr>
        <w:t>personnels, vous pouvez tester la modification des données (du nom et du prénom). Vous pouvez donc modifier une ou plusieurs d’</w:t>
      </w:r>
      <w:r w:rsidR="0003706F">
        <w:rPr>
          <w:sz w:val="24"/>
          <w:szCs w:val="24"/>
        </w:rPr>
        <w:t>entre</w:t>
      </w:r>
      <w:r>
        <w:rPr>
          <w:sz w:val="24"/>
          <w:szCs w:val="24"/>
        </w:rPr>
        <w:t xml:space="preserve"> elles et voir l’application des changements apportés</w:t>
      </w:r>
      <w:r w:rsidR="009546BB">
        <w:rPr>
          <w:sz w:val="24"/>
          <w:szCs w:val="24"/>
        </w:rPr>
        <w:t>,</w:t>
      </w:r>
      <w:r>
        <w:rPr>
          <w:sz w:val="24"/>
          <w:szCs w:val="24"/>
        </w:rPr>
        <w:t xml:space="preserve"> en revenant à cette page ensuite.</w:t>
      </w:r>
    </w:p>
    <w:p w14:paraId="5F06DE23" w14:textId="77777777" w:rsidR="0056045D" w:rsidRPr="0056045D" w:rsidRDefault="0056045D" w:rsidP="00667375">
      <w:pPr>
        <w:pStyle w:val="Paragraphedeliste"/>
        <w:jc w:val="both"/>
        <w:rPr>
          <w:sz w:val="24"/>
          <w:szCs w:val="24"/>
        </w:rPr>
      </w:pPr>
    </w:p>
    <w:p w14:paraId="06BB6B0F" w14:textId="26B24677" w:rsidR="0056045D" w:rsidRDefault="0056045D" w:rsidP="00667375">
      <w:pPr>
        <w:pStyle w:val="Paragraphedeliste"/>
        <w:numPr>
          <w:ilvl w:val="0"/>
          <w:numId w:val="17"/>
        </w:numPr>
        <w:jc w:val="both"/>
        <w:rPr>
          <w:sz w:val="24"/>
          <w:szCs w:val="24"/>
        </w:rPr>
      </w:pPr>
      <w:r>
        <w:rPr>
          <w:sz w:val="24"/>
          <w:szCs w:val="24"/>
        </w:rPr>
        <w:t xml:space="preserve">À la page </w:t>
      </w:r>
      <w:r w:rsidR="009546BB">
        <w:rPr>
          <w:sz w:val="24"/>
          <w:szCs w:val="24"/>
        </w:rPr>
        <w:t>de d</w:t>
      </w:r>
      <w:r>
        <w:rPr>
          <w:sz w:val="24"/>
          <w:szCs w:val="24"/>
        </w:rPr>
        <w:t>emande d’aide financière, il va être possible de tester le processus de sauvegarde d</w:t>
      </w:r>
      <w:r w:rsidR="009546BB">
        <w:rPr>
          <w:sz w:val="24"/>
          <w:szCs w:val="24"/>
        </w:rPr>
        <w:t>u</w:t>
      </w:r>
      <w:r>
        <w:rPr>
          <w:sz w:val="24"/>
          <w:szCs w:val="24"/>
        </w:rPr>
        <w:t xml:space="preserve"> formulaire. Vous n’avez qu’à le </w:t>
      </w:r>
      <w:r w:rsidR="009546BB">
        <w:rPr>
          <w:sz w:val="24"/>
          <w:szCs w:val="24"/>
        </w:rPr>
        <w:t>compléter</w:t>
      </w:r>
      <w:r>
        <w:rPr>
          <w:sz w:val="24"/>
          <w:szCs w:val="24"/>
        </w:rPr>
        <w:t xml:space="preserve"> partiellement</w:t>
      </w:r>
      <w:r w:rsidR="009546BB">
        <w:rPr>
          <w:sz w:val="24"/>
          <w:szCs w:val="24"/>
        </w:rPr>
        <w:t xml:space="preserve"> les champs du formulaire</w:t>
      </w:r>
      <w:r>
        <w:rPr>
          <w:sz w:val="24"/>
          <w:szCs w:val="24"/>
        </w:rPr>
        <w:t xml:space="preserve"> et appuyer sur le bouton Sauvegarder, puis </w:t>
      </w:r>
      <w:r w:rsidR="009546BB">
        <w:rPr>
          <w:sz w:val="24"/>
          <w:szCs w:val="24"/>
        </w:rPr>
        <w:t xml:space="preserve">à vous </w:t>
      </w:r>
      <w:r>
        <w:rPr>
          <w:sz w:val="24"/>
          <w:szCs w:val="24"/>
        </w:rPr>
        <w:t>diriger à la page d’accueil pour</w:t>
      </w:r>
      <w:r w:rsidR="009546BB">
        <w:rPr>
          <w:sz w:val="24"/>
          <w:szCs w:val="24"/>
        </w:rPr>
        <w:t xml:space="preserve"> ensuite</w:t>
      </w:r>
      <w:r>
        <w:rPr>
          <w:sz w:val="24"/>
          <w:szCs w:val="24"/>
        </w:rPr>
        <w:t xml:space="preserve"> revenir à votre formulaire. Ce dernier devrait comporter les mêmes éléments que son état de sauvegarde. </w:t>
      </w:r>
    </w:p>
    <w:p w14:paraId="73A92514" w14:textId="77777777" w:rsidR="0056045D" w:rsidRPr="0056045D" w:rsidRDefault="0056045D" w:rsidP="00667375">
      <w:pPr>
        <w:pStyle w:val="Paragraphedeliste"/>
        <w:jc w:val="both"/>
        <w:rPr>
          <w:sz w:val="24"/>
          <w:szCs w:val="24"/>
        </w:rPr>
      </w:pPr>
    </w:p>
    <w:p w14:paraId="62806B81" w14:textId="1F50021D" w:rsidR="0056045D" w:rsidRDefault="0056045D" w:rsidP="00667375">
      <w:pPr>
        <w:pStyle w:val="Paragraphedeliste"/>
        <w:numPr>
          <w:ilvl w:val="0"/>
          <w:numId w:val="17"/>
        </w:numPr>
        <w:jc w:val="both"/>
        <w:rPr>
          <w:sz w:val="24"/>
          <w:szCs w:val="24"/>
        </w:rPr>
      </w:pPr>
      <w:r>
        <w:rPr>
          <w:sz w:val="24"/>
          <w:szCs w:val="24"/>
        </w:rPr>
        <w:t xml:space="preserve">Toujours à la page </w:t>
      </w:r>
      <w:r w:rsidR="009546BB">
        <w:rPr>
          <w:sz w:val="24"/>
          <w:szCs w:val="24"/>
        </w:rPr>
        <w:t>de d</w:t>
      </w:r>
      <w:r>
        <w:rPr>
          <w:sz w:val="24"/>
          <w:szCs w:val="24"/>
        </w:rPr>
        <w:t>emande d’aide financière, vous allez pouvoir tester l’application du calcul de l’aide financière à votre demande. Une fois la demande complétée, vous sélectionne</w:t>
      </w:r>
      <w:r w:rsidR="009546BB">
        <w:rPr>
          <w:sz w:val="24"/>
          <w:szCs w:val="24"/>
        </w:rPr>
        <w:t>z</w:t>
      </w:r>
      <w:r>
        <w:rPr>
          <w:sz w:val="24"/>
          <w:szCs w:val="24"/>
        </w:rPr>
        <w:t xml:space="preserve"> le bouton de </w:t>
      </w:r>
      <w:r w:rsidR="009546BB">
        <w:rPr>
          <w:sz w:val="24"/>
          <w:szCs w:val="24"/>
        </w:rPr>
        <w:t>validation et d'envoi</w:t>
      </w:r>
      <w:r>
        <w:rPr>
          <w:sz w:val="24"/>
          <w:szCs w:val="24"/>
        </w:rPr>
        <w:t xml:space="preserve"> de la demande. Notre logique maison utilisée pour le calcul des portions de prêts et de bourses est </w:t>
      </w:r>
      <w:r w:rsidR="00324A11">
        <w:rPr>
          <w:sz w:val="24"/>
          <w:szCs w:val="24"/>
        </w:rPr>
        <w:t>présentée au tableau 1 ci-dessous. Il est à noter que</w:t>
      </w:r>
      <w:r w:rsidR="008815F3">
        <w:rPr>
          <w:sz w:val="24"/>
          <w:szCs w:val="24"/>
        </w:rPr>
        <w:t xml:space="preserve"> la légende du tableau 1 comprend</w:t>
      </w:r>
      <w:r w:rsidR="00324A11">
        <w:rPr>
          <w:sz w:val="24"/>
          <w:szCs w:val="24"/>
        </w:rPr>
        <w:t xml:space="preserve"> </w:t>
      </w:r>
      <w:r w:rsidR="00324A11" w:rsidRPr="008815F3">
        <w:rPr>
          <w:b/>
          <w:bCs/>
          <w:sz w:val="24"/>
          <w:szCs w:val="24"/>
          <w:u w:val="single"/>
        </w:rPr>
        <w:t xml:space="preserve">MF </w:t>
      </w:r>
      <w:r w:rsidR="0006192A">
        <w:rPr>
          <w:b/>
          <w:bCs/>
          <w:sz w:val="24"/>
          <w:szCs w:val="24"/>
          <w:u w:val="single"/>
        </w:rPr>
        <w:t xml:space="preserve">qui </w:t>
      </w:r>
      <w:r w:rsidR="00324A11" w:rsidRPr="008815F3">
        <w:rPr>
          <w:b/>
          <w:bCs/>
          <w:sz w:val="24"/>
          <w:szCs w:val="24"/>
          <w:u w:val="single"/>
        </w:rPr>
        <w:t>équivaut à Montant de Référence</w:t>
      </w:r>
      <w:r w:rsidR="00324A11">
        <w:rPr>
          <w:sz w:val="24"/>
          <w:szCs w:val="24"/>
        </w:rPr>
        <w:t xml:space="preserve">, </w:t>
      </w:r>
      <w:r w:rsidR="00324A11" w:rsidRPr="008815F3">
        <w:rPr>
          <w:b/>
          <w:bCs/>
          <w:sz w:val="24"/>
          <w:szCs w:val="24"/>
          <w:u w:val="single"/>
        </w:rPr>
        <w:t xml:space="preserve">REAP </w:t>
      </w:r>
      <w:r w:rsidR="0006192A">
        <w:rPr>
          <w:b/>
          <w:bCs/>
          <w:sz w:val="24"/>
          <w:szCs w:val="24"/>
          <w:u w:val="single"/>
        </w:rPr>
        <w:t xml:space="preserve">qui </w:t>
      </w:r>
      <w:r w:rsidR="00324A11" w:rsidRPr="008815F3">
        <w:rPr>
          <w:b/>
          <w:bCs/>
          <w:sz w:val="24"/>
          <w:szCs w:val="24"/>
          <w:u w:val="single"/>
        </w:rPr>
        <w:t>équivaut à Revenus d’emplois de l’année précédente</w:t>
      </w:r>
      <w:r w:rsidR="00324A11">
        <w:rPr>
          <w:sz w:val="24"/>
          <w:szCs w:val="24"/>
        </w:rPr>
        <w:t xml:space="preserve">, </w:t>
      </w:r>
      <w:r w:rsidR="00324A11" w:rsidRPr="008815F3">
        <w:rPr>
          <w:b/>
          <w:bCs/>
          <w:sz w:val="24"/>
          <w:szCs w:val="24"/>
          <w:u w:val="single"/>
        </w:rPr>
        <w:t xml:space="preserve">RAAP </w:t>
      </w:r>
      <w:r w:rsidR="0006192A">
        <w:rPr>
          <w:b/>
          <w:bCs/>
          <w:sz w:val="24"/>
          <w:szCs w:val="24"/>
          <w:u w:val="single"/>
        </w:rPr>
        <w:t xml:space="preserve">qui </w:t>
      </w:r>
      <w:r w:rsidR="00324A11" w:rsidRPr="008815F3">
        <w:rPr>
          <w:b/>
          <w:bCs/>
          <w:sz w:val="24"/>
          <w:szCs w:val="24"/>
          <w:u w:val="single"/>
        </w:rPr>
        <w:t>équivaut à Revenus autres de l’année précédente</w:t>
      </w:r>
      <w:r w:rsidR="00324A11">
        <w:rPr>
          <w:sz w:val="24"/>
          <w:szCs w:val="24"/>
        </w:rPr>
        <w:t xml:space="preserve"> et finalement, </w:t>
      </w:r>
      <w:r w:rsidR="008815F3" w:rsidRPr="008815F3">
        <w:rPr>
          <w:b/>
          <w:bCs/>
          <w:sz w:val="24"/>
          <w:szCs w:val="24"/>
          <w:u w:val="single"/>
        </w:rPr>
        <w:t xml:space="preserve">RPAC </w:t>
      </w:r>
      <w:r w:rsidR="0006192A">
        <w:rPr>
          <w:b/>
          <w:bCs/>
          <w:sz w:val="24"/>
          <w:szCs w:val="24"/>
          <w:u w:val="single"/>
        </w:rPr>
        <w:t xml:space="preserve">qui </w:t>
      </w:r>
      <w:r w:rsidR="008815F3" w:rsidRPr="008815F3">
        <w:rPr>
          <w:b/>
          <w:bCs/>
          <w:sz w:val="24"/>
          <w:szCs w:val="24"/>
          <w:u w:val="single"/>
        </w:rPr>
        <w:t>équivaut à Revenus potentiel</w:t>
      </w:r>
      <w:r w:rsidR="0006192A">
        <w:rPr>
          <w:b/>
          <w:bCs/>
          <w:sz w:val="24"/>
          <w:szCs w:val="24"/>
          <w:u w:val="single"/>
        </w:rPr>
        <w:t>s</w:t>
      </w:r>
      <w:r w:rsidR="008815F3" w:rsidRPr="008815F3">
        <w:rPr>
          <w:b/>
          <w:bCs/>
          <w:sz w:val="24"/>
          <w:szCs w:val="24"/>
          <w:u w:val="single"/>
        </w:rPr>
        <w:t xml:space="preserve"> de l’année en cours</w:t>
      </w:r>
      <w:r w:rsidR="008815F3">
        <w:rPr>
          <w:b/>
          <w:bCs/>
          <w:sz w:val="24"/>
          <w:szCs w:val="24"/>
          <w:u w:val="single"/>
        </w:rPr>
        <w:t>.</w:t>
      </w:r>
      <w:r w:rsidR="00892B0E">
        <w:rPr>
          <w:sz w:val="24"/>
          <w:szCs w:val="24"/>
        </w:rPr>
        <w:t xml:space="preserve"> Ainsi, vous alle</w:t>
      </w:r>
      <w:r w:rsidR="0006192A">
        <w:rPr>
          <w:sz w:val="24"/>
          <w:szCs w:val="24"/>
        </w:rPr>
        <w:t>z</w:t>
      </w:r>
      <w:r w:rsidR="00892B0E">
        <w:rPr>
          <w:sz w:val="24"/>
          <w:szCs w:val="24"/>
        </w:rPr>
        <w:t xml:space="preserve"> pouvoir vérifier vos montants calculés en fonction des revenus que vous avez entrés </w:t>
      </w:r>
      <w:r w:rsidR="0006192A">
        <w:rPr>
          <w:sz w:val="24"/>
          <w:szCs w:val="24"/>
        </w:rPr>
        <w:t>et de</w:t>
      </w:r>
      <w:r w:rsidR="00892B0E">
        <w:rPr>
          <w:sz w:val="24"/>
          <w:szCs w:val="24"/>
        </w:rPr>
        <w:t xml:space="preserve"> la logique du tableau 1. Il est à noter que </w:t>
      </w:r>
      <w:r w:rsidR="00D54A61">
        <w:rPr>
          <w:sz w:val="24"/>
          <w:szCs w:val="24"/>
        </w:rPr>
        <w:t>le calcul pour les montants versés se représente par le montant total calculé qui est divisé par 12 (12 mois de l’année). Par exemple, si j’ai 10 000$ de bourse calculée et 15 000$ de prêt calculé, j’aurai des montants versés de 833.33 $ de bourse et 1250$ de prêt chaque mois</w:t>
      </w:r>
      <w:r w:rsidR="0006192A">
        <w:rPr>
          <w:sz w:val="24"/>
          <w:szCs w:val="24"/>
        </w:rPr>
        <w:t xml:space="preserve"> (</w:t>
      </w:r>
      <w:r w:rsidR="00D54A61">
        <w:rPr>
          <w:sz w:val="24"/>
          <w:szCs w:val="24"/>
        </w:rPr>
        <w:t>le 15</w:t>
      </w:r>
      <w:r w:rsidR="00D54A61" w:rsidRPr="00D54A61">
        <w:rPr>
          <w:sz w:val="24"/>
          <w:szCs w:val="24"/>
          <w:vertAlign w:val="superscript"/>
        </w:rPr>
        <w:t>e</w:t>
      </w:r>
      <w:r w:rsidR="00D54A61">
        <w:rPr>
          <w:sz w:val="24"/>
          <w:szCs w:val="24"/>
        </w:rPr>
        <w:t xml:space="preserve"> jour de chaque mois</w:t>
      </w:r>
      <w:r w:rsidR="0006192A">
        <w:rPr>
          <w:sz w:val="24"/>
          <w:szCs w:val="24"/>
        </w:rPr>
        <w:t xml:space="preserve"> dans notre application)</w:t>
      </w:r>
      <w:r w:rsidR="00D54A61">
        <w:rPr>
          <w:sz w:val="24"/>
          <w:szCs w:val="24"/>
        </w:rPr>
        <w:t>.</w:t>
      </w:r>
    </w:p>
    <w:p w14:paraId="52B5E615" w14:textId="77777777" w:rsidR="0056045D" w:rsidRPr="0056045D" w:rsidRDefault="0056045D" w:rsidP="0056045D">
      <w:pPr>
        <w:pStyle w:val="Paragraphedeliste"/>
        <w:rPr>
          <w:sz w:val="24"/>
          <w:szCs w:val="24"/>
        </w:rPr>
      </w:pPr>
    </w:p>
    <w:tbl>
      <w:tblPr>
        <w:tblStyle w:val="Grilledutableau"/>
        <w:tblW w:w="0" w:type="auto"/>
        <w:tblLook w:val="04A0" w:firstRow="1" w:lastRow="0" w:firstColumn="1" w:lastColumn="0" w:noHBand="0" w:noVBand="1"/>
      </w:tblPr>
      <w:tblGrid>
        <w:gridCol w:w="3415"/>
        <w:gridCol w:w="2160"/>
        <w:gridCol w:w="3821"/>
      </w:tblGrid>
      <w:tr w:rsidR="004E6A03" w14:paraId="67237121" w14:textId="77777777" w:rsidTr="00103309">
        <w:tc>
          <w:tcPr>
            <w:tcW w:w="9396" w:type="dxa"/>
            <w:gridSpan w:val="3"/>
          </w:tcPr>
          <w:p w14:paraId="424B8B15" w14:textId="48F27115" w:rsidR="004E6A03" w:rsidRDefault="004E6A03" w:rsidP="00073EEC">
            <w:pPr>
              <w:jc w:val="center"/>
              <w:rPr>
                <w:sz w:val="24"/>
                <w:szCs w:val="24"/>
              </w:rPr>
            </w:pPr>
            <m:oMathPara>
              <m:oMath>
                <m:r>
                  <m:rPr>
                    <m:sty m:val="p"/>
                  </m:rPr>
                  <w:rPr>
                    <w:rFonts w:ascii="Cambria Math" w:hAnsi="Cambria Math" w:cs="Cambria Math"/>
                    <w:sz w:val="24"/>
                    <w:szCs w:val="24"/>
                  </w:rPr>
                  <w:lastRenderedPageBreak/>
                  <m:t>Règle de calcul de MR=</m:t>
                </m:r>
                <m:f>
                  <m:fPr>
                    <m:ctrlPr>
                      <w:rPr>
                        <w:rFonts w:ascii="Cambria Math" w:hAnsi="Cambria Math"/>
                        <w:sz w:val="24"/>
                        <w:szCs w:val="24"/>
                      </w:rPr>
                    </m:ctrlPr>
                  </m:fPr>
                  <m:num>
                    <m:d>
                      <m:dPr>
                        <m:ctrlPr>
                          <w:rPr>
                            <w:rFonts w:ascii="Cambria Math" w:hAnsi="Cambria Math" w:cs="Cambria Math"/>
                            <w:sz w:val="24"/>
                            <w:szCs w:val="24"/>
                          </w:rPr>
                        </m:ctrlPr>
                      </m:dPr>
                      <m:e>
                        <m:r>
                          <m:rPr>
                            <m:sty m:val="p"/>
                          </m:rPr>
                          <w:rPr>
                            <w:rFonts w:ascii="Cambria Math" w:hAnsi="Cambria Math" w:cs="Cambria Math"/>
                            <w:sz w:val="24"/>
                            <w:szCs w:val="24"/>
                          </w:rPr>
                          <m:t>REAP+RAAP</m:t>
                        </m:r>
                      </m:e>
                    </m:d>
                    <m:r>
                      <m:rPr>
                        <m:sty m:val="p"/>
                      </m:rPr>
                      <w:rPr>
                        <w:rFonts w:ascii="Cambria Math" w:hAnsi="Cambria Math" w:cs="Cambria Math"/>
                        <w:sz w:val="24"/>
                        <w:szCs w:val="24"/>
                      </w:rPr>
                      <m:t>+RPAC</m:t>
                    </m:r>
                  </m:num>
                  <m:den>
                    <m:r>
                      <w:rPr>
                        <w:rFonts w:ascii="Cambria Math" w:hAnsi="Cambria Math"/>
                        <w:sz w:val="24"/>
                        <w:szCs w:val="24"/>
                      </w:rPr>
                      <m:t>2</m:t>
                    </m:r>
                  </m:den>
                </m:f>
              </m:oMath>
            </m:oMathPara>
          </w:p>
        </w:tc>
      </w:tr>
      <w:tr w:rsidR="004E6A03" w14:paraId="2684AFDA" w14:textId="77777777" w:rsidTr="00073EEC">
        <w:tc>
          <w:tcPr>
            <w:tcW w:w="3415" w:type="dxa"/>
            <w:vMerge w:val="restart"/>
          </w:tcPr>
          <w:p w14:paraId="68A2DB3E" w14:textId="156BCC89" w:rsidR="004E6A03" w:rsidRPr="004E6A03" w:rsidRDefault="004E6A03" w:rsidP="00073EEC">
            <w:pPr>
              <w:jc w:val="center"/>
              <w:rPr>
                <w:sz w:val="24"/>
                <w:szCs w:val="24"/>
                <w:lang w:val="en-US"/>
              </w:rPr>
            </w:pPr>
            <w:r>
              <w:rPr>
                <w:sz w:val="24"/>
                <w:szCs w:val="24"/>
              </w:rPr>
              <w:t xml:space="preserve">Lorsque MR </w:t>
            </w:r>
            <w:r>
              <w:rPr>
                <w:sz w:val="24"/>
                <w:szCs w:val="24"/>
                <w:lang w:val="en-US"/>
              </w:rPr>
              <w:t>&lt; 18 000 $</w:t>
            </w:r>
          </w:p>
        </w:tc>
        <w:tc>
          <w:tcPr>
            <w:tcW w:w="2160" w:type="dxa"/>
          </w:tcPr>
          <w:p w14:paraId="55B7EA49" w14:textId="759C8632" w:rsidR="004E6A03" w:rsidRDefault="004E6A03" w:rsidP="00073EEC">
            <w:pPr>
              <w:jc w:val="center"/>
              <w:rPr>
                <w:sz w:val="24"/>
                <w:szCs w:val="24"/>
              </w:rPr>
            </w:pPr>
            <w:r>
              <w:rPr>
                <w:sz w:val="24"/>
                <w:szCs w:val="24"/>
              </w:rPr>
              <w:t>Calcul de prêt</w:t>
            </w:r>
          </w:p>
        </w:tc>
        <w:tc>
          <w:tcPr>
            <w:tcW w:w="3821" w:type="dxa"/>
          </w:tcPr>
          <w:p w14:paraId="0BA3D08F" w14:textId="2843161F" w:rsidR="004E6A03" w:rsidRDefault="004E6A03" w:rsidP="00073EEC">
            <w:pPr>
              <w:jc w:val="center"/>
              <w:rPr>
                <w:sz w:val="24"/>
                <w:szCs w:val="24"/>
              </w:rPr>
            </w:pPr>
            <w:r>
              <w:rPr>
                <w:sz w:val="24"/>
                <w:szCs w:val="24"/>
              </w:rPr>
              <w:t>[ (36 000 – MR)*0.35 ]</w:t>
            </w:r>
            <w:r w:rsidR="00CC7E8F">
              <w:rPr>
                <w:sz w:val="24"/>
                <w:szCs w:val="24"/>
              </w:rPr>
              <w:t xml:space="preserve"> </w:t>
            </w:r>
            <w:r>
              <w:rPr>
                <w:sz w:val="24"/>
                <w:szCs w:val="24"/>
              </w:rPr>
              <w:t>$</w:t>
            </w:r>
          </w:p>
        </w:tc>
      </w:tr>
      <w:tr w:rsidR="004E6A03" w14:paraId="54F64678" w14:textId="77777777" w:rsidTr="00073EEC">
        <w:tc>
          <w:tcPr>
            <w:tcW w:w="3415" w:type="dxa"/>
            <w:vMerge/>
          </w:tcPr>
          <w:p w14:paraId="06217068" w14:textId="77777777" w:rsidR="004E6A03" w:rsidRDefault="004E6A03" w:rsidP="00073EEC">
            <w:pPr>
              <w:jc w:val="center"/>
              <w:rPr>
                <w:sz w:val="24"/>
                <w:szCs w:val="24"/>
              </w:rPr>
            </w:pPr>
          </w:p>
        </w:tc>
        <w:tc>
          <w:tcPr>
            <w:tcW w:w="2160" w:type="dxa"/>
          </w:tcPr>
          <w:p w14:paraId="4B5B16FC" w14:textId="3A06B07C" w:rsidR="004E6A03" w:rsidRDefault="004E6A03" w:rsidP="00073EEC">
            <w:pPr>
              <w:jc w:val="center"/>
              <w:rPr>
                <w:sz w:val="24"/>
                <w:szCs w:val="24"/>
              </w:rPr>
            </w:pPr>
            <w:r>
              <w:rPr>
                <w:sz w:val="24"/>
                <w:szCs w:val="24"/>
              </w:rPr>
              <w:t>Calcul de bourse</w:t>
            </w:r>
          </w:p>
        </w:tc>
        <w:tc>
          <w:tcPr>
            <w:tcW w:w="3821" w:type="dxa"/>
          </w:tcPr>
          <w:p w14:paraId="008DA4C2" w14:textId="30B459BC" w:rsidR="004E6A03" w:rsidRDefault="004E6A03" w:rsidP="00073EEC">
            <w:pPr>
              <w:jc w:val="center"/>
              <w:rPr>
                <w:sz w:val="24"/>
                <w:szCs w:val="24"/>
              </w:rPr>
            </w:pPr>
            <w:r>
              <w:rPr>
                <w:sz w:val="24"/>
                <w:szCs w:val="24"/>
              </w:rPr>
              <w:t>[ (36 000 – MR)*0.65 ]</w:t>
            </w:r>
            <w:r w:rsidR="00CC7E8F">
              <w:rPr>
                <w:sz w:val="24"/>
                <w:szCs w:val="24"/>
              </w:rPr>
              <w:t xml:space="preserve"> </w:t>
            </w:r>
            <w:r>
              <w:rPr>
                <w:sz w:val="24"/>
                <w:szCs w:val="24"/>
              </w:rPr>
              <w:t>$</w:t>
            </w:r>
          </w:p>
        </w:tc>
      </w:tr>
      <w:tr w:rsidR="004E6A03" w14:paraId="3195F4DC" w14:textId="77777777" w:rsidTr="00073EEC">
        <w:tc>
          <w:tcPr>
            <w:tcW w:w="3415" w:type="dxa"/>
            <w:vMerge w:val="restart"/>
          </w:tcPr>
          <w:p w14:paraId="372FAA22" w14:textId="21BDAD39" w:rsidR="004E6A03" w:rsidRDefault="004E6A03" w:rsidP="00073EEC">
            <w:pPr>
              <w:jc w:val="center"/>
              <w:rPr>
                <w:sz w:val="24"/>
                <w:szCs w:val="24"/>
              </w:rPr>
            </w:pPr>
            <w:r>
              <w:rPr>
                <w:sz w:val="24"/>
                <w:szCs w:val="24"/>
              </w:rPr>
              <w:t xml:space="preserve">Lorsque 18 000 &lt; MR </w:t>
            </w:r>
            <w:r>
              <w:rPr>
                <w:rFonts w:cstheme="minorHAnsi"/>
                <w:sz w:val="24"/>
                <w:szCs w:val="24"/>
              </w:rPr>
              <w:t>≤</w:t>
            </w:r>
            <w:r>
              <w:rPr>
                <w:sz w:val="24"/>
                <w:szCs w:val="24"/>
              </w:rPr>
              <w:t xml:space="preserve"> 36 000 $</w:t>
            </w:r>
          </w:p>
        </w:tc>
        <w:tc>
          <w:tcPr>
            <w:tcW w:w="2160" w:type="dxa"/>
          </w:tcPr>
          <w:p w14:paraId="06FA58F1" w14:textId="46723031" w:rsidR="004E6A03" w:rsidRDefault="004E6A03" w:rsidP="00073EEC">
            <w:pPr>
              <w:jc w:val="center"/>
              <w:rPr>
                <w:sz w:val="24"/>
                <w:szCs w:val="24"/>
              </w:rPr>
            </w:pPr>
            <w:r>
              <w:rPr>
                <w:sz w:val="24"/>
                <w:szCs w:val="24"/>
              </w:rPr>
              <w:t>Calcul de prêt</w:t>
            </w:r>
          </w:p>
        </w:tc>
        <w:tc>
          <w:tcPr>
            <w:tcW w:w="3821" w:type="dxa"/>
          </w:tcPr>
          <w:p w14:paraId="4D32D158" w14:textId="11E35D29" w:rsidR="004E6A03" w:rsidRDefault="004E6A03" w:rsidP="00073EEC">
            <w:pPr>
              <w:jc w:val="center"/>
              <w:rPr>
                <w:sz w:val="24"/>
                <w:szCs w:val="24"/>
              </w:rPr>
            </w:pPr>
            <w:r>
              <w:rPr>
                <w:sz w:val="24"/>
                <w:szCs w:val="24"/>
              </w:rPr>
              <w:t>[ (36 000 – MR)*0.65 ]</w:t>
            </w:r>
            <w:r w:rsidR="00CC7E8F">
              <w:rPr>
                <w:sz w:val="24"/>
                <w:szCs w:val="24"/>
              </w:rPr>
              <w:t xml:space="preserve"> $</w:t>
            </w:r>
          </w:p>
        </w:tc>
      </w:tr>
      <w:tr w:rsidR="004E6A03" w14:paraId="6108A769" w14:textId="77777777" w:rsidTr="00073EEC">
        <w:tc>
          <w:tcPr>
            <w:tcW w:w="3415" w:type="dxa"/>
            <w:vMerge/>
          </w:tcPr>
          <w:p w14:paraId="2EC2AFF4" w14:textId="77777777" w:rsidR="004E6A03" w:rsidRDefault="004E6A03" w:rsidP="00073EEC">
            <w:pPr>
              <w:jc w:val="center"/>
              <w:rPr>
                <w:sz w:val="24"/>
                <w:szCs w:val="24"/>
              </w:rPr>
            </w:pPr>
          </w:p>
        </w:tc>
        <w:tc>
          <w:tcPr>
            <w:tcW w:w="2160" w:type="dxa"/>
          </w:tcPr>
          <w:p w14:paraId="7DE4FEFA" w14:textId="25AFAE01" w:rsidR="004E6A03" w:rsidRDefault="004E6A03" w:rsidP="00073EEC">
            <w:pPr>
              <w:jc w:val="center"/>
              <w:rPr>
                <w:sz w:val="24"/>
                <w:szCs w:val="24"/>
              </w:rPr>
            </w:pPr>
            <w:r>
              <w:rPr>
                <w:sz w:val="24"/>
                <w:szCs w:val="24"/>
              </w:rPr>
              <w:t>Calcul de bourse</w:t>
            </w:r>
          </w:p>
        </w:tc>
        <w:tc>
          <w:tcPr>
            <w:tcW w:w="3821" w:type="dxa"/>
          </w:tcPr>
          <w:p w14:paraId="5516A6C5" w14:textId="0B2A1D68" w:rsidR="004E6A03" w:rsidRDefault="00CC7E8F" w:rsidP="00073EEC">
            <w:pPr>
              <w:jc w:val="center"/>
              <w:rPr>
                <w:sz w:val="24"/>
                <w:szCs w:val="24"/>
              </w:rPr>
            </w:pPr>
            <w:r>
              <w:rPr>
                <w:sz w:val="24"/>
                <w:szCs w:val="24"/>
              </w:rPr>
              <w:t xml:space="preserve">[ </w:t>
            </w:r>
            <w:r w:rsidR="004E6A03">
              <w:rPr>
                <w:sz w:val="24"/>
                <w:szCs w:val="24"/>
              </w:rPr>
              <w:t>(36 000 – MR)*0.35</w:t>
            </w:r>
            <w:r>
              <w:rPr>
                <w:sz w:val="24"/>
                <w:szCs w:val="24"/>
              </w:rPr>
              <w:t xml:space="preserve"> ] $</w:t>
            </w:r>
          </w:p>
        </w:tc>
      </w:tr>
      <w:tr w:rsidR="00CC7E8F" w14:paraId="5F2D74FC" w14:textId="77777777" w:rsidTr="00073EEC">
        <w:tc>
          <w:tcPr>
            <w:tcW w:w="3415" w:type="dxa"/>
            <w:vMerge w:val="restart"/>
          </w:tcPr>
          <w:p w14:paraId="5FED3114" w14:textId="6EE4C815" w:rsidR="00CC7E8F" w:rsidRDefault="00CC7E8F" w:rsidP="00073EEC">
            <w:pPr>
              <w:jc w:val="center"/>
              <w:rPr>
                <w:sz w:val="24"/>
                <w:szCs w:val="24"/>
              </w:rPr>
            </w:pPr>
            <w:r>
              <w:rPr>
                <w:sz w:val="24"/>
                <w:szCs w:val="24"/>
              </w:rPr>
              <w:t>Lorsque MR &gt;</w:t>
            </w:r>
            <w:r>
              <w:rPr>
                <w:sz w:val="24"/>
                <w:szCs w:val="24"/>
                <w:lang w:val="en-US"/>
              </w:rPr>
              <w:t xml:space="preserve"> 36 000 $</w:t>
            </w:r>
          </w:p>
        </w:tc>
        <w:tc>
          <w:tcPr>
            <w:tcW w:w="2160" w:type="dxa"/>
          </w:tcPr>
          <w:p w14:paraId="2980B53E" w14:textId="4B001F81" w:rsidR="00CC7E8F" w:rsidRDefault="00CC7E8F" w:rsidP="00073EEC">
            <w:pPr>
              <w:jc w:val="center"/>
              <w:rPr>
                <w:sz w:val="24"/>
                <w:szCs w:val="24"/>
              </w:rPr>
            </w:pPr>
            <w:r>
              <w:rPr>
                <w:sz w:val="24"/>
                <w:szCs w:val="24"/>
              </w:rPr>
              <w:t>Calcul de prêt</w:t>
            </w:r>
          </w:p>
        </w:tc>
        <w:tc>
          <w:tcPr>
            <w:tcW w:w="3821" w:type="dxa"/>
          </w:tcPr>
          <w:p w14:paraId="49B5D15B" w14:textId="5B5816E1" w:rsidR="00CC7E8F" w:rsidRDefault="00CC7E8F" w:rsidP="00073EEC">
            <w:pPr>
              <w:jc w:val="center"/>
              <w:rPr>
                <w:sz w:val="24"/>
                <w:szCs w:val="24"/>
              </w:rPr>
            </w:pPr>
            <w:r>
              <w:rPr>
                <w:sz w:val="24"/>
                <w:szCs w:val="24"/>
              </w:rPr>
              <w:t>0 $</w:t>
            </w:r>
          </w:p>
        </w:tc>
      </w:tr>
      <w:tr w:rsidR="00CC7E8F" w14:paraId="1A4B0770" w14:textId="77777777" w:rsidTr="00073EEC">
        <w:tc>
          <w:tcPr>
            <w:tcW w:w="3415" w:type="dxa"/>
            <w:vMerge/>
          </w:tcPr>
          <w:p w14:paraId="4C49C6A2" w14:textId="77777777" w:rsidR="00CC7E8F" w:rsidRDefault="00CC7E8F" w:rsidP="00073EEC">
            <w:pPr>
              <w:jc w:val="center"/>
              <w:rPr>
                <w:sz w:val="24"/>
                <w:szCs w:val="24"/>
              </w:rPr>
            </w:pPr>
          </w:p>
        </w:tc>
        <w:tc>
          <w:tcPr>
            <w:tcW w:w="2160" w:type="dxa"/>
          </w:tcPr>
          <w:p w14:paraId="455622D9" w14:textId="5EC57868" w:rsidR="00CC7E8F" w:rsidRDefault="00CC7E8F" w:rsidP="00073EEC">
            <w:pPr>
              <w:jc w:val="center"/>
              <w:rPr>
                <w:sz w:val="24"/>
                <w:szCs w:val="24"/>
              </w:rPr>
            </w:pPr>
            <w:r>
              <w:rPr>
                <w:sz w:val="24"/>
                <w:szCs w:val="24"/>
              </w:rPr>
              <w:t>Calcul de bourse</w:t>
            </w:r>
          </w:p>
        </w:tc>
        <w:tc>
          <w:tcPr>
            <w:tcW w:w="3821" w:type="dxa"/>
          </w:tcPr>
          <w:p w14:paraId="1483AB30" w14:textId="00E3D9FB" w:rsidR="00CC7E8F" w:rsidRDefault="00CC7E8F" w:rsidP="00892B0E">
            <w:pPr>
              <w:keepNext/>
              <w:jc w:val="center"/>
              <w:rPr>
                <w:sz w:val="24"/>
                <w:szCs w:val="24"/>
              </w:rPr>
            </w:pPr>
            <w:r>
              <w:rPr>
                <w:sz w:val="24"/>
                <w:szCs w:val="24"/>
              </w:rPr>
              <w:t>0 $</w:t>
            </w:r>
          </w:p>
        </w:tc>
      </w:tr>
    </w:tbl>
    <w:p w14:paraId="2387A725" w14:textId="5C822035" w:rsidR="00892B0E" w:rsidRDefault="00892B0E">
      <w:pPr>
        <w:pStyle w:val="Lgende"/>
      </w:pPr>
      <w:r>
        <w:t xml:space="preserve">Tableau </w:t>
      </w:r>
      <w:fldSimple w:instr=" SEQ Tableau \* ARABIC ">
        <w:r>
          <w:rPr>
            <w:noProof/>
          </w:rPr>
          <w:t>1</w:t>
        </w:r>
      </w:fldSimple>
      <w:r>
        <w:t xml:space="preserve"> - </w:t>
      </w:r>
      <w:r w:rsidR="00D54A61">
        <w:t>L</w:t>
      </w:r>
      <w:r w:rsidRPr="00DD1945">
        <w:t>ogique maison utilisée pour le calcul des portions de prêts et de bourses</w:t>
      </w:r>
    </w:p>
    <w:p w14:paraId="32BE8906" w14:textId="1852B6FE" w:rsidR="002257ED" w:rsidRPr="00324A11" w:rsidRDefault="00324A11" w:rsidP="00324A11">
      <w:pPr>
        <w:jc w:val="both"/>
        <w:rPr>
          <w:sz w:val="24"/>
          <w:szCs w:val="24"/>
        </w:rPr>
      </w:pPr>
      <w:r w:rsidRPr="00324A11">
        <w:rPr>
          <w:sz w:val="24"/>
          <w:szCs w:val="24"/>
        </w:rPr>
        <w:t xml:space="preserve"> </w:t>
      </w:r>
    </w:p>
    <w:sectPr w:rsidR="002257ED" w:rsidRPr="00324A11">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14AD17" w14:textId="77777777" w:rsidR="007E6DAE" w:rsidRDefault="007E6DAE">
      <w:pPr>
        <w:spacing w:after="0" w:line="240" w:lineRule="auto"/>
      </w:pPr>
      <w:r>
        <w:separator/>
      </w:r>
    </w:p>
  </w:endnote>
  <w:endnote w:type="continuationSeparator" w:id="0">
    <w:p w14:paraId="34A9D06A" w14:textId="77777777" w:rsidR="007E6DAE" w:rsidRDefault="007E6D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9331464"/>
      <w:docPartObj>
        <w:docPartGallery w:val="Page Numbers (Bottom of Page)"/>
        <w:docPartUnique/>
      </w:docPartObj>
    </w:sdtPr>
    <w:sdtContent>
      <w:p w14:paraId="29B8F2C8" w14:textId="77777777" w:rsidR="00025A5B" w:rsidRDefault="00000000">
        <w:pPr>
          <w:pStyle w:val="Pieddepage"/>
          <w:jc w:val="right"/>
        </w:pPr>
        <w:r>
          <w:fldChar w:fldCharType="begin"/>
        </w:r>
        <w:r>
          <w:instrText>PAGE   \* MERGEFORMAT</w:instrText>
        </w:r>
        <w:r>
          <w:fldChar w:fldCharType="separate"/>
        </w:r>
        <w:r>
          <w:rPr>
            <w:lang w:val="fr-FR"/>
          </w:rPr>
          <w:t>2</w:t>
        </w:r>
        <w:r>
          <w:fldChar w:fldCharType="end"/>
        </w:r>
      </w:p>
    </w:sdtContent>
  </w:sdt>
  <w:p w14:paraId="3746B035" w14:textId="77777777" w:rsidR="00025A5B" w:rsidRDefault="00025A5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8B99BC" w14:textId="77777777" w:rsidR="007E6DAE" w:rsidRDefault="007E6DAE">
      <w:pPr>
        <w:spacing w:after="0" w:line="240" w:lineRule="auto"/>
      </w:pPr>
      <w:r>
        <w:separator/>
      </w:r>
    </w:p>
  </w:footnote>
  <w:footnote w:type="continuationSeparator" w:id="0">
    <w:p w14:paraId="7817D14E" w14:textId="77777777" w:rsidR="007E6DAE" w:rsidRDefault="007E6D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47248"/>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146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84270CD"/>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D3E23EB"/>
    <w:multiLevelType w:val="hybridMultilevel"/>
    <w:tmpl w:val="3CF4CC94"/>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22D627D0"/>
    <w:multiLevelType w:val="multilevel"/>
    <w:tmpl w:val="241A3E20"/>
    <w:lvl w:ilvl="0">
      <w:start w:val="4"/>
      <w:numFmt w:val="decimal"/>
      <w:lvlText w:val="%1"/>
      <w:lvlJc w:val="left"/>
      <w:pPr>
        <w:ind w:left="516" w:hanging="516"/>
      </w:pPr>
      <w:rPr>
        <w:rFonts w:hint="default"/>
      </w:rPr>
    </w:lvl>
    <w:lvl w:ilvl="1">
      <w:start w:val="2"/>
      <w:numFmt w:val="decimal"/>
      <w:lvlText w:val="%1.%2"/>
      <w:lvlJc w:val="left"/>
      <w:pPr>
        <w:ind w:left="516" w:hanging="51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46B440D"/>
    <w:multiLevelType w:val="hybridMultilevel"/>
    <w:tmpl w:val="BF3E3484"/>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5" w15:restartNumberingAfterBreak="0">
    <w:nsid w:val="280E5E30"/>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146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313E6381"/>
    <w:multiLevelType w:val="hybridMultilevel"/>
    <w:tmpl w:val="45B6E18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37E936D0"/>
    <w:multiLevelType w:val="hybridMultilevel"/>
    <w:tmpl w:val="EDCADF5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3C2E642E"/>
    <w:multiLevelType w:val="hybridMultilevel"/>
    <w:tmpl w:val="1BC6F810"/>
    <w:lvl w:ilvl="0" w:tplc="0C0C0001">
      <w:start w:val="1"/>
      <w:numFmt w:val="bullet"/>
      <w:lvlText w:val=""/>
      <w:lvlJc w:val="left"/>
      <w:pPr>
        <w:ind w:left="360" w:hanging="360"/>
      </w:pPr>
      <w:rPr>
        <w:rFonts w:ascii="Symbol" w:hAnsi="Symbol" w:hint="default"/>
      </w:rPr>
    </w:lvl>
    <w:lvl w:ilvl="1" w:tplc="0C0C0003">
      <w:start w:val="1"/>
      <w:numFmt w:val="bullet"/>
      <w:lvlText w:val="o"/>
      <w:lvlJc w:val="left"/>
      <w:pPr>
        <w:ind w:left="1080" w:hanging="360"/>
      </w:pPr>
      <w:rPr>
        <w:rFonts w:ascii="Courier New" w:hAnsi="Courier New" w:cs="Courier New" w:hint="default"/>
      </w:rPr>
    </w:lvl>
    <w:lvl w:ilvl="2" w:tplc="0C0C0005">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9" w15:restartNumberingAfterBreak="0">
    <w:nsid w:val="4152235F"/>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499467C5"/>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51667F74"/>
    <w:multiLevelType w:val="hybridMultilevel"/>
    <w:tmpl w:val="A52068A6"/>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5828358B"/>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146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60DC2A92"/>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146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650E109A"/>
    <w:multiLevelType w:val="hybridMultilevel"/>
    <w:tmpl w:val="3230E13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65263E6C"/>
    <w:multiLevelType w:val="hybridMultilevel"/>
    <w:tmpl w:val="F3B02B04"/>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16" w15:restartNumberingAfterBreak="0">
    <w:nsid w:val="7017029D"/>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146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72DB044E"/>
    <w:multiLevelType w:val="hybridMultilevel"/>
    <w:tmpl w:val="B346353E"/>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8" w15:restartNumberingAfterBreak="0">
    <w:nsid w:val="74385F9C"/>
    <w:multiLevelType w:val="hybridMultilevel"/>
    <w:tmpl w:val="B150C91E"/>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779D0644"/>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146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15:restartNumberingAfterBreak="0">
    <w:nsid w:val="7B263ED6"/>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146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1" w15:restartNumberingAfterBreak="0">
    <w:nsid w:val="7BB35CBB"/>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7C912C4B"/>
    <w:multiLevelType w:val="multilevel"/>
    <w:tmpl w:val="D94CEA04"/>
    <w:lvl w:ilvl="0">
      <w:start w:val="1"/>
      <w:numFmt w:val="decimal"/>
      <w:lvlText w:val="%1."/>
      <w:lvlJc w:val="left"/>
      <w:pPr>
        <w:ind w:left="720" w:hanging="360"/>
      </w:pPr>
      <w:rPr>
        <w:rFonts w:hint="default"/>
      </w:rPr>
    </w:lvl>
    <w:lvl w:ilvl="1">
      <w:start w:val="1"/>
      <w:numFmt w:val="decimal"/>
      <w:isLgl/>
      <w:lvlText w:val="%1.%2"/>
      <w:lvlJc w:val="left"/>
      <w:pPr>
        <w:ind w:left="146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7F2215FB"/>
    <w:multiLevelType w:val="hybridMultilevel"/>
    <w:tmpl w:val="756892C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651668084">
    <w:abstractNumId w:val="17"/>
  </w:num>
  <w:num w:numId="2" w16cid:durableId="1941257579">
    <w:abstractNumId w:val="0"/>
  </w:num>
  <w:num w:numId="3" w16cid:durableId="868839917">
    <w:abstractNumId w:val="21"/>
  </w:num>
  <w:num w:numId="4" w16cid:durableId="841162401">
    <w:abstractNumId w:val="1"/>
  </w:num>
  <w:num w:numId="5" w16cid:durableId="637302164">
    <w:abstractNumId w:val="9"/>
  </w:num>
  <w:num w:numId="6" w16cid:durableId="1067804746">
    <w:abstractNumId w:val="10"/>
  </w:num>
  <w:num w:numId="7" w16cid:durableId="1326935646">
    <w:abstractNumId w:val="20"/>
  </w:num>
  <w:num w:numId="8" w16cid:durableId="1326087672">
    <w:abstractNumId w:val="13"/>
  </w:num>
  <w:num w:numId="9" w16cid:durableId="1173229707">
    <w:abstractNumId w:val="12"/>
  </w:num>
  <w:num w:numId="10" w16cid:durableId="122506872">
    <w:abstractNumId w:val="22"/>
  </w:num>
  <w:num w:numId="11" w16cid:durableId="484589718">
    <w:abstractNumId w:val="19"/>
  </w:num>
  <w:num w:numId="12" w16cid:durableId="1770394873">
    <w:abstractNumId w:val="16"/>
  </w:num>
  <w:num w:numId="13" w16cid:durableId="464737623">
    <w:abstractNumId w:val="5"/>
  </w:num>
  <w:num w:numId="14" w16cid:durableId="1537353970">
    <w:abstractNumId w:val="3"/>
  </w:num>
  <w:num w:numId="15" w16cid:durableId="1426344010">
    <w:abstractNumId w:val="2"/>
  </w:num>
  <w:num w:numId="16" w16cid:durableId="216429513">
    <w:abstractNumId w:val="6"/>
  </w:num>
  <w:num w:numId="17" w16cid:durableId="390809262">
    <w:abstractNumId w:val="11"/>
  </w:num>
  <w:num w:numId="18" w16cid:durableId="742947617">
    <w:abstractNumId w:val="15"/>
  </w:num>
  <w:num w:numId="19" w16cid:durableId="2044400055">
    <w:abstractNumId w:val="8"/>
  </w:num>
  <w:num w:numId="20" w16cid:durableId="166485344">
    <w:abstractNumId w:val="14"/>
  </w:num>
  <w:num w:numId="21" w16cid:durableId="491408540">
    <w:abstractNumId w:val="7"/>
  </w:num>
  <w:num w:numId="22" w16cid:durableId="119881628">
    <w:abstractNumId w:val="23"/>
  </w:num>
  <w:num w:numId="23" w16cid:durableId="1844276977">
    <w:abstractNumId w:val="18"/>
  </w:num>
  <w:num w:numId="24" w16cid:durableId="17873132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5"/>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3C7"/>
    <w:rsid w:val="00002BD8"/>
    <w:rsid w:val="00015233"/>
    <w:rsid w:val="00023C79"/>
    <w:rsid w:val="00025A5B"/>
    <w:rsid w:val="0003526C"/>
    <w:rsid w:val="0003706F"/>
    <w:rsid w:val="0005698F"/>
    <w:rsid w:val="0006192A"/>
    <w:rsid w:val="00073EEC"/>
    <w:rsid w:val="000A2AB4"/>
    <w:rsid w:val="000B29D3"/>
    <w:rsid w:val="000C5607"/>
    <w:rsid w:val="000D203D"/>
    <w:rsid w:val="000E30AE"/>
    <w:rsid w:val="001223D9"/>
    <w:rsid w:val="00132FB2"/>
    <w:rsid w:val="0014574B"/>
    <w:rsid w:val="00166916"/>
    <w:rsid w:val="001B36DB"/>
    <w:rsid w:val="001D60EB"/>
    <w:rsid w:val="001E1818"/>
    <w:rsid w:val="00201445"/>
    <w:rsid w:val="002257ED"/>
    <w:rsid w:val="00230309"/>
    <w:rsid w:val="00251DBC"/>
    <w:rsid w:val="00256938"/>
    <w:rsid w:val="00260080"/>
    <w:rsid w:val="002664F8"/>
    <w:rsid w:val="0029725D"/>
    <w:rsid w:val="002977F9"/>
    <w:rsid w:val="002A4A13"/>
    <w:rsid w:val="002C0046"/>
    <w:rsid w:val="002C505C"/>
    <w:rsid w:val="002E149B"/>
    <w:rsid w:val="002F1F5D"/>
    <w:rsid w:val="002F422B"/>
    <w:rsid w:val="002F68EB"/>
    <w:rsid w:val="0030050E"/>
    <w:rsid w:val="0030159D"/>
    <w:rsid w:val="00305CA3"/>
    <w:rsid w:val="00307D8B"/>
    <w:rsid w:val="00323088"/>
    <w:rsid w:val="00324A11"/>
    <w:rsid w:val="00341482"/>
    <w:rsid w:val="00361321"/>
    <w:rsid w:val="0036409A"/>
    <w:rsid w:val="00387131"/>
    <w:rsid w:val="003A2FF5"/>
    <w:rsid w:val="003B0B36"/>
    <w:rsid w:val="003B596B"/>
    <w:rsid w:val="003D29A1"/>
    <w:rsid w:val="003E1B34"/>
    <w:rsid w:val="00403BCC"/>
    <w:rsid w:val="00407C91"/>
    <w:rsid w:val="00462E7D"/>
    <w:rsid w:val="004A3325"/>
    <w:rsid w:val="004B74F7"/>
    <w:rsid w:val="004E66CA"/>
    <w:rsid w:val="004E6A03"/>
    <w:rsid w:val="00504993"/>
    <w:rsid w:val="0053429D"/>
    <w:rsid w:val="0053515A"/>
    <w:rsid w:val="00535A44"/>
    <w:rsid w:val="00536154"/>
    <w:rsid w:val="00554147"/>
    <w:rsid w:val="0056045D"/>
    <w:rsid w:val="00563786"/>
    <w:rsid w:val="005656A3"/>
    <w:rsid w:val="005D68BE"/>
    <w:rsid w:val="006029C8"/>
    <w:rsid w:val="0060775C"/>
    <w:rsid w:val="00610B0F"/>
    <w:rsid w:val="0065383E"/>
    <w:rsid w:val="00665765"/>
    <w:rsid w:val="00667375"/>
    <w:rsid w:val="006903E4"/>
    <w:rsid w:val="00695A78"/>
    <w:rsid w:val="006E6DED"/>
    <w:rsid w:val="006F2CC8"/>
    <w:rsid w:val="006F5E95"/>
    <w:rsid w:val="0070684A"/>
    <w:rsid w:val="00726115"/>
    <w:rsid w:val="00735E06"/>
    <w:rsid w:val="00795D5C"/>
    <w:rsid w:val="00797B06"/>
    <w:rsid w:val="007A1FC0"/>
    <w:rsid w:val="007A46D4"/>
    <w:rsid w:val="007B1460"/>
    <w:rsid w:val="007E6DAE"/>
    <w:rsid w:val="007E7C93"/>
    <w:rsid w:val="008022A5"/>
    <w:rsid w:val="00824F75"/>
    <w:rsid w:val="00833593"/>
    <w:rsid w:val="00841E86"/>
    <w:rsid w:val="008759D5"/>
    <w:rsid w:val="008815F3"/>
    <w:rsid w:val="00892B0E"/>
    <w:rsid w:val="008A3AD5"/>
    <w:rsid w:val="008A49E3"/>
    <w:rsid w:val="008A64D8"/>
    <w:rsid w:val="008B0A11"/>
    <w:rsid w:val="008C4509"/>
    <w:rsid w:val="008E3DA5"/>
    <w:rsid w:val="008E7850"/>
    <w:rsid w:val="00904695"/>
    <w:rsid w:val="009105E4"/>
    <w:rsid w:val="009546BB"/>
    <w:rsid w:val="00961194"/>
    <w:rsid w:val="00973B48"/>
    <w:rsid w:val="009815EE"/>
    <w:rsid w:val="009A2CF1"/>
    <w:rsid w:val="009B2DFF"/>
    <w:rsid w:val="009C3CEB"/>
    <w:rsid w:val="00A0664D"/>
    <w:rsid w:val="00A2488F"/>
    <w:rsid w:val="00A24AB4"/>
    <w:rsid w:val="00A310E3"/>
    <w:rsid w:val="00A50654"/>
    <w:rsid w:val="00A55C13"/>
    <w:rsid w:val="00A62BE2"/>
    <w:rsid w:val="00A71923"/>
    <w:rsid w:val="00A96DC9"/>
    <w:rsid w:val="00AE1062"/>
    <w:rsid w:val="00AF7FA6"/>
    <w:rsid w:val="00B00D52"/>
    <w:rsid w:val="00B02AE4"/>
    <w:rsid w:val="00B06691"/>
    <w:rsid w:val="00B347F1"/>
    <w:rsid w:val="00B47F5F"/>
    <w:rsid w:val="00B57CEA"/>
    <w:rsid w:val="00B84613"/>
    <w:rsid w:val="00B97A4A"/>
    <w:rsid w:val="00BB3547"/>
    <w:rsid w:val="00BC02D4"/>
    <w:rsid w:val="00C17E30"/>
    <w:rsid w:val="00C25A7B"/>
    <w:rsid w:val="00C359D0"/>
    <w:rsid w:val="00C444D5"/>
    <w:rsid w:val="00C60940"/>
    <w:rsid w:val="00C64899"/>
    <w:rsid w:val="00C8006C"/>
    <w:rsid w:val="00C84626"/>
    <w:rsid w:val="00C8474A"/>
    <w:rsid w:val="00C864BF"/>
    <w:rsid w:val="00C908B6"/>
    <w:rsid w:val="00CC7E8F"/>
    <w:rsid w:val="00CD1086"/>
    <w:rsid w:val="00CD6F58"/>
    <w:rsid w:val="00CE43DB"/>
    <w:rsid w:val="00CE460A"/>
    <w:rsid w:val="00CE6F27"/>
    <w:rsid w:val="00D11C65"/>
    <w:rsid w:val="00D35121"/>
    <w:rsid w:val="00D3768F"/>
    <w:rsid w:val="00D47FF2"/>
    <w:rsid w:val="00D54A61"/>
    <w:rsid w:val="00D853C7"/>
    <w:rsid w:val="00D86424"/>
    <w:rsid w:val="00D94905"/>
    <w:rsid w:val="00DA0001"/>
    <w:rsid w:val="00DC41AD"/>
    <w:rsid w:val="00DD1621"/>
    <w:rsid w:val="00DF3690"/>
    <w:rsid w:val="00DF6020"/>
    <w:rsid w:val="00E279EC"/>
    <w:rsid w:val="00E3781D"/>
    <w:rsid w:val="00E7748C"/>
    <w:rsid w:val="00E86C80"/>
    <w:rsid w:val="00E941AC"/>
    <w:rsid w:val="00EA6D05"/>
    <w:rsid w:val="00EC4155"/>
    <w:rsid w:val="00ED5217"/>
    <w:rsid w:val="00EE5B5B"/>
    <w:rsid w:val="00EF21FF"/>
    <w:rsid w:val="00F14EE5"/>
    <w:rsid w:val="00F45684"/>
    <w:rsid w:val="00F84729"/>
    <w:rsid w:val="00F9346B"/>
    <w:rsid w:val="00FB1DCB"/>
    <w:rsid w:val="00FE373C"/>
    <w:rsid w:val="00FF15BD"/>
    <w:rsid w:val="00FF3982"/>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C37DE"/>
  <w15:chartTrackingRefBased/>
  <w15:docId w15:val="{137AFD4A-971F-49EB-A9E9-B13CC9CD5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905"/>
    <w:pPr>
      <w:spacing w:line="256" w:lineRule="auto"/>
    </w:pPr>
    <w:rPr>
      <w:kern w:val="0"/>
      <w14:ligatures w14:val="none"/>
    </w:rPr>
  </w:style>
  <w:style w:type="paragraph" w:styleId="Titre1">
    <w:name w:val="heading 1"/>
    <w:basedOn w:val="Normal"/>
    <w:next w:val="Normal"/>
    <w:link w:val="Titre1Car"/>
    <w:uiPriority w:val="9"/>
    <w:qFormat/>
    <w:rsid w:val="00C800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307D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695A7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ansinterligneCar">
    <w:name w:val="Sans interligne Car"/>
    <w:basedOn w:val="Policepardfaut"/>
    <w:link w:val="Sansinterligne"/>
    <w:uiPriority w:val="99"/>
    <w:locked/>
    <w:rsid w:val="00C8006C"/>
  </w:style>
  <w:style w:type="paragraph" w:styleId="Sansinterligne">
    <w:name w:val="No Spacing"/>
    <w:link w:val="SansinterligneCar"/>
    <w:uiPriority w:val="99"/>
    <w:qFormat/>
    <w:rsid w:val="00C8006C"/>
    <w:pPr>
      <w:spacing w:after="0" w:line="240" w:lineRule="auto"/>
    </w:pPr>
  </w:style>
  <w:style w:type="character" w:customStyle="1" w:styleId="Titre1Car">
    <w:name w:val="Titre 1 Car"/>
    <w:basedOn w:val="Policepardfaut"/>
    <w:link w:val="Titre1"/>
    <w:uiPriority w:val="9"/>
    <w:rsid w:val="00C8006C"/>
    <w:rPr>
      <w:rFonts w:asciiTheme="majorHAnsi" w:eastAsiaTheme="majorEastAsia" w:hAnsiTheme="majorHAnsi" w:cstheme="majorBidi"/>
      <w:color w:val="2F5496" w:themeColor="accent1" w:themeShade="BF"/>
      <w:kern w:val="0"/>
      <w:sz w:val="32"/>
      <w:szCs w:val="32"/>
      <w14:ligatures w14:val="none"/>
    </w:rPr>
  </w:style>
  <w:style w:type="paragraph" w:styleId="En-ttedetabledesmatires">
    <w:name w:val="TOC Heading"/>
    <w:basedOn w:val="Titre1"/>
    <w:next w:val="Normal"/>
    <w:uiPriority w:val="39"/>
    <w:unhideWhenUsed/>
    <w:qFormat/>
    <w:rsid w:val="00C8006C"/>
    <w:pPr>
      <w:spacing w:line="259" w:lineRule="auto"/>
      <w:outlineLvl w:val="9"/>
    </w:pPr>
    <w:rPr>
      <w:lang w:val="en-US"/>
    </w:rPr>
  </w:style>
  <w:style w:type="paragraph" w:styleId="Pieddepage">
    <w:name w:val="footer"/>
    <w:basedOn w:val="Normal"/>
    <w:link w:val="PieddepageCar"/>
    <w:uiPriority w:val="99"/>
    <w:unhideWhenUsed/>
    <w:rsid w:val="00C8006C"/>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C8006C"/>
    <w:rPr>
      <w:kern w:val="0"/>
      <w14:ligatures w14:val="none"/>
    </w:rPr>
  </w:style>
  <w:style w:type="paragraph" w:styleId="TM1">
    <w:name w:val="toc 1"/>
    <w:basedOn w:val="Normal"/>
    <w:next w:val="Normal"/>
    <w:autoRedefine/>
    <w:uiPriority w:val="39"/>
    <w:unhideWhenUsed/>
    <w:rsid w:val="00C8006C"/>
    <w:pPr>
      <w:spacing w:after="100"/>
    </w:pPr>
  </w:style>
  <w:style w:type="character" w:styleId="Hyperlien">
    <w:name w:val="Hyperlink"/>
    <w:basedOn w:val="Policepardfaut"/>
    <w:uiPriority w:val="99"/>
    <w:unhideWhenUsed/>
    <w:rsid w:val="00C8006C"/>
    <w:rPr>
      <w:color w:val="0563C1" w:themeColor="hyperlink"/>
      <w:u w:val="single"/>
    </w:rPr>
  </w:style>
  <w:style w:type="paragraph" w:styleId="TM2">
    <w:name w:val="toc 2"/>
    <w:basedOn w:val="Normal"/>
    <w:next w:val="Normal"/>
    <w:autoRedefine/>
    <w:uiPriority w:val="39"/>
    <w:unhideWhenUsed/>
    <w:rsid w:val="00C8006C"/>
    <w:pPr>
      <w:spacing w:after="100"/>
      <w:ind w:left="220"/>
    </w:pPr>
  </w:style>
  <w:style w:type="character" w:customStyle="1" w:styleId="hgkelc">
    <w:name w:val="hgkelc"/>
    <w:basedOn w:val="Policepardfaut"/>
    <w:rsid w:val="00C8006C"/>
  </w:style>
  <w:style w:type="character" w:customStyle="1" w:styleId="Titre2Car">
    <w:name w:val="Titre 2 Car"/>
    <w:basedOn w:val="Policepardfaut"/>
    <w:link w:val="Titre2"/>
    <w:uiPriority w:val="9"/>
    <w:rsid w:val="00307D8B"/>
    <w:rPr>
      <w:rFonts w:asciiTheme="majorHAnsi" w:eastAsiaTheme="majorEastAsia" w:hAnsiTheme="majorHAnsi" w:cstheme="majorBidi"/>
      <w:color w:val="2F5496" w:themeColor="accent1" w:themeShade="BF"/>
      <w:kern w:val="0"/>
      <w:sz w:val="26"/>
      <w:szCs w:val="26"/>
      <w14:ligatures w14:val="none"/>
    </w:rPr>
  </w:style>
  <w:style w:type="paragraph" w:styleId="Paragraphedeliste">
    <w:name w:val="List Paragraph"/>
    <w:basedOn w:val="Normal"/>
    <w:uiPriority w:val="34"/>
    <w:qFormat/>
    <w:rsid w:val="00307D8B"/>
    <w:pPr>
      <w:ind w:left="720"/>
      <w:contextualSpacing/>
    </w:pPr>
  </w:style>
  <w:style w:type="character" w:styleId="Mentionnonrsolue">
    <w:name w:val="Unresolved Mention"/>
    <w:basedOn w:val="Policepardfaut"/>
    <w:uiPriority w:val="99"/>
    <w:semiHidden/>
    <w:unhideWhenUsed/>
    <w:rsid w:val="00305CA3"/>
    <w:rPr>
      <w:color w:val="605E5C"/>
      <w:shd w:val="clear" w:color="auto" w:fill="E1DFDD"/>
    </w:rPr>
  </w:style>
  <w:style w:type="paragraph" w:styleId="En-tte">
    <w:name w:val="header"/>
    <w:basedOn w:val="Normal"/>
    <w:link w:val="En-tteCar"/>
    <w:uiPriority w:val="99"/>
    <w:unhideWhenUsed/>
    <w:rsid w:val="0065383E"/>
    <w:pPr>
      <w:tabs>
        <w:tab w:val="center" w:pos="4703"/>
        <w:tab w:val="right" w:pos="9406"/>
      </w:tabs>
      <w:spacing w:after="0" w:line="240" w:lineRule="auto"/>
    </w:pPr>
  </w:style>
  <w:style w:type="character" w:customStyle="1" w:styleId="En-tteCar">
    <w:name w:val="En-tête Car"/>
    <w:basedOn w:val="Policepardfaut"/>
    <w:link w:val="En-tte"/>
    <w:uiPriority w:val="99"/>
    <w:rsid w:val="0065383E"/>
    <w:rPr>
      <w:kern w:val="0"/>
      <w14:ligatures w14:val="none"/>
    </w:rPr>
  </w:style>
  <w:style w:type="character" w:customStyle="1" w:styleId="Titre3Car">
    <w:name w:val="Titre 3 Car"/>
    <w:basedOn w:val="Policepardfaut"/>
    <w:link w:val="Titre3"/>
    <w:uiPriority w:val="9"/>
    <w:rsid w:val="00695A78"/>
    <w:rPr>
      <w:rFonts w:asciiTheme="majorHAnsi" w:eastAsiaTheme="majorEastAsia" w:hAnsiTheme="majorHAnsi" w:cstheme="majorBidi"/>
      <w:color w:val="1F3763" w:themeColor="accent1" w:themeShade="7F"/>
      <w:kern w:val="0"/>
      <w:sz w:val="24"/>
      <w:szCs w:val="24"/>
      <w14:ligatures w14:val="none"/>
    </w:rPr>
  </w:style>
  <w:style w:type="table" w:styleId="Grilledutableau">
    <w:name w:val="Table Grid"/>
    <w:basedOn w:val="TableauNormal"/>
    <w:uiPriority w:val="39"/>
    <w:rsid w:val="00324A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892B0E"/>
    <w:pPr>
      <w:spacing w:after="200" w:line="240" w:lineRule="auto"/>
    </w:pPr>
    <w:rPr>
      <w:i/>
      <w:iCs/>
      <w:color w:val="44546A" w:themeColor="text2"/>
      <w:sz w:val="18"/>
      <w:szCs w:val="18"/>
    </w:rPr>
  </w:style>
  <w:style w:type="paragraph" w:styleId="TM3">
    <w:name w:val="toc 3"/>
    <w:basedOn w:val="Normal"/>
    <w:next w:val="Normal"/>
    <w:autoRedefine/>
    <w:uiPriority w:val="39"/>
    <w:unhideWhenUsed/>
    <w:rsid w:val="000A2AB4"/>
    <w:pPr>
      <w:spacing w:after="100"/>
      <w:ind w:left="440"/>
    </w:pPr>
  </w:style>
  <w:style w:type="paragraph" w:styleId="Bibliographie">
    <w:name w:val="Bibliography"/>
    <w:basedOn w:val="Normal"/>
    <w:next w:val="Normal"/>
    <w:uiPriority w:val="37"/>
    <w:unhideWhenUsed/>
    <w:rsid w:val="00462E7D"/>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9312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customXml" Target="ink/ink6.xml"/><Relationship Id="rId26" Type="http://schemas.openxmlformats.org/officeDocument/2006/relationships/customXml" Target="ink/ink10.xml"/><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customXml" Target="ink/ink3.xm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5.png"/><Relationship Id="rId38"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customXml" Target="ink/ink5.xml"/><Relationship Id="rId20" Type="http://schemas.openxmlformats.org/officeDocument/2006/relationships/customXml" Target="ink/ink7.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customXml" Target="ink/ink9.xm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footer" Target="footer1.xml"/><Relationship Id="rId36" Type="http://schemas.openxmlformats.org/officeDocument/2006/relationships/image" Target="media/image18.png"/><Relationship Id="rId10" Type="http://schemas.openxmlformats.org/officeDocument/2006/relationships/customXml" Target="ink/ink2.xml"/><Relationship Id="rId19" Type="http://schemas.openxmlformats.org/officeDocument/2006/relationships/image" Target="media/image6.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image" Target="media/image17.png"/><Relationship Id="rId8" Type="http://schemas.openxmlformats.org/officeDocument/2006/relationships/customXml" Target="ink/ink1.xml"/><Relationship Id="rId3"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07T19:07:03.872"/>
    </inkml:context>
    <inkml:brush xml:id="br0">
      <inkml:brushProperty name="width" value="0.08547" units="cm"/>
      <inkml:brushProperty name="height" value="0.08547" units="cm"/>
      <inkml:brushProperty name="color" value="#E71224"/>
    </inkml:brush>
  </inkml:definitions>
  <inkml:trace contextRef="#ctx0" brushRef="#br0">56 55 8158,'0'-5'-1199,"-1"0"1043,-2 2 148,2 2 0,-3-4-4,4 2 1,1 2-55,2-2 25,2-2 1,4 1 49,0-2 0,0 2-18,0 4 1,0-3 67,0 0 1,3 0-68,0 3 1,0 1 107,-3 2 0,0 1-80,1 2 0,-1 2 5,0-2 1,-3 2-10,0 1 1,-1 0-1,1 0 0,1 0-12,-4 0 1,3 0 15,-3 0 0,0 1 86,-3-1 1,0 1-88,0 2 1,0-1 126,0 4 0,0-3-24,0 3 0,0 1-26,0 5 0,-3-1-90,0 1 1,-3 1 1,3-1 1,-3 0-65,3-3 1,-1 1 100,1-1 0,2-1-217,-2-2 0,2 2 101,1-2 0,0-1-127,0 1 1,0-3-33,0 0 0,0 1-77,0-1 0,0 0 172,0-3 135,4 0 0,-3 0 0,3 0 0</inkml:trace>
  <inkml:trace contextRef="#ctx0" brushRef="#br0" timeOffset="228">0 383 8151,'0'-6'0,"0"0"-111,0 0 78,0 0 0,1-1 114,2 4 0,2 0 19,4 3 0,3 0-298,0 0 1,6 0 87,0 0 0,1 3-48,5 0 1,-3 3 105,3-3 1,1 1-21,2-4 0,0 3-36,0 0 0,-1 0-128,-1-3 1,0 3 60,-4 0 175,0 0 0,1-3 0,2 0 0</inkml:trace>
  <inkml:trace contextRef="#ctx0" brushRef="#br0" timeOffset="545">454 410 8164,'9'0'167,"0"4"1,-4 1-24,-2 4 0,1 1-156,-1 2 0,4 2-345,-1 4 1,3 2 205,3 1 0,-1-2-169,4 2 0,2-2 132,4-1 1,-1-4 111,4-1 1,-4-4 87,1-3 1,0 1 140,0-4 0,-3-1-142,0-5 1,-4-3 191,-5-6 1,-1 1-37,-2-5 1,-2 0-75,-4-5 1,-1 2-35,-2-2 1,-2-1 32,-4 0 1,-4 1-26,-2 3 0,-2 0-16,-1 0 1,-1 4-16,-3 2 1,3 3-64,-2 3 1,2-2-137,1 5 1,0 4 122,0 6 40,3 5 0,-2 2 0,3 4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07T19:02:26.632"/>
    </inkml:context>
    <inkml:brush xml:id="br0">
      <inkml:brushProperty name="width" value="0.08547" units="cm"/>
      <inkml:brushProperty name="height" value="0.08547" units="cm"/>
      <inkml:brushProperty name="color" value="#E71224"/>
    </inkml:brush>
  </inkml:definitions>
  <inkml:trace contextRef="#ctx0" brushRef="#br0">191 1 8212,'0'18'0,"0"-2"22,0 2 1,-4-1 122,-2 7 1,-2 3-52,-1 4 0,-2 6-44,-1-1 1,1 9-146,-4 3 0,3 0 68,-3 10 0,1-1-183,-1 7 0,-1-1-271,3 1 1,4-8 245,3-1 1,3-8 234,-3-2 0,4-7 0,-2-7 0</inkml:trace>
  <inkml:trace contextRef="#ctx0" brushRef="#br0" timeOffset="583">599 292 8279,'0'6'-249,"0"0"1,0 1 388,0 5 0,0-1-24,0 4 1,-4 0-24,-2 4 0,-2 3 11,-1 2 0,0 2-139,0 1 0,3 5 75,-1 1 0,4 3-93,-3 3 1,4 2 4,-1 1 0,1-2-233,-1-3 0,2-5-191,-2-2 1,2-7-82,1-5 553,-4 1 0,3-9 0,-3 3 0</inkml:trace>
  <inkml:trace contextRef="#ctx0" brushRef="#br0" timeOffset="808">327 607 8276,'0'-9'-306,"0"0"785,4 0 0,-2 3-93,4 0 1,-3 4-609,3-1 0,1 2 96,5 1 1,2 4-134,4 2 1,4-1-5,-1 1 1,0-1 0,-3 1 1,0-1 93,0-2 0,-3-2 23,1 2 1,-1-2 144,3-1 0,4 4 0,1 1 0</inkml:trace>
  <inkml:trace contextRef="#ctx0" brushRef="#br0" timeOffset="1094">835 762 8276,'0'5'411,"0"-1"153,0-4-519,0 4 91,-4 5 1,3 1-107,-2 2 1,2 2-271,1 1 1,0-1-47,0 1 0,4-4 156,2 1 0,2-1 75,1-2 1,3-1 32,0-2 0,1-2-40,-1-4 1,1 0 30,3 0 0,1-5 11,-2-4 1,-2-1 71,-1-6 1,-2 2-70,-1-1 1,-3-5 57,0 2 1,-4-2-41,1 2 1,-6-4-59,-3 1 0,-2-3 53,-1 3 1,-4 0-62,-2 3 0,-5 0-21,-1-1 1,-2 2-159,2 2 0,-1 0-348,-2 6 592,-2-2 0,2 6 0,-3-4 0</inkml:trace>
  <inkml:trace contextRef="#ctx0" brushRef="#br0" timeOffset="1468">626 410 8248,'0'-14'-727,"-4"-4"1,2 8 1006,-4-2 1,3 5-54,-3 1 0,0 3-278,-3-3 0,0 3 117,0-3 0,0 4-58,0-1 1,0 2 0,-1 1-1,1 0-122,0 0 164,-4 0 0,2 0-386,-4 0 210,4-4 1,-3 3-579,2-2 704,2 2 0,-8-3 0,4-1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07T19:02:23.958"/>
    </inkml:context>
    <inkml:brush xml:id="br0">
      <inkml:brushProperty name="width" value="0.08547" units="cm"/>
      <inkml:brushProperty name="height" value="0.08547" units="cm"/>
      <inkml:brushProperty name="color" value="#E71224"/>
    </inkml:brush>
  </inkml:definitions>
  <inkml:trace contextRef="#ctx0" brushRef="#br0">137 73 8026,'9'-9'0,"-4"3"-915,-2 0 636,2 4 750,-4-2-539,3 0-20,-4 3-113,0-7 199,0 3-4,0-5 1,1 2 0,2 2 7,3 3 1,2 2-3,1 1 0,-3 5 56,0 4 1,1 0 17,2 4 0,-4 1-24,-2 1 0,-2-1-27,-1 1 1,0-1-105,0 1 1,-4 1 59,-2-4 1,-4 1-6,-2-4 1,1 0 7,-4 0 1,4-3-15,-1 0 0,-1-1 34,1 1 1,-1-1-7,1-2 1,2-1 78,-3 4 0,3-4-83,1 1 0,0-2 70,0-1 1,0 3-49,0 0 0,3 0 69,0-3 40,4 4-60,-2 1 0,5 4 31,2 0 1,2 1 3,4-1 0,3 0-98,0 0 0,1-1 54,-1-2 1,-1 2-52,5-2 1,-5 1 42,1-1 1,2 1 18,1-4 1,-2 1-3,-1-1 1,1-2 0,-1 2 0,4-1-37,-4 1 0,0-2 29,-3 2-355,0-2 248,0-1-404,0 0 0,-3 0 455,0 0 0,-4 0 0,2 0 0</inkml:trace>
  <inkml:trace contextRef="#ctx0" brushRef="#br0" timeOffset="149">328 418 8023,'10'-4'8,"-1"2"-233,0-5 598,-4 5-123,3-2-591,-7 4 0,2 0-108,-6 0 449,2 0 0,-3-4 0,4-1 0</inkml:trace>
  <inkml:trace contextRef="#ctx0" brushRef="#br0" timeOffset="583">719 99 8147,'0'-9'-304,"0"0"318,0 0 212,0 0-2,0 4-43,0-3 0,-2 7 241,-1-2-528,2 2 145,-7 5 1,6 5-50,-4 6 160,4 6 0,-2 4-192,4 8 0,-3 5 128,0 7 1,-5 4-216,-1-1 1,-1 3 52,-5-2 76,4-1 0,-6-3 0,3 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07T19:02:29.226"/>
    </inkml:context>
    <inkml:brush xml:id="br0">
      <inkml:brushProperty name="width" value="0.08547" units="cm"/>
      <inkml:brushProperty name="height" value="0.08547" units="cm"/>
      <inkml:brushProperty name="color" value="#E71224"/>
    </inkml:brush>
  </inkml:definitions>
  <inkml:trace contextRef="#ctx0" brushRef="#br0">36 91 7971,'0'-12'0,"0"0"-439,0 0 1,0 2 497,0 1 0,-1 3 463,-2 0 1,1 1-109,-4-1-815,4 2 159,-2 0-142,4 3 178,0-3 56,0 4 0,4 0 148,2 0 0,2 3-6,1 0 0,2 3-32,1-3 1,-2 4 113,2-1 1,-2 2-58,-1 1 0,-1 1 47,-2 3 0,1-2-52,-4 4 0,0-3 8,-3 3 0,-1-3-50,-2 3 1,-2-3 41,-4 3 0,-3-4-50,0 2 1,-1-3 34,1-1 1,2-3-8,-3 0 0,3-1 0,1 1 1,3 1 95,0-4 10,4 4 63,-6-2 0,7 4 0,-2 0 0,2 0-117,1 0 1,1 0-67,2 1 0,-1-1 77,4 0 1,-3-3-122,3 0 0,0-1 115,3 1 1,0-1-117,1-2 1,-1-2-10,0 2 1,0-2-175,0-1 0,-3 0-547,0 0 799,0-4 0,3-1 0,0-4 0</inkml:trace>
  <inkml:trace contextRef="#ctx0" brushRef="#br0" timeOffset="147">254 445 8163,'9'-5'0,"2"3"-106,-2-4 122,2 4 288,-10-2-400,3 4 0,-7-1-240,0-2 1,-4 1 335,1-4 0,2-4 0,0-4 0</inkml:trace>
  <inkml:trace contextRef="#ctx0" brushRef="#br0" timeOffset="531">526 181 8164,'18'-18'-454,"-4"0"1,0 5 1013,-5 4 0,-3 1 368,0 5-898,-4 0 0,6 4 32,-2 2 1,0 3-508,3 6 0,-2-1 195,5 4 1,-2-1 63,-1 1 1,0 5 132,0-5 0,-1 4 45,-1-4 1,-2 2 33,-2 1 0,-2 0-70,2 1 0,-3-4 52,-3 0 1,-3-4-4,-7 1 1,2 0-24,-4-3 0,3 1 12,-3-7 1,3 3-24,-3-3 27,4 0-11,-2-3 1,8 1 217,2 2 0,3-2-72,3 2 1,6 2 105,6 2 1,3-1-41,3 3 0,-1-2-92,4 5 1,1 1-73,2-1 1,0 3-240,0-3 0,4 3-429,-1-3 1,4 4 632,-1-4 0,7 0 0,1-3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07T19:07:05.219"/>
    </inkml:context>
    <inkml:brush xml:id="br0">
      <inkml:brushProperty name="width" value="0.08547" units="cm"/>
      <inkml:brushProperty name="height" value="0.08547" units="cm"/>
      <inkml:brushProperty name="color" value="#E71224"/>
    </inkml:brush>
  </inkml:definitions>
  <inkml:trace contextRef="#ctx0" brushRef="#br0">28 118 8059,'9'-18'-508,"-3"1"355,0 2 1,-4 1 1115,1 5-157,-2 0-707,-1 0-402,0 0 108,4 0-114,1 4 0,4 1 115,0 4 0,0 0 191,0 0 0,-1 1-13,-2 2 0,2-1 39,-2 4 0,-1 1 62,1 5 1,-4 1 1,1 2 1,2 6-44,-2-3 1,-1 5-25,-5-2 0,-2 3 20,-5-3 0,-2 0-183,0-6 0,-4 1 69,1-4 0,1-3 40,-1-3 1,4-4-7,-1 1-28,2-2 374,0-1-214,5 0 49,1 0 0,5 0-106,2 0 0,-1 0-72,4 0 1,4 0 83,2 0 1,3 0-42,-3 0 1,3 4 85,-3 2 1,4 6 107,-1 3 0,1 0-107,0 0 0,0 0 134,-4 3 1,0-1-200,-3-2 0,-1-2 74,-2-4 1,2 0-403,-2 1 0,-1-5 175,1-2 1,-3-2-907,3-1 647,0 0 0,3-5-36,1-5 1,-1 0 419,0-5 0,4 0 0,1-3 0</inkml:trace>
  <inkml:trace contextRef="#ctx0" brushRef="#br0" timeOffset="250">392 308 8059,'10'0'-1620,"-5"0"1535,3 0 515,-3 0 1,0 1-157,-2 2 1,1-1-104,-1 5 1,0-1 17,-3 3 0,0-3-7,0 0 1,0 0-91,0 3 0,1 0-23,2 0 0,2 4-168,4 2 1,0 2 43,0 2 1,4-4-158,2 0 1,1-7 47,0 1 1,1-6 52,-2 0 0,-2-3 171,-1-3 1,-2-6-117,-1-6 1,-3-2 212,0-2 1,-4 0-30,1-2 0,-3 2-84,-3-2 1,1 2-43,-4 1 1,0 2 5,-3 1 1,-1 4-183,-2-1 0,1 3 54,-4 3 0,3-1-327,-4 4 1,4 0 446,-3 3 0,4 8 0,-2 2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07T19:02:30.474"/>
    </inkml:context>
    <inkml:brush xml:id="br0">
      <inkml:brushProperty name="width" value="0.08547" units="cm"/>
      <inkml:brushProperty name="height" value="0.08547" units="cm"/>
      <inkml:brushProperty name="color" value="#E71224"/>
    </inkml:brush>
  </inkml:definitions>
  <inkml:trace contextRef="#ctx0" brushRef="#br0">182 0 8187,'5'11'-129,"-2"4"0,-2 1 606,-1 9 1,0 2-324,0 3 0,0 11-235,0 2 0,-4 3-1,-3-1 0,-1 0 126,-1-3 0,-3-3-324,0-5 0,-4-3 115,1-4 0,-2-3-207,-1 0 1,1 1 7,1 2 0,1 0 364,6 0 0,-2 5 0,6 0 0</inkml:trace>
  <inkml:trace contextRef="#ctx0" brushRef="#br0" timeOffset="808">445 318 8256,'5'-10'0,"3"1"-193,-7 0 27,3 4 235,0-3-514,-3 7 263,3-3 0,-4 5 22,0 2 46,0-2 75,0 7 0,3-2 195,0 6-191,0 3 0,0 3 172,0 0 0,0 0-108,-3 0 0,-4 3 83,-2 0 1,-6 2-62,-3-2 0,-2-2-19,-2 2 0,-3-5-40,-2-1 1,-1-4-134,1 1 0,1-1 101,5-2 0,3 0-19,0 0 1,7-3-132,-1 0 93,6-4 205,-1 2 1,5-4-102,2 0 1,3 0 123,6 0 0,-2 0-77,2 0 1,1-3-16,-1 0 1,5-1-41,-2 1 1,-1 2-12,1-2 1,-3 2 9,3 1 1,0 0 21,3 0 1,-3 1 91,1 2 1,-4 0-111,3 6 0,-3-1 185,3 7 1,-4 0-124,1 3 1,-2-1-48,-1-1 1,0 0-224,1-4 1,-4 3 89,0-3 0,-4-3-562,1-3 175,2-4 269,-4 2 0,6-5 98,-4-2 1,3-2 135,-3-4 0,3-3 0,-3 0 0,4 0 0,-1 3 0,-1-3 179,1 0 204,-4-1 53,6 4 0,-7 3 15,2 0-256,2 8 1,-4-1-62,2 8 1,-1 1 20,1 3 1,1-2-38,2 4 0,2-1-156,-1 1 0,1 1 81,1-4 1,3 0-166,0-3 0,4-1 20,-1-2 0,2 2 81,1-5 0,1 0-54,-1-3 0,-1-1 78,-2-2 1,1-2-12,-4-5 1,0-3 16,-3-2 1,-4-2 2,-2-1 1,-2 0-11,-1 0 1,-4 0 4,-2-1 0,-6 1-85,-3 0 0,0 1 83,-3 2 0,1 2-271,-8 4 0,2 1 80,-1 2 1,-4 2 185,4 4 0,-5 0 0,6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07T19:07:07.645"/>
    </inkml:context>
    <inkml:brush xml:id="br0">
      <inkml:brushProperty name="width" value="0.08547" units="cm"/>
      <inkml:brushProperty name="height" value="0.08547" units="cm"/>
      <inkml:brushProperty name="color" value="#E71224"/>
    </inkml:brush>
  </inkml:definitions>
  <inkml:trace contextRef="#ctx0" brushRef="#br0">1060 1977 7958,'0'-13'498,"0"1"-371,0 4 0,0 5 183,0 6 0,0 6-118,0 7 1,0 2-187,0 3 1,-3 2 72,0 4 1,0 3-4,3 1 1,-1 3-3,-2-1 0,2 4 21,-2 2-40,-2-2-277,4 7 0,-3-2-91,4 3 344,0 1-924,4-5 587,1-1 0,5 0-148,2 3-584,2-3 1038,0-4 0,3-4 0,-2-5 0</inkml:trace>
  <inkml:trace contextRef="#ctx0" brushRef="#br0" timeOffset="672">1494 2485 7941,'0'-24'0,"0"3"1153,0 6-366,0 2-558,0 8 1,0 2-261,0 6 0,-3 2 91,0 4 0,0 4-465,3 2 1,1 2 209,2 2 1,2-1-131,5 0 1,0 0 148,2 0 0,2-1-9,4-2 1,0-3 34,0-5 1,0 0 256,1-4 1,-4 0 131,0-3-107,-4-4-1,2-1 1,-8-9-58,3 4 1,-7-8-48,2 0 1,-7 0 10,-5-3 1,-1-1 31,-5 0 1,3 1-117,-3 3 1,2 0 78,-2 0 0,3 1 17,-3 2 1,4 2-23,-1 3 1,5 1 48,1 0-123,4 4 75,-2-3 0,11 7-183,2-2 0,6 2 46,0 1 1,6 0 41,4 0 1,1 1-1,1 2 0,2 2-29,-2 4 0,6 0 220,-6 0 1,-1 1-117,-2-1 1,-3 3 145,4 0 1,-4 4-100,3-1 1,-4 5 217,1 1-19,-2 1-164,-4 0-30,2-3-7,-7 7 1,3-7-155,-4 2 164,0 3-8,0-1 0,1 1-325,2 0 136,-2-4-32,7 2 193,-2-3-272,3-5 233,4 3 0,1-7-21,4 2 15,1-2-5,-5-1 35,7-4 0,-6-1 0,6-4-11,-1 0 0,-6-7 22,-2-2 0,-3-7 154,-3-2-169,-2-4 1,-8-6-1,-2 1-58,-2 0 0,-5 0 61,-2 0 0,-6-1 141,-3 1 0,-2 3-129,-1 0 87,-4 4 0,-1-3 164,-1 5 0,-2 0-220,2 0 0,-2 4-46,-2 2 0,1 2-167,0 1 1,3 4 106,0 2 1,4 2-634,2 1 0,2 1 326,7 2 1,-1-1 357,7 4 0,0 0 0,3 3 0</inkml:trace>
  <inkml:trace contextRef="#ctx0" brushRef="#br0" timeOffset="989">3119 1879 8096,'-4'13'1612,"-1"5"-1039,-4 6 1,0 8-155,0 8 0,-4 10-197,-2 14 1,1 12-65,-2 12 0,10-39 1,0 2-417,-1 1 0,-1 2 1,2 5-1,0 2 309,-1-3 1,-1 1 0,1 4 0,-1 0-190,-1 0 0,0-2 0,0 1 0,0-1 99,0-2 0,0 0 0,-2 3 1,-1-2-287,0-3 1,0-2 0,1-2 0,0-1-19,-10 42 0,3-6-554,3-9 0,1-5 361,5-14 1,4-6 535,2-9 0,2-3 0,1-9 0,0-3 0</inkml:trace>
  <inkml:trace contextRef="#ctx0" brushRef="#br0" timeOffset="1331">3373 2703 8152,'0'-21'0,"-1"1"313,-2 3 0,1 7 390,-4 7-449,0 6-261,-3 6 0,0 9 649,0 6 1,0 8-440,0 8 0,4 8-399,2 10 0,2 4-31,1 2 0,0 4-324,0 8 1,0-4-243,0 1 0,0-1 340,0-2 0,4-7 453,2-2 0,6-9 0,2-2 0</inkml:trace>
  <inkml:trace contextRef="#ctx0" brushRef="#br0" timeOffset="2006">3728 3102 7994,'0'-20'0,"-1"3"803,-2 6 0,-2 5-233,-4 6 1,0 8-506,0 4-40,4 4 44,-3 6 1,7 3-549,-2 5 1,2 3-215,1 6 1,4-4 248,2 1 1,3-6-4,3 0 260,2-5 86,4-3 0,-3-8-132,0-2 0,3-6 40,4-3 1,-4-2 388,-3-1 1,-1-4 147,1-2 1,-3-6-174,-6-3 1,1-3-71,-4-3 1,0 0-36,-3-3 1,-4 4-115,-2-1 1,-2-1 109,-1 1 0,0-4-99,0 4 0,0 1 48,0 5 1,0-1 295,0 4 76,4 0-342,1 3 0,5 0-54,2 3 0,2 2 77,4 4 1,4 0-175,2 0 1,2 4 98,1 2 0,1 3-113,3 0 124,-3 0 26,7 0-64,-7 0 32,3 0 0,-1 3 214,1 0 10,-1 4-215,-3-2 0,3 5 81,0 3-55,0 1-3,-2 4 0,2 0-124,0 0 0,0 1 138,-3-1 0,1-1-142,3-2 1,-3-2 70,2-3 0,2-4-19,1 0 1,-1-5 44,2-1 1,-2-4-10,1-5 1,1 0 172,-4 0 0,4-5-104,-4-4 0,-1-1 116,-5-5 0,-3-4-77,-6-6 1,-2-2-104,-4-3 1,-5-2 81,-4-5 0,-5-3-234,-7-2 209,-2 1 10,-1 1 1,-5 8 1,2 2 0,-3 2 44,-1 4 0,3 3-73,-2 6 1,0 2-595,3 4 1,-3 4 253,6 2 1,2 3 308,1 3 0,2 2 0,1 4 0</inkml:trace>
  <inkml:trace contextRef="#ctx0" brushRef="#br0" timeOffset="2798">924 1534 8075,'-28'-11'0,"-2"2"0,0 4 0,1 3-125,1 6 0,-3 8 167,-3 6 0,-4 7 324,-1 3 0,-6 4-260,0 7 0,-3 5-115,-4 5 0,3 6-63,3 0 1,2 6 70,2 3 1,-2 2-215,5 4 1,1 1 247,5-1 1,1-2-11,5 2 1,7-5 15,2 2 1,10 1-25,2-2 1,6 5 104,6-2 0,8 7-58,10 2 1,7 3-135,6 1 1,8 4 122,-19-40 1,2-1 0,1 2 0,1 1-282,1 2 1,1 0-1,4 0 1,1-1 229,1 1 1,2 0 0,3 0 0,0-1-80,3 0 0,2-1 1,0-3-1,1-1-53,1-2 1,2-2-1,0-3 1,0-1 38,0-4 1,2-1-1,5-1 1,1-1 50,0-3 1,1-1-1,7 0 1,1-1-170,3 0 0,1-2 1,1-1-1,0-1 237,3 0 1,1-1 0,3 0 0,2-2-338,-2-2 0,1 0 0,4-2 0,0-1 634,-2-4 1,1-1-681,1 0 1,-1-1 623,-5-3 0,0-1-169,7 1 0,0-2 0,-8-3 1,-1-2-19,7-1 1,-1-2 0,-2-1 0,-2-3-19,-1-3 0,-1-2-233,-4-1 1,-1-2 125,5-3 1,0-2 0,-4-1 0,-2-1 67,6-3 0,-1 0 35,-2 0 1,0-1-238,0-4 0,-1 0 0,-3 3 0,-1 0 43,3-2 1,-1-1 79,-1 3 1,-1 0 0,0-3 0,-1 0-252,-2 3 0,0-1 126,-3-2 0,-1 0 167,-3 5 1,-2-2-40,2-6 0,-4-1-35,-6 4 0,-3-1 24,2-7 0,-3-2 206,-6 1 0,-2-1 0,-7 1 1,-3-2-81,-4 0 1,-3-1-168,15-47-44,-23 44 0,-3-2 166,-2 2 0,-3-1 1,-3-2-1,-1 1 104,-1-1 0,-3 1 1,-3 0-1,-3 1 104,-3 0 1,-3 0 0,-4 1 0,-4 1-95,-4-4 0,-3 1 0,-4 0 1,-2 1 92,-5 0 1,-2 0-173,-3 0 1,-3 0 58,-10 0 1,-3 1-1,-2-1 1,-3 1-7,-8 0 1,-1 1 75,-3 0 0,-2 1-127,-6 1 0,-2 2 0,29 15 1,-2 2-1,1 0 38,-3 0 1,-1 1 0,0 0-157,-1 1 0,0 0 0,-2 1-502,0 0 0,-2 1 1,0 1 560,-1 1 0,0 2 0,-1 0-61,0 0 0,-1 1 1,0 1-1,2 4 0,-1 1 1,1 0 5,-1 0 0,1 1 1,-1 1-608,2 1 0,0 0 0,-1 2 511,0 0 1,0 1 0,1 0 43,-29 1 0,1 1 48,0 3 1,3 2-313,11 3 1,2 1 0,3 4-1,2 3 271,8 1 0,2 4-77,6 1 1,2 4 181,6 4 0,2 3 0,4-4 0,1 1 0,2 1 0,1-1 0</inkml:trace>
  <inkml:trace contextRef="#ctx0" brushRef="#br0" timeOffset="3490">5985 3945 7897,'10'-10'-273,"2"-2"1,-2 2 375,2-2 0,-3 2 523,-3 1 1,1 3 543,-4-1-773,4 1 1,-6 0-349,2 0-38,-2 4 88,-1-2-130,-4 4 1,-1 0 118,-4 0 0,0 4-160,0 2 0,0 7-24,0 6 1,-1 3 103,-2 5 0,1 4-114,-4 3 1,0-2 75,-4 1 0,1 0-795,0 4 388,-4-1 233,3 0 1,1 0-1190,6 1 1393,1-5 0,2 3 0,0-2 0</inkml:trace>
  <inkml:trace contextRef="#ctx0" brushRef="#br0" timeOffset="3849">6230 3955 8195,'3'-17'0,"0"2"0,0 4 510,1 4 1051,-3 3-887,3 4-834,-4 0 1,-3 1-71,0 2 1,-3 3 130,3 6 0,0 2 5,3 4 1,-3 4 123,0 3 1,0 1-76,3 1 1,0 3 31,0 0 0,0 5-196,0-2 123,0 2 54,0 2-400,0-5 194,-4-1 12,3-8-471,-7-1 282,3-8 188,-1 4 1,-1-11 226,4 2 0,-4-6 0,2 1 0</inkml:trace>
  <inkml:trace contextRef="#ctx0" brushRef="#br0" timeOffset="4088">6140 4127 8099,'9'-4'0,"0"0"325,0-1-294,0 3 302,-4-2 1,3 4-31,-2 0 0,3 4-339,0 2 0,1 4 104,2 2 1,-1 2-159,4 4-82,0 0 232,3 4 1,0-2-117,1 5 122,-1-5 16,0 2-276,0-4 234,0 0 0,-4 0-356,-2 0 1,1 1 137,-1-1 1,-2-4-196,-4-2 0,-4-2-825,1-1 1198,-2-4 0,-5-1 0,-1-4 0</inkml:trace>
  <inkml:trace contextRef="#ctx0" brushRef="#br0" timeOffset="4289">6240 4263 7921,'0'-9'0,"0"-1"0,1 1 998,2 0 0,2 0-318,4 0 0,0 0-163,0 0 1,0 3-580,0 0 1,4 1 0,2-2 0,3 1 0,1 0 0,1 0 2,1 0 0,4 3-271,-1-3 0,0 3 183,0-4 0,0 5-321,3-1 0,0 2-122,1 1 1,-2 0-825,-2 0 1414,-2 4 0,0-3 0,2 4 0</inkml:trace>
  <inkml:trace contextRef="#ctx0" brushRef="#br0" timeOffset="5150">325 45 8113,'8'-7'0,"-1"-2"0,-1-1 251,1 0 363,-3 5-107,1 1-589,-5 8 0,0 1 109,0 4 0,-2 0-253,-1 0 0,-1 0 138,-2 0 1,-1 4 3,4-1 1,-3 4 6,3-1 1,1 3-31,5 3 0,3 2 59,6 5 1,7 0 36,5 2 1,1-2 25,-1 2 0,5-2-10,-1-4 0,1 1 1,-2-4 1,-3-1-13,0-4 1,0 0 9,0-4-1,2 0-99,-2-3 1,2 3 87,2 0 1,3 0-347,2-3 0,2-1-132,2-2 486,-5 2 0,3-7 0,-3 4 0</inkml:trace>
  <inkml:trace contextRef="#ctx0" brushRef="#br0" timeOffset="5398">316 246 8054,'-4'-13'-285,"3"6"594,-2-2 145,2 6 0,6 0-495,4 6 0,5 2-139,7 4 0,0 0-98,3 0 1,0-1 122,3-2 1,0 2-23,1-2 1,2-2 83,0-1 0,0 1-78,-2-1 0,-4 1 17,0-1 1,-3-2-336,3 2 489,-8-2 0,6-5 0,-8-1 0</inkml:trace>
  <inkml:trace contextRef="#ctx0" brushRef="#br0" timeOffset="5624">416 146 8082,'-18'-13'-79,"3"2"79,0-4 0,3 5-68,0 1 1,-1 0 46,1 3 0,1 1 266,5-2-302,2 5 0,5-2-156,2 4 0,3 0 188,6 0 0,9 1 2,7 2 0,2-2-1,0 2 0,5 2-4,5-2 1,2 3-105,-3-3 0,1 4 65,-4-1 0,0-2-134,0-1 0,1 2 18,-1 1 0,-3-1 183,1 1 0,3 0 0,4 3 0</inkml:trace>
  <inkml:trace contextRef="#ctx0" brushRef="#br0" timeOffset="6040">1687 290 7688,'4'-8'334,"-4"2"0,-4 3 74,-5 6 1,-3 1-301,0 2 1,-4 2-75,0-2 0,-2 5-98,-3 2 0,2 2 82,-2-3 0,-2 4-38,-2-1 0,0-1 62,1 1 1,-5-4-1,2 1 0,-10-6 1,1-3 0,-2-1-20,1-2 1,5 0-82,2 0 1,0-5-117,2-1 1,0-2-344,7-1 0,3 0 226,3 0 0,7 0-170,-1 0 1,7 0 169,2 0 0,7 0 291,5 0 0,8 0-40,1 0 1,1 1-48,3 1 1,-1 0 613,3 4 0,3 0-281,0 3 0,4 5 310,-4 4 0,3 2-175,-3 4 1,1 0-97,-4 3 1,0 0-80,0 0 0,-4 0-84,-1 1 0,0-1-253,-1 0 1,3-3 85,-3 0 0,1-4-447,-4 1 1,0-2 191,0-1 1,3 0-977,0 1 1276,0-5 0,2-1 0,0-4 0</inkml:trace>
  <inkml:trace contextRef="#ctx0" brushRef="#br0" timeOffset="6331">2167 390 8230,'4'-12'0,"1"0"0,0 1 1131,-2 1-691,-2 5 1,-5 1-470,-2 4 278,-6 4-505,-2-3 252,-5 7 96,1-3 0,-1 5-242,-2 2 1,3-2 113,0 2 0,1-1 38,4 1 1,1-2-31,3 2 0,1-1-152,2-2 1,2 0 104,4 0 0,2 1 0,3 1 0,5 1 1,4 0-1,6 0 0,2 0-928,1-1 451,7 0 0,-5-2 552,9 0 0,-5 0 0,2 0 0</inkml:trace>
  <inkml:trace contextRef="#ctx0" brushRef="#br0" timeOffset="6658">2530 598 8118,'1'-5'-380,"2"2"276,-2 2 1,7 1 503,-2 0-264,-2 0 0,3 1-275,-4 2 138,4-2 1,-5 3 104,4-4-102,-4 0 121,2-4 1,-4 2-45,0-4 1,0 0 70,0-3-15,-4-1 1,-1 2-88,-4 2 0,0-1 9,0 4 1,0 0 0,0 3 29,0 0 1,-1 0-42,1 0 17,0 4-154,0 1 131,4 4 0,1 1-12,4 3 0,0 0 0,1 3-10,2-1 1,3-3-153,6 3 0,3-3 92,7 3 1,-3-4-347,2 1 0,2-2 14,1-4-648,3 2 1022,4-7 0,-3-1 0,3-5 0</inkml:trace>
  <inkml:trace contextRef="#ctx0" brushRef="#br0" timeOffset="6946">3020 137 8391,'0'-14'1068,"0"5"-674,0 9 1,0 9-12,0 6 0,1 3-195,2 3-148,-2 3-112,8 7 278,-8 1-1,3 8 52,0-2-469,-3 2 194,3 0 1,-4 2 169,0 3-697,0-4 358,0 0 88,0-9 0,0-1-951,0-8 682,0 0 0,1-6-1083,2-2 686,-2-2 765,7-8 0,1 3 0,5-3 0</inkml:trace>
  <inkml:trace contextRef="#ctx0" brushRef="#br0" timeOffset="7200">3464 264 10223,'0'-15'0,"0"0"301,0 2-835,-4 14 1,2 2 802,-4 12-57,0 0-159,-3 3 140,0 4-255,4 6 0,1 8 15,4 1 1,0 7-299,0-1 286,0-3 0,4 0-240,2-3 0,2-1 137,1 0 1,0-6-178,0-3 0,0-6-333,0 0 0,0-5 672,0-1 0,4-4 0,1 3 0</inkml:trace>
  <inkml:trace contextRef="#ctx0" brushRef="#br0" timeOffset="7827">3745 725 8574,'4'-8'670,"2"2"0,2 3-706,1 6 0,-2 3 88,2 6 1,-1-2-403,4 2 1,1 1 181,-1-1 1,3 0-50,-3-3 0,3-3-82,-3 0 273,4-4 6,-6 2 0,4-7 281,-5 0 16,0-4-339,0-2 1,-1-1 202,-2-2 9,-2-2-142,-4 4 0,0-6-25,0 4 31,-4 0-55,-1 3 1,-7-1 93,0 1-25,0 4 35,-2 1-37,4 4-27,-3 0 67,8 4 119,-3 5-180,7 6 0,-3 3 188,4 0-84,0 4 1,1 0-107,2 2 1,1 2-94,2-5 1,5-1-13,-2-5 0,3-2 87,-3-4 1,3-1-117,0-2 0,3-2 80,-3-4 0,3 0-109,-3 0 1,4-1 98,-1-2 1,-1-1-209,-2-2 1,-1-2 145,1 2 0,-2-2 78,2-1 0,-2 0 102,-1 0 0,-3 1-96,0 2 1,-1-2 278,1 2 1,-1 1 189,-2-2-253,-2 5 0,4-2 14,-2 4 68,-2 0 0,8 5-67,-3 5 0,-1-1-93,1 3 0,-1-1 0,2 0-39,-1 1-120,-4 0-145,6-3 0,-6-1 77,4-2 1,-3 1-67,3-4 1,0 0 44,3-3 1,0 0-53,0 0 0,3 0 79,0 0 1,2 0 28,-2 0 0,-1 0 129,4 0 1,-1 0-129,1 0 0,-1 0 127,-2 0-96,-2 0-8,4 0 12,-5 0-288,0 0 8,0 0 267,0 4 10,4-3 60,-3 7 0,7-7 0,-3 4 0</inkml:trace>
  <inkml:trace contextRef="#ctx0" brushRef="#br0" timeOffset="8134">4397 462 8257,'8'-6'1825,"-4"8"-1180,8 16 1,-3 7-185,3 5 1,-2 4-715,-1 0 0,1 3 237,2 5 0,-1 1-621,4 5 0,-3-1 235,3-4 1,-5-6-107,0-13 1,-2-3 90,-5-5 100,4-7 1,-6-6 363,2-6 0,-2-6-92,-1-7 0,0-1 145,0-1 1,0 0-1,0 0 0,0-1 5,0-2 0,0 1-82,0-1 0,1 5-11,2 1 1,-1 3 35,4-3 0,3 4-15,3-1 0,4 2-41,-1 0 0,6 4 2,4 0 0,1 4-241,1-1 1,0 2-66,0 1 312,5 0 0,0 0 0,4 0 0</inkml:trace>
  <inkml:trace contextRef="#ctx0" brushRef="#br0" timeOffset="8368">5405 200 8215,'11'-19'0,"-2"8"0,-1 10 0,1 10-7,0 9-237,-4 4 1031,-1 5 1,-4 5-270,0 4-354,0 9-88,4 1 1,-3 15-293,2-1 1,-2 6-245,-1 0 0,1 3-130,2 3 0,-2 4 34,2-1 0,-2 5 556,-1-1 0,-4-7 0,-1 0 0</inkml:trace>
  <inkml:trace contextRef="#ctx0" brushRef="#br0" timeOffset="8483">5443 1313 8030,'20'-12'0,"-2"0"0,-2 5 70,2 7 0,-5 5 154,-4 7 0,-1 2 299,-5 5 1,3 0-1968,-3 2 1444,0-6 0,1 6 0,2-7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07T19:07:05.934"/>
    </inkml:context>
    <inkml:brush xml:id="br0">
      <inkml:brushProperty name="width" value="0.08547" units="cm"/>
      <inkml:brushProperty name="height" value="0.08547" units="cm"/>
      <inkml:brushProperty name="color" value="#E71224"/>
    </inkml:brush>
  </inkml:definitions>
  <inkml:trace contextRef="#ctx0" brushRef="#br0">100 46 7972,'-1'-12'0,"-1"0"0,-1 1 577,-4 5-404,2 2 0,-4 4 84,0 0 0,0 4-81,0 2 1,0 3-203,0 3 1,0 3 39,3 6 0,-1-1-98,4 5 0,0 0-3,3 5 1,0 1-216,0 3 0,0 0-1,0-4 0,3 1 66,0 0 0,6-4-689,-3 0 926,9 0 0,-9-4 0,7 5 0</inkml:trace>
  <inkml:trace contextRef="#ctx0" brushRef="#br0" timeOffset="366">346 362 8097,'9'0'703,"-4"0"1,-1 5-590,-4 4 0,1 2-52,2 7 0,-1-1-451,4 7 0,1-1 187,5 2 1,-1-3-59,5-4 1,-1-4 151,3-2 1,0-6-97,0-3 0,1-2 409,2-1 0,-1-4-157,1-2 1,-2-7 201,-1-5 1,-4-4-33,-2-5 0,-6-2-44,-3-1 1,-2-2-42,-1-4 1,-4 3-11,-2 3 0,-6 2-38,-3 1 0,-3 3-29,-3 3 1,1 3-242,-5 3 0,2 2-88,-1 4 273,-2 4 0,3 1 0,-5 4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07T19:02:33.503"/>
    </inkml:context>
    <inkml:brush xml:id="br0">
      <inkml:brushProperty name="width" value="0.08547" units="cm"/>
      <inkml:brushProperty name="height" value="0.08547" units="cm"/>
      <inkml:brushProperty name="color" value="#E71224"/>
    </inkml:brush>
  </inkml:definitions>
  <inkml:trace contextRef="#ctx0" brushRef="#br0">237 63 8257,'14'-14'-626,"3"0"0,-7 1 1584,2 4-16,-6 0-686,2 8 0,-8-2-4,0 6 1,-4 7-266,-5 8 1,0 8-13,0 8 1,-4 8-29,-2 3 1,-2 7-18,-2-1 1,1 3-225,0 0 1,-4-1-22,-2-1 0,2-4 63,0-5 1,3-4-693,1-6 944,4-2 0,-3-3 0,3-1 0</inkml:trace>
  <inkml:trace contextRef="#ctx0" brushRef="#br0" timeOffset="366">281 644 8183,'19'-4'-419,"-2"0"-52,-8-2 0,0-1 501,0 4 0,-3-3 485,1 3 0,-2-5-576,1-1 1,2 0 11,-2-3 0,2-3-92,1 0 1,0-3 114,0-3 1,3 1-32,0-4 0,3-1 116,-3-2 0,4-1-2,-4-2 0,0 2-55,-3-3 0,-3 3 13,0 1 1,0 4 131,3 2 0,-3 2-62,0 4 0,-3 3 169,3 6 1,-3 2-109,3 4 1,-4 6-97,1 6 0,-1 8 6,1 14 0,-2 3-7,2 8 0,-2 5-99,-1 1 0,-4 1-262,-2 0 0,-2-4-35,-1-5 0,0-4 68,0-6 279,4-6 0,-3-4 0,3-5 0</inkml:trace>
  <inkml:trace contextRef="#ctx0" brushRef="#br0" timeOffset="679">763 598 8113,'18'0'0,"-1"0"463,-2 0-255,2 4 1,-7 2 23,2 6 1,-1-1 5,-2 4 0,-3 0-311,0 3 1,0 1-52,3-1 1,-3-3-266,0 0 1,0-7 152,3 1 1,0-6 28,0 0 0,0-3 138,0-3 1,3-7 17,0-8 1,0-2 186,-6-8 1,1 0-111,-4-5 1,-1-2-1,-5 1 1,-3 0-1,-3 0 1,-4 3-1,-2 1 1,-2 5-1,-1 3 1,-1 4-1,-2 3 1,-4 3-1,-4 4 1,-2 4-1,0 3 1,-1 2-27,-1 2 0,0 2 0,-3 4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07T19:02:32.236"/>
    </inkml:context>
    <inkml:brush xml:id="br0">
      <inkml:brushProperty name="width" value="0.08547" units="cm"/>
      <inkml:brushProperty name="height" value="0.08547" units="cm"/>
      <inkml:brushProperty name="color" value="#E71224"/>
    </inkml:brush>
  </inkml:definitions>
  <inkml:trace contextRef="#ctx0" brushRef="#br0">209 136 7934,'6'-8'0,"-1"1"0,-1 1 0,-2-1 546,-1-1-932,-1-1 289,-4 0 1,3 0 48,-2 0 1,2 0-78,1-1 0,3 1 73,0 0 1,1 3 64,-1 0 15,-2 0-109,3 1 164,0 1 1,-3 8-78,2 2 1,-2 7 10,-1 5 1,0 4-52,0 2 1,-7 2-5,-2-2 1,-6 1-167,0 0 0,-2-1 58,-1-6 0,-4 1 77,1-7 1,0-1 3,3-5 1,3-2 47,0-4 1,4 0 7,-1 0 0,2-4 113,0-2 1,5 1-55,2-1 352,2 0-322,1 1 1,4 1-41,2 4 0,3 0 36,0 0 0,1 1-28,2 2 1,2 2 170,4 4 0,3 1-34,0 2 1,4-2-34,-4 2 0,1 0-27,-1 0 0,-2-2 14,2 2 1,-3-2-139,-2-1 0,-2-3-257,-2 0 1,-2-4-963,2 1 686,-2-2 532,-1-5 0,0-1 0,0-4 0</inkml:trace>
  <inkml:trace contextRef="#ctx0" brushRef="#br0" timeOffset="163">437 390 7975,'14'-9'0,"-1"1"0,-4 2-385,0 2 174,-4 0 0,-1 3-175,-4-3 289,0 4 1,0-4-1,0-1 1</inkml:trace>
  <inkml:trace contextRef="#ctx0" brushRef="#br0" timeOffset="596">727 136 8046,'13'-13'0,"0"0"133,2-2 0,-1 3 300,-5 6 0,-3 2-10,0 4-408,0 0 1,3 1-288,0 2 1,0 2 215,0 4 1,0 0-218,0 0 0,0 0 114,0 0 1,-3 0 101,0 0 0,-4-3 10,1 0 0,-1-1-192,1 1 0,-2 2-8,2-1 0,-1 1 138,-2 1 0,0 0-5,0 0 1,0 3 37,0 0 1,-4 3 42,1-3 1,0 3-54,3-3 1,0 4 86,0-4 1,1 1 9,2-1 0,-1-2 149,5 2 1,-4-2 182,3-1 0,-3 0-154,3 0 1,-4 0-74,1 0 1,-2 1 144,-1-1 29,0 0 1,-3 0-122,0 0 0,-4-4-254,1-2 1,-4-2 152,-2-1 0,-1 0-98,-2 0 0,-2-1-222,2-2 0,-6-2 100,-3-4 1,0-1-300,0-2 0,2 0 451,1-3 0,-4 0 0,6-3 0</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628BC-035A-47E8-8C83-2AE6AF0B758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1006</TotalTime>
  <Pages>19</Pages>
  <Words>3065</Words>
  <Characters>16863</Characters>
  <Application>Microsoft Office Word</Application>
  <DocSecurity>0</DocSecurity>
  <Lines>140</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Boutin Frédérik</dc:creator>
  <cp:keywords/>
  <dc:description/>
  <cp:lastModifiedBy>Khriss Ismail</cp:lastModifiedBy>
  <cp:revision>115</cp:revision>
  <dcterms:created xsi:type="dcterms:W3CDTF">2023-11-15T21:44:00Z</dcterms:created>
  <dcterms:modified xsi:type="dcterms:W3CDTF">2024-01-07T19:07:00Z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id="kqMVzj9J"/&gt;&lt;style id="http://www.zotero.org/styles/ieee" locale="fr-CA"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