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pStyle w:val="Heading2"/>
        <w:keepNext w:val="0"/>
        <w:keepLines w:val="0"/>
        <w:spacing w:after="80" w:lineRule="auto"/>
        <w:contextualSpacing w:val="0"/>
        <w:rPr>
          <w:rFonts w:ascii="Times New Roman" w:cs="Times New Roman" w:eastAsia="Times New Roman" w:hAnsi="Times New Roman"/>
          <w:b w:val="1"/>
          <w:sz w:val="24"/>
          <w:szCs w:val="24"/>
        </w:rPr>
      </w:pPr>
      <w:bookmarkStart w:colFirst="0" w:colLast="0" w:name="_uqdl6v1xi10p" w:id="0"/>
      <w:bookmarkEnd w:id="0"/>
      <w:r w:rsidDel="00000000" w:rsidR="00000000" w:rsidRPr="00000000">
        <w:rPr>
          <w:rFonts w:ascii="Times New Roman" w:cs="Times New Roman" w:eastAsia="Times New Roman" w:hAnsi="Times New Roman"/>
          <w:b w:val="1"/>
          <w:sz w:val="24"/>
          <w:szCs w:val="24"/>
          <w:rtl w:val="0"/>
        </w:rPr>
        <w:t xml:space="preserve">Definición del problema</w:t>
      </w:r>
    </w:p>
    <w:p w:rsidR="00000000" w:rsidDel="00000000" w:rsidP="00000000" w:rsidRDefault="00000000" w:rsidRPr="00000000" w14:paraId="0000000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Evitar que el procesador principal tenga que realizar tareas de cómputo intensivo usando un coprocesador matemático, dicho coprocesador tendrá 3 algoritmos de ordenamiento como operaciones nativas.</w:t>
      </w:r>
    </w:p>
    <w:p w:rsidR="00000000" w:rsidDel="00000000" w:rsidP="00000000" w:rsidRDefault="00000000" w:rsidRPr="00000000" w14:paraId="0000000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deben encontrar 3 algoritmos de ordenamiento que puedan ordenar, números enteros de tamaño arbitrariamente grande y números en formato de coma flotante de cualquier tamaño, muy eficientemente.</w:t>
      </w:r>
    </w:p>
    <w:p w:rsidR="00000000" w:rsidDel="00000000" w:rsidP="00000000" w:rsidRDefault="00000000" w:rsidRPr="00000000" w14:paraId="0000000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eso se deben pasar los algoritmos por ciertas pruebas y especificar el tiempo que se demoran en ejecutar estos casos de prueba.</w:t>
      </w:r>
    </w:p>
    <w:tbl>
      <w:tblPr>
        <w:tblStyle w:val="Table1"/>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12.755905511812"/>
        <w:gridCol w:w="4512.755905511812"/>
        <w:tblGridChange w:id="0">
          <w:tblGrid>
            <w:gridCol w:w="4512.755905511812"/>
            <w:gridCol w:w="4512.755905511812"/>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R1. Generar floats</w:t>
            </w:r>
          </w:p>
        </w:tc>
      </w:tr>
      <w:tr>
        <w:trPr>
          <w:trHeight w:val="7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de manera aleatoria números de tipo coma flotante</w:t>
            </w:r>
          </w:p>
        </w:tc>
      </w:tr>
      <w:tr>
        <w:trPr>
          <w:trHeight w:val="222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9">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Cantidad de números</w:t>
            </w:r>
          </w:p>
          <w:p w:rsidR="00000000" w:rsidDel="00000000" w:rsidP="00000000" w:rsidRDefault="00000000" w:rsidRPr="00000000" w14:paraId="0000000A">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Booleano para saber si se pueden repetir números con el mismo valor</w:t>
            </w:r>
          </w:p>
          <w:p w:rsidR="00000000" w:rsidDel="00000000" w:rsidP="00000000" w:rsidRDefault="00000000" w:rsidRPr="00000000" w14:paraId="0000000B">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Identificador que determinara el orden en el que estarán los números generados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Números de tipo coma flotante</w:t>
            </w:r>
          </w:p>
        </w:tc>
      </w:tr>
    </w:tbl>
    <w:p w:rsidR="00000000" w:rsidDel="00000000" w:rsidP="00000000" w:rsidRDefault="00000000" w:rsidRPr="00000000" w14:paraId="0000000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12.755905511812"/>
        <w:gridCol w:w="4512.755905511812"/>
        <w:tblGridChange w:id="0">
          <w:tblGrid>
            <w:gridCol w:w="4512.755905511812"/>
            <w:gridCol w:w="4512.755905511812"/>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R2. Generar enteros</w:t>
            </w:r>
          </w:p>
        </w:tc>
      </w:tr>
      <w:tr>
        <w:trPr>
          <w:trHeight w:val="222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Cantidad de números</w:t>
            </w:r>
          </w:p>
          <w:p w:rsidR="00000000" w:rsidDel="00000000" w:rsidP="00000000" w:rsidRDefault="00000000" w:rsidRPr="00000000" w14:paraId="00000013">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Booleano para saber si se pueden repetir números con el mismo valor</w:t>
            </w:r>
          </w:p>
          <w:p w:rsidR="00000000" w:rsidDel="00000000" w:rsidP="00000000" w:rsidRDefault="00000000" w:rsidRPr="00000000" w14:paraId="00000014">
            <w:pPr>
              <w:ind w:left="360"/>
              <w:contextualSpacing w:val="0"/>
              <w:rPr>
                <w:rFonts w:ascii="Times New Roman" w:cs="Times New Roman" w:eastAsia="Times New Roman" w:hAnsi="Times New Roman"/>
                <w:sz w:val="24"/>
                <w:szCs w:val="24"/>
              </w:rPr>
            </w:pP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Identificador que determinara el orden en el que estarán los números generados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de números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Números enteros</w:t>
            </w:r>
          </w:p>
        </w:tc>
      </w:tr>
    </w:tbl>
    <w:p w:rsidR="00000000" w:rsidDel="00000000" w:rsidP="00000000" w:rsidRDefault="00000000" w:rsidRPr="00000000" w14:paraId="0000001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497.911313717365"/>
        <w:gridCol w:w="4527.600497306258"/>
        <w:tblGridChange w:id="0">
          <w:tblGrid>
            <w:gridCol w:w="4497.911313717365"/>
            <w:gridCol w:w="4527.600497306258"/>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R3. Ordenar valores ascendentemente</w:t>
            </w:r>
          </w:p>
        </w:tc>
      </w:tr>
      <w:tr>
        <w:trPr>
          <w:trHeight w:val="7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ordenar un conjunto de valores de manera ascendente</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a ordenar</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ordenados ascendentemente</w:t>
            </w:r>
          </w:p>
        </w:tc>
      </w:tr>
    </w:tbl>
    <w:p w:rsidR="00000000" w:rsidDel="00000000" w:rsidP="00000000" w:rsidRDefault="00000000" w:rsidRPr="00000000" w14:paraId="0000002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497.911313717365"/>
        <w:gridCol w:w="4527.600497306258"/>
        <w:tblGridChange w:id="0">
          <w:tblGrid>
            <w:gridCol w:w="4497.911313717365"/>
            <w:gridCol w:w="4527.600497306258"/>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R4. Ordenar valores descendentemente</w:t>
            </w:r>
          </w:p>
        </w:tc>
      </w:tr>
      <w:tr>
        <w:trPr>
          <w:trHeight w:val="7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ordenar un conjunto de valores de manera descendente</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a ordenar</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ordenados descendentemente</w:t>
            </w:r>
          </w:p>
        </w:tc>
      </w:tr>
    </w:tbl>
    <w:p w:rsidR="00000000" w:rsidDel="00000000" w:rsidP="00000000" w:rsidRDefault="00000000" w:rsidRPr="00000000" w14:paraId="0000002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497.911313717365"/>
        <w:gridCol w:w="4527.600497306258"/>
        <w:tblGridChange w:id="0">
          <w:tblGrid>
            <w:gridCol w:w="4497.911313717365"/>
            <w:gridCol w:w="4527.600497306258"/>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R5. Desordenar valores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Desordenar valores según un %</w:t>
            </w:r>
          </w:p>
        </w:tc>
      </w:tr>
      <w:tr>
        <w:trPr>
          <w:trHeight w:val="7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Coeficiente de desordenamiento del conjunto</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desordenados</w:t>
            </w:r>
          </w:p>
        </w:tc>
      </w:tr>
    </w:tbl>
    <w:p w:rsidR="00000000" w:rsidDel="00000000" w:rsidP="00000000" w:rsidRDefault="00000000" w:rsidRPr="00000000" w14:paraId="0000003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12.755905511812"/>
        <w:gridCol w:w="4512.755905511812"/>
        <w:tblGridChange w:id="0">
          <w:tblGrid>
            <w:gridCol w:w="4512.755905511812"/>
            <w:gridCol w:w="4512.755905511812"/>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R6. Ingresar valores</w:t>
            </w:r>
          </w:p>
        </w:tc>
      </w:tr>
      <w:tr>
        <w:trPr>
          <w:trHeight w:val="7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valores manualmente a través de una interfaz gráfica</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Ninguna</w:t>
            </w:r>
          </w:p>
        </w:tc>
      </w:tr>
    </w:tbl>
    <w:p w:rsidR="00000000" w:rsidDel="00000000" w:rsidP="00000000" w:rsidRDefault="00000000" w:rsidRPr="00000000" w14:paraId="0000003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12.755905511812"/>
        <w:gridCol w:w="4512.755905511812"/>
        <w:tblGridChange w:id="0">
          <w:tblGrid>
            <w:gridCol w:w="4512.755905511812"/>
            <w:gridCol w:w="4512.755905511812"/>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R7. Visualizar datos</w:t>
            </w:r>
          </w:p>
        </w:tc>
      </w:tr>
      <w:tr>
        <w:trPr>
          <w:trHeight w:val="16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gráfica que permita ver los valores ingresados o generados aleatoriamente, además de mostrar el tiempo de ejecución de los algoritmos de ordenamiento que se usan para organizar ese conjunto de valores</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w:t>
            </w:r>
          </w:p>
        </w:tc>
      </w:tr>
    </w:tbl>
    <w:p w:rsidR="00000000" w:rsidDel="00000000" w:rsidP="00000000" w:rsidRDefault="00000000" w:rsidRPr="00000000" w14:paraId="0000004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7">
      <w:pPr>
        <w:contextualSpacing w:val="0"/>
        <w:rPr/>
      </w:pPr>
      <w:r w:rsidDel="00000000" w:rsidR="00000000" w:rsidRPr="00000000">
        <w:rPr>
          <w:rtl w:val="0"/>
        </w:rPr>
        <w:t xml:space="preserve"> </w:t>
      </w:r>
    </w:p>
    <w:p w:rsidR="00000000" w:rsidDel="00000000" w:rsidP="00000000" w:rsidRDefault="00000000" w:rsidRPr="00000000" w14:paraId="00000048">
      <w:pPr>
        <w:pStyle w:val="Heading2"/>
        <w:keepNext w:val="0"/>
        <w:keepLines w:val="0"/>
        <w:spacing w:after="80" w:lineRule="auto"/>
        <w:contextualSpacing w:val="0"/>
        <w:rPr>
          <w:rFonts w:ascii="Times New Roman" w:cs="Times New Roman" w:eastAsia="Times New Roman" w:hAnsi="Times New Roman"/>
          <w:b w:val="1"/>
          <w:sz w:val="34"/>
          <w:szCs w:val="34"/>
        </w:rPr>
      </w:pPr>
      <w:bookmarkStart w:colFirst="0" w:colLast="0" w:name="_lbzsd8i4nsk7" w:id="1"/>
      <w:bookmarkEnd w:id="1"/>
      <w:r w:rsidDel="00000000" w:rsidR="00000000" w:rsidRPr="00000000">
        <w:rPr>
          <w:rFonts w:ascii="Times New Roman" w:cs="Times New Roman" w:eastAsia="Times New Roman" w:hAnsi="Times New Roman"/>
          <w:b w:val="1"/>
          <w:sz w:val="34"/>
          <w:szCs w:val="34"/>
          <w:rtl w:val="0"/>
        </w:rPr>
        <w:t xml:space="preserve">Recopilación de información</w:t>
      </w:r>
    </w:p>
    <w:p w:rsidR="00000000" w:rsidDel="00000000" w:rsidP="00000000" w:rsidRDefault="00000000" w:rsidRPr="00000000" w14:paraId="00000049">
      <w:pPr>
        <w:contextualSpacing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llevar a la mejor solución del problema se debe conocer qué tipo de complejidad temporal conviene más al momento de buscar los algoritmos de ordenamiento más eficientes.</w:t>
      </w:r>
    </w:p>
    <w:tbl>
      <w:tblPr>
        <w:tblStyle w:val="Table8"/>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12.755905511812"/>
        <w:gridCol w:w="4512.755905511812"/>
        <w:tblGridChange w:id="0">
          <w:tblGrid>
            <w:gridCol w:w="4512.755905511812"/>
            <w:gridCol w:w="4512.755905511812"/>
          </w:tblGrid>
        </w:tblGridChange>
      </w:tblGrid>
      <w:tr>
        <w:trPr>
          <w:trHeight w:val="50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Terminología</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constante</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logarítmica</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lineal</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n log n</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k</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polinómica</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O(k</w:t>
            </w:r>
            <w:r w:rsidDel="00000000" w:rsidR="00000000" w:rsidRPr="00000000">
              <w:rPr>
                <w:rFonts w:ascii="Times New Roman" w:cs="Times New Roman" w:eastAsia="Times New Roman" w:hAnsi="Times New Roman"/>
                <w:sz w:val="24"/>
                <w:szCs w:val="24"/>
                <w:vertAlign w:val="superscript"/>
                <w:rtl w:val="0"/>
              </w:rPr>
              <w:t xml:space="preserve">n</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exponencial</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Complejidad factorial</w:t>
            </w:r>
          </w:p>
        </w:tc>
      </w:tr>
    </w:tbl>
    <w:p w:rsidR="00000000" w:rsidDel="00000000" w:rsidP="00000000" w:rsidRDefault="00000000" w:rsidRPr="00000000" w14:paraId="0000005B">
      <w:pPr>
        <w:contextualSpacing w:val="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 1. Tabla de tipos de complejidad más comunes.</w:t>
      </w:r>
    </w:p>
    <w:p w:rsidR="00000000" w:rsidDel="00000000" w:rsidP="00000000" w:rsidRDefault="00000000" w:rsidRPr="00000000" w14:paraId="0000005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se inicia desde las complejidades computacionales más eficientes hasta las menos óptimas. En el caso de la solución del problema se desea encontrar cualquier algoritmo que esté entre complejidad constante hasta complejidad n log n.</w:t>
      </w:r>
    </w:p>
    <w:p w:rsidR="00000000" w:rsidDel="00000000" w:rsidP="00000000" w:rsidRDefault="00000000" w:rsidRPr="00000000" w14:paraId="0000005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algoritmos de ordenamiento se tienen los siguientes tipos:</w:t>
      </w:r>
    </w:p>
    <w:tbl>
      <w:tblPr>
        <w:tblStyle w:val="Table9"/>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37.059502652778"/>
        <w:gridCol w:w="1828.8928381481146"/>
        <w:gridCol w:w="1873.4999805419711"/>
        <w:gridCol w:w="1680.2023635019264"/>
        <w:gridCol w:w="1605.8571261788325"/>
        <w:tblGridChange w:id="0">
          <w:tblGrid>
            <w:gridCol w:w="2037.059502652778"/>
            <w:gridCol w:w="1828.8928381481146"/>
            <w:gridCol w:w="1873.4999805419711"/>
            <w:gridCol w:w="1680.2023635019264"/>
            <w:gridCol w:w="1605.8571261788325"/>
          </w:tblGrid>
        </w:tblGridChange>
      </w:tblGrid>
      <w:tr>
        <w:trPr>
          <w:trHeight w:val="780" w:hRule="atLeast"/>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Algoritmo</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 caso</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Peor caso</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 más común</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Memoria</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Bubble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Selection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Insertion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Quick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Heap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log 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O(1)</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Counting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O(n+2</w:t>
            </w:r>
            <w:r w:rsidDel="00000000" w:rsidR="00000000" w:rsidRPr="00000000">
              <w:rPr>
                <w:rFonts w:ascii="Times New Roman" w:cs="Times New Roman" w:eastAsia="Times New Roman" w:hAnsi="Times New Roman"/>
                <w:sz w:val="24"/>
                <w:szCs w:val="24"/>
                <w:vertAlign w:val="superscript"/>
                <w:rtl w:val="0"/>
              </w:rPr>
              <w:t xml:space="preserve">k</w:t>
            </w:r>
            <w:r w:rsidDel="00000000" w:rsidR="00000000" w:rsidRPr="00000000">
              <w:rPr>
                <w:rFonts w:ascii="Times New Roman" w:cs="Times New Roman" w:eastAsia="Times New Roman" w:hAnsi="Times New Roman"/>
                <w:sz w:val="24"/>
                <w:szCs w:val="24"/>
                <w:rtl w:val="0"/>
              </w:rPr>
              <w:t xml:space="preserve">)</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Radix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O(2</w:t>
            </w:r>
            <w:r w:rsidDel="00000000" w:rsidR="00000000" w:rsidRPr="00000000">
              <w:rPr>
                <w:rFonts w:ascii="Times New Roman" w:cs="Times New Roman" w:eastAsia="Times New Roman" w:hAnsi="Times New Roman"/>
                <w:sz w:val="24"/>
                <w:szCs w:val="24"/>
                <w:vertAlign w:val="superscript"/>
                <w:rtl w:val="0"/>
              </w:rPr>
              <w:t xml:space="preserve">s</w:t>
            </w:r>
            <w:r w:rsidDel="00000000" w:rsidR="00000000" w:rsidRPr="00000000">
              <w:rPr>
                <w:rFonts w:ascii="Times New Roman" w:cs="Times New Roman" w:eastAsia="Times New Roman" w:hAnsi="Times New Roman"/>
                <w:sz w:val="24"/>
                <w:szCs w:val="24"/>
                <w:rtl w:val="0"/>
              </w:rPr>
              <w:t xml:space="preserve">.n/k)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O(n.k/s)</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p>
        </w:tc>
      </w:tr>
      <w:tr>
        <w:trPr>
          <w:trHeight w:val="54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Bucket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O(n.k)</w:t>
            </w:r>
          </w:p>
        </w:tc>
      </w:tr>
      <w:tr>
        <w:trPr>
          <w:trHeight w:val="50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 sort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Doesn´t finish</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97">
      <w:pPr>
        <w:contextualSpacing w:val="0"/>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p>
    <w:p w:rsidR="00000000" w:rsidDel="00000000" w:rsidP="00000000" w:rsidRDefault="00000000" w:rsidRPr="00000000" w14:paraId="0000009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algoritmos de burbuja, selección e inserción (Bubble sort, selection sort, insertion sort) a pesar de tener complejidades temporales no tan deseables son los más fáciles y rápidos de implementar por eso mismo se suelen usar con frecuencia en casos donde no se manejan muchos datos. Para un grupo de elementos ordenado o casi ordenado estos algoritmos tienen a ser más eficientes.</w:t>
      </w:r>
    </w:p>
    <w:p w:rsidR="00000000" w:rsidDel="00000000" w:rsidP="00000000" w:rsidRDefault="00000000" w:rsidRPr="00000000" w14:paraId="00000099">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por cuentas (Counting sort) tiene como limitante que solo se puede usar en números enteros.</w:t>
      </w:r>
    </w:p>
    <w:p w:rsidR="00000000" w:rsidDel="00000000" w:rsidP="00000000" w:rsidRDefault="00000000" w:rsidRPr="00000000" w14:paraId="0000009B">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radix (Radix sort) ordena enteros procesando sus dígitos de forma individual, aun así, no está solo limitado a trabajar con números enteros, también puede trabajar con números de coma flotante especialmente formateados.</w:t>
      </w:r>
    </w:p>
    <w:p w:rsidR="00000000" w:rsidDel="00000000" w:rsidP="00000000" w:rsidRDefault="00000000" w:rsidRPr="00000000" w14:paraId="0000009D">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rápido (Quick sort) es un algoritmo basado en la técnica divide y vencerás. donde divide el conjunto de elementos a ordenar en subconjuntos, escogiendo un pivote como base. Cada vez que organiza estos subconjuntos elige un nuevo pivote y vuelve a repetir el proceso. Por cuestiones prácticas es común escoger como pivote el elemento que esté más a la derecha en el subconjunto.</w:t>
        <w:br w:type="textWrapping"/>
        <w:t xml:space="preserve">Quicksort puede tener problemas de eficiencia al momento de tratar con conjuntos de elementos ordenados o casi ordenados donde el mayor elemento esté a la derecha del conjunto. Aun así es considerado el algoritmo de ordenamiento mas rapido hablando de propósitos generales </w:t>
      </w:r>
    </w:p>
    <w:p w:rsidR="00000000" w:rsidDel="00000000" w:rsidP="00000000" w:rsidRDefault="00000000" w:rsidRPr="00000000" w14:paraId="0000009F">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por mezcla (Merge sort) es un algoritmo basado en divide y vencerás, que divide continuamente una lista por la mitad. Si la lista está vacía o tiene un solo ítem, se ordena por definición (el caso base). Si la lista tiene más de un ítem, dividimos la lista e invocamos recursivamente un ordenamiento por mezcla para ambas mitades. Una vez que las dos mitades están ordenadas, se realiza la operación fundamental. La mezcla es el proceso de tomar dos listas ordenadas más pequeñas y combinarlas en una sola lista nueva y ordenada.</w:t>
      </w:r>
    </w:p>
    <w:p w:rsidR="00000000" w:rsidDel="00000000" w:rsidP="00000000" w:rsidRDefault="00000000" w:rsidRPr="00000000" w14:paraId="000000A1">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algoritmo suele ser más fácil de implementar y más eficiente que su rival  (Quicksort) cuando ordenada listas enlazadas.</w:t>
      </w:r>
    </w:p>
    <w:p w:rsidR="00000000" w:rsidDel="00000000" w:rsidP="00000000" w:rsidRDefault="00000000" w:rsidRPr="00000000" w14:paraId="000000A2">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de ordenamiento por montículos (Heapsort) consiste en hacer uso de la estructura conocida como apilamiento, la cual es un tipo de árbol binario completo, en donde el elemento mayor o menor del arreglo (Dependiendo como se desea organizar) esta en el nodo raíz (cima). Este algoritmo va extrayendo el nodo raíz y pone el valor en el arreglo ya ordenado, después vuelve a construir el montículo pero sin el elemento que se acabo de extraer, y así va colocando todos los valores en el arreglo, el cual ya quedaría ordenado.</w:t>
      </w:r>
    </w:p>
    <w:p w:rsidR="00000000" w:rsidDel="00000000" w:rsidP="00000000" w:rsidRDefault="00000000" w:rsidRPr="00000000" w14:paraId="000000A5">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Heapsort a pesar de tener las mismas limitaciones en complejidad temporal que merge sort, es más eficiente en complejidad temporal que el mencionado anteriormente.</w:t>
      </w:r>
    </w:p>
    <w:p w:rsidR="00000000" w:rsidDel="00000000" w:rsidP="00000000" w:rsidRDefault="00000000" w:rsidRPr="00000000" w14:paraId="000000A6">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contextualSpacing w:val="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algoritmo por casilleros (Bucket sort) consiste en distribuir todos los elementos a ordenar</w:t>
      </w:r>
      <w:r w:rsidDel="00000000" w:rsidR="00000000" w:rsidRPr="00000000">
        <w:rPr>
          <w:rtl w:val="0"/>
        </w:rPr>
      </w:r>
    </w:p>
    <w:p w:rsidR="00000000" w:rsidDel="00000000" w:rsidP="00000000" w:rsidRDefault="00000000" w:rsidRPr="00000000" w14:paraId="000000A8">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un número finito de casilleros. Cada casillero solo puede contener elementos que cumplan con determinadas condiciones. Estas condiciones deben ser excluyentes entre sí, para evitar que un elemento pueda estar en 2 casilleros a la vez. Se organizan los elementos dentro de cada casillero y luego se ordenan todos los casilleros.</w:t>
      </w:r>
    </w:p>
    <w:p w:rsidR="00000000" w:rsidDel="00000000" w:rsidP="00000000" w:rsidRDefault="00000000" w:rsidRPr="00000000" w14:paraId="000000A9">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algoritmo aleatorio (Bogosort) es una algoritmo inefectivo basado en el paradigma de ensayo y error, en este se mezclan las entradas del arreglo de forma aleatoria y después evalúa si el arreglo quedó ordenado, en caso de que no estar ordenado sigue tratando de organizarlo de forma aleatoria. En el peor de los casos,  el algoritmo nunca termina de ordenar el arreglo.</w:t>
      </w:r>
    </w:p>
    <w:p w:rsidR="00000000" w:rsidDel="00000000" w:rsidP="00000000" w:rsidRDefault="00000000" w:rsidRPr="00000000" w14:paraId="000000AB">
      <w:pPr>
        <w:contextualSpacing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contextualSpacing w:val="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br w:type="textWrapping"/>
        <w:br w:type="textWrapping"/>
      </w:r>
      <w:r w:rsidDel="00000000" w:rsidR="00000000" w:rsidRPr="00000000">
        <w:rPr>
          <w:rFonts w:ascii="Times New Roman" w:cs="Times New Roman" w:eastAsia="Times New Roman" w:hAnsi="Times New Roman"/>
          <w:b w:val="1"/>
          <w:sz w:val="24"/>
          <w:szCs w:val="24"/>
          <w:rtl w:val="0"/>
        </w:rPr>
        <w:t xml:space="preserve">Búsqueda de soluciones creativas:</w:t>
      </w:r>
    </w:p>
    <w:p w:rsidR="00000000" w:rsidDel="00000000" w:rsidP="00000000" w:rsidRDefault="00000000" w:rsidRPr="00000000" w14:paraId="000000AD">
      <w:pPr>
        <w:contextualSpacing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técnica de generación de ideas utilizada fue la lista de atributos, listamos los atributos de los algoritmos de ordenamiento y elegimos las combinaciones más convenientes para tratar diferentes cantidades de datos y diferentes estructuras de datos.</w:t>
      </w:r>
    </w:p>
    <w:p w:rsidR="00000000" w:rsidDel="00000000" w:rsidP="00000000" w:rsidRDefault="00000000" w:rsidRPr="00000000" w14:paraId="000000AE">
      <w:pPr>
        <w:contextualSpacing w:val="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F">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Usar los algoritmos Quicksort, Mergesort y Insertion sort para la implementación de la solución del problema.</w:t>
      </w:r>
    </w:p>
    <w:p w:rsidR="00000000" w:rsidDel="00000000" w:rsidP="00000000" w:rsidRDefault="00000000" w:rsidRPr="00000000" w14:paraId="000000B0">
      <w:pPr>
        <w:numPr>
          <w:ilvl w:val="1"/>
          <w:numId w:val="1"/>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Insertion sort para cuando se generan conjuntos con pocos elementos</w:t>
      </w:r>
    </w:p>
    <w:p w:rsidR="00000000" w:rsidDel="00000000" w:rsidP="00000000" w:rsidRDefault="00000000" w:rsidRPr="00000000" w14:paraId="000000B1">
      <w:pPr>
        <w:numPr>
          <w:ilvl w:val="1"/>
          <w:numId w:val="1"/>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Mergesort para trabajar con estructuras de datos recursivas </w:t>
      </w:r>
    </w:p>
    <w:p w:rsidR="00000000" w:rsidDel="00000000" w:rsidP="00000000" w:rsidRDefault="00000000" w:rsidRPr="00000000" w14:paraId="000000B2">
      <w:pPr>
        <w:numPr>
          <w:ilvl w:val="1"/>
          <w:numId w:val="1"/>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Quicksort para conjuntos con muchos elementos que no estén en estructuras de datos recursivas</w:t>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contextualSpacing w:val="0"/>
        <w:jc w:val="left"/>
        <w:rPr>
          <w:rFonts w:ascii="Times New Roman" w:cs="Times New Roman" w:eastAsia="Times New Roman" w:hAnsi="Times New Roman"/>
          <w:b w:val="1"/>
          <w:sz w:val="24"/>
          <w:szCs w:val="24"/>
        </w:rPr>
      </w:pPr>
      <w:r w:rsidDel="00000000" w:rsidR="00000000" w:rsidRPr="00000000">
        <w:rPr>
          <w:rtl w:val="0"/>
        </w:rPr>
      </w:r>
    </w:p>
    <w:sectPr>
      <w:pgSz w:h="16834" w:w="11909"/>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_419"/>
      </w:rPr>
    </w:rPrDefault>
    <w:pPrDefault>
      <w:pPr>
        <w:spacing w:line="276" w:lineRule="auto"/>
        <w:contextualSpacing w:val="1"/>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