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541F7BC1" w:rsidR="00082625" w:rsidRDefault="001F79D4" w:rsidP="00687E73">
      <w:pPr>
        <w:jc w:val="center"/>
        <w:rPr>
          <w:b/>
          <w:u w:val="single"/>
        </w:rPr>
      </w:pPr>
      <w:r>
        <w:rPr>
          <w:b/>
          <w:u w:val="single"/>
        </w:rPr>
        <w:t>Mom gives up</w:t>
      </w:r>
    </w:p>
    <w:p w14:paraId="240604ED" w14:textId="410E5A3B" w:rsidR="008571E4" w:rsidRPr="008571E4" w:rsidRDefault="008571E4" w:rsidP="008571E4">
      <w:pPr>
        <w:spacing w:line="360" w:lineRule="auto"/>
      </w:pPr>
      <w:r>
        <w:rPr>
          <w:rFonts w:hint="eastAsia"/>
        </w:rPr>
        <w:t>Most</w:t>
      </w:r>
      <w:r>
        <w:t xml:space="preserve"> of the words in this packet should be review, but there are a few new ones.  The first character to look at is </w:t>
      </w:r>
      <w:r>
        <w:rPr>
          <w:rFonts w:hint="eastAsia"/>
        </w:rPr>
        <w:t>待</w:t>
      </w:r>
      <w:r>
        <w:rPr>
          <w:rFonts w:hint="eastAsia"/>
        </w:rPr>
        <w:t xml:space="preserve"> (</w:t>
      </w:r>
      <w:r>
        <w:t>dai1</w:t>
      </w:r>
      <w:r>
        <w:rPr>
          <w:rFonts w:hint="eastAsia"/>
        </w:rPr>
        <w:t>)</w:t>
      </w:r>
      <w:r>
        <w:t xml:space="preserve">, this means to stay, I remember this character by looking at the left side, it is the two person radical, I think of one person waiting for another person, or one person staying in a place for someone else.  The second word </w:t>
      </w:r>
      <w:r>
        <w:rPr>
          <w:rFonts w:hint="eastAsia"/>
        </w:rPr>
        <w:t>小时</w:t>
      </w:r>
      <w:r>
        <w:rPr>
          <w:rFonts w:hint="eastAsia"/>
        </w:rPr>
        <w:t xml:space="preserve"> (</w:t>
      </w:r>
      <w:r>
        <w:t>xiao3shi2</w:t>
      </w:r>
      <w:r>
        <w:rPr>
          <w:rFonts w:hint="eastAsia"/>
        </w:rPr>
        <w:t>)</w:t>
      </w:r>
      <w:r>
        <w:t xml:space="preserve"> literally means small time, but we know it as hour.  The next character </w:t>
      </w:r>
      <w:r>
        <w:rPr>
          <w:rFonts w:hint="eastAsia"/>
        </w:rPr>
        <w:t>看</w:t>
      </w:r>
      <w:r>
        <w:rPr>
          <w:rFonts w:hint="eastAsia"/>
        </w:rPr>
        <w:t xml:space="preserve"> is see, but in this story it is used in the context of </w:t>
      </w:r>
      <w:r>
        <w:t xml:space="preserve">“I want to see if my friend came.”  It is important to know that </w:t>
      </w:r>
      <w:r>
        <w:rPr>
          <w:rFonts w:hint="eastAsia"/>
        </w:rPr>
        <w:t>看</w:t>
      </w:r>
      <w:r>
        <w:t xml:space="preserve"> (kan4) also has the meaning of to check or verify.  The next word should also be review </w:t>
      </w:r>
      <w:r>
        <w:rPr>
          <w:rFonts w:hint="eastAsia"/>
        </w:rPr>
        <w:t>已经</w:t>
      </w:r>
      <w:r>
        <w:rPr>
          <w:rFonts w:hint="eastAsia"/>
        </w:rPr>
        <w:t xml:space="preserve"> (</w:t>
      </w:r>
      <w:r>
        <w:t>yi3jing1</w:t>
      </w:r>
      <w:r>
        <w:rPr>
          <w:rFonts w:hint="eastAsia"/>
        </w:rPr>
        <w:t>)</w:t>
      </w:r>
      <w:r>
        <w:t xml:space="preserve"> which means already. The next word </w:t>
      </w:r>
      <w:r>
        <w:rPr>
          <w:rFonts w:hint="eastAsia"/>
        </w:rPr>
        <w:t>了没有</w:t>
      </w:r>
      <w:r>
        <w:rPr>
          <w:rFonts w:hint="eastAsia"/>
        </w:rPr>
        <w:t xml:space="preserve"> is a colloquia</w:t>
      </w:r>
      <w:r>
        <w:t xml:space="preserve">l form of </w:t>
      </w:r>
      <w:r>
        <w:rPr>
          <w:rFonts w:hint="eastAsia"/>
        </w:rPr>
        <w:t>吗</w:t>
      </w:r>
      <w:r>
        <w:rPr>
          <w:rFonts w:hint="eastAsia"/>
        </w:rPr>
        <w:t xml:space="preserve">. </w:t>
      </w:r>
      <w:r>
        <w:t xml:space="preserve">  But is usually used to ask if an action has been completed.  For example </w:t>
      </w:r>
      <w:r>
        <w:rPr>
          <w:rFonts w:hint="eastAsia"/>
        </w:rPr>
        <w:t>你去了吗？</w:t>
      </w:r>
      <w:r>
        <w:rPr>
          <w:rFonts w:hint="eastAsia"/>
        </w:rPr>
        <w:t xml:space="preserve">Did you go? </w:t>
      </w:r>
      <w:r>
        <w:t>C</w:t>
      </w:r>
      <w:r>
        <w:rPr>
          <w:rFonts w:hint="eastAsia"/>
        </w:rPr>
        <w:t xml:space="preserve">an </w:t>
      </w:r>
      <w:r>
        <w:t xml:space="preserve">also be said like this </w:t>
      </w:r>
      <w:r>
        <w:rPr>
          <w:rFonts w:hint="eastAsia"/>
        </w:rPr>
        <w:t>你去了没有？</w:t>
      </w:r>
      <w:r>
        <w:rPr>
          <w:rFonts w:hint="eastAsia"/>
        </w:rPr>
        <w:t xml:space="preserve">  </w:t>
      </w:r>
      <w:r>
        <w:t xml:space="preserve">Both are ok.   The next word </w:t>
      </w:r>
      <w:r>
        <w:rPr>
          <w:rFonts w:hint="eastAsia"/>
        </w:rPr>
        <w:t>我妈</w:t>
      </w:r>
      <w:r>
        <w:rPr>
          <w:rFonts w:hint="eastAsia"/>
        </w:rPr>
        <w:t xml:space="preserve">, my mother, just remember that the </w:t>
      </w:r>
      <w:r>
        <w:rPr>
          <w:rFonts w:hint="eastAsia"/>
        </w:rPr>
        <w:t>的</w:t>
      </w:r>
      <w:r>
        <w:rPr>
          <w:rFonts w:hint="eastAsia"/>
        </w:rPr>
        <w:t xml:space="preserve"> for possession can be dropped in spoken </w:t>
      </w:r>
      <w:r>
        <w:t>Chinese</w:t>
      </w:r>
      <w:r>
        <w:rPr>
          <w:rFonts w:hint="eastAsia"/>
        </w:rPr>
        <w:t xml:space="preserve"> </w:t>
      </w:r>
      <w:r>
        <w:t xml:space="preserve">and that </w:t>
      </w:r>
      <w:r>
        <w:rPr>
          <w:rFonts w:hint="eastAsia"/>
        </w:rPr>
        <w:t>妈妈</w:t>
      </w:r>
      <w:r>
        <w:rPr>
          <w:rFonts w:hint="eastAsia"/>
        </w:rPr>
        <w:t xml:space="preserve"> </w:t>
      </w:r>
      <w:r>
        <w:t xml:space="preserve">sometimes the second </w:t>
      </w:r>
      <w:r>
        <w:rPr>
          <w:rFonts w:hint="eastAsia"/>
        </w:rPr>
        <w:t>妈</w:t>
      </w:r>
      <w:r>
        <w:rPr>
          <w:rFonts w:hint="eastAsia"/>
        </w:rPr>
        <w:t xml:space="preserve"> is droppe</w:t>
      </w:r>
      <w:r>
        <w:t xml:space="preserve">d when the speaker is in a hurry.  </w:t>
      </w:r>
      <w:r>
        <w:rPr>
          <w:rFonts w:hint="eastAsia"/>
        </w:rPr>
        <w:t>觉得</w:t>
      </w:r>
      <w:r>
        <w:rPr>
          <w:rFonts w:hint="eastAsia"/>
        </w:rPr>
        <w:t xml:space="preserve"> </w:t>
      </w:r>
      <w:r>
        <w:t xml:space="preserve">(jue2de) is again review it means to think.  </w:t>
      </w:r>
      <w:r>
        <w:rPr>
          <w:rFonts w:hint="eastAsia"/>
        </w:rPr>
        <w:t>肯定</w:t>
      </w:r>
      <w:r>
        <w:rPr>
          <w:rFonts w:hint="eastAsia"/>
        </w:rPr>
        <w:t xml:space="preserve"> (</w:t>
      </w:r>
      <w:r>
        <w:t>ken3ding4</w:t>
      </w:r>
      <w:r>
        <w:rPr>
          <w:rFonts w:hint="eastAsia"/>
        </w:rPr>
        <w:t>)</w:t>
      </w:r>
      <w:r>
        <w:t xml:space="preserve"> simply means for sure.  The next phrase </w:t>
      </w:r>
      <w:r>
        <w:rPr>
          <w:rFonts w:hint="eastAsia"/>
        </w:rPr>
        <w:t>找不到</w:t>
      </w:r>
      <w:r>
        <w:rPr>
          <w:rFonts w:hint="eastAsia"/>
        </w:rPr>
        <w:t xml:space="preserve">, you know that </w:t>
      </w:r>
      <w:r>
        <w:rPr>
          <w:rFonts w:hint="eastAsia"/>
        </w:rPr>
        <w:t>到</w:t>
      </w:r>
      <w:r>
        <w:rPr>
          <w:rFonts w:hint="eastAsia"/>
        </w:rPr>
        <w:t xml:space="preserve">also means to complete </w:t>
      </w:r>
      <w:r>
        <w:t xml:space="preserve">an action or a goal so </w:t>
      </w:r>
      <w:r>
        <w:rPr>
          <w:rFonts w:hint="eastAsia"/>
        </w:rPr>
        <w:t>找到</w:t>
      </w:r>
      <w:r>
        <w:rPr>
          <w:rFonts w:hint="eastAsia"/>
        </w:rPr>
        <w:t xml:space="preserve"> means to find, but </w:t>
      </w:r>
      <w:r>
        <w:rPr>
          <w:rFonts w:hint="eastAsia"/>
        </w:rPr>
        <w:t>找不到</w:t>
      </w:r>
      <w:r>
        <w:rPr>
          <w:rFonts w:hint="eastAsia"/>
        </w:rPr>
        <w:t xml:space="preserve"> must mean not to find. </w:t>
      </w:r>
      <w:r>
        <w:t xml:space="preserve"> IF we say </w:t>
      </w:r>
      <w:r>
        <w:rPr>
          <w:rFonts w:hint="eastAsia"/>
        </w:rPr>
        <w:t>我听不到</w:t>
      </w:r>
      <w:r>
        <w:rPr>
          <w:rFonts w:hint="eastAsia"/>
        </w:rPr>
        <w:t xml:space="preserve"> it means </w:t>
      </w:r>
      <w:r>
        <w:t>that</w:t>
      </w:r>
      <w:r>
        <w:rPr>
          <w:rFonts w:hint="eastAsia"/>
        </w:rPr>
        <w:t xml:space="preserve"> </w:t>
      </w:r>
      <w:r>
        <w:t xml:space="preserve">I can’t hear something that I’m trying to listen to, in contrast to </w:t>
      </w:r>
      <w:r>
        <w:rPr>
          <w:rFonts w:hint="eastAsia"/>
        </w:rPr>
        <w:t>听不见</w:t>
      </w:r>
      <w:r>
        <w:rPr>
          <w:rFonts w:hint="eastAsia"/>
        </w:rPr>
        <w:t xml:space="preserve"> I can</w:t>
      </w:r>
      <w:r>
        <w:t xml:space="preserve">’t hear something, but I’m not necessarily trying to hear it.  The last word </w:t>
      </w:r>
      <w:r>
        <w:rPr>
          <w:rFonts w:hint="eastAsia"/>
        </w:rPr>
        <w:t>想</w:t>
      </w:r>
      <w:r>
        <w:rPr>
          <w:rFonts w:hint="eastAsia"/>
        </w:rPr>
        <w:t xml:space="preserve"> you have already seen many times</w:t>
      </w:r>
      <w:r>
        <w:t xml:space="preserve">, but remember it can be mean to think and to want.  </w:t>
      </w:r>
    </w:p>
    <w:p w14:paraId="46126FFA" w14:textId="6513E6D8" w:rsidR="00687E73" w:rsidRDefault="00687E73" w:rsidP="00A46B37">
      <w:r>
        <w:br w:type="page"/>
      </w:r>
      <w:r w:rsidR="00D955F6"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222A4184" w:rsidR="00687E73" w:rsidRDefault="00B23270">
      <w:r>
        <w:rPr>
          <w:noProof/>
        </w:rPr>
        <w:drawing>
          <wp:inline distT="0" distB="0" distL="0" distR="0" wp14:anchorId="4A202E02" wp14:editId="581B5A7D">
            <wp:extent cx="5959366" cy="7299434"/>
            <wp:effectExtent l="0" t="0" r="3810" b="0"/>
            <wp:docPr id="1661" name="Picture 1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Picture 1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921" cy="73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775EBF09" w14:textId="4196A863" w:rsidR="00687E73" w:rsidRPr="0080636E" w:rsidRDefault="00B23270">
      <w:pPr>
        <w:rPr>
          <w:sz w:val="96"/>
          <w:szCs w:val="96"/>
        </w:rPr>
      </w:pPr>
      <w:r>
        <w:rPr>
          <w:rFonts w:hint="eastAsia"/>
          <w:sz w:val="72"/>
          <w:szCs w:val="72"/>
        </w:rPr>
        <w:t>我在公园</w:t>
      </w:r>
      <w:r w:rsidRPr="008571E4">
        <w:rPr>
          <w:rFonts w:hint="eastAsia"/>
          <w:sz w:val="72"/>
          <w:szCs w:val="72"/>
          <w:shd w:val="pct15" w:color="auto" w:fill="FFFFFF"/>
        </w:rPr>
        <w:t>待</w:t>
      </w:r>
      <w:r>
        <w:rPr>
          <w:rFonts w:hint="eastAsia"/>
          <w:sz w:val="72"/>
          <w:szCs w:val="72"/>
        </w:rPr>
        <w:t>了一个</w:t>
      </w:r>
      <w:r w:rsidRPr="008571E4">
        <w:rPr>
          <w:rFonts w:hint="eastAsia"/>
          <w:sz w:val="72"/>
          <w:szCs w:val="72"/>
          <w:shd w:val="pct15" w:color="auto" w:fill="FFFFFF"/>
        </w:rPr>
        <w:t>小时</w:t>
      </w:r>
      <w:r>
        <w:rPr>
          <w:rFonts w:hint="eastAsia"/>
          <w:sz w:val="72"/>
          <w:szCs w:val="72"/>
        </w:rPr>
        <w:t>还</w:t>
      </w:r>
      <w:r w:rsidR="00746520" w:rsidRPr="001F79D4">
        <w:rPr>
          <w:rFonts w:hint="eastAsia"/>
          <w:sz w:val="72"/>
          <w:szCs w:val="72"/>
        </w:rPr>
        <w:t>没想到小偷是谁。</w:t>
      </w:r>
      <w:r w:rsidR="00746520" w:rsidRPr="001F79D4">
        <w:rPr>
          <w:rFonts w:hint="eastAsia"/>
          <w:sz w:val="72"/>
          <w:szCs w:val="72"/>
        </w:rPr>
        <w:t xml:space="preserve">  </w:t>
      </w:r>
      <w:r w:rsidR="005C794B" w:rsidRPr="001F79D4">
        <w:rPr>
          <w:rFonts w:hint="eastAsia"/>
          <w:sz w:val="72"/>
          <w:szCs w:val="72"/>
        </w:rPr>
        <w:t>我决定去找</w:t>
      </w:r>
      <w:r w:rsidR="00746520" w:rsidRPr="001F79D4">
        <w:rPr>
          <w:rFonts w:hint="eastAsia"/>
          <w:sz w:val="72"/>
          <w:szCs w:val="72"/>
        </w:rPr>
        <w:t>我妈妈</w:t>
      </w:r>
      <w:r w:rsidR="005C794B" w:rsidRPr="008571E4">
        <w:rPr>
          <w:rFonts w:hint="eastAsia"/>
          <w:sz w:val="72"/>
          <w:szCs w:val="72"/>
          <w:shd w:val="pct15" w:color="auto" w:fill="FFFFFF"/>
        </w:rPr>
        <w:t>看</w:t>
      </w:r>
      <w:r w:rsidR="005C794B" w:rsidRPr="001F79D4">
        <w:rPr>
          <w:rFonts w:hint="eastAsia"/>
          <w:sz w:val="72"/>
          <w:szCs w:val="72"/>
        </w:rPr>
        <w:t>她</w:t>
      </w:r>
      <w:r w:rsidR="00746520" w:rsidRPr="001F79D4">
        <w:rPr>
          <w:rFonts w:hint="eastAsia"/>
          <w:sz w:val="72"/>
          <w:szCs w:val="72"/>
        </w:rPr>
        <w:t>发现</w:t>
      </w:r>
      <w:r w:rsidR="005C794B" w:rsidRPr="001F79D4">
        <w:rPr>
          <w:rFonts w:hint="eastAsia"/>
          <w:sz w:val="72"/>
          <w:szCs w:val="72"/>
        </w:rPr>
        <w:t>了</w:t>
      </w:r>
      <w:r w:rsidR="00746520" w:rsidRPr="001F79D4">
        <w:rPr>
          <w:rFonts w:hint="eastAsia"/>
          <w:sz w:val="72"/>
          <w:szCs w:val="72"/>
        </w:rPr>
        <w:t>什么。我到家的时候我妈妈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已经</w:t>
      </w:r>
      <w:r w:rsidR="00746520" w:rsidRPr="001F79D4">
        <w:rPr>
          <w:rFonts w:hint="eastAsia"/>
          <w:sz w:val="72"/>
          <w:szCs w:val="72"/>
        </w:rPr>
        <w:t>从食堂回来了。</w:t>
      </w:r>
      <w:r w:rsidR="00746520" w:rsidRPr="001F79D4">
        <w:rPr>
          <w:rFonts w:hint="eastAsia"/>
          <w:sz w:val="72"/>
          <w:szCs w:val="72"/>
        </w:rPr>
        <w:t xml:space="preserve"> </w:t>
      </w:r>
      <w:r w:rsidR="00746520" w:rsidRPr="001F79D4">
        <w:rPr>
          <w:rFonts w:hint="eastAsia"/>
          <w:sz w:val="72"/>
          <w:szCs w:val="72"/>
        </w:rPr>
        <w:t>她正在</w:t>
      </w:r>
      <w:r w:rsidR="005C794B" w:rsidRPr="001F79D4">
        <w:rPr>
          <w:rFonts w:hint="eastAsia"/>
          <w:sz w:val="72"/>
          <w:szCs w:val="72"/>
        </w:rPr>
        <w:t>用</w:t>
      </w:r>
      <w:r w:rsidR="00746520" w:rsidRPr="001F79D4">
        <w:rPr>
          <w:rFonts w:hint="eastAsia"/>
          <w:sz w:val="72"/>
          <w:szCs w:val="72"/>
        </w:rPr>
        <w:t>电脑上网。</w:t>
      </w:r>
      <w:r w:rsidR="00746520" w:rsidRPr="001F79D4">
        <w:rPr>
          <w:rFonts w:hint="eastAsia"/>
          <w:sz w:val="72"/>
          <w:szCs w:val="72"/>
        </w:rPr>
        <w:t xml:space="preserve"> </w:t>
      </w:r>
      <w:r w:rsidR="00746520" w:rsidRPr="001F79D4">
        <w:rPr>
          <w:rFonts w:hint="eastAsia"/>
          <w:sz w:val="72"/>
          <w:szCs w:val="72"/>
        </w:rPr>
        <w:t>我问她“你发现小偷是谁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了没</w:t>
      </w:r>
      <w:r w:rsidR="005C794B" w:rsidRPr="008571E4">
        <w:rPr>
          <w:rFonts w:hint="eastAsia"/>
          <w:sz w:val="72"/>
          <w:szCs w:val="72"/>
          <w:shd w:val="pct15" w:color="auto" w:fill="FFFFFF"/>
        </w:rPr>
        <w:t>有</w:t>
      </w:r>
      <w:r w:rsidR="00746520" w:rsidRPr="001F79D4">
        <w:rPr>
          <w:rFonts w:hint="eastAsia"/>
          <w:sz w:val="72"/>
          <w:szCs w:val="72"/>
        </w:rPr>
        <w:t>？”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我妈</w:t>
      </w:r>
      <w:r w:rsidR="00746520" w:rsidRPr="001F79D4">
        <w:rPr>
          <w:rFonts w:hint="eastAsia"/>
          <w:sz w:val="72"/>
          <w:szCs w:val="72"/>
        </w:rPr>
        <w:t>回答“还没</w:t>
      </w:r>
      <w:r w:rsidR="005C794B" w:rsidRPr="001F79D4">
        <w:rPr>
          <w:rFonts w:hint="eastAsia"/>
          <w:sz w:val="72"/>
          <w:szCs w:val="72"/>
        </w:rPr>
        <w:t>有</w:t>
      </w:r>
      <w:r w:rsidR="00746520" w:rsidRPr="001F79D4">
        <w:rPr>
          <w:rFonts w:hint="eastAsia"/>
          <w:sz w:val="72"/>
          <w:szCs w:val="72"/>
        </w:rPr>
        <w:t>，我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觉得</w:t>
      </w:r>
      <w:r w:rsidR="00746520" w:rsidRPr="001F79D4">
        <w:rPr>
          <w:rFonts w:hint="eastAsia"/>
          <w:sz w:val="72"/>
          <w:szCs w:val="72"/>
        </w:rPr>
        <w:t>我们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肯定找不到</w:t>
      </w:r>
      <w:r w:rsidR="00746520" w:rsidRPr="001F79D4">
        <w:rPr>
          <w:rFonts w:hint="eastAsia"/>
          <w:sz w:val="72"/>
          <w:szCs w:val="72"/>
        </w:rPr>
        <w:t>他</w:t>
      </w:r>
      <w:r w:rsidR="005C794B" w:rsidRPr="001F79D4">
        <w:rPr>
          <w:rFonts w:hint="eastAsia"/>
          <w:sz w:val="72"/>
          <w:szCs w:val="72"/>
        </w:rPr>
        <w:t>了，</w:t>
      </w:r>
      <w:r w:rsidR="00746520" w:rsidRPr="001F79D4">
        <w:rPr>
          <w:rFonts w:hint="eastAsia"/>
          <w:sz w:val="72"/>
          <w:szCs w:val="72"/>
        </w:rPr>
        <w:t>最好</w:t>
      </w:r>
      <w:r w:rsidR="005C794B" w:rsidRPr="001F79D4">
        <w:rPr>
          <w:rFonts w:hint="eastAsia"/>
          <w:sz w:val="72"/>
          <w:szCs w:val="72"/>
        </w:rPr>
        <w:t>还</w:t>
      </w:r>
      <w:r w:rsidR="00746520" w:rsidRPr="001F79D4">
        <w:rPr>
          <w:rFonts w:hint="eastAsia"/>
          <w:sz w:val="72"/>
          <w:szCs w:val="72"/>
        </w:rPr>
        <w:t>是别</w:t>
      </w:r>
      <w:r w:rsidR="00746520" w:rsidRPr="008571E4">
        <w:rPr>
          <w:rFonts w:hint="eastAsia"/>
          <w:sz w:val="72"/>
          <w:szCs w:val="72"/>
          <w:shd w:val="pct15" w:color="auto" w:fill="FFFFFF"/>
        </w:rPr>
        <w:t>想</w:t>
      </w:r>
      <w:r w:rsidR="00746520" w:rsidRPr="001F79D4">
        <w:rPr>
          <w:rFonts w:hint="eastAsia"/>
          <w:sz w:val="72"/>
          <w:szCs w:val="72"/>
        </w:rPr>
        <w:t>了。”</w:t>
      </w:r>
      <w:r w:rsidR="00687E73" w:rsidRPr="0080636E">
        <w:rPr>
          <w:sz w:val="96"/>
          <w:szCs w:val="96"/>
        </w:rPr>
        <w:br w:type="page"/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2C731E80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746520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2C731E80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746520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5765EF63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74652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5765EF63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74652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7C9D8F7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74652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7C9D8F7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74652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4395B4A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74652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4395B4A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74652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789F8BC2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yourself reading the passage</w:t>
                            </w:r>
                            <w:r w:rsidR="0074652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789F8BC2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yourself reading the passage</w:t>
                      </w:r>
                      <w:r w:rsidR="00746520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227AEEE5" w:rsidR="002E582F" w:rsidRPr="008571E4" w:rsidRDefault="008571E4" w:rsidP="008571E4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36"/>
        </w:rPr>
      </w:pPr>
      <w:r w:rsidRPr="008571E4">
        <w:rPr>
          <w:sz w:val="36"/>
        </w:rPr>
        <w:t xml:space="preserve">Give me three examples of an incomplete action using </w:t>
      </w:r>
      <w:r w:rsidRPr="008571E4">
        <w:rPr>
          <w:rFonts w:hint="eastAsia"/>
          <w:sz w:val="36"/>
        </w:rPr>
        <w:t>不到</w:t>
      </w:r>
      <w:r w:rsidRPr="008571E4">
        <w:rPr>
          <w:rFonts w:hint="eastAsia"/>
          <w:sz w:val="36"/>
        </w:rPr>
        <w:t xml:space="preserve">and tell me how to translate them into </w:t>
      </w:r>
      <w:r w:rsidRPr="008571E4">
        <w:rPr>
          <w:sz w:val="36"/>
        </w:rPr>
        <w:t>English</w:t>
      </w:r>
      <w:r w:rsidRPr="008571E4">
        <w:rPr>
          <w:rFonts w:hint="eastAsia"/>
          <w:sz w:val="36"/>
        </w:rPr>
        <w:t xml:space="preserve">. </w:t>
      </w:r>
    </w:p>
    <w:p w14:paraId="612B8AED" w14:textId="31E9BCEA" w:rsidR="008571E4" w:rsidRPr="008571E4" w:rsidRDefault="008571E4" w:rsidP="008571E4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rFonts w:hint="eastAsia"/>
          <w:sz w:val="36"/>
        </w:rPr>
      </w:pPr>
      <w:r w:rsidRPr="008571E4">
        <w:rPr>
          <w:sz w:val="36"/>
        </w:rPr>
        <w:t xml:space="preserve">Write three sentences in Chinese using the word </w:t>
      </w:r>
      <w:r w:rsidRPr="008571E4">
        <w:rPr>
          <w:rFonts w:hint="eastAsia"/>
          <w:sz w:val="36"/>
        </w:rPr>
        <w:t>待</w:t>
      </w:r>
      <w:r w:rsidRPr="008571E4">
        <w:rPr>
          <w:rFonts w:hint="eastAsia"/>
          <w:sz w:val="36"/>
        </w:rPr>
        <w:t>.</w:t>
      </w:r>
    </w:p>
    <w:p w14:paraId="162596C0" w14:textId="1AB66A9F" w:rsidR="008571E4" w:rsidRPr="008571E4" w:rsidRDefault="008571E4" w:rsidP="008571E4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36"/>
        </w:rPr>
      </w:pPr>
      <w:r w:rsidRPr="008571E4">
        <w:rPr>
          <w:sz w:val="36"/>
        </w:rPr>
        <w:t>What advice does the mother give at the end of this packet?</w:t>
      </w:r>
      <w:bookmarkStart w:id="0" w:name="_GoBack"/>
      <w:bookmarkEnd w:id="0"/>
    </w:p>
    <w:sectPr w:rsidR="008571E4" w:rsidRPr="008571E4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8F4FC" w14:textId="77777777" w:rsidR="00022764" w:rsidRDefault="00022764" w:rsidP="00FB0415">
      <w:pPr>
        <w:spacing w:after="0" w:line="240" w:lineRule="auto"/>
      </w:pPr>
      <w:r>
        <w:separator/>
      </w:r>
    </w:p>
  </w:endnote>
  <w:endnote w:type="continuationSeparator" w:id="0">
    <w:p w14:paraId="2DBA8706" w14:textId="77777777" w:rsidR="00022764" w:rsidRDefault="00022764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D9B9F" w14:textId="77777777" w:rsidR="00022764" w:rsidRDefault="00022764" w:rsidP="00FB0415">
      <w:pPr>
        <w:spacing w:after="0" w:line="240" w:lineRule="auto"/>
      </w:pPr>
      <w:r>
        <w:separator/>
      </w:r>
    </w:p>
  </w:footnote>
  <w:footnote w:type="continuationSeparator" w:id="0">
    <w:p w14:paraId="241B3697" w14:textId="77777777" w:rsidR="00022764" w:rsidRDefault="00022764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A7331"/>
    <w:multiLevelType w:val="hybridMultilevel"/>
    <w:tmpl w:val="B9B6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22764"/>
    <w:rsid w:val="00082625"/>
    <w:rsid w:val="000A27E7"/>
    <w:rsid w:val="000C3B13"/>
    <w:rsid w:val="001F79D4"/>
    <w:rsid w:val="002C0000"/>
    <w:rsid w:val="002E582F"/>
    <w:rsid w:val="00437720"/>
    <w:rsid w:val="004D6146"/>
    <w:rsid w:val="00593318"/>
    <w:rsid w:val="005C794B"/>
    <w:rsid w:val="00657F2D"/>
    <w:rsid w:val="00684AEA"/>
    <w:rsid w:val="00687E73"/>
    <w:rsid w:val="00746520"/>
    <w:rsid w:val="0080636E"/>
    <w:rsid w:val="00824AB8"/>
    <w:rsid w:val="008571E4"/>
    <w:rsid w:val="00890CD9"/>
    <w:rsid w:val="00A40518"/>
    <w:rsid w:val="00A46B37"/>
    <w:rsid w:val="00B23270"/>
    <w:rsid w:val="00B571F9"/>
    <w:rsid w:val="00B60A09"/>
    <w:rsid w:val="00BD0EA2"/>
    <w:rsid w:val="00D22CA8"/>
    <w:rsid w:val="00D3654C"/>
    <w:rsid w:val="00D464C6"/>
    <w:rsid w:val="00D955F6"/>
    <w:rsid w:val="00E7236A"/>
    <w:rsid w:val="00F32859"/>
    <w:rsid w:val="00F60C7A"/>
    <w:rsid w:val="00FB0415"/>
    <w:rsid w:val="00FE254D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831F-7C54-46DC-B066-F1B3AD2B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11</cp:revision>
  <dcterms:created xsi:type="dcterms:W3CDTF">2013-08-15T23:29:00Z</dcterms:created>
  <dcterms:modified xsi:type="dcterms:W3CDTF">2013-09-14T23:36:00Z</dcterms:modified>
</cp:coreProperties>
</file>