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484" w:rsidRDefault="003B4ED4">
      <w:pPr>
        <w:pStyle w:val="Tittel"/>
      </w:pPr>
      <w:r>
        <w:t>Rapport semesteroppgave INFO134</w:t>
      </w:r>
    </w:p>
    <w:p w:rsidR="00855982" w:rsidRPr="00855982" w:rsidRDefault="003B4ED4" w:rsidP="00855982">
      <w:pPr>
        <w:pStyle w:val="Overskrift1"/>
      </w:pPr>
      <w:r>
        <w:t>Beskrivelse av filer</w:t>
      </w:r>
    </w:p>
    <w:tbl>
      <w:tblPr>
        <w:tblStyle w:val="Tabellrutenett"/>
        <w:tblW w:w="0" w:type="auto"/>
        <w:tblInd w:w="-856" w:type="dxa"/>
        <w:tblLook w:val="04A0" w:firstRow="1" w:lastRow="0" w:firstColumn="1" w:lastColumn="0" w:noHBand="0" w:noVBand="1"/>
      </w:tblPr>
      <w:tblGrid>
        <w:gridCol w:w="3119"/>
        <w:gridCol w:w="6754"/>
      </w:tblGrid>
      <w:tr w:rsidR="00531059" w:rsidTr="00FE373F">
        <w:tc>
          <w:tcPr>
            <w:tcW w:w="3119" w:type="dxa"/>
          </w:tcPr>
          <w:p w:rsidR="00531059" w:rsidRDefault="00531059" w:rsidP="00A001A7">
            <w:r>
              <w:t>Index.html</w:t>
            </w:r>
          </w:p>
        </w:tc>
        <w:tc>
          <w:tcPr>
            <w:tcW w:w="6754" w:type="dxa"/>
          </w:tcPr>
          <w:p w:rsidR="00531059" w:rsidRDefault="00531059" w:rsidP="00A001A7">
            <w:r>
              <w:t>Dette er HTML-filen som alle de andre filene benytter til å presentere alle delene av oppgaven.</w:t>
            </w:r>
          </w:p>
        </w:tc>
      </w:tr>
      <w:tr w:rsidR="00531059" w:rsidTr="00FE373F">
        <w:tc>
          <w:tcPr>
            <w:tcW w:w="3119" w:type="dxa"/>
          </w:tcPr>
          <w:p w:rsidR="00531059" w:rsidRDefault="00531059" w:rsidP="00A001A7">
            <w:proofErr w:type="spellStart"/>
            <w:r>
              <w:t>css</w:t>
            </w:r>
            <w:proofErr w:type="spellEnd"/>
            <w:r>
              <w:t>/style</w:t>
            </w:r>
          </w:p>
        </w:tc>
        <w:tc>
          <w:tcPr>
            <w:tcW w:w="6754" w:type="dxa"/>
          </w:tcPr>
          <w:p w:rsidR="00531059" w:rsidRDefault="00FE373F" w:rsidP="00A001A7">
            <w:r>
              <w:t>Stilark for alle felles regler</w:t>
            </w:r>
            <w:r w:rsidR="00BD038C">
              <w:t xml:space="preserve"> som er uavhengige av skjermstørrelser</w:t>
            </w:r>
            <w:r>
              <w:t>.</w:t>
            </w:r>
          </w:p>
        </w:tc>
      </w:tr>
      <w:tr w:rsidR="00531059" w:rsidTr="00FE373F">
        <w:tc>
          <w:tcPr>
            <w:tcW w:w="3119" w:type="dxa"/>
          </w:tcPr>
          <w:p w:rsidR="00531059" w:rsidRDefault="00531059" w:rsidP="00A001A7">
            <w:proofErr w:type="spellStart"/>
            <w:r>
              <w:t>css</w:t>
            </w:r>
            <w:proofErr w:type="spellEnd"/>
            <w:r>
              <w:t>/styleMax700</w:t>
            </w:r>
          </w:p>
        </w:tc>
        <w:tc>
          <w:tcPr>
            <w:tcW w:w="6754" w:type="dxa"/>
          </w:tcPr>
          <w:p w:rsidR="00531059" w:rsidRDefault="00BD038C" w:rsidP="00BD038C">
            <w:pPr>
              <w:ind w:left="1410" w:hanging="1410"/>
            </w:pPr>
            <w:r>
              <w:t xml:space="preserve">Dette er </w:t>
            </w:r>
            <w:proofErr w:type="spellStart"/>
            <w:r>
              <w:t>css</w:t>
            </w:r>
            <w:proofErr w:type="spellEnd"/>
            <w:r>
              <w:t>-dokumentet som benyttes for å presentere HTM</w:t>
            </w:r>
            <w:r>
              <w:t>L-</w:t>
            </w:r>
            <w:bookmarkStart w:id="0" w:name="_GoBack"/>
            <w:bookmarkEnd w:id="0"/>
            <w:r>
              <w:t>dokumentet for mobil-enheter.</w:t>
            </w:r>
          </w:p>
        </w:tc>
      </w:tr>
      <w:tr w:rsidR="00531059" w:rsidTr="00FE373F">
        <w:tc>
          <w:tcPr>
            <w:tcW w:w="3119" w:type="dxa"/>
          </w:tcPr>
          <w:p w:rsidR="00531059" w:rsidRDefault="00531059" w:rsidP="00A001A7">
            <w:proofErr w:type="spellStart"/>
            <w:r>
              <w:t>css</w:t>
            </w:r>
            <w:proofErr w:type="spellEnd"/>
            <w:r>
              <w:t>/styleMin700</w:t>
            </w:r>
          </w:p>
        </w:tc>
        <w:tc>
          <w:tcPr>
            <w:tcW w:w="6754" w:type="dxa"/>
          </w:tcPr>
          <w:p w:rsidR="00BD038C" w:rsidRDefault="00BD038C" w:rsidP="00BD038C">
            <w:pPr>
              <w:ind w:left="1410" w:hanging="1410"/>
            </w:pPr>
            <w:r>
              <w:t xml:space="preserve">Dette er </w:t>
            </w:r>
            <w:proofErr w:type="spellStart"/>
            <w:r>
              <w:t>css</w:t>
            </w:r>
            <w:proofErr w:type="spellEnd"/>
            <w:r>
              <w:t>-dokumentet som lastes uten media-</w:t>
            </w:r>
            <w:proofErr w:type="spellStart"/>
            <w:r>
              <w:t>querie</w:t>
            </w:r>
            <w:proofErr w:type="spellEnd"/>
            <w:r>
              <w:t>. Det vil si for alle skjermer over 700 piksler.</w:t>
            </w:r>
          </w:p>
          <w:p w:rsidR="00531059" w:rsidRDefault="00531059" w:rsidP="00A001A7"/>
        </w:tc>
      </w:tr>
      <w:tr w:rsidR="00531059" w:rsidTr="00FE373F">
        <w:tc>
          <w:tcPr>
            <w:tcW w:w="3119" w:type="dxa"/>
          </w:tcPr>
          <w:p w:rsidR="00531059" w:rsidRDefault="00FE373F" w:rsidP="00A001A7">
            <w:r>
              <w:t>i</w:t>
            </w:r>
            <w:r w:rsidR="00531059">
              <w:t>mages/</w:t>
            </w:r>
            <w:proofErr w:type="spellStart"/>
            <w:r w:rsidR="00531059">
              <w:t>favicon</w:t>
            </w:r>
            <w:proofErr w:type="spellEnd"/>
          </w:p>
        </w:tc>
        <w:tc>
          <w:tcPr>
            <w:tcW w:w="6754" w:type="dxa"/>
          </w:tcPr>
          <w:p w:rsidR="00531059" w:rsidRDefault="00FE373F" w:rsidP="00A001A7">
            <w:r w:rsidRPr="00AB08CF">
              <w:t>Bilde-fil som b</w:t>
            </w:r>
            <w:r>
              <w:t>enyttes helt øverst i fanen på nettleseren.</w:t>
            </w:r>
          </w:p>
        </w:tc>
      </w:tr>
      <w:tr w:rsidR="00531059" w:rsidTr="00FE373F">
        <w:tc>
          <w:tcPr>
            <w:tcW w:w="3119" w:type="dxa"/>
          </w:tcPr>
          <w:p w:rsidR="00531059" w:rsidRDefault="00FE373F" w:rsidP="00A001A7">
            <w:r>
              <w:t>i</w:t>
            </w:r>
            <w:r w:rsidR="00531059">
              <w:t>mages/</w:t>
            </w:r>
            <w:proofErr w:type="spellStart"/>
            <w:r w:rsidR="00531059">
              <w:t>search</w:t>
            </w:r>
            <w:proofErr w:type="spellEnd"/>
          </w:p>
        </w:tc>
        <w:tc>
          <w:tcPr>
            <w:tcW w:w="6754" w:type="dxa"/>
          </w:tcPr>
          <w:p w:rsidR="00FE373F" w:rsidRDefault="00FE373F" w:rsidP="00FE373F">
            <w:pPr>
              <w:ind w:left="1410" w:hanging="1410"/>
            </w:pPr>
            <w:r w:rsidRPr="00AB08CF">
              <w:t>Bilde-fil som bruk</w:t>
            </w:r>
            <w:r>
              <w:t>es til å signalisere at søking kan foretas.</w:t>
            </w:r>
          </w:p>
          <w:p w:rsidR="00531059" w:rsidRDefault="00531059" w:rsidP="00A001A7"/>
        </w:tc>
      </w:tr>
      <w:tr w:rsidR="00531059" w:rsidTr="00FE373F">
        <w:tc>
          <w:tcPr>
            <w:tcW w:w="3119" w:type="dxa"/>
          </w:tcPr>
          <w:p w:rsidR="00531059" w:rsidRDefault="00FE373F" w:rsidP="00A001A7">
            <w:proofErr w:type="spellStart"/>
            <w:r>
              <w:t>j</w:t>
            </w:r>
            <w:r w:rsidR="00531059">
              <w:t>s</w:t>
            </w:r>
            <w:proofErr w:type="spellEnd"/>
            <w:r w:rsidR="00531059">
              <w:t>/app</w:t>
            </w:r>
          </w:p>
        </w:tc>
        <w:tc>
          <w:tcPr>
            <w:tcW w:w="6754" w:type="dxa"/>
          </w:tcPr>
          <w:p w:rsidR="00531059" w:rsidRDefault="00FE373F" w:rsidP="00A001A7">
            <w:r w:rsidRPr="00AB08CF">
              <w:t>Hovedfilen som k</w:t>
            </w:r>
            <w:r>
              <w:t>aller funksjoner i global kontekst.</w:t>
            </w:r>
          </w:p>
        </w:tc>
      </w:tr>
      <w:tr w:rsidR="00531059" w:rsidTr="00FE373F">
        <w:tc>
          <w:tcPr>
            <w:tcW w:w="3119" w:type="dxa"/>
          </w:tcPr>
          <w:p w:rsidR="00531059" w:rsidRDefault="00FE373F" w:rsidP="00A001A7">
            <w:proofErr w:type="spellStart"/>
            <w:r>
              <w:t>j</w:t>
            </w:r>
            <w:r w:rsidR="00531059">
              <w:t>s</w:t>
            </w:r>
            <w:proofErr w:type="spellEnd"/>
            <w:r w:rsidR="00531059">
              <w:t>/</w:t>
            </w:r>
            <w:proofErr w:type="spellStart"/>
            <w:r w:rsidR="00531059">
              <w:t>canvasGraphRender</w:t>
            </w:r>
            <w:proofErr w:type="spellEnd"/>
          </w:p>
        </w:tc>
        <w:tc>
          <w:tcPr>
            <w:tcW w:w="6754" w:type="dxa"/>
          </w:tcPr>
          <w:p w:rsidR="00FE373F" w:rsidRPr="00AB08CF" w:rsidRDefault="00BD038C" w:rsidP="00FE373F">
            <w:pPr>
              <w:ind w:left="1410" w:hanging="1410"/>
            </w:pPr>
            <w:r>
              <w:t>T</w:t>
            </w:r>
            <w:r w:rsidR="00FE373F" w:rsidRPr="00AB08CF">
              <w:t>egn</w:t>
            </w:r>
            <w:r w:rsidR="00FE373F">
              <w:t>er grafe</w:t>
            </w:r>
            <w:r>
              <w:t>r</w:t>
            </w:r>
            <w:r w:rsidR="00FE373F">
              <w:t xml:space="preserve"> for historisk data.</w:t>
            </w:r>
          </w:p>
          <w:p w:rsidR="00531059" w:rsidRDefault="00531059" w:rsidP="00A001A7"/>
        </w:tc>
      </w:tr>
      <w:tr w:rsidR="00531059" w:rsidTr="00FE373F">
        <w:tc>
          <w:tcPr>
            <w:tcW w:w="3119" w:type="dxa"/>
          </w:tcPr>
          <w:p w:rsidR="00531059" w:rsidRDefault="00FE373F" w:rsidP="0079137A">
            <w:proofErr w:type="spellStart"/>
            <w:r>
              <w:t>j</w:t>
            </w:r>
            <w:r w:rsidR="00531059">
              <w:t>s</w:t>
            </w:r>
            <w:proofErr w:type="spellEnd"/>
            <w:r w:rsidR="00531059">
              <w:t>/</w:t>
            </w:r>
            <w:proofErr w:type="spellStart"/>
            <w:r w:rsidR="00531059">
              <w:t>renderComparison</w:t>
            </w:r>
            <w:proofErr w:type="spellEnd"/>
          </w:p>
        </w:tc>
        <w:tc>
          <w:tcPr>
            <w:tcW w:w="6754" w:type="dxa"/>
          </w:tcPr>
          <w:p w:rsidR="00531059" w:rsidRDefault="00FE373F" w:rsidP="0079137A">
            <w:r w:rsidRPr="00BE30F2">
              <w:t>Lager tabeller for sammenli</w:t>
            </w:r>
            <w:r>
              <w:t>gning mellom to ulike kommuner.</w:t>
            </w:r>
          </w:p>
        </w:tc>
      </w:tr>
      <w:tr w:rsidR="00531059" w:rsidTr="00FE373F">
        <w:tc>
          <w:tcPr>
            <w:tcW w:w="3119" w:type="dxa"/>
          </w:tcPr>
          <w:p w:rsidR="00531059" w:rsidRDefault="00FE373F" w:rsidP="0079137A">
            <w:proofErr w:type="spellStart"/>
            <w:r>
              <w:t>j</w:t>
            </w:r>
            <w:r w:rsidR="00531059">
              <w:t>s</w:t>
            </w:r>
            <w:proofErr w:type="spellEnd"/>
            <w:r w:rsidR="00531059">
              <w:t>/</w:t>
            </w:r>
            <w:proofErr w:type="spellStart"/>
            <w:r w:rsidR="00531059">
              <w:t>renderDetails</w:t>
            </w:r>
            <w:proofErr w:type="spellEnd"/>
          </w:p>
        </w:tc>
        <w:tc>
          <w:tcPr>
            <w:tcW w:w="6754" w:type="dxa"/>
          </w:tcPr>
          <w:p w:rsidR="00FE373F" w:rsidRPr="00BE30F2" w:rsidRDefault="00FE373F" w:rsidP="00FE373F">
            <w:pPr>
              <w:ind w:left="1410" w:hanging="1410"/>
            </w:pPr>
            <w:r w:rsidRPr="00BE30F2">
              <w:t>Lager ta</w:t>
            </w:r>
            <w:r>
              <w:t>bell for å presentere detaljerte data om en kommune.</w:t>
            </w:r>
          </w:p>
          <w:p w:rsidR="00531059" w:rsidRDefault="00531059" w:rsidP="0079137A"/>
        </w:tc>
      </w:tr>
      <w:tr w:rsidR="00531059" w:rsidTr="00FE373F">
        <w:tc>
          <w:tcPr>
            <w:tcW w:w="3119" w:type="dxa"/>
          </w:tcPr>
          <w:p w:rsidR="00531059" w:rsidRDefault="00FE373F" w:rsidP="0079137A">
            <w:proofErr w:type="spellStart"/>
            <w:r>
              <w:t>j</w:t>
            </w:r>
            <w:r w:rsidR="00531059">
              <w:t>s</w:t>
            </w:r>
            <w:proofErr w:type="spellEnd"/>
            <w:r w:rsidR="00531059">
              <w:t>/</w:t>
            </w:r>
            <w:proofErr w:type="spellStart"/>
            <w:r w:rsidR="00531059">
              <w:t>renderOverview</w:t>
            </w:r>
            <w:proofErr w:type="spellEnd"/>
          </w:p>
        </w:tc>
        <w:tc>
          <w:tcPr>
            <w:tcW w:w="6754" w:type="dxa"/>
          </w:tcPr>
          <w:p w:rsidR="00531059" w:rsidRDefault="00FE373F" w:rsidP="0079137A">
            <w:r>
              <w:t>Lager tabell med alle kommunenavnene og tilhørende kommunenummer samt befolkningstall.</w:t>
            </w:r>
          </w:p>
        </w:tc>
      </w:tr>
      <w:tr w:rsidR="00531059" w:rsidTr="00FE373F">
        <w:tc>
          <w:tcPr>
            <w:tcW w:w="3119" w:type="dxa"/>
          </w:tcPr>
          <w:p w:rsidR="00531059" w:rsidRDefault="00FE373F" w:rsidP="0079137A">
            <w:proofErr w:type="spellStart"/>
            <w:r>
              <w:t>j</w:t>
            </w:r>
            <w:r w:rsidR="00531059">
              <w:t>s</w:t>
            </w:r>
            <w:proofErr w:type="spellEnd"/>
            <w:r w:rsidR="00531059">
              <w:t>/</w:t>
            </w:r>
            <w:proofErr w:type="spellStart"/>
            <w:r w:rsidR="00531059">
              <w:t>dataset</w:t>
            </w:r>
            <w:proofErr w:type="spellEnd"/>
          </w:p>
        </w:tc>
        <w:tc>
          <w:tcPr>
            <w:tcW w:w="6754" w:type="dxa"/>
          </w:tcPr>
          <w:p w:rsidR="00531059" w:rsidRDefault="00FE373F" w:rsidP="0079137A">
            <w:r>
              <w:t>Fil med konstruktør som fungerer som ett grensesnitt mot hvert datasett. Konstruktøren oppretter tre instanser, ett for hvert datasett.</w:t>
            </w:r>
          </w:p>
        </w:tc>
      </w:tr>
      <w:tr w:rsidR="00531059" w:rsidTr="00FE373F">
        <w:tc>
          <w:tcPr>
            <w:tcW w:w="3119" w:type="dxa"/>
          </w:tcPr>
          <w:p w:rsidR="00531059" w:rsidRDefault="00FE373F" w:rsidP="0079137A">
            <w:proofErr w:type="spellStart"/>
            <w:r>
              <w:t>j</w:t>
            </w:r>
            <w:r w:rsidR="00531059">
              <w:t>s</w:t>
            </w:r>
            <w:proofErr w:type="spellEnd"/>
            <w:r w:rsidR="00531059">
              <w:t>/</w:t>
            </w:r>
            <w:proofErr w:type="spellStart"/>
            <w:r w:rsidR="00531059">
              <w:t>details</w:t>
            </w:r>
            <w:proofErr w:type="spellEnd"/>
          </w:p>
        </w:tc>
        <w:tc>
          <w:tcPr>
            <w:tcW w:w="6754" w:type="dxa"/>
          </w:tcPr>
          <w:p w:rsidR="00531059" w:rsidRDefault="00FE373F" w:rsidP="0079137A">
            <w:r>
              <w:t>Fil med konstruktør som tar inn alle datasettene og samler de i ett objekt. Gjør beregninger på dataene i det nye objektet. De fleste funksjonene bruker denne istedenfor dataset.js, da den har mer data i objektet.</w:t>
            </w:r>
          </w:p>
        </w:tc>
      </w:tr>
      <w:tr w:rsidR="00531059" w:rsidTr="00FE373F">
        <w:tc>
          <w:tcPr>
            <w:tcW w:w="3119" w:type="dxa"/>
          </w:tcPr>
          <w:p w:rsidR="00531059" w:rsidRDefault="00FE373F" w:rsidP="0079137A">
            <w:proofErr w:type="spellStart"/>
            <w:r>
              <w:t>j</w:t>
            </w:r>
            <w:r w:rsidR="00531059">
              <w:t>s</w:t>
            </w:r>
            <w:proofErr w:type="spellEnd"/>
            <w:r w:rsidR="00531059">
              <w:t>/</w:t>
            </w:r>
            <w:proofErr w:type="spellStart"/>
            <w:r w:rsidR="00531059">
              <w:t>formFunctions</w:t>
            </w:r>
            <w:proofErr w:type="spellEnd"/>
          </w:p>
        </w:tc>
        <w:tc>
          <w:tcPr>
            <w:tcW w:w="6754" w:type="dxa"/>
          </w:tcPr>
          <w:p w:rsidR="00531059" w:rsidRDefault="00FE373F" w:rsidP="0079137A">
            <w:r>
              <w:t xml:space="preserve">Tre funksjoner, en for hver av </w:t>
            </w:r>
            <w:proofErr w:type="spellStart"/>
            <w:r>
              <w:t>Detaljar</w:t>
            </w:r>
            <w:proofErr w:type="spellEnd"/>
            <w:r>
              <w:t xml:space="preserve">, Oversikt og </w:t>
            </w:r>
            <w:proofErr w:type="spellStart"/>
            <w:r>
              <w:t>Samanlikning</w:t>
            </w:r>
            <w:proofErr w:type="spellEnd"/>
            <w:r>
              <w:t>. Sjekker at riktig kommunenummer er tastet inn.</w:t>
            </w:r>
          </w:p>
        </w:tc>
      </w:tr>
      <w:tr w:rsidR="00531059" w:rsidTr="00FE373F">
        <w:tc>
          <w:tcPr>
            <w:tcW w:w="3119" w:type="dxa"/>
          </w:tcPr>
          <w:p w:rsidR="00531059" w:rsidRDefault="00FE373F" w:rsidP="0079137A">
            <w:proofErr w:type="spellStart"/>
            <w:r>
              <w:t>j</w:t>
            </w:r>
            <w:r w:rsidR="00531059">
              <w:t>s</w:t>
            </w:r>
            <w:proofErr w:type="spellEnd"/>
            <w:r w:rsidR="00531059">
              <w:t>/</w:t>
            </w:r>
            <w:proofErr w:type="spellStart"/>
            <w:r w:rsidR="00531059">
              <w:t>graphHelpFunc</w:t>
            </w:r>
            <w:proofErr w:type="spellEnd"/>
          </w:p>
        </w:tc>
        <w:tc>
          <w:tcPr>
            <w:tcW w:w="6754" w:type="dxa"/>
          </w:tcPr>
          <w:p w:rsidR="00531059" w:rsidRDefault="00FE373F" w:rsidP="0079137A">
            <w:r>
              <w:t xml:space="preserve">Hjelpefunksjoner for å ta inn data og tegne grafen. </w:t>
            </w:r>
            <w:r w:rsidRPr="00531059">
              <w:t>Brukes i canvasGraphRender.js.</w:t>
            </w:r>
          </w:p>
        </w:tc>
      </w:tr>
      <w:tr w:rsidR="00531059" w:rsidTr="00FE373F">
        <w:tc>
          <w:tcPr>
            <w:tcW w:w="3119" w:type="dxa"/>
          </w:tcPr>
          <w:p w:rsidR="00531059" w:rsidRDefault="00FE373F" w:rsidP="0079137A">
            <w:proofErr w:type="spellStart"/>
            <w:r>
              <w:t>js</w:t>
            </w:r>
            <w:proofErr w:type="spellEnd"/>
            <w:r>
              <w:t>/</w:t>
            </w:r>
            <w:proofErr w:type="spellStart"/>
            <w:r>
              <w:t>graphObjectClassIds</w:t>
            </w:r>
            <w:proofErr w:type="spellEnd"/>
          </w:p>
        </w:tc>
        <w:tc>
          <w:tcPr>
            <w:tcW w:w="6754" w:type="dxa"/>
          </w:tcPr>
          <w:p w:rsidR="00FE373F" w:rsidRPr="001B5440" w:rsidRDefault="00FE373F" w:rsidP="00FE373F">
            <w:pPr>
              <w:ind w:left="1410" w:hanging="1410"/>
            </w:pPr>
            <w:r w:rsidRPr="001B5440">
              <w:t>Objekt som bruk</w:t>
            </w:r>
            <w:r>
              <w:t xml:space="preserve">es til å </w:t>
            </w:r>
            <w:proofErr w:type="spellStart"/>
            <w:r>
              <w:t>printe</w:t>
            </w:r>
            <w:proofErr w:type="spellEnd"/>
            <w:r>
              <w:t xml:space="preserve"> ut element id og klasser.</w:t>
            </w:r>
          </w:p>
          <w:p w:rsidR="00531059" w:rsidRDefault="00531059" w:rsidP="0079137A"/>
        </w:tc>
      </w:tr>
      <w:tr w:rsidR="00FE373F" w:rsidTr="00FE373F">
        <w:tc>
          <w:tcPr>
            <w:tcW w:w="3119" w:type="dxa"/>
          </w:tcPr>
          <w:p w:rsidR="00FE373F" w:rsidRDefault="00FE373F" w:rsidP="00FE373F">
            <w:proofErr w:type="spellStart"/>
            <w:r>
              <w:t>js</w:t>
            </w:r>
            <w:proofErr w:type="spellEnd"/>
            <w:r>
              <w:t>/</w:t>
            </w:r>
            <w:proofErr w:type="spellStart"/>
            <w:r>
              <w:t>htmlHelperFunctions</w:t>
            </w:r>
            <w:proofErr w:type="spellEnd"/>
          </w:p>
        </w:tc>
        <w:tc>
          <w:tcPr>
            <w:tcW w:w="6754" w:type="dxa"/>
          </w:tcPr>
          <w:p w:rsidR="00FE373F" w:rsidRDefault="00FE373F" w:rsidP="00FE373F">
            <w:r w:rsidRPr="001B5440">
              <w:t xml:space="preserve">Hjelpefunksjoner som </w:t>
            </w:r>
            <w:r>
              <w:t>benytter HTML DOM til å opprette og manipulere elementer.</w:t>
            </w:r>
          </w:p>
        </w:tc>
      </w:tr>
      <w:tr w:rsidR="00FE373F" w:rsidTr="00FE373F">
        <w:tc>
          <w:tcPr>
            <w:tcW w:w="3119" w:type="dxa"/>
          </w:tcPr>
          <w:p w:rsidR="00FE373F" w:rsidRDefault="00FE373F" w:rsidP="00FE373F">
            <w:proofErr w:type="spellStart"/>
            <w:r>
              <w:t>js</w:t>
            </w:r>
            <w:proofErr w:type="spellEnd"/>
            <w:r>
              <w:t>/</w:t>
            </w:r>
            <w:proofErr w:type="spellStart"/>
            <w:r>
              <w:t>navigation</w:t>
            </w:r>
            <w:proofErr w:type="spellEnd"/>
          </w:p>
        </w:tc>
        <w:tc>
          <w:tcPr>
            <w:tcW w:w="6754" w:type="dxa"/>
          </w:tcPr>
          <w:p w:rsidR="00FE373F" w:rsidRDefault="00FE373F" w:rsidP="00FE373F">
            <w:r>
              <w:t>Styrer navigasjonen i HTML-dokumentet. Henter inn alle knappene i navigasjons-feltet og tilordner oppførsel.</w:t>
            </w:r>
          </w:p>
        </w:tc>
      </w:tr>
    </w:tbl>
    <w:p w:rsidR="00BD038C" w:rsidRDefault="00BD038C">
      <w:pPr>
        <w:rPr>
          <w:rFonts w:asciiTheme="majorHAnsi" w:eastAsiaTheme="majorEastAsia" w:hAnsiTheme="majorHAnsi" w:cstheme="majorBidi"/>
          <w:b/>
          <w:bCs/>
          <w:smallCaps/>
          <w:sz w:val="36"/>
          <w:szCs w:val="36"/>
        </w:rPr>
      </w:pPr>
      <w:r>
        <w:br w:type="page"/>
      </w:r>
    </w:p>
    <w:p w:rsidR="003B4ED4" w:rsidRPr="00855982" w:rsidRDefault="003B4ED4" w:rsidP="003B4ED4">
      <w:pPr>
        <w:pStyle w:val="Overskrift1"/>
      </w:pPr>
      <w:r>
        <w:lastRenderedPageBreak/>
        <w:t>Spørsmål 1</w:t>
      </w:r>
    </w:p>
    <w:p w:rsidR="003B4ED4" w:rsidRPr="00855982" w:rsidRDefault="003B4ED4" w:rsidP="003B4ED4">
      <w:r>
        <w:t xml:space="preserve">Datasettene lastes ned etter hverandre i programmet. Dette skjer i filen app.js. Hvert datasett har hver sin </w:t>
      </w:r>
      <w:proofErr w:type="spellStart"/>
      <w:r>
        <w:t>callback</w:t>
      </w:r>
      <w:proofErr w:type="spellEnd"/>
      <w:r>
        <w:t xml:space="preserve">-funksjon som trigger innlastingen av neste datasett-objekt etter at det gjeldende datasettets objekt er ferdig innlastet. </w:t>
      </w:r>
    </w:p>
    <w:p w:rsidR="003B4ED4" w:rsidRPr="00855982" w:rsidRDefault="003B4ED4" w:rsidP="003B4ED4">
      <w:pPr>
        <w:pStyle w:val="Overskrift1"/>
      </w:pPr>
      <w:r>
        <w:t>Spørsmål 2</w:t>
      </w:r>
    </w:p>
    <w:p w:rsidR="003B4ED4" w:rsidRPr="00855982" w:rsidRDefault="00E530FD" w:rsidP="00E530FD">
      <w:r>
        <w:t xml:space="preserve">Når </w:t>
      </w:r>
      <w:proofErr w:type="spellStart"/>
      <w:r w:rsidR="006143BA">
        <w:t>callback</w:t>
      </w:r>
      <w:proofErr w:type="spellEnd"/>
      <w:r>
        <w:t xml:space="preserve">-funksjonen </w:t>
      </w:r>
      <w:r w:rsidR="006143BA">
        <w:t xml:space="preserve">til utdanning </w:t>
      </w:r>
      <w:r>
        <w:t>kjøres</w:t>
      </w:r>
      <w:r w:rsidR="006143BA">
        <w:t xml:space="preserve">, vet programmet at det er ferdig å laste inn datasettene da dette er den siste </w:t>
      </w:r>
      <w:proofErr w:type="spellStart"/>
      <w:r w:rsidR="006143BA">
        <w:t>callback</w:t>
      </w:r>
      <w:proofErr w:type="spellEnd"/>
      <w:r w:rsidR="006143BA">
        <w:t xml:space="preserve">-funksjonen. Ingenting presenteres før dette er gjort. </w:t>
      </w:r>
      <w:proofErr w:type="spellStart"/>
      <w:r w:rsidR="006143BA">
        <w:t>Load</w:t>
      </w:r>
      <w:proofErr w:type="spellEnd"/>
      <w:r w:rsidR="006143BA">
        <w:t xml:space="preserve"> og </w:t>
      </w:r>
      <w:proofErr w:type="spellStart"/>
      <w:r w:rsidR="006143BA">
        <w:t>onload</w:t>
      </w:r>
      <w:proofErr w:type="spellEnd"/>
      <w:r w:rsidR="006143BA">
        <w:t xml:space="preserve"> benyttes, hvor </w:t>
      </w:r>
      <w:proofErr w:type="spellStart"/>
      <w:r w:rsidR="006143BA">
        <w:t>onload</w:t>
      </w:r>
      <w:proofErr w:type="spellEnd"/>
      <w:r w:rsidR="006143BA">
        <w:t xml:space="preserve"> kun slår ut når objektet er ferdig lastet inn. Dermed kan en se i linje </w:t>
      </w:r>
      <w:r w:rsidR="00561800">
        <w:t>47</w:t>
      </w:r>
      <w:r w:rsidR="006143BA">
        <w:t xml:space="preserve"> i app.js at programmet vet at alle datasettene er ferdig lastet inn.</w:t>
      </w:r>
    </w:p>
    <w:p w:rsidR="003B4ED4" w:rsidRPr="00855982" w:rsidRDefault="003B4ED4" w:rsidP="003B4ED4">
      <w:pPr>
        <w:pStyle w:val="Overskrift1"/>
      </w:pPr>
      <w:r>
        <w:t>Spørsmål 3</w:t>
      </w:r>
    </w:p>
    <w:p w:rsidR="003B4ED4" w:rsidRPr="00855982" w:rsidRDefault="00C14BFB" w:rsidP="00AD34E2">
      <w:r>
        <w:t xml:space="preserve">I utgangspunktet er fordelingen lagt til å være horisontal, som vanlig med tabeller. Media </w:t>
      </w:r>
      <w:proofErr w:type="spellStart"/>
      <w:r>
        <w:t>queries</w:t>
      </w:r>
      <w:proofErr w:type="spellEnd"/>
      <w:r>
        <w:t xml:space="preserve"> er benyttet</w:t>
      </w:r>
      <w:r w:rsidR="00F346F8">
        <w:t xml:space="preserve"> i mobilstyle.css</w:t>
      </w:r>
      <w:r>
        <w:t xml:space="preserve">, slik at når skjermen er under 700 piksler bred gjør CSS-koden tabellene om til blokker med display: </w:t>
      </w:r>
      <w:proofErr w:type="spellStart"/>
      <w:r>
        <w:t>block</w:t>
      </w:r>
      <w:proofErr w:type="spellEnd"/>
      <w:r>
        <w:t xml:space="preserve"> og bruker float: </w:t>
      </w:r>
      <w:proofErr w:type="spellStart"/>
      <w:r>
        <w:t>left</w:t>
      </w:r>
      <w:proofErr w:type="spellEnd"/>
      <w:r>
        <w:t xml:space="preserve"> til å tvinge elementene til å legge seg </w:t>
      </w:r>
      <w:r w:rsidR="00CF1DA2">
        <w:t xml:space="preserve">mot venstre, slik at det presenteres </w:t>
      </w:r>
      <w:r>
        <w:t>nedover vertikalt.</w:t>
      </w:r>
    </w:p>
    <w:p w:rsidR="003B4ED4" w:rsidRPr="00855982" w:rsidRDefault="003B4ED4" w:rsidP="003B4ED4">
      <w:pPr>
        <w:pStyle w:val="Overskrift1"/>
      </w:pPr>
      <w:r>
        <w:t>Spørsmål 4</w:t>
      </w:r>
    </w:p>
    <w:p w:rsidR="00C04EC4" w:rsidRPr="00855982" w:rsidRDefault="00C04EC4" w:rsidP="00C04EC4">
      <w:r>
        <w:t xml:space="preserve">Utdanning går tilbake i tid til 1970 og inneholder derfor flere kommuner enn de andre datasettene. Dette fant vi ut ved å bruke </w:t>
      </w:r>
      <w:hyperlink r:id="rId10" w:history="1">
        <w:r>
          <w:rPr>
            <w:rStyle w:val="Hyperkobling"/>
          </w:rPr>
          <w:t>https://jsonformatter.org/</w:t>
        </w:r>
      </w:hyperlink>
      <w:r>
        <w:t xml:space="preserve"> til å telle antall kommuner i hvert objekt. </w:t>
      </w:r>
      <w:r w:rsidR="00BE30F2">
        <w:t>Kommunen Rindal har to kommunenummer i befolkning og sysselsetting.</w:t>
      </w:r>
      <w:r w:rsidR="001B5440">
        <w:t xml:space="preserve"> Vi har valgt å ikke ta med dataene til det gamle kommunenummeret, da det var ufullstendig data.</w:t>
      </w:r>
      <w:r w:rsidR="00F346F8">
        <w:t xml:space="preserve"> Details.js tar kun med detaljer om årstall som ligger i datasettet </w:t>
      </w:r>
      <w:r w:rsidR="00714179">
        <w:t>«</w:t>
      </w:r>
      <w:r w:rsidR="00F346F8">
        <w:t>befolkning</w:t>
      </w:r>
      <w:r w:rsidR="00714179">
        <w:t>»</w:t>
      </w:r>
      <w:r w:rsidR="00F346F8">
        <w:t>.</w:t>
      </w:r>
    </w:p>
    <w:p w:rsidR="003B4ED4" w:rsidRPr="00855982" w:rsidRDefault="003B4ED4" w:rsidP="00C04EC4"/>
    <w:p w:rsidR="003B4ED4" w:rsidRPr="00855982" w:rsidRDefault="003B4ED4" w:rsidP="00855982"/>
    <w:sectPr w:rsidR="003B4ED4" w:rsidRPr="00855982" w:rsidSect="00855982">
      <w:footerReference w:type="default" r:id="rId11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11A6" w:rsidRDefault="009F11A6" w:rsidP="00855982">
      <w:pPr>
        <w:spacing w:after="0" w:line="240" w:lineRule="auto"/>
      </w:pPr>
      <w:r>
        <w:separator/>
      </w:r>
    </w:p>
  </w:endnote>
  <w:endnote w:type="continuationSeparator" w:id="0">
    <w:p w:rsidR="009F11A6" w:rsidRDefault="009F11A6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Bunntekst"/>
        </w:pPr>
        <w:r>
          <w:rPr>
            <w:lang w:bidi="nb-NO"/>
          </w:rPr>
          <w:fldChar w:fldCharType="begin"/>
        </w:r>
        <w:r>
          <w:rPr>
            <w:lang w:bidi="nb-NO"/>
          </w:rPr>
          <w:instrText xml:space="preserve"> PAGE   \* MERGEFORMAT </w:instrText>
        </w:r>
        <w:r>
          <w:rPr>
            <w:lang w:bidi="nb-NO"/>
          </w:rPr>
          <w:fldChar w:fldCharType="separate"/>
        </w:r>
        <w:r w:rsidR="00901638">
          <w:rPr>
            <w:noProof/>
            <w:lang w:bidi="nb-NO"/>
          </w:rPr>
          <w:t>0</w:t>
        </w:r>
        <w:r>
          <w:rPr>
            <w:noProof/>
            <w:lang w:bidi="nb-NO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11A6" w:rsidRDefault="009F11A6" w:rsidP="00855982">
      <w:pPr>
        <w:spacing w:after="0" w:line="240" w:lineRule="auto"/>
      </w:pPr>
      <w:r>
        <w:separator/>
      </w:r>
    </w:p>
  </w:footnote>
  <w:footnote w:type="continuationSeparator" w:id="0">
    <w:p w:rsidR="009F11A6" w:rsidRDefault="009F11A6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kkel %1."/>
      <w:lvlJc w:val="left"/>
      <w:pPr>
        <w:ind w:left="0" w:firstLine="0"/>
      </w:pPr>
    </w:lvl>
    <w:lvl w:ilvl="1">
      <w:start w:val="1"/>
      <w:numFmt w:val="decimalZero"/>
      <w:isLgl/>
      <w:lvlText w:val="Inndeling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kkel %1."/>
      <w:lvlJc w:val="left"/>
      <w:pPr>
        <w:ind w:left="0" w:firstLine="0"/>
      </w:pPr>
    </w:lvl>
    <w:lvl w:ilvl="1">
      <w:start w:val="1"/>
      <w:numFmt w:val="decimalZero"/>
      <w:isLgl/>
      <w:lvlText w:val="Inndeling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kkel %1."/>
      <w:lvlJc w:val="left"/>
      <w:pPr>
        <w:ind w:left="0" w:firstLine="0"/>
      </w:pPr>
    </w:lvl>
    <w:lvl w:ilvl="1">
      <w:start w:val="1"/>
      <w:numFmt w:val="decimalZero"/>
      <w:isLgl/>
      <w:lvlText w:val="Inndeling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ED4"/>
    <w:rsid w:val="00086220"/>
    <w:rsid w:val="001B5440"/>
    <w:rsid w:val="001D4362"/>
    <w:rsid w:val="003B4ED4"/>
    <w:rsid w:val="00531059"/>
    <w:rsid w:val="00561800"/>
    <w:rsid w:val="006143BA"/>
    <w:rsid w:val="00714179"/>
    <w:rsid w:val="007833A7"/>
    <w:rsid w:val="00855982"/>
    <w:rsid w:val="00901638"/>
    <w:rsid w:val="0095349F"/>
    <w:rsid w:val="009F11A6"/>
    <w:rsid w:val="00A001A7"/>
    <w:rsid w:val="00A10484"/>
    <w:rsid w:val="00AB08CF"/>
    <w:rsid w:val="00AD34E2"/>
    <w:rsid w:val="00AE382D"/>
    <w:rsid w:val="00B47087"/>
    <w:rsid w:val="00BD038C"/>
    <w:rsid w:val="00BE30F2"/>
    <w:rsid w:val="00C04EC4"/>
    <w:rsid w:val="00C14BFB"/>
    <w:rsid w:val="00CB1F9A"/>
    <w:rsid w:val="00CF1DA2"/>
    <w:rsid w:val="00D14AEE"/>
    <w:rsid w:val="00E530FD"/>
    <w:rsid w:val="00EC0180"/>
    <w:rsid w:val="00F346F8"/>
    <w:rsid w:val="00F961D6"/>
    <w:rsid w:val="00FD262C"/>
    <w:rsid w:val="00FE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DA8D4"/>
  <w15:chartTrackingRefBased/>
  <w15:docId w15:val="{FF63378A-5FDD-4D10-8324-4DBD08E29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</w:style>
  <w:style w:type="paragraph" w:styleId="Overskrift1">
    <w:name w:val="heading 1"/>
    <w:basedOn w:val="Normal"/>
    <w:next w:val="Normal"/>
    <w:link w:val="Overskrift1Tegn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link w:val="TittelTegn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Topptekst">
    <w:name w:val="header"/>
    <w:basedOn w:val="Normal"/>
    <w:link w:val="TopptekstTegn"/>
    <w:uiPriority w:val="99"/>
    <w:unhideWhenUsed/>
    <w:rsid w:val="00855982"/>
    <w:pPr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855982"/>
  </w:style>
  <w:style w:type="character" w:customStyle="1" w:styleId="Overskrift1Tegn">
    <w:name w:val="Overskrift 1 Tegn"/>
    <w:basedOn w:val="Standardskriftforavsnitt"/>
    <w:link w:val="Overskrift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Bunntekst">
    <w:name w:val="footer"/>
    <w:basedOn w:val="Normal"/>
    <w:link w:val="BunntekstTegn"/>
    <w:uiPriority w:val="99"/>
    <w:unhideWhenUsed/>
    <w:rsid w:val="00855982"/>
    <w:pPr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855982"/>
  </w:style>
  <w:style w:type="paragraph" w:styleId="Bildetekst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pPr>
      <w:outlineLvl w:val="9"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1D4362"/>
    <w:rPr>
      <w:rFonts w:ascii="Segoe UI" w:hAnsi="Segoe UI" w:cs="Segoe UI"/>
      <w:szCs w:val="18"/>
    </w:rPr>
  </w:style>
  <w:style w:type="paragraph" w:styleId="Brdtekst3">
    <w:name w:val="Body Text 3"/>
    <w:basedOn w:val="Normal"/>
    <w:link w:val="Brdtekst3Tegn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rdtekst3Tegn">
    <w:name w:val="Brødtekst 3 Tegn"/>
    <w:basedOn w:val="Standardskriftforavsnitt"/>
    <w:link w:val="Brdtekst3"/>
    <w:uiPriority w:val="99"/>
    <w:semiHidden/>
    <w:rsid w:val="001D4362"/>
    <w:rPr>
      <w:szCs w:val="16"/>
    </w:rPr>
  </w:style>
  <w:style w:type="paragraph" w:styleId="Brdtekstinnrykk3">
    <w:name w:val="Body Text Indent 3"/>
    <w:basedOn w:val="Normal"/>
    <w:link w:val="Brdtekstinnrykk3Tegn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rdtekstinnrykk3Tegn">
    <w:name w:val="Brødtekstinnrykk 3 Tegn"/>
    <w:basedOn w:val="Standardskriftforavsnitt"/>
    <w:link w:val="Brdtekstinnrykk3"/>
    <w:uiPriority w:val="99"/>
    <w:semiHidden/>
    <w:rsid w:val="001D4362"/>
    <w:rPr>
      <w:szCs w:val="16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1D4362"/>
    <w:rPr>
      <w:sz w:val="22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1D4362"/>
    <w:rPr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1D4362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1D4362"/>
    <w:rPr>
      <w:b/>
      <w:bCs/>
      <w:szCs w:val="20"/>
    </w:rPr>
  </w:style>
  <w:style w:type="paragraph" w:styleId="Dokumentkart">
    <w:name w:val="Document Map"/>
    <w:basedOn w:val="Normal"/>
    <w:link w:val="DokumentkartTegn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kumentkartTegn">
    <w:name w:val="Dokumentkart Tegn"/>
    <w:basedOn w:val="Standardskriftforavsnitt"/>
    <w:link w:val="Dokumentkart"/>
    <w:uiPriority w:val="99"/>
    <w:semiHidden/>
    <w:rsid w:val="001D4362"/>
    <w:rPr>
      <w:rFonts w:ascii="Segoe UI" w:hAnsi="Segoe UI" w:cs="Segoe UI"/>
      <w:szCs w:val="16"/>
    </w:rPr>
  </w:style>
  <w:style w:type="paragraph" w:styleId="Sluttnotetekst">
    <w:name w:val="endnote text"/>
    <w:basedOn w:val="Normal"/>
    <w:link w:val="SluttnotetekstTegn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SluttnotetekstTegn">
    <w:name w:val="Sluttnotetekst Tegn"/>
    <w:basedOn w:val="Standardskriftforavsnitt"/>
    <w:link w:val="Sluttnotetekst"/>
    <w:uiPriority w:val="99"/>
    <w:semiHidden/>
    <w:rsid w:val="001D4362"/>
    <w:rPr>
      <w:szCs w:val="20"/>
    </w:rPr>
  </w:style>
  <w:style w:type="paragraph" w:styleId="Avsenderadresse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tnotetekst">
    <w:name w:val="footnote text"/>
    <w:basedOn w:val="Normal"/>
    <w:link w:val="FotnotetekstTegn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tnotetekstTegn">
    <w:name w:val="Fotnotetekst Tegn"/>
    <w:basedOn w:val="Standardskriftforavsnitt"/>
    <w:link w:val="Fotnotetekst"/>
    <w:uiPriority w:val="99"/>
    <w:semiHidden/>
    <w:rsid w:val="001D4362"/>
    <w:rPr>
      <w:szCs w:val="20"/>
    </w:rPr>
  </w:style>
  <w:style w:type="character" w:styleId="HTML-kode">
    <w:name w:val="HTML Code"/>
    <w:basedOn w:val="Standardskriftforavsnit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-tastatur">
    <w:name w:val="HTML Keyboard"/>
    <w:basedOn w:val="Standardskriftforavsnit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1D4362"/>
    <w:rPr>
      <w:rFonts w:ascii="Consolas" w:hAnsi="Consolas"/>
      <w:szCs w:val="20"/>
    </w:rPr>
  </w:style>
  <w:style w:type="character" w:styleId="HTML-skrivemaskin">
    <w:name w:val="HTML Typewriter"/>
    <w:basedOn w:val="Standardskriftforavsnit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krotekst">
    <w:name w:val="macro"/>
    <w:link w:val="MakrotekstTegn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kstTegn">
    <w:name w:val="Makrotekst Tegn"/>
    <w:basedOn w:val="Standardskriftforavsnitt"/>
    <w:link w:val="Makrotekst"/>
    <w:uiPriority w:val="99"/>
    <w:semiHidden/>
    <w:rsid w:val="001D4362"/>
    <w:rPr>
      <w:rFonts w:ascii="Consolas" w:hAnsi="Consolas"/>
      <w:szCs w:val="20"/>
    </w:rPr>
  </w:style>
  <w:style w:type="paragraph" w:styleId="Rentekst">
    <w:name w:val="Plain Text"/>
    <w:basedOn w:val="Normal"/>
    <w:link w:val="RentekstTegn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RentekstTegn">
    <w:name w:val="Ren tekst Tegn"/>
    <w:basedOn w:val="Standardskriftforavsnitt"/>
    <w:link w:val="Rentekst"/>
    <w:uiPriority w:val="99"/>
    <w:semiHidden/>
    <w:rsid w:val="001D4362"/>
    <w:rPr>
      <w:rFonts w:ascii="Consolas" w:hAnsi="Consolas"/>
      <w:szCs w:val="21"/>
    </w:rPr>
  </w:style>
  <w:style w:type="paragraph" w:styleId="Blokkteks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ulgthyperkobling">
    <w:name w:val="FollowedHyperlink"/>
    <w:basedOn w:val="Standardskriftforavsnit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kobling">
    <w:name w:val="Hyperlink"/>
    <w:basedOn w:val="Standardskriftforavsnit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ssholdertekst">
    <w:name w:val="Placeholder Text"/>
    <w:basedOn w:val="Standardskriftforavsnitt"/>
    <w:uiPriority w:val="99"/>
    <w:semiHidden/>
    <w:rsid w:val="007833A7"/>
    <w:rPr>
      <w:color w:val="595959" w:themeColor="text1" w:themeTint="A6"/>
    </w:rPr>
  </w:style>
  <w:style w:type="character" w:styleId="Sterkutheving">
    <w:name w:val="Intense Emphasis"/>
    <w:basedOn w:val="Standardskriftforavsnit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semiHidden/>
    <w:rsid w:val="00FD262C"/>
    <w:rPr>
      <w:i/>
      <w:iCs/>
      <w:color w:val="B35E06" w:themeColor="accent1" w:themeShade="BF"/>
    </w:rPr>
  </w:style>
  <w:style w:type="character" w:styleId="Sterkreferanse">
    <w:name w:val="Intense Reference"/>
    <w:basedOn w:val="Standardskriftforavsnit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table" w:styleId="Tabellrutenett">
    <w:name w:val="Table Grid"/>
    <w:basedOn w:val="Vanligtabell"/>
    <w:uiPriority w:val="39"/>
    <w:rsid w:val="00531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s://jsonformatter.org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rar\AppData\Roaming\Microsoft\Templates\Rapportutforming%20(tom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Rapportutforming (tom)</Template>
  <TotalTime>82</TotalTime>
  <Pages>2</Pages>
  <Words>542</Words>
  <Characters>2874</Characters>
  <Application>Microsoft Office Word</Application>
  <DocSecurity>0</DocSecurity>
  <Lines>23</Lines>
  <Paragraphs>6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Tor Arne Hystad</dc:creator>
  <cp:lastModifiedBy>Tor Arne Hystad</cp:lastModifiedBy>
  <cp:revision>10</cp:revision>
  <dcterms:created xsi:type="dcterms:W3CDTF">2019-05-06T06:45:00Z</dcterms:created>
  <dcterms:modified xsi:type="dcterms:W3CDTF">2019-05-08T10:15:00Z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