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279" w:rsidRDefault="00C37279" w:rsidP="00C37279">
      <w:pPr>
        <w:rPr>
          <w:b/>
          <w:sz w:val="32"/>
          <w:szCs w:val="32"/>
          <w:u w:val="single"/>
          <w:lang w:val="en-US"/>
        </w:rPr>
      </w:pPr>
      <w:bookmarkStart w:id="0" w:name="_GoBack"/>
      <w:bookmarkEnd w:id="0"/>
    </w:p>
    <w:p w:rsidR="00892E05" w:rsidRPr="002504D1" w:rsidRDefault="00CA5426" w:rsidP="002504D1">
      <w:pPr>
        <w:jc w:val="center"/>
        <w:rPr>
          <w:b/>
          <w:sz w:val="32"/>
          <w:szCs w:val="32"/>
          <w:u w:val="single"/>
          <w:lang w:val="en-US"/>
        </w:rPr>
      </w:pPr>
      <w:r w:rsidRPr="002504D1">
        <w:rPr>
          <w:b/>
          <w:sz w:val="32"/>
          <w:szCs w:val="32"/>
          <w:u w:val="single"/>
          <w:lang w:val="en-US"/>
        </w:rPr>
        <w:t xml:space="preserve">ROS - </w:t>
      </w:r>
      <w:r w:rsidR="00892E05" w:rsidRPr="002504D1">
        <w:rPr>
          <w:b/>
          <w:sz w:val="32"/>
          <w:szCs w:val="32"/>
          <w:u w:val="single"/>
          <w:lang w:val="en-US"/>
        </w:rPr>
        <w:t>LITTERATURLISTE</w:t>
      </w:r>
    </w:p>
    <w:p w:rsidR="00892E05" w:rsidRPr="002504D1" w:rsidRDefault="002504D1" w:rsidP="002504D1">
      <w:pPr>
        <w:rPr>
          <w:b/>
          <w:lang w:val="en-US"/>
        </w:rPr>
      </w:pPr>
      <w:r w:rsidRPr="002504D1">
        <w:rPr>
          <w:b/>
          <w:lang w:val="en-US"/>
        </w:rPr>
        <w:t>MI - KOMMUNIKASJON</w:t>
      </w:r>
    </w:p>
    <w:p w:rsidR="00053BD9" w:rsidRPr="00892E05" w:rsidRDefault="004D4F48" w:rsidP="00892E05">
      <w:pPr>
        <w:numPr>
          <w:ilvl w:val="0"/>
          <w:numId w:val="1"/>
        </w:numPr>
      </w:pPr>
      <w:r w:rsidRPr="00892E05">
        <w:t xml:space="preserve">Barth, Børtveit og </w:t>
      </w:r>
      <w:proofErr w:type="spellStart"/>
      <w:r w:rsidRPr="00892E05">
        <w:t>Prescott</w:t>
      </w:r>
      <w:proofErr w:type="spellEnd"/>
      <w:r w:rsidRPr="00892E05">
        <w:t xml:space="preserve"> (2001): </w:t>
      </w:r>
      <w:r w:rsidRPr="00892E05">
        <w:rPr>
          <w:i/>
          <w:iCs/>
        </w:rPr>
        <w:t>Endringsfokusert rådgivning</w:t>
      </w:r>
    </w:p>
    <w:p w:rsidR="00053BD9" w:rsidRPr="00892E05" w:rsidRDefault="004D4F48" w:rsidP="00892E05">
      <w:pPr>
        <w:numPr>
          <w:ilvl w:val="0"/>
          <w:numId w:val="1"/>
        </w:numPr>
      </w:pPr>
      <w:r w:rsidRPr="00892E05">
        <w:t xml:space="preserve">Miller og </w:t>
      </w:r>
      <w:proofErr w:type="spellStart"/>
      <w:r w:rsidRPr="00892E05">
        <w:t>Rollnick</w:t>
      </w:r>
      <w:proofErr w:type="spellEnd"/>
      <w:r w:rsidRPr="00892E05">
        <w:t xml:space="preserve"> (2004): </w:t>
      </w:r>
      <w:r w:rsidRPr="00892E05">
        <w:rPr>
          <w:i/>
          <w:iCs/>
        </w:rPr>
        <w:t>Motivasjonssamtalen</w:t>
      </w:r>
    </w:p>
    <w:p w:rsidR="00053BD9" w:rsidRPr="00892E05" w:rsidRDefault="004D4F48" w:rsidP="00892E05">
      <w:pPr>
        <w:numPr>
          <w:ilvl w:val="0"/>
          <w:numId w:val="1"/>
        </w:numPr>
      </w:pPr>
      <w:proofErr w:type="spellStart"/>
      <w:r w:rsidRPr="00892E05">
        <w:t>Nâsholm</w:t>
      </w:r>
      <w:proofErr w:type="spellEnd"/>
      <w:r w:rsidRPr="00892E05">
        <w:t xml:space="preserve"> og Barth (2006): </w:t>
      </w:r>
      <w:proofErr w:type="spellStart"/>
      <w:r w:rsidRPr="00892E05">
        <w:rPr>
          <w:i/>
          <w:iCs/>
        </w:rPr>
        <w:t>Motiverande</w:t>
      </w:r>
      <w:proofErr w:type="spellEnd"/>
      <w:r w:rsidRPr="00892E05">
        <w:rPr>
          <w:i/>
          <w:iCs/>
        </w:rPr>
        <w:t xml:space="preserve"> samtal - MI</w:t>
      </w:r>
    </w:p>
    <w:p w:rsidR="002504D1" w:rsidRPr="002504D1" w:rsidRDefault="00EF6F59" w:rsidP="002504D1">
      <w:pPr>
        <w:numPr>
          <w:ilvl w:val="0"/>
          <w:numId w:val="1"/>
        </w:numPr>
      </w:pPr>
      <w:hyperlink r:id="rId8" w:history="1">
        <w:r w:rsidR="004D4F48" w:rsidRPr="00892E05">
          <w:rPr>
            <w:rStyle w:val="Hyperkobling"/>
          </w:rPr>
          <w:t>http://www.motivationalinterviewing.org/</w:t>
        </w:r>
      </w:hyperlink>
      <w:r w:rsidR="004D4F48" w:rsidRPr="00892E05">
        <w:t xml:space="preserve"> </w:t>
      </w:r>
    </w:p>
    <w:p w:rsidR="002504D1" w:rsidRPr="00737976" w:rsidRDefault="002504D1" w:rsidP="002504D1">
      <w:pPr>
        <w:rPr>
          <w:b/>
        </w:rPr>
      </w:pPr>
      <w:r w:rsidRPr="00737976">
        <w:rPr>
          <w:b/>
        </w:rPr>
        <w:t xml:space="preserve">MI </w:t>
      </w:r>
      <w:r>
        <w:rPr>
          <w:b/>
        </w:rPr>
        <w:t>ØVELSER</w:t>
      </w:r>
    </w:p>
    <w:p w:rsidR="002504D1" w:rsidRPr="002504D1" w:rsidRDefault="00EF6F59" w:rsidP="00737976">
      <w:pPr>
        <w:pStyle w:val="Listeavsnitt"/>
        <w:numPr>
          <w:ilvl w:val="0"/>
          <w:numId w:val="2"/>
        </w:numPr>
        <w:rPr>
          <w:b/>
        </w:rPr>
      </w:pPr>
      <w:hyperlink r:id="rId9" w:history="1">
        <w:r w:rsidR="002504D1">
          <w:rPr>
            <w:rStyle w:val="Hyperkobling"/>
          </w:rPr>
          <w:t>http://helsedirektoratet.no/psykisk-helse-og-rus/motiverende-samtale-mi/Sider/default.aspx</w:t>
        </w:r>
      </w:hyperlink>
      <w:r w:rsidR="002504D1">
        <w:t xml:space="preserve">                          </w:t>
      </w:r>
    </w:p>
    <w:p w:rsidR="00737976" w:rsidRPr="00737976" w:rsidRDefault="00737976" w:rsidP="00737976">
      <w:pPr>
        <w:rPr>
          <w:b/>
        </w:rPr>
      </w:pPr>
      <w:r w:rsidRPr="00737976">
        <w:rPr>
          <w:b/>
        </w:rPr>
        <w:t>UTREDERROLLEN</w:t>
      </w:r>
    </w:p>
    <w:p w:rsidR="00737976" w:rsidRPr="002504D1" w:rsidRDefault="004D4F48" w:rsidP="00737976">
      <w:pPr>
        <w:numPr>
          <w:ilvl w:val="0"/>
          <w:numId w:val="1"/>
        </w:numPr>
      </w:pPr>
      <w:r w:rsidRPr="00892E05">
        <w:t xml:space="preserve">Greta Marie Skau (2005): </w:t>
      </w:r>
      <w:r w:rsidRPr="00892E05">
        <w:rPr>
          <w:i/>
          <w:iCs/>
        </w:rPr>
        <w:t>Gode fagfolk vokser</w:t>
      </w:r>
    </w:p>
    <w:p w:rsidR="004D4F48" w:rsidRPr="004D4F48" w:rsidRDefault="004D4F48" w:rsidP="00737976">
      <w:pPr>
        <w:rPr>
          <w:b/>
        </w:rPr>
      </w:pPr>
      <w:r w:rsidRPr="004D4F48">
        <w:rPr>
          <w:b/>
        </w:rPr>
        <w:t xml:space="preserve">AEK </w:t>
      </w:r>
      <w:r w:rsidR="002504D1">
        <w:rPr>
          <w:b/>
        </w:rPr>
        <w:t>FREMMEDSPRÅKLIG</w:t>
      </w:r>
    </w:p>
    <w:p w:rsidR="007E59D5" w:rsidRDefault="00892E05" w:rsidP="00892E05">
      <w:pPr>
        <w:pStyle w:val="Listeavsnitt"/>
        <w:numPr>
          <w:ilvl w:val="0"/>
          <w:numId w:val="1"/>
        </w:numPr>
        <w:rPr>
          <w:i/>
        </w:rPr>
      </w:pPr>
      <w:r>
        <w:t xml:space="preserve">Gro Mjeldheim Sandal (2009) </w:t>
      </w:r>
      <w:r w:rsidRPr="00892E05">
        <w:rPr>
          <w:i/>
        </w:rPr>
        <w:t>Kulturelt mangfold på arbeidsplassen</w:t>
      </w:r>
    </w:p>
    <w:p w:rsidR="002504D1" w:rsidRPr="002504D1" w:rsidRDefault="00EF6F59" w:rsidP="002504D1">
      <w:pPr>
        <w:pStyle w:val="Listeavsnitt"/>
        <w:numPr>
          <w:ilvl w:val="0"/>
          <w:numId w:val="1"/>
        </w:numPr>
        <w:rPr>
          <w:i/>
        </w:rPr>
      </w:pPr>
      <w:hyperlink r:id="rId10" w:history="1">
        <w:r w:rsidR="004D4F48" w:rsidRPr="00D41B88">
          <w:rPr>
            <w:rStyle w:val="Hyperkobling"/>
          </w:rPr>
          <w:t>www.landinfo.no</w:t>
        </w:r>
      </w:hyperlink>
      <w:r w:rsidR="004D4F48">
        <w:t xml:space="preserve"> </w:t>
      </w:r>
    </w:p>
    <w:p w:rsidR="002504D1" w:rsidRDefault="002504D1" w:rsidP="002504D1">
      <w:pPr>
        <w:rPr>
          <w:b/>
        </w:rPr>
      </w:pPr>
      <w:r>
        <w:rPr>
          <w:b/>
        </w:rPr>
        <w:t>SKRIFTLIG ARBEID</w:t>
      </w:r>
    </w:p>
    <w:p w:rsidR="002504D1" w:rsidRPr="002504D1" w:rsidRDefault="002504D1" w:rsidP="002504D1">
      <w:pPr>
        <w:pStyle w:val="Listeavsnitt"/>
        <w:numPr>
          <w:ilvl w:val="0"/>
          <w:numId w:val="3"/>
        </w:numPr>
        <w:rPr>
          <w:b/>
        </w:rPr>
      </w:pPr>
      <w:proofErr w:type="spellStart"/>
      <w:r w:rsidRPr="002504D1">
        <w:rPr>
          <w:color w:val="333333"/>
          <w:sz w:val="24"/>
          <w:szCs w:val="24"/>
        </w:rPr>
        <w:t>Dysthe</w:t>
      </w:r>
      <w:proofErr w:type="spellEnd"/>
      <w:r w:rsidRPr="002504D1">
        <w:rPr>
          <w:color w:val="333333"/>
          <w:sz w:val="24"/>
          <w:szCs w:val="24"/>
        </w:rPr>
        <w:t xml:space="preserve">, Hertzberg og Hoel (2010): </w:t>
      </w:r>
      <w:r w:rsidRPr="002504D1">
        <w:rPr>
          <w:i/>
          <w:iCs/>
          <w:color w:val="333333"/>
          <w:sz w:val="24"/>
          <w:szCs w:val="24"/>
        </w:rPr>
        <w:t>Skrive for å lære</w:t>
      </w:r>
      <w:r w:rsidRPr="002504D1">
        <w:rPr>
          <w:color w:val="333333"/>
          <w:sz w:val="24"/>
          <w:szCs w:val="24"/>
        </w:rPr>
        <w:t>. Oslo</w:t>
      </w:r>
    </w:p>
    <w:p w:rsidR="002504D1" w:rsidRDefault="00EF6F59" w:rsidP="002504D1">
      <w:pPr>
        <w:rPr>
          <w:sz w:val="24"/>
          <w:szCs w:val="24"/>
        </w:rPr>
      </w:pPr>
      <w:hyperlink r:id="rId11" w:history="1">
        <w:r w:rsidR="002504D1">
          <w:rPr>
            <w:rStyle w:val="Hyperkobling"/>
            <w:sz w:val="24"/>
            <w:szCs w:val="24"/>
          </w:rPr>
          <w:t>http://skrivesenteret.no/nyhet?a=skrive-for-aa-laerebr-span-classauthor</w:t>
        </w:r>
      </w:hyperlink>
      <w:r w:rsidR="002504D1">
        <w:rPr>
          <w:sz w:val="24"/>
          <w:szCs w:val="24"/>
        </w:rPr>
        <w:t xml:space="preserve"> </w:t>
      </w:r>
    </w:p>
    <w:p w:rsidR="002504D1" w:rsidRDefault="002504D1" w:rsidP="002504D1">
      <w:pPr>
        <w:rPr>
          <w:sz w:val="24"/>
          <w:szCs w:val="24"/>
        </w:rPr>
      </w:pPr>
      <w:r>
        <w:rPr>
          <w:sz w:val="24"/>
          <w:szCs w:val="24"/>
        </w:rPr>
        <w:t>En generell bok om skriftlig arbeid. Den inneholder råd om godt språk og gode fremstillinger.</w:t>
      </w:r>
    </w:p>
    <w:p w:rsidR="002504D1" w:rsidRPr="002504D1" w:rsidRDefault="002504D1" w:rsidP="002504D1">
      <w:pPr>
        <w:pStyle w:val="Listeavsnitt"/>
        <w:numPr>
          <w:ilvl w:val="0"/>
          <w:numId w:val="3"/>
        </w:numPr>
        <w:rPr>
          <w:sz w:val="24"/>
          <w:szCs w:val="24"/>
        </w:rPr>
      </w:pPr>
      <w:r w:rsidRPr="002504D1">
        <w:rPr>
          <w:sz w:val="24"/>
          <w:szCs w:val="24"/>
        </w:rPr>
        <w:t xml:space="preserve">Askeland, G. A. &amp; </w:t>
      </w:r>
      <w:proofErr w:type="spellStart"/>
      <w:r w:rsidRPr="002504D1">
        <w:rPr>
          <w:sz w:val="24"/>
          <w:szCs w:val="24"/>
        </w:rPr>
        <w:t>Molven</w:t>
      </w:r>
      <w:proofErr w:type="spellEnd"/>
      <w:r w:rsidRPr="002504D1">
        <w:rPr>
          <w:sz w:val="24"/>
          <w:szCs w:val="24"/>
        </w:rPr>
        <w:t xml:space="preserve">, O. (2010) </w:t>
      </w:r>
      <w:r w:rsidRPr="002504D1">
        <w:rPr>
          <w:rStyle w:val="Utheving"/>
          <w:sz w:val="24"/>
          <w:szCs w:val="24"/>
        </w:rPr>
        <w:t xml:space="preserve">Dokument i </w:t>
      </w:r>
      <w:proofErr w:type="gramStart"/>
      <w:r w:rsidRPr="002504D1">
        <w:rPr>
          <w:rStyle w:val="Utheving"/>
          <w:sz w:val="24"/>
          <w:szCs w:val="24"/>
        </w:rPr>
        <w:t>klientarbeid :</w:t>
      </w:r>
      <w:proofErr w:type="gramEnd"/>
      <w:r w:rsidRPr="002504D1">
        <w:rPr>
          <w:rStyle w:val="Utheving"/>
          <w:sz w:val="24"/>
          <w:szCs w:val="24"/>
        </w:rPr>
        <w:t xml:space="preserve"> </w:t>
      </w:r>
      <w:proofErr w:type="spellStart"/>
      <w:r w:rsidRPr="002504D1">
        <w:rPr>
          <w:rStyle w:val="Utheving"/>
          <w:sz w:val="24"/>
          <w:szCs w:val="24"/>
        </w:rPr>
        <w:t>journalar</w:t>
      </w:r>
      <w:proofErr w:type="spellEnd"/>
      <w:r w:rsidRPr="002504D1">
        <w:rPr>
          <w:rStyle w:val="Utheving"/>
          <w:sz w:val="24"/>
          <w:szCs w:val="24"/>
        </w:rPr>
        <w:t xml:space="preserve">, </w:t>
      </w:r>
      <w:proofErr w:type="spellStart"/>
      <w:r w:rsidRPr="002504D1">
        <w:rPr>
          <w:rStyle w:val="Utheving"/>
          <w:sz w:val="24"/>
          <w:szCs w:val="24"/>
        </w:rPr>
        <w:t>sosialrapportar</w:t>
      </w:r>
      <w:proofErr w:type="spellEnd"/>
      <w:r w:rsidRPr="002504D1">
        <w:rPr>
          <w:rStyle w:val="Utheving"/>
          <w:sz w:val="24"/>
          <w:szCs w:val="24"/>
        </w:rPr>
        <w:t xml:space="preserve"> og </w:t>
      </w:r>
      <w:proofErr w:type="spellStart"/>
      <w:r w:rsidRPr="002504D1">
        <w:rPr>
          <w:rStyle w:val="Utheving"/>
          <w:sz w:val="24"/>
          <w:szCs w:val="24"/>
        </w:rPr>
        <w:t>saksframstellingar</w:t>
      </w:r>
      <w:proofErr w:type="spellEnd"/>
      <w:r w:rsidRPr="002504D1">
        <w:rPr>
          <w:rStyle w:val="Utheving"/>
          <w:sz w:val="24"/>
          <w:szCs w:val="24"/>
        </w:rPr>
        <w:t xml:space="preserve"> i sosialt arbeid, </w:t>
      </w:r>
      <w:r w:rsidRPr="002504D1">
        <w:rPr>
          <w:sz w:val="24"/>
          <w:szCs w:val="24"/>
        </w:rPr>
        <w:t>6. utg. Oslo, Gyldendal Akademisk.</w:t>
      </w:r>
    </w:p>
    <w:p w:rsidR="002504D1" w:rsidRDefault="00EF6F59" w:rsidP="002504D1">
      <w:pPr>
        <w:rPr>
          <w:sz w:val="24"/>
          <w:szCs w:val="24"/>
        </w:rPr>
      </w:pPr>
      <w:hyperlink r:id="rId12" w:history="1">
        <w:r w:rsidR="002504D1">
          <w:rPr>
            <w:rStyle w:val="Hyperkobling"/>
            <w:sz w:val="24"/>
            <w:szCs w:val="24"/>
          </w:rPr>
          <w:t>http://www.gyldendal.no/Faglitteratur/Helse-og-sosialfag/Barnevern/Dokument-i-klientarbeid</w:t>
        </w:r>
      </w:hyperlink>
      <w:r w:rsidR="002504D1">
        <w:rPr>
          <w:sz w:val="24"/>
          <w:szCs w:val="24"/>
        </w:rPr>
        <w:t xml:space="preserve"> </w:t>
      </w:r>
    </w:p>
    <w:p w:rsidR="002504D1" w:rsidRDefault="002504D1" w:rsidP="002504D1">
      <w:pPr>
        <w:rPr>
          <w:sz w:val="24"/>
          <w:szCs w:val="24"/>
        </w:rPr>
      </w:pPr>
      <w:r>
        <w:rPr>
          <w:sz w:val="24"/>
          <w:szCs w:val="24"/>
        </w:rPr>
        <w:t>En grunnbok i svært mange studier innenfor helse- og sosialfaglig arbeid</w:t>
      </w:r>
    </w:p>
    <w:p w:rsidR="007915D1" w:rsidRDefault="007915D1" w:rsidP="007915D1">
      <w:pPr>
        <w:rPr>
          <w:b/>
          <w:bCs/>
          <w:sz w:val="28"/>
          <w:szCs w:val="28"/>
        </w:rPr>
      </w:pPr>
    </w:p>
    <w:p w:rsidR="007915D1" w:rsidRDefault="007915D1" w:rsidP="007915D1">
      <w:pPr>
        <w:rPr>
          <w:b/>
          <w:bCs/>
          <w:sz w:val="28"/>
          <w:szCs w:val="28"/>
        </w:rPr>
      </w:pPr>
    </w:p>
    <w:p w:rsidR="007915D1" w:rsidRDefault="007915D1" w:rsidP="007915D1">
      <w:pPr>
        <w:rPr>
          <w:b/>
          <w:bCs/>
          <w:sz w:val="28"/>
          <w:szCs w:val="28"/>
        </w:rPr>
      </w:pPr>
    </w:p>
    <w:p w:rsidR="007915D1" w:rsidRDefault="007915D1" w:rsidP="007915D1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Aktuelle nettsider</w:t>
      </w:r>
      <w:r>
        <w:rPr>
          <w:bCs/>
          <w:sz w:val="28"/>
          <w:szCs w:val="28"/>
        </w:rPr>
        <w:t>:</w:t>
      </w:r>
    </w:p>
    <w:p w:rsidR="007915D1" w:rsidRDefault="00EF6F59" w:rsidP="007915D1">
      <w:pPr>
        <w:rPr>
          <w:bCs/>
          <w:sz w:val="24"/>
          <w:szCs w:val="24"/>
        </w:rPr>
      </w:pPr>
      <w:hyperlink r:id="rId13" w:history="1">
        <w:r w:rsidR="007915D1">
          <w:rPr>
            <w:rStyle w:val="Hyperkobling"/>
            <w:bCs/>
          </w:rPr>
          <w:t>www.lovdata.no</w:t>
        </w:r>
      </w:hyperlink>
      <w:r w:rsidR="007915D1">
        <w:rPr>
          <w:bCs/>
        </w:rPr>
        <w:t xml:space="preserve"> (Alle gjeldende lover er tilgjengelig)</w:t>
      </w:r>
    </w:p>
    <w:p w:rsidR="007915D1" w:rsidRDefault="00EF6F59" w:rsidP="007915D1">
      <w:pPr>
        <w:rPr>
          <w:bCs/>
        </w:rPr>
      </w:pPr>
      <w:hyperlink r:id="rId14" w:history="1">
        <w:r w:rsidR="007915D1">
          <w:rPr>
            <w:rStyle w:val="Hyperkobling"/>
            <w:bCs/>
          </w:rPr>
          <w:t>www.odin.no</w:t>
        </w:r>
      </w:hyperlink>
      <w:r w:rsidR="007915D1">
        <w:rPr>
          <w:bCs/>
        </w:rPr>
        <w:t xml:space="preserve"> (Stortingsmeldinger, Offentlige utredninger (NOU) med mer.)</w:t>
      </w:r>
    </w:p>
    <w:p w:rsidR="007915D1" w:rsidRPr="007915D1" w:rsidRDefault="00EF6F59" w:rsidP="007915D1">
      <w:pPr>
        <w:rPr>
          <w:bCs/>
          <w:sz w:val="24"/>
          <w:szCs w:val="24"/>
        </w:rPr>
      </w:pPr>
      <w:hyperlink r:id="rId15" w:history="1">
        <w:r w:rsidR="007915D1" w:rsidRPr="007915D1">
          <w:rPr>
            <w:rStyle w:val="Hyperkobling"/>
            <w:bCs/>
            <w:sz w:val="24"/>
            <w:szCs w:val="24"/>
          </w:rPr>
          <w:t>www.nav.no</w:t>
        </w:r>
      </w:hyperlink>
      <w:r w:rsidR="007915D1" w:rsidRPr="007915D1">
        <w:rPr>
          <w:bCs/>
          <w:sz w:val="24"/>
          <w:szCs w:val="24"/>
        </w:rPr>
        <w:t xml:space="preserve"> (Arbeids- og velferdsstaten: med beskrivelser og statistikk)</w:t>
      </w:r>
    </w:p>
    <w:p w:rsidR="007915D1" w:rsidRPr="007915D1" w:rsidRDefault="00EF6F59" w:rsidP="007915D1">
      <w:pPr>
        <w:rPr>
          <w:bCs/>
          <w:sz w:val="24"/>
          <w:szCs w:val="24"/>
        </w:rPr>
      </w:pPr>
      <w:hyperlink r:id="rId16" w:history="1">
        <w:r w:rsidR="007915D1" w:rsidRPr="007915D1">
          <w:rPr>
            <w:rStyle w:val="Hyperkobling"/>
            <w:bCs/>
            <w:sz w:val="24"/>
            <w:szCs w:val="24"/>
          </w:rPr>
          <w:t>www.stami.no</w:t>
        </w:r>
      </w:hyperlink>
      <w:r w:rsidR="007915D1" w:rsidRPr="007915D1">
        <w:rPr>
          <w:bCs/>
          <w:sz w:val="24"/>
          <w:szCs w:val="24"/>
        </w:rPr>
        <w:t xml:space="preserve"> (Statens Arbeidsmiljøinstitutt; Rapporter og brukerveiledninger)</w:t>
      </w:r>
    </w:p>
    <w:p w:rsidR="007915D1" w:rsidRPr="007915D1" w:rsidRDefault="00EF6F59" w:rsidP="007915D1">
      <w:pPr>
        <w:rPr>
          <w:bCs/>
          <w:sz w:val="24"/>
          <w:szCs w:val="24"/>
        </w:rPr>
      </w:pPr>
      <w:hyperlink r:id="rId17" w:history="1">
        <w:r w:rsidR="007915D1" w:rsidRPr="007915D1">
          <w:rPr>
            <w:rStyle w:val="Hyperkobling"/>
            <w:bCs/>
            <w:sz w:val="24"/>
            <w:szCs w:val="24"/>
          </w:rPr>
          <w:t>www.arbeidstilsynet.no</w:t>
        </w:r>
      </w:hyperlink>
      <w:r w:rsidR="007915D1" w:rsidRPr="007915D1">
        <w:rPr>
          <w:b/>
          <w:bCs/>
          <w:sz w:val="24"/>
          <w:szCs w:val="24"/>
        </w:rPr>
        <w:t xml:space="preserve"> </w:t>
      </w:r>
      <w:r w:rsidR="007915D1" w:rsidRPr="007915D1">
        <w:rPr>
          <w:bCs/>
          <w:sz w:val="24"/>
          <w:szCs w:val="24"/>
        </w:rPr>
        <w:t>(Aktuelle forskrifter, veiledere og brosjyrer)</w:t>
      </w:r>
    </w:p>
    <w:p w:rsidR="007915D1" w:rsidRPr="007915D1" w:rsidRDefault="00EF6F59" w:rsidP="007915D1">
      <w:pPr>
        <w:rPr>
          <w:bCs/>
          <w:sz w:val="24"/>
          <w:szCs w:val="24"/>
        </w:rPr>
      </w:pPr>
      <w:hyperlink r:id="rId18" w:history="1">
        <w:r w:rsidR="007915D1" w:rsidRPr="007915D1">
          <w:rPr>
            <w:rStyle w:val="Hyperkobling"/>
            <w:bCs/>
            <w:sz w:val="24"/>
            <w:szCs w:val="24"/>
          </w:rPr>
          <w:t>www.nova.no</w:t>
        </w:r>
      </w:hyperlink>
      <w:r w:rsidR="007915D1" w:rsidRPr="007915D1">
        <w:rPr>
          <w:bCs/>
          <w:sz w:val="24"/>
          <w:szCs w:val="24"/>
        </w:rPr>
        <w:t xml:space="preserve"> (Norsk institutt for forskning om oppvekst, velferd og aldring)</w:t>
      </w:r>
    </w:p>
    <w:p w:rsidR="007915D1" w:rsidRPr="007915D1" w:rsidRDefault="00EF6F59" w:rsidP="007915D1">
      <w:pPr>
        <w:rPr>
          <w:bCs/>
          <w:sz w:val="24"/>
          <w:szCs w:val="24"/>
        </w:rPr>
      </w:pPr>
      <w:hyperlink r:id="rId19" w:history="1">
        <w:r w:rsidR="007915D1" w:rsidRPr="007915D1">
          <w:rPr>
            <w:rStyle w:val="Hyperkobling"/>
            <w:bCs/>
            <w:sz w:val="24"/>
            <w:szCs w:val="24"/>
          </w:rPr>
          <w:t>www.idebanken.no</w:t>
        </w:r>
      </w:hyperlink>
      <w:r w:rsidR="007915D1" w:rsidRPr="007915D1">
        <w:rPr>
          <w:bCs/>
          <w:sz w:val="24"/>
          <w:szCs w:val="24"/>
        </w:rPr>
        <w:t xml:space="preserve"> (Ide - bank for aktuelle arbeidsmiljøtiltak)</w:t>
      </w:r>
    </w:p>
    <w:p w:rsidR="007915D1" w:rsidRPr="007915D1" w:rsidRDefault="00EF6F59" w:rsidP="007915D1">
      <w:pPr>
        <w:rPr>
          <w:bCs/>
          <w:sz w:val="24"/>
          <w:szCs w:val="24"/>
        </w:rPr>
      </w:pPr>
      <w:hyperlink r:id="rId20" w:history="1">
        <w:r w:rsidR="007915D1" w:rsidRPr="007915D1">
          <w:rPr>
            <w:rStyle w:val="Hyperkobling"/>
            <w:bCs/>
            <w:sz w:val="24"/>
            <w:szCs w:val="24"/>
          </w:rPr>
          <w:t>www.unifob.helse.no</w:t>
        </w:r>
      </w:hyperlink>
      <w:r w:rsidR="007915D1" w:rsidRPr="007915D1">
        <w:rPr>
          <w:bCs/>
          <w:sz w:val="24"/>
          <w:szCs w:val="24"/>
        </w:rPr>
        <w:t xml:space="preserve"> (Forskning for stress helse og rehabilitering)</w:t>
      </w:r>
    </w:p>
    <w:p w:rsidR="007915D1" w:rsidRPr="007915D1" w:rsidRDefault="00EF6F59" w:rsidP="007915D1">
      <w:pPr>
        <w:rPr>
          <w:bCs/>
          <w:sz w:val="24"/>
          <w:szCs w:val="24"/>
        </w:rPr>
      </w:pPr>
      <w:hyperlink r:id="rId21" w:history="1">
        <w:r w:rsidR="007915D1" w:rsidRPr="007915D1">
          <w:rPr>
            <w:rStyle w:val="Hyperkobling"/>
            <w:bCs/>
            <w:sz w:val="24"/>
            <w:szCs w:val="24"/>
          </w:rPr>
          <w:t>www.shdir.no</w:t>
        </w:r>
      </w:hyperlink>
      <w:r w:rsidR="007915D1" w:rsidRPr="007915D1">
        <w:rPr>
          <w:bCs/>
          <w:sz w:val="24"/>
          <w:szCs w:val="24"/>
        </w:rPr>
        <w:t xml:space="preserve"> (Helsedirektoratet)</w:t>
      </w:r>
    </w:p>
    <w:p w:rsidR="007915D1" w:rsidRPr="007915D1" w:rsidRDefault="00EF6F59" w:rsidP="007915D1">
      <w:pPr>
        <w:rPr>
          <w:bCs/>
          <w:sz w:val="24"/>
          <w:szCs w:val="24"/>
        </w:rPr>
      </w:pPr>
      <w:hyperlink r:id="rId22" w:history="1">
        <w:r w:rsidR="007915D1" w:rsidRPr="007915D1">
          <w:rPr>
            <w:rStyle w:val="Hyperkobling"/>
            <w:bCs/>
            <w:sz w:val="24"/>
            <w:szCs w:val="24"/>
          </w:rPr>
          <w:t>www.netf.no</w:t>
        </w:r>
      </w:hyperlink>
      <w:r w:rsidR="007915D1" w:rsidRPr="007915D1">
        <w:rPr>
          <w:bCs/>
          <w:sz w:val="24"/>
          <w:szCs w:val="24"/>
        </w:rPr>
        <w:t xml:space="preserve"> Norsk Ergoterapeutforbund</w:t>
      </w:r>
    </w:p>
    <w:p w:rsidR="007915D1" w:rsidRPr="007915D1" w:rsidRDefault="00EF6F59" w:rsidP="007915D1">
      <w:pPr>
        <w:rPr>
          <w:bCs/>
          <w:sz w:val="24"/>
          <w:szCs w:val="24"/>
        </w:rPr>
      </w:pPr>
      <w:hyperlink r:id="rId23" w:history="1">
        <w:r w:rsidR="007915D1" w:rsidRPr="007915D1">
          <w:rPr>
            <w:rStyle w:val="Hyperkobling"/>
            <w:bCs/>
            <w:sz w:val="24"/>
            <w:szCs w:val="24"/>
          </w:rPr>
          <w:t>www.rchpr.org/n/default.aspx</w:t>
        </w:r>
      </w:hyperlink>
      <w:r w:rsidR="007915D1" w:rsidRPr="007915D1">
        <w:rPr>
          <w:bCs/>
          <w:sz w:val="24"/>
          <w:szCs w:val="24"/>
        </w:rPr>
        <w:t xml:space="preserve"> Senter for helsefremmende forskning </w:t>
      </w:r>
      <w:proofErr w:type="spellStart"/>
      <w:r w:rsidR="007915D1" w:rsidRPr="007915D1">
        <w:rPr>
          <w:bCs/>
          <w:sz w:val="24"/>
          <w:szCs w:val="24"/>
        </w:rPr>
        <w:t>HiST</w:t>
      </w:r>
      <w:proofErr w:type="spellEnd"/>
      <w:r w:rsidR="007915D1" w:rsidRPr="007915D1">
        <w:rPr>
          <w:bCs/>
          <w:sz w:val="24"/>
          <w:szCs w:val="24"/>
        </w:rPr>
        <w:t>/NTNU</w:t>
      </w:r>
    </w:p>
    <w:p w:rsidR="007915D1" w:rsidRPr="007915D1" w:rsidRDefault="00EF6F59" w:rsidP="007915D1">
      <w:pPr>
        <w:rPr>
          <w:bCs/>
          <w:sz w:val="24"/>
          <w:szCs w:val="24"/>
        </w:rPr>
      </w:pPr>
      <w:hyperlink r:id="rId24" w:history="1">
        <w:r w:rsidR="007915D1" w:rsidRPr="007915D1">
          <w:rPr>
            <w:rStyle w:val="Hyperkobling"/>
            <w:bCs/>
            <w:sz w:val="24"/>
            <w:szCs w:val="24"/>
          </w:rPr>
          <w:t>www.kunnskapssenteret.no</w:t>
        </w:r>
      </w:hyperlink>
    </w:p>
    <w:p w:rsidR="007915D1" w:rsidRPr="007915D1" w:rsidRDefault="00EF6F59" w:rsidP="007915D1">
      <w:pPr>
        <w:rPr>
          <w:sz w:val="24"/>
          <w:szCs w:val="24"/>
        </w:rPr>
      </w:pPr>
      <w:hyperlink r:id="rId25" w:history="1">
        <w:r w:rsidR="007915D1" w:rsidRPr="007915D1">
          <w:rPr>
            <w:rStyle w:val="Hyperkobling"/>
            <w:bCs/>
            <w:sz w:val="24"/>
            <w:szCs w:val="24"/>
          </w:rPr>
          <w:t>www.hefa.no</w:t>
        </w:r>
      </w:hyperlink>
    </w:p>
    <w:p w:rsidR="007915D1" w:rsidRPr="007915D1" w:rsidRDefault="00EF6F59" w:rsidP="007915D1">
      <w:pPr>
        <w:rPr>
          <w:sz w:val="24"/>
          <w:szCs w:val="24"/>
        </w:rPr>
      </w:pPr>
      <w:hyperlink r:id="rId26" w:history="1">
        <w:r w:rsidR="007915D1" w:rsidRPr="007915D1">
          <w:rPr>
            <w:rStyle w:val="Hyperkobling"/>
            <w:sz w:val="24"/>
            <w:szCs w:val="24"/>
          </w:rPr>
          <w:t>http://www.WHO.int/en</w:t>
        </w:r>
      </w:hyperlink>
      <w:r w:rsidR="007915D1" w:rsidRPr="007915D1">
        <w:rPr>
          <w:sz w:val="24"/>
          <w:szCs w:val="24"/>
        </w:rPr>
        <w:t xml:space="preserve"> Verdens helseorganisasjon</w:t>
      </w:r>
    </w:p>
    <w:p w:rsidR="007915D1" w:rsidRPr="007915D1" w:rsidRDefault="00EF6F59" w:rsidP="007915D1">
      <w:pPr>
        <w:rPr>
          <w:sz w:val="24"/>
          <w:szCs w:val="24"/>
        </w:rPr>
      </w:pPr>
      <w:hyperlink r:id="rId27" w:history="1">
        <w:r w:rsidR="007915D1" w:rsidRPr="007915D1">
          <w:rPr>
            <w:rStyle w:val="Hyperkobling"/>
            <w:sz w:val="24"/>
            <w:szCs w:val="24"/>
          </w:rPr>
          <w:t>http://www.nhf.no</w:t>
        </w:r>
      </w:hyperlink>
    </w:p>
    <w:p w:rsidR="007915D1" w:rsidRPr="007915D1" w:rsidRDefault="00EF6F59" w:rsidP="007915D1">
      <w:pPr>
        <w:rPr>
          <w:sz w:val="24"/>
          <w:szCs w:val="24"/>
        </w:rPr>
      </w:pPr>
      <w:hyperlink r:id="rId28" w:history="1">
        <w:r w:rsidR="007915D1" w:rsidRPr="007915D1">
          <w:rPr>
            <w:rStyle w:val="Hyperkobling"/>
            <w:sz w:val="24"/>
            <w:szCs w:val="24"/>
          </w:rPr>
          <w:t>http://www.shdir.no</w:t>
        </w:r>
      </w:hyperlink>
    </w:p>
    <w:p w:rsidR="007915D1" w:rsidRPr="007915D1" w:rsidRDefault="00EF6F59" w:rsidP="007915D1">
      <w:pPr>
        <w:rPr>
          <w:sz w:val="24"/>
          <w:szCs w:val="24"/>
        </w:rPr>
      </w:pPr>
      <w:hyperlink r:id="rId29" w:history="1">
        <w:r w:rsidR="007915D1" w:rsidRPr="007915D1">
          <w:rPr>
            <w:rStyle w:val="Hyperkobling"/>
            <w:sz w:val="24"/>
            <w:szCs w:val="24"/>
          </w:rPr>
          <w:t>http://www.folkehelsa.no</w:t>
        </w:r>
      </w:hyperlink>
    </w:p>
    <w:p w:rsidR="007915D1" w:rsidRPr="007915D1" w:rsidRDefault="00EF6F59" w:rsidP="007915D1">
      <w:pPr>
        <w:rPr>
          <w:sz w:val="24"/>
          <w:szCs w:val="24"/>
        </w:rPr>
      </w:pPr>
      <w:hyperlink r:id="rId30" w:history="1">
        <w:r w:rsidR="007915D1" w:rsidRPr="007915D1">
          <w:rPr>
            <w:rStyle w:val="Hyperkobling"/>
            <w:sz w:val="24"/>
            <w:szCs w:val="24"/>
          </w:rPr>
          <w:t>www.salutogenesis.fi</w:t>
        </w:r>
      </w:hyperlink>
    </w:p>
    <w:p w:rsidR="007915D1" w:rsidRPr="007915D1" w:rsidRDefault="007915D1" w:rsidP="007915D1">
      <w:pPr>
        <w:rPr>
          <w:sz w:val="24"/>
          <w:szCs w:val="24"/>
        </w:rPr>
      </w:pPr>
      <w:r w:rsidRPr="007915D1">
        <w:rPr>
          <w:sz w:val="24"/>
          <w:szCs w:val="24"/>
        </w:rPr>
        <w:t xml:space="preserve">Lillestrømerklæringen om helsefremmende arbeidsplasser </w:t>
      </w:r>
      <w:hyperlink r:id="rId31" w:history="1">
        <w:r w:rsidRPr="007915D1">
          <w:rPr>
            <w:rStyle w:val="Hyperkobling"/>
            <w:sz w:val="24"/>
            <w:szCs w:val="24"/>
          </w:rPr>
          <w:t>http://www.stamiweber.no/hefa/lillestrom_erklar.html</w:t>
        </w:r>
      </w:hyperlink>
    </w:p>
    <w:p w:rsidR="007915D1" w:rsidRPr="007915D1" w:rsidRDefault="007915D1" w:rsidP="007915D1">
      <w:pPr>
        <w:rPr>
          <w:bCs/>
          <w:sz w:val="24"/>
          <w:szCs w:val="24"/>
          <w:lang w:val="en-US"/>
        </w:rPr>
      </w:pPr>
      <w:r w:rsidRPr="00DF1989">
        <w:rPr>
          <w:bCs/>
          <w:sz w:val="24"/>
          <w:szCs w:val="24"/>
        </w:rPr>
        <w:t xml:space="preserve">Arbeidstilsynet (2006) Veiledning om: Organisering og tilrettelegging av arbeidet. </w:t>
      </w:r>
      <w:proofErr w:type="spellStart"/>
      <w:proofErr w:type="gramStart"/>
      <w:r w:rsidRPr="007915D1">
        <w:rPr>
          <w:bCs/>
          <w:sz w:val="24"/>
          <w:szCs w:val="24"/>
          <w:lang w:val="en-US"/>
        </w:rPr>
        <w:t>Bestillings</w:t>
      </w:r>
      <w:proofErr w:type="spellEnd"/>
      <w:r w:rsidRPr="007915D1">
        <w:rPr>
          <w:bCs/>
          <w:sz w:val="24"/>
          <w:szCs w:val="24"/>
          <w:lang w:val="en-US"/>
        </w:rPr>
        <w:t xml:space="preserve"> </w:t>
      </w:r>
      <w:proofErr w:type="spellStart"/>
      <w:r w:rsidRPr="007915D1">
        <w:rPr>
          <w:bCs/>
          <w:sz w:val="24"/>
          <w:szCs w:val="24"/>
          <w:lang w:val="en-US"/>
        </w:rPr>
        <w:t>nr</w:t>
      </w:r>
      <w:proofErr w:type="spellEnd"/>
      <w:r w:rsidRPr="007915D1">
        <w:rPr>
          <w:bCs/>
          <w:sz w:val="24"/>
          <w:szCs w:val="24"/>
          <w:lang w:val="en-US"/>
        </w:rPr>
        <w:t>.</w:t>
      </w:r>
      <w:proofErr w:type="gramEnd"/>
      <w:r w:rsidRPr="007915D1">
        <w:rPr>
          <w:bCs/>
          <w:sz w:val="24"/>
          <w:szCs w:val="24"/>
          <w:lang w:val="en-US"/>
        </w:rPr>
        <w:t xml:space="preserve"> 327</w:t>
      </w:r>
    </w:p>
    <w:p w:rsidR="007915D1" w:rsidRPr="007915D1" w:rsidRDefault="007915D1" w:rsidP="007915D1">
      <w:pPr>
        <w:rPr>
          <w:sz w:val="24"/>
          <w:szCs w:val="24"/>
          <w:lang w:val="en-US"/>
        </w:rPr>
      </w:pPr>
      <w:proofErr w:type="spellStart"/>
      <w:r w:rsidRPr="007915D1">
        <w:rPr>
          <w:sz w:val="24"/>
          <w:szCs w:val="24"/>
          <w:lang w:val="en-US"/>
        </w:rPr>
        <w:t>Arbeidsmiljøloven</w:t>
      </w:r>
      <w:proofErr w:type="spellEnd"/>
      <w:r w:rsidRPr="007915D1">
        <w:rPr>
          <w:sz w:val="24"/>
          <w:szCs w:val="24"/>
          <w:lang w:val="en-US"/>
        </w:rPr>
        <w:t xml:space="preserve"> §§ 1-20. </w:t>
      </w:r>
      <w:hyperlink r:id="rId32" w:history="1">
        <w:r w:rsidRPr="007915D1">
          <w:rPr>
            <w:rStyle w:val="Hyperkobling"/>
            <w:sz w:val="24"/>
            <w:szCs w:val="24"/>
            <w:lang w:val="en-US"/>
          </w:rPr>
          <w:t>http://www.lovdata.no/all/nl-20050617-062.html</w:t>
        </w:r>
      </w:hyperlink>
      <w:r w:rsidRPr="007915D1">
        <w:rPr>
          <w:rStyle w:val="Hyperkobling"/>
          <w:sz w:val="24"/>
          <w:szCs w:val="24"/>
          <w:lang w:val="en-US"/>
        </w:rPr>
        <w:t xml:space="preserve"> </w:t>
      </w:r>
    </w:p>
    <w:p w:rsidR="007915D1" w:rsidRPr="007915D1" w:rsidRDefault="007915D1" w:rsidP="007915D1">
      <w:pPr>
        <w:rPr>
          <w:bCs/>
          <w:sz w:val="24"/>
          <w:szCs w:val="24"/>
          <w:lang w:val="en-US"/>
        </w:rPr>
      </w:pPr>
    </w:p>
    <w:p w:rsidR="007915D1" w:rsidRPr="007915D1" w:rsidRDefault="007915D1" w:rsidP="007915D1">
      <w:pPr>
        <w:rPr>
          <w:bCs/>
          <w:sz w:val="24"/>
          <w:szCs w:val="24"/>
        </w:rPr>
      </w:pPr>
      <w:r w:rsidRPr="00DF1989">
        <w:rPr>
          <w:bCs/>
          <w:sz w:val="24"/>
          <w:szCs w:val="24"/>
        </w:rPr>
        <w:t xml:space="preserve">Arbeidstilsynet. Systematisk helse-, miljø- og sikkerhetsarbeid i virksomheter (Internkontrollforskriften) (Arbeidstilsynet bestillingsnummer 544). </w:t>
      </w:r>
      <w:hyperlink r:id="rId33" w:history="1">
        <w:r w:rsidRPr="007915D1">
          <w:rPr>
            <w:rStyle w:val="Hyperkobling"/>
            <w:bCs/>
            <w:sz w:val="24"/>
            <w:szCs w:val="24"/>
          </w:rPr>
          <w:t>http://www.arbeidstilsynet.no/forskrift.html?tid=78002</w:t>
        </w:r>
      </w:hyperlink>
    </w:p>
    <w:p w:rsidR="007915D1" w:rsidRPr="007915D1" w:rsidRDefault="00EF6F59" w:rsidP="007915D1">
      <w:pPr>
        <w:rPr>
          <w:sz w:val="24"/>
          <w:szCs w:val="24"/>
        </w:rPr>
      </w:pPr>
      <w:hyperlink r:id="rId34" w:history="1">
        <w:r w:rsidR="007915D1" w:rsidRPr="007915D1">
          <w:rPr>
            <w:rStyle w:val="Hyperkobling"/>
            <w:bCs/>
            <w:sz w:val="24"/>
            <w:szCs w:val="24"/>
          </w:rPr>
          <w:t>http://www.lovdata.no/cgi-wift/ldles?doc=/sf/sf/sf-19961206-1127.html</w:t>
        </w:r>
      </w:hyperlink>
      <w:r w:rsidR="007915D1" w:rsidRPr="007915D1">
        <w:rPr>
          <w:rStyle w:val="Hyperkobling"/>
          <w:bCs/>
          <w:sz w:val="24"/>
          <w:szCs w:val="24"/>
        </w:rPr>
        <w:t xml:space="preserve"> </w:t>
      </w:r>
    </w:p>
    <w:p w:rsidR="007915D1" w:rsidRPr="007915D1" w:rsidRDefault="007915D1" w:rsidP="007915D1">
      <w:pPr>
        <w:rPr>
          <w:sz w:val="24"/>
          <w:szCs w:val="24"/>
        </w:rPr>
      </w:pPr>
      <w:r w:rsidRPr="007915D1">
        <w:rPr>
          <w:bCs/>
          <w:sz w:val="24"/>
          <w:szCs w:val="24"/>
        </w:rPr>
        <w:t>Arbeidstilsynet. Arbeidsgivers tilretteleggingsplikt til å gjennomgå opplæring i helse-, miljø og sikkerhetsarbeid. (Arbeidstilsynet</w:t>
      </w:r>
      <w:r w:rsidRPr="007915D1">
        <w:rPr>
          <w:sz w:val="24"/>
          <w:szCs w:val="24"/>
        </w:rPr>
        <w:t xml:space="preserve"> bestillings nr. 588). </w:t>
      </w:r>
      <w:hyperlink r:id="rId35" w:history="1">
        <w:r w:rsidRPr="007915D1">
          <w:rPr>
            <w:rStyle w:val="Hyperkobling"/>
            <w:bCs/>
            <w:sz w:val="24"/>
            <w:szCs w:val="24"/>
          </w:rPr>
          <w:t>http://www.arbeidstilsynet.no/veiledning.html?tid=91479</w:t>
        </w:r>
      </w:hyperlink>
      <w:r w:rsidRPr="007915D1">
        <w:rPr>
          <w:rStyle w:val="Hyperkobling"/>
          <w:bCs/>
          <w:sz w:val="24"/>
          <w:szCs w:val="24"/>
        </w:rPr>
        <w:t xml:space="preserve"> </w:t>
      </w:r>
    </w:p>
    <w:p w:rsidR="007915D1" w:rsidRPr="007915D1" w:rsidRDefault="007915D1" w:rsidP="007915D1">
      <w:pPr>
        <w:rPr>
          <w:bCs/>
          <w:sz w:val="24"/>
          <w:szCs w:val="24"/>
        </w:rPr>
      </w:pPr>
      <w:proofErr w:type="spellStart"/>
      <w:r w:rsidRPr="007915D1">
        <w:rPr>
          <w:bCs/>
          <w:sz w:val="24"/>
          <w:szCs w:val="24"/>
        </w:rPr>
        <w:t>Prop</w:t>
      </w:r>
      <w:proofErr w:type="spellEnd"/>
      <w:r w:rsidRPr="007915D1">
        <w:rPr>
          <w:bCs/>
          <w:sz w:val="24"/>
          <w:szCs w:val="24"/>
        </w:rPr>
        <w:t>. 1 S (2011–2012) – Statsbudsjettet 2012. Jobbstrategi for personer med nedsatt funksjonsevne. Arbeidsdepartementet.</w:t>
      </w:r>
    </w:p>
    <w:p w:rsidR="007915D1" w:rsidRPr="007915D1" w:rsidRDefault="007915D1" w:rsidP="007915D1">
      <w:pPr>
        <w:rPr>
          <w:bCs/>
          <w:sz w:val="24"/>
          <w:szCs w:val="24"/>
          <w:lang w:val="sv-SE"/>
        </w:rPr>
      </w:pPr>
      <w:r w:rsidRPr="007915D1">
        <w:rPr>
          <w:bCs/>
          <w:sz w:val="24"/>
          <w:szCs w:val="24"/>
        </w:rPr>
        <w:t xml:space="preserve">Statens arbeidsmiljøinstitutt (2011) Fakta om arbeidsmiljø og helse 2011. Status og utviklingstrekk. </w:t>
      </w:r>
      <w:r w:rsidRPr="007915D1">
        <w:rPr>
          <w:bCs/>
          <w:sz w:val="24"/>
          <w:szCs w:val="24"/>
          <w:lang w:val="sv-SE"/>
        </w:rPr>
        <w:t xml:space="preserve">NOA Faktabok 2011, s.56–107. </w:t>
      </w:r>
      <w:hyperlink r:id="rId36" w:history="1">
        <w:r w:rsidRPr="007915D1">
          <w:rPr>
            <w:rStyle w:val="Hyperkobling"/>
            <w:bCs/>
            <w:sz w:val="24"/>
            <w:szCs w:val="24"/>
            <w:lang w:val="sv-SE"/>
          </w:rPr>
          <w:t>www.stami.no/noa</w:t>
        </w:r>
      </w:hyperlink>
    </w:p>
    <w:p w:rsidR="007915D1" w:rsidRPr="007915D1" w:rsidRDefault="007915D1" w:rsidP="007915D1">
      <w:pPr>
        <w:rPr>
          <w:sz w:val="24"/>
          <w:szCs w:val="24"/>
          <w:lang w:val="en-US"/>
        </w:rPr>
      </w:pPr>
    </w:p>
    <w:p w:rsidR="00E943C7" w:rsidRPr="007915D1" w:rsidRDefault="00E943C7" w:rsidP="002504D1">
      <w:pPr>
        <w:rPr>
          <w:sz w:val="24"/>
          <w:szCs w:val="24"/>
        </w:rPr>
      </w:pPr>
    </w:p>
    <w:p w:rsidR="00E943C7" w:rsidRDefault="00E943C7" w:rsidP="002504D1">
      <w:pPr>
        <w:rPr>
          <w:sz w:val="24"/>
          <w:szCs w:val="24"/>
        </w:rPr>
      </w:pPr>
      <w:r>
        <w:rPr>
          <w:sz w:val="24"/>
          <w:szCs w:val="24"/>
        </w:rPr>
        <w:t>Mars 2013</w:t>
      </w:r>
    </w:p>
    <w:p w:rsidR="002504D1" w:rsidRPr="002504D1" w:rsidRDefault="002504D1" w:rsidP="002504D1"/>
    <w:sectPr w:rsidR="002504D1" w:rsidRPr="002504D1" w:rsidSect="009E64B9">
      <w:headerReference w:type="default" r:id="rId3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F59" w:rsidRDefault="00EF6F59" w:rsidP="002504D1">
      <w:pPr>
        <w:spacing w:after="0" w:line="240" w:lineRule="auto"/>
      </w:pPr>
      <w:r>
        <w:separator/>
      </w:r>
    </w:p>
  </w:endnote>
  <w:endnote w:type="continuationSeparator" w:id="0">
    <w:p w:rsidR="00EF6F59" w:rsidRDefault="00EF6F59" w:rsidP="00250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F59" w:rsidRDefault="00EF6F59" w:rsidP="002504D1">
      <w:pPr>
        <w:spacing w:after="0" w:line="240" w:lineRule="auto"/>
      </w:pPr>
      <w:r>
        <w:separator/>
      </w:r>
    </w:p>
  </w:footnote>
  <w:footnote w:type="continuationSeparator" w:id="0">
    <w:p w:rsidR="00EF6F59" w:rsidRDefault="00EF6F59" w:rsidP="00250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4D1" w:rsidRDefault="002504D1" w:rsidP="002504D1">
    <w:pPr>
      <w:pStyle w:val="Topptekst"/>
    </w:pPr>
    <w:r>
      <w:rPr>
        <w:noProof/>
      </w:rPr>
      <w:drawing>
        <wp:inline distT="0" distB="0" distL="0" distR="0" wp14:anchorId="51AA72EC" wp14:editId="1307A82C">
          <wp:extent cx="1447800" cy="695325"/>
          <wp:effectExtent l="0" t="0" r="0" b="9525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72" t="8298" r="10599" b="21835"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</w:t>
    </w:r>
    <w:r>
      <w:rPr>
        <w:noProof/>
      </w:rPr>
      <w:drawing>
        <wp:inline distT="0" distB="0" distL="0" distR="0" wp14:anchorId="5DF2CD50" wp14:editId="46BB652E">
          <wp:extent cx="1371600" cy="685800"/>
          <wp:effectExtent l="0" t="0" r="0" b="0"/>
          <wp:docPr id="3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e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504D1" w:rsidRDefault="002504D1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65E2"/>
    <w:multiLevelType w:val="hybridMultilevel"/>
    <w:tmpl w:val="350C752C"/>
    <w:lvl w:ilvl="0" w:tplc="041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A145E2"/>
    <w:multiLevelType w:val="hybridMultilevel"/>
    <w:tmpl w:val="73F64904"/>
    <w:lvl w:ilvl="0" w:tplc="697E7B3A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D1624"/>
    <w:multiLevelType w:val="hybridMultilevel"/>
    <w:tmpl w:val="E5F22DE8"/>
    <w:lvl w:ilvl="0" w:tplc="697E7B3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0BC792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B26F2A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4A4B0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22290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AE2604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6B894E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D442F1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C3A86F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E05"/>
    <w:rsid w:val="00053BD9"/>
    <w:rsid w:val="002504D1"/>
    <w:rsid w:val="00253E58"/>
    <w:rsid w:val="002C6E6D"/>
    <w:rsid w:val="004D4F48"/>
    <w:rsid w:val="00737976"/>
    <w:rsid w:val="007915D1"/>
    <w:rsid w:val="00892E05"/>
    <w:rsid w:val="009E64B9"/>
    <w:rsid w:val="00C37279"/>
    <w:rsid w:val="00CA5426"/>
    <w:rsid w:val="00D47101"/>
    <w:rsid w:val="00DF1989"/>
    <w:rsid w:val="00E572BC"/>
    <w:rsid w:val="00E943C7"/>
    <w:rsid w:val="00EF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892E05"/>
    <w:rPr>
      <w:color w:val="0000FF" w:themeColor="hyperlink"/>
      <w:u w:val="single"/>
    </w:rPr>
  </w:style>
  <w:style w:type="paragraph" w:styleId="Listeavsnitt">
    <w:name w:val="List Paragraph"/>
    <w:basedOn w:val="Normal"/>
    <w:uiPriority w:val="34"/>
    <w:qFormat/>
    <w:rsid w:val="00892E05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2504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504D1"/>
  </w:style>
  <w:style w:type="paragraph" w:styleId="Bunntekst">
    <w:name w:val="footer"/>
    <w:basedOn w:val="Normal"/>
    <w:link w:val="BunntekstTegn"/>
    <w:uiPriority w:val="99"/>
    <w:unhideWhenUsed/>
    <w:rsid w:val="002504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504D1"/>
  </w:style>
  <w:style w:type="paragraph" w:styleId="Bobletekst">
    <w:name w:val="Balloon Text"/>
    <w:basedOn w:val="Normal"/>
    <w:link w:val="BobletekstTegn"/>
    <w:uiPriority w:val="99"/>
    <w:semiHidden/>
    <w:unhideWhenUsed/>
    <w:rsid w:val="00250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504D1"/>
    <w:rPr>
      <w:rFonts w:ascii="Tahoma" w:hAnsi="Tahoma" w:cs="Tahoma"/>
      <w:sz w:val="16"/>
      <w:szCs w:val="16"/>
    </w:rPr>
  </w:style>
  <w:style w:type="character" w:styleId="Utheving">
    <w:name w:val="Emphasis"/>
    <w:basedOn w:val="Standardskriftforavsnitt"/>
    <w:uiPriority w:val="20"/>
    <w:qFormat/>
    <w:rsid w:val="002504D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892E05"/>
    <w:rPr>
      <w:color w:val="0000FF" w:themeColor="hyperlink"/>
      <w:u w:val="single"/>
    </w:rPr>
  </w:style>
  <w:style w:type="paragraph" w:styleId="Listeavsnitt">
    <w:name w:val="List Paragraph"/>
    <w:basedOn w:val="Normal"/>
    <w:uiPriority w:val="34"/>
    <w:qFormat/>
    <w:rsid w:val="00892E05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2504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504D1"/>
  </w:style>
  <w:style w:type="paragraph" w:styleId="Bunntekst">
    <w:name w:val="footer"/>
    <w:basedOn w:val="Normal"/>
    <w:link w:val="BunntekstTegn"/>
    <w:uiPriority w:val="99"/>
    <w:unhideWhenUsed/>
    <w:rsid w:val="002504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504D1"/>
  </w:style>
  <w:style w:type="paragraph" w:styleId="Bobletekst">
    <w:name w:val="Balloon Text"/>
    <w:basedOn w:val="Normal"/>
    <w:link w:val="BobletekstTegn"/>
    <w:uiPriority w:val="99"/>
    <w:semiHidden/>
    <w:unhideWhenUsed/>
    <w:rsid w:val="00250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504D1"/>
    <w:rPr>
      <w:rFonts w:ascii="Tahoma" w:hAnsi="Tahoma" w:cs="Tahoma"/>
      <w:sz w:val="16"/>
      <w:szCs w:val="16"/>
    </w:rPr>
  </w:style>
  <w:style w:type="character" w:styleId="Utheving">
    <w:name w:val="Emphasis"/>
    <w:basedOn w:val="Standardskriftforavsnitt"/>
    <w:uiPriority w:val="20"/>
    <w:qFormat/>
    <w:rsid w:val="002504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3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976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45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820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60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613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177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177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tivationalinterviewing.org/" TargetMode="External"/><Relationship Id="rId13" Type="http://schemas.openxmlformats.org/officeDocument/2006/relationships/hyperlink" Target="http://www.lovdata.no" TargetMode="External"/><Relationship Id="rId18" Type="http://schemas.openxmlformats.org/officeDocument/2006/relationships/hyperlink" Target="http://www.nova.no" TargetMode="External"/><Relationship Id="rId26" Type="http://schemas.openxmlformats.org/officeDocument/2006/relationships/hyperlink" Target="http://www.WHO.int/en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www.shdir.no" TargetMode="External"/><Relationship Id="rId34" Type="http://schemas.openxmlformats.org/officeDocument/2006/relationships/hyperlink" Target="http://www.lovdata.no/cgi-wift/ldles?doc=/sf/sf/sf-19961206-1127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yldendal.no/Faglitteratur/Helse-og-sosialfag/Barnevern/Dokument-i-klientarbeid" TargetMode="External"/><Relationship Id="rId17" Type="http://schemas.openxmlformats.org/officeDocument/2006/relationships/hyperlink" Target="http://www.arbeidstilsynet.no" TargetMode="External"/><Relationship Id="rId25" Type="http://schemas.openxmlformats.org/officeDocument/2006/relationships/hyperlink" Target="http://www.hefa.no" TargetMode="External"/><Relationship Id="rId33" Type="http://schemas.openxmlformats.org/officeDocument/2006/relationships/hyperlink" Target="http://www.arbeidstilsynet.no/forskrift.html?tid=78002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stami.no" TargetMode="External"/><Relationship Id="rId20" Type="http://schemas.openxmlformats.org/officeDocument/2006/relationships/hyperlink" Target="http://www.unifob.helse.no" TargetMode="External"/><Relationship Id="rId29" Type="http://schemas.openxmlformats.org/officeDocument/2006/relationships/hyperlink" Target="http://www.folkehelsa.no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krivesenteret.no/nyhet?a=skrive-for-aa-laerebr-span-classauthor" TargetMode="External"/><Relationship Id="rId24" Type="http://schemas.openxmlformats.org/officeDocument/2006/relationships/hyperlink" Target="http://www.kunnskapssenteret.no" TargetMode="External"/><Relationship Id="rId32" Type="http://schemas.openxmlformats.org/officeDocument/2006/relationships/hyperlink" Target="http://www.lovdata.no/all/nl-20050617-062.html" TargetMode="External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www.nav.no" TargetMode="External"/><Relationship Id="rId23" Type="http://schemas.openxmlformats.org/officeDocument/2006/relationships/hyperlink" Target="http://www.rchpr.org/n/default.aspx" TargetMode="External"/><Relationship Id="rId28" Type="http://schemas.openxmlformats.org/officeDocument/2006/relationships/hyperlink" Target="http://www.shdir.no" TargetMode="External"/><Relationship Id="rId36" Type="http://schemas.openxmlformats.org/officeDocument/2006/relationships/hyperlink" Target="http://www.stami.no/noa" TargetMode="External"/><Relationship Id="rId10" Type="http://schemas.openxmlformats.org/officeDocument/2006/relationships/hyperlink" Target="http://www.landinfo.no" TargetMode="External"/><Relationship Id="rId19" Type="http://schemas.openxmlformats.org/officeDocument/2006/relationships/hyperlink" Target="http://www.idebanken.no" TargetMode="External"/><Relationship Id="rId31" Type="http://schemas.openxmlformats.org/officeDocument/2006/relationships/hyperlink" Target="http://www.stamiweber.no/hefa/lillestrom_erkla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elsedirektoratet.no/psykisk-helse-og-rus/motiverende-samtale-mi/Sider/default.aspx" TargetMode="External"/><Relationship Id="rId14" Type="http://schemas.openxmlformats.org/officeDocument/2006/relationships/hyperlink" Target="http://www.odin.no" TargetMode="External"/><Relationship Id="rId22" Type="http://schemas.openxmlformats.org/officeDocument/2006/relationships/hyperlink" Target="http://www.netf.no" TargetMode="External"/><Relationship Id="rId27" Type="http://schemas.openxmlformats.org/officeDocument/2006/relationships/hyperlink" Target="http://www.nhf.no" TargetMode="External"/><Relationship Id="rId30" Type="http://schemas.openxmlformats.org/officeDocument/2006/relationships/hyperlink" Target="http://www.salutogenesis.fi" TargetMode="External"/><Relationship Id="rId35" Type="http://schemas.openxmlformats.org/officeDocument/2006/relationships/hyperlink" Target="http://www.arbeidstilsynet.no/veiledning.html?tid=91479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722</Words>
  <Characters>3830</Characters>
  <Application>Microsoft Office Word</Application>
  <DocSecurity>0</DocSecurity>
  <Lines>31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Wenche B. Syvertsen</dc:creator>
  <cp:lastModifiedBy>Wenche</cp:lastModifiedBy>
  <cp:revision>2</cp:revision>
  <dcterms:created xsi:type="dcterms:W3CDTF">2015-12-10T07:32:00Z</dcterms:created>
  <dcterms:modified xsi:type="dcterms:W3CDTF">2015-12-10T07:32:00Z</dcterms:modified>
</cp:coreProperties>
</file>