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C1A" w:rsidRDefault="00206C1A">
      <w:bookmarkStart w:id="0" w:name="_GoBack"/>
      <w:r>
        <w:t>Dokumentasjon av Oblig6 Bilbutikk</w:t>
      </w:r>
    </w:p>
    <w:p w:rsidR="000F70D7" w:rsidRDefault="00206C1A">
      <w:r w:rsidRPr="00206C1A">
        <w:rPr>
          <w:i/>
        </w:rPr>
        <w:t>Freddas Bilshappe</w:t>
      </w:r>
      <w:r>
        <w:t xml:space="preserve"> er en side der en bruker logger inn/ registrerer seg på en sikker side som er hashet og saltet passordet slik at ingen kan hente det ut fra databasen. Når brukeren er inn kan h*n se biler som e</w:t>
      </w:r>
      <w:r w:rsidR="00D931B1">
        <w:t xml:space="preserve">r til salgs fra før av, og hvilke modeller som ligger inne. Brukeren kan selv velge å selge sin bil, og endre på informasjonen til denne bilen etter den ligger ute for salg. </w:t>
      </w:r>
    </w:p>
    <w:p w:rsidR="00A1324E" w:rsidRDefault="001E159A">
      <w:r>
        <w:t>Hjem er bare en hjemside, Våre bilmodeller er en side som viser hvilke modeller som ligger ute, salg siden er informasjon om hvilke biler som er ute for salg. En dropdown kommer ned om man er innlogget. Der kan man selge en bil på registrer og endre bilens informasjon.</w:t>
      </w:r>
      <w:r w:rsidR="00266EAB">
        <w:t xml:space="preserve"> Man kan ikke se noen av sidene om man ikke er innlogget.</w:t>
      </w:r>
      <w:r w:rsidR="006D178A">
        <w:t xml:space="preserve"> Når man prøver å gå på sidene blir man redirected til innloggingssiden.</w:t>
      </w:r>
    </w:p>
    <w:p w:rsidR="00A1324E" w:rsidRDefault="00A1324E">
      <w:r>
        <w:t>Det jeg ikke har fått tid til ennå er å kunne fjerne en bil som er lagt ut for salg, der bruker jeg i så fall en delete query.</w:t>
      </w:r>
      <w:r w:rsidR="00266EAB">
        <w:t xml:space="preserve"> Men de andre sidene er validert, og da er disse sidene med så alt inne i de nevnte sidene er egentlig validert gjennom andre sidene.</w:t>
      </w:r>
      <w:r w:rsidR="006D178A">
        <w:t xml:space="preserve"> </w:t>
      </w:r>
    </w:p>
    <w:p w:rsidR="00D931B1" w:rsidRDefault="00D931B1"/>
    <w:p w:rsidR="00D931B1" w:rsidRDefault="00D931B1">
      <w:r>
        <w:t>Foreløpig feil; i tre av myUser sidene: footer, menu og loggedIn har jeg ikke fått validert sidene for det er kode som blir lagt inn i hovedsidene. Da kan jeg ikke starte &lt;DOCTYPE html&gt; på de sidene når de er midt inne i en side.</w:t>
      </w:r>
    </w:p>
    <w:p w:rsidR="00D278EC" w:rsidRDefault="00D278EC">
      <w:r>
        <w:t>Dette er en oversikt over tabeller som databasen skal inneholde, og hvordan innholdet kobles sammen. Disse koblingene er mange til en koblinger, der primærnøkkelen blir fremmednøkkel i en annen tabell. Det gir meg kobling mellom to tabeller. Alle attributtene har mange forskjellige datatypene (Varchar, Int, char, date for eksempel i mine tabeller.</w:t>
      </w:r>
      <w:r w:rsidR="00602D5D">
        <w:t>) Dette forteller meg om hvilke verdier som skal bli lagres i kolonnene i tabellene.</w:t>
      </w:r>
    </w:p>
    <w:p w:rsidR="006939A7" w:rsidRDefault="006939A7">
      <w:r>
        <w:t>Tabellen over er normalisert hvert fall til tredje normalform siden alle tabellen oppfyller atomærkravet der alle tabellene har en primærnøkkel. Jeg har delt opp etter fornavn og etternavn, postnummer og poststed for eksempel.</w:t>
      </w:r>
      <w:r w:rsidR="0097490D">
        <w:t xml:space="preserve"> Dette er første normalform. Siden dette er oppfylt, er dette en del av andre normalform. Disse primærnøkkelene </w:t>
      </w:r>
      <w:r w:rsidR="0097490D">
        <w:t>som styrer resten av attributtene</w:t>
      </w:r>
      <w:r w:rsidR="0097490D">
        <w:t>.</w:t>
      </w:r>
      <w:r w:rsidR="00D278EC">
        <w:t xml:space="preserve"> En pm bestemmer hele tabellen</w:t>
      </w:r>
      <w:r w:rsidR="002E03FF">
        <w:t>. Dette er 2nf,</w:t>
      </w:r>
      <w:r w:rsidR="00D278EC">
        <w:t xml:space="preserve"> siden dette er oppfylt kan man se på tredje normalform. En pm styrer hele tabellen </w:t>
      </w:r>
      <w:r w:rsidR="00D278EC">
        <w:t>og ikke noe annet</w:t>
      </w:r>
      <w:r w:rsidR="00D278EC">
        <w:t>. Ingen andre kan styre andre attributter.</w:t>
      </w:r>
    </w:p>
    <w:p w:rsidR="00D278EC" w:rsidRDefault="00D278EC"/>
    <w:p w:rsidR="00A1324E" w:rsidRDefault="00A1324E"/>
    <w:p w:rsidR="00206C1A" w:rsidRDefault="00206C1A">
      <w:r>
        <w:rPr>
          <w:noProof/>
          <w:lang w:eastAsia="nb-NO"/>
        </w:rPr>
        <w:drawing>
          <wp:anchor distT="0" distB="0" distL="114300" distR="114300" simplePos="0" relativeHeight="251658240" behindDoc="0" locked="0" layoutInCell="1" allowOverlap="1">
            <wp:simplePos x="899160" y="1836420"/>
            <wp:positionH relativeFrom="margin">
              <wp:align>center</wp:align>
            </wp:positionH>
            <wp:positionV relativeFrom="margin">
              <wp:align>center</wp:align>
            </wp:positionV>
            <wp:extent cx="5760720" cy="1397000"/>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modellBilbutikk.PNG"/>
                    <pic:cNvPicPr/>
                  </pic:nvPicPr>
                  <pic:blipFill>
                    <a:blip r:embed="rId6">
                      <a:extLst>
                        <a:ext uri="{28A0092B-C50C-407E-A947-70E740481C1C}">
                          <a14:useLocalDpi xmlns:a14="http://schemas.microsoft.com/office/drawing/2010/main" val="0"/>
                        </a:ext>
                      </a:extLst>
                    </a:blip>
                    <a:stretch>
                      <a:fillRect/>
                    </a:stretch>
                  </pic:blipFill>
                  <pic:spPr>
                    <a:xfrm>
                      <a:off x="0" y="0"/>
                      <a:ext cx="5760720" cy="1397000"/>
                    </a:xfrm>
                    <a:prstGeom prst="rect">
                      <a:avLst/>
                    </a:prstGeom>
                  </pic:spPr>
                </pic:pic>
              </a:graphicData>
            </a:graphic>
          </wp:anchor>
        </w:drawing>
      </w:r>
      <w:bookmarkEnd w:id="0"/>
    </w:p>
    <w:sectPr w:rsidR="00206C1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77E" w:rsidRDefault="00AA577E" w:rsidP="00206C1A">
      <w:pPr>
        <w:spacing w:after="0" w:line="240" w:lineRule="auto"/>
      </w:pPr>
      <w:r>
        <w:separator/>
      </w:r>
    </w:p>
  </w:endnote>
  <w:endnote w:type="continuationSeparator" w:id="0">
    <w:p w:rsidR="00AA577E" w:rsidRDefault="00AA577E" w:rsidP="00206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77E" w:rsidRDefault="00AA577E" w:rsidP="00206C1A">
      <w:pPr>
        <w:spacing w:after="0" w:line="240" w:lineRule="auto"/>
      </w:pPr>
      <w:r>
        <w:separator/>
      </w:r>
    </w:p>
  </w:footnote>
  <w:footnote w:type="continuationSeparator" w:id="0">
    <w:p w:rsidR="00AA577E" w:rsidRDefault="00AA577E" w:rsidP="00206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C1A" w:rsidRDefault="00206C1A">
    <w:pPr>
      <w:pStyle w:val="Topptekst"/>
    </w:pPr>
    <w:r>
      <w:t>Fredrik Garseg Mørk</w:t>
    </w:r>
    <w:r>
      <w:tab/>
      <w:t>Informasjonsteknologi 1</w:t>
    </w:r>
    <w:r>
      <w:tab/>
      <w:t>13.05.16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1A"/>
    <w:rsid w:val="001E159A"/>
    <w:rsid w:val="001F4000"/>
    <w:rsid w:val="00206C1A"/>
    <w:rsid w:val="00266EAB"/>
    <w:rsid w:val="002E03FF"/>
    <w:rsid w:val="005A1E7F"/>
    <w:rsid w:val="00602D5D"/>
    <w:rsid w:val="006939A7"/>
    <w:rsid w:val="006D178A"/>
    <w:rsid w:val="0097490D"/>
    <w:rsid w:val="00A1324E"/>
    <w:rsid w:val="00AA577E"/>
    <w:rsid w:val="00BE45EF"/>
    <w:rsid w:val="00D278EC"/>
    <w:rsid w:val="00D931B1"/>
    <w:rsid w:val="00E01E9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9BBE"/>
  <w15:chartTrackingRefBased/>
  <w15:docId w15:val="{8C013F4C-639D-4130-A466-85B7A142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06C1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06C1A"/>
  </w:style>
  <w:style w:type="paragraph" w:styleId="Bunntekst">
    <w:name w:val="footer"/>
    <w:basedOn w:val="Normal"/>
    <w:link w:val="BunntekstTegn"/>
    <w:uiPriority w:val="99"/>
    <w:unhideWhenUsed/>
    <w:rsid w:val="00206C1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06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366</Words>
  <Characters>1944</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Garseg Mørk</dc:creator>
  <cp:keywords/>
  <dc:description/>
  <cp:lastModifiedBy>Fredrik Garseg Mørk</cp:lastModifiedBy>
  <cp:revision>12</cp:revision>
  <dcterms:created xsi:type="dcterms:W3CDTF">2016-05-13T16:31:00Z</dcterms:created>
  <dcterms:modified xsi:type="dcterms:W3CDTF">2016-05-13T17:35:00Z</dcterms:modified>
</cp:coreProperties>
</file>