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312" w:rsidRPr="004B3CC2" w:rsidRDefault="00367140" w:rsidP="00EA3CD1">
      <w:pPr>
        <w:pStyle w:val="Overskrift1"/>
        <w:spacing w:line="360" w:lineRule="auto"/>
        <w:rPr>
          <w:noProof/>
          <w:lang w:val="nb-NO"/>
        </w:rPr>
      </w:pPr>
      <w:r w:rsidRPr="004B3CC2">
        <w:rPr>
          <w:noProof/>
          <w:lang w:val="nb-NO"/>
        </w:rPr>
        <w:t xml:space="preserve">Øving 8: AUT-2005 Reguleringsteknikk </w:t>
      </w:r>
    </w:p>
    <w:p w:rsidR="00367140" w:rsidRPr="004B3CC2" w:rsidRDefault="00367140" w:rsidP="00EA3CD1">
      <w:pPr>
        <w:spacing w:line="360" w:lineRule="auto"/>
        <w:rPr>
          <w:noProof/>
          <w:lang w:val="nb-NO"/>
        </w:rPr>
      </w:pPr>
    </w:p>
    <w:p w:rsidR="00367140" w:rsidRPr="004B3CC2" w:rsidRDefault="00367140" w:rsidP="00EA3CD1">
      <w:pPr>
        <w:pStyle w:val="Overskrift2"/>
        <w:spacing w:line="360" w:lineRule="auto"/>
        <w:rPr>
          <w:noProof/>
          <w:lang w:val="nb-NO"/>
        </w:rPr>
      </w:pPr>
      <w:r w:rsidRPr="004B3CC2">
        <w:rPr>
          <w:noProof/>
          <w:lang w:val="nb-NO"/>
        </w:rPr>
        <w:t xml:space="preserve">1a) </w:t>
      </w:r>
    </w:p>
    <w:p w:rsidR="00367140" w:rsidRPr="004B3CC2" w:rsidRDefault="00367140" w:rsidP="00EA3CD1">
      <w:pPr>
        <w:spacing w:line="360" w:lineRule="auto"/>
        <w:rPr>
          <w:rFonts w:eastAsiaTheme="minorEastAsia"/>
          <w:noProof/>
          <w:lang w:val="nb-NO"/>
        </w:rPr>
      </w:pPr>
      <w:r w:rsidRPr="004B3CC2">
        <w:rPr>
          <w:noProof/>
          <w:lang w:val="nb-NO"/>
        </w:rPr>
        <w:t xml:space="preserve">Legger transferfunksjonen til prosessen </w:t>
      </w:r>
      <m:oMath>
        <m:sSub>
          <m:sSubPr>
            <m:ctrlPr>
              <w:rPr>
                <w:rFonts w:ascii="Cambria Math" w:hAnsi="Cambria Math"/>
                <w:i/>
                <w:noProof/>
                <w:lang w:val="nb-NO"/>
              </w:rPr>
            </m:ctrlPr>
          </m:sSubPr>
          <m:e>
            <m:r>
              <w:rPr>
                <w:rFonts w:ascii="Cambria Math" w:hAnsi="Cambria Math"/>
                <w:noProof/>
                <w:lang w:val="nb-NO"/>
              </w:rPr>
              <m:t>H</m:t>
            </m:r>
          </m:e>
          <m:sub>
            <m:r>
              <w:rPr>
                <w:rFonts w:ascii="Cambria Math" w:hAnsi="Cambria Math"/>
                <w:noProof/>
                <w:lang w:val="nb-NO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lang w:val="nb-NO"/>
              </w:rPr>
            </m:ctrlPr>
          </m:dPr>
          <m:e>
            <m:r>
              <w:rPr>
                <w:rFonts w:ascii="Cambria Math" w:hAnsi="Cambria Math"/>
                <w:noProof/>
                <w:lang w:val="nb-NO"/>
              </w:rPr>
              <m:t>s</m:t>
            </m:r>
          </m:e>
        </m:d>
        <m:r>
          <w:rPr>
            <w:rFonts w:ascii="Cambria Math" w:hAnsi="Cambria Math"/>
            <w:noProof/>
            <w:lang w:val="nb-NO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lang w:val="nb-NO"/>
              </w:rPr>
            </m:ctrlPr>
          </m:fPr>
          <m:num>
            <m:r>
              <w:rPr>
                <w:rFonts w:ascii="Cambria Math" w:hAnsi="Cambria Math"/>
                <w:noProof/>
                <w:lang w:val="nb-NO"/>
              </w:rPr>
              <m:t>0.2</m:t>
            </m:r>
          </m:num>
          <m:den>
            <m:r>
              <w:rPr>
                <w:rFonts w:ascii="Cambria Math" w:hAnsi="Cambria Math"/>
                <w:noProof/>
                <w:lang w:val="nb-NO"/>
              </w:rPr>
              <m:t>s(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lang w:val="nb-NO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lang w:val="nb-NO"/>
                  </w:rPr>
                  <m:t>T</m:t>
                </m:r>
              </m:e>
              <m:sub>
                <m:r>
                  <w:rPr>
                    <w:rFonts w:ascii="Cambria Math" w:hAnsi="Cambria Math"/>
                    <w:noProof/>
                    <w:lang w:val="nb-NO"/>
                  </w:rPr>
                  <m:t>1</m:t>
                </m:r>
              </m:sub>
            </m:sSub>
            <m:r>
              <w:rPr>
                <w:rFonts w:ascii="Cambria Math" w:hAnsi="Cambria Math"/>
                <w:noProof/>
                <w:lang w:val="nb-NO"/>
              </w:rPr>
              <m:t>+1)(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lang w:val="nb-NO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lang w:val="nb-NO"/>
                  </w:rPr>
                  <m:t>T</m:t>
                </m:r>
              </m:e>
              <m:sub>
                <m:r>
                  <w:rPr>
                    <w:rFonts w:ascii="Cambria Math" w:hAnsi="Cambria Math"/>
                    <w:noProof/>
                    <w:lang w:val="nb-NO"/>
                  </w:rPr>
                  <m:t>2</m:t>
                </m:r>
              </m:sub>
            </m:sSub>
            <m:r>
              <w:rPr>
                <w:rFonts w:ascii="Cambria Math" w:hAnsi="Cambria Math"/>
                <w:noProof/>
                <w:lang w:val="nb-NO"/>
              </w:rPr>
              <m:t>+1)</m:t>
            </m:r>
          </m:den>
        </m:f>
        <m:r>
          <w:rPr>
            <w:rFonts w:ascii="Cambria Math" w:hAnsi="Cambria Math"/>
            <w:noProof/>
            <w:lang w:val="nb-NO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noProof/>
                <w:lang w:val="nb-NO"/>
              </w:rPr>
            </m:ctrlPr>
          </m:sSubPr>
          <m:e>
            <m:r>
              <w:rPr>
                <w:rFonts w:ascii="Cambria Math" w:hAnsi="Cambria Math"/>
                <w:noProof/>
                <w:lang w:val="nb-NO"/>
              </w:rPr>
              <m:t>T</m:t>
            </m:r>
          </m:e>
          <m:sub>
            <m:r>
              <w:rPr>
                <w:rFonts w:ascii="Cambria Math" w:hAnsi="Cambria Math"/>
                <w:noProof/>
                <w:lang w:val="nb-NO"/>
              </w:rPr>
              <m:t>1</m:t>
            </m:r>
          </m:sub>
        </m:sSub>
        <m:r>
          <w:rPr>
            <w:rFonts w:ascii="Cambria Math" w:hAnsi="Cambria Math"/>
            <w:noProof/>
            <w:lang w:val="nb-NO"/>
          </w:rPr>
          <m:t>=1;</m:t>
        </m:r>
        <m:sSub>
          <m:sSubPr>
            <m:ctrlPr>
              <w:rPr>
                <w:rFonts w:ascii="Cambria Math" w:hAnsi="Cambria Math"/>
                <w:i/>
                <w:noProof/>
                <w:lang w:val="nb-NO"/>
              </w:rPr>
            </m:ctrlPr>
          </m:sSubPr>
          <m:e>
            <m:r>
              <w:rPr>
                <w:rFonts w:ascii="Cambria Math" w:hAnsi="Cambria Math"/>
                <w:noProof/>
                <w:lang w:val="nb-NO"/>
              </w:rPr>
              <m:t>T</m:t>
            </m:r>
          </m:e>
          <m:sub>
            <m:r>
              <w:rPr>
                <w:rFonts w:ascii="Cambria Math" w:hAnsi="Cambria Math"/>
                <w:noProof/>
                <w:lang w:val="nb-NO"/>
              </w:rPr>
              <m:t>2</m:t>
            </m:r>
          </m:sub>
        </m:sSub>
        <m:r>
          <w:rPr>
            <w:rFonts w:ascii="Cambria Math" w:hAnsi="Cambria Math"/>
            <w:noProof/>
            <w:lang w:val="nb-NO"/>
          </w:rPr>
          <m:t>=0.5</m:t>
        </m:r>
      </m:oMath>
      <w:r w:rsidRPr="004B3CC2">
        <w:rPr>
          <w:rFonts w:eastAsiaTheme="minorEastAsia"/>
          <w:noProof/>
          <w:lang w:val="nb-NO"/>
        </w:rPr>
        <w:t xml:space="preserve"> inn i MatLab og åpner rltool-brukergrensesnittet. Velger å plotte Nyquist, bode-plot og sprangresponsen til prosessen.  </w:t>
      </w:r>
    </w:p>
    <w:p w:rsidR="00367140" w:rsidRPr="004B3CC2" w:rsidRDefault="00367140" w:rsidP="00EA3CD1">
      <w:pPr>
        <w:spacing w:line="360" w:lineRule="auto"/>
        <w:rPr>
          <w:rFonts w:eastAsiaTheme="minorEastAsia"/>
          <w:noProof/>
          <w:lang w:val="nb-NO"/>
        </w:rPr>
      </w:pPr>
    </w:p>
    <w:p w:rsidR="00367140" w:rsidRPr="004B3CC2" w:rsidRDefault="00367140" w:rsidP="00EA3CD1">
      <w:pPr>
        <w:pStyle w:val="Overskrift3"/>
        <w:spacing w:line="360" w:lineRule="auto"/>
        <w:rPr>
          <w:noProof/>
          <w:lang w:val="nb-NO"/>
        </w:rPr>
      </w:pPr>
      <w:r w:rsidRPr="004B3CC2">
        <w:rPr>
          <w:noProof/>
          <w:lang w:val="nb-NO"/>
        </w:rPr>
        <w:t>MatLab-input</w:t>
      </w:r>
    </w:p>
    <w:p w:rsidR="00367140" w:rsidRPr="004B3CC2" w:rsidRDefault="00367140" w:rsidP="00EA3CD1">
      <w:pPr>
        <w:shd w:val="clear" w:color="auto" w:fill="F7F7F7"/>
        <w:spacing w:after="0" w:line="360" w:lineRule="auto"/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</w:pP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s = tf(</w:t>
      </w:r>
      <w:r w:rsidRPr="004B3CC2">
        <w:rPr>
          <w:rFonts w:ascii="Consolas" w:eastAsia="Times New Roman" w:hAnsi="Consolas" w:cs="Times New Roman"/>
          <w:noProof/>
          <w:color w:val="A020F0"/>
          <w:sz w:val="21"/>
          <w:szCs w:val="21"/>
          <w:lang w:val="nb-NO"/>
        </w:rPr>
        <w:t>'s'</w:t>
      </w: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);</w:t>
      </w:r>
    </w:p>
    <w:p w:rsidR="00367140" w:rsidRPr="004B3CC2" w:rsidRDefault="00367140" w:rsidP="00EA3CD1">
      <w:pPr>
        <w:shd w:val="clear" w:color="auto" w:fill="F7F7F7"/>
        <w:spacing w:after="0" w:line="360" w:lineRule="auto"/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</w:pP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T_1 = 1;</w:t>
      </w:r>
    </w:p>
    <w:p w:rsidR="00367140" w:rsidRPr="004B3CC2" w:rsidRDefault="00367140" w:rsidP="00EA3CD1">
      <w:pPr>
        <w:shd w:val="clear" w:color="auto" w:fill="F7F7F7"/>
        <w:spacing w:after="0" w:line="360" w:lineRule="auto"/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</w:pP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T_2 = 0.5;</w:t>
      </w:r>
    </w:p>
    <w:p w:rsidR="00367140" w:rsidRPr="004B3CC2" w:rsidRDefault="00367140" w:rsidP="00EA3CD1">
      <w:pPr>
        <w:shd w:val="clear" w:color="auto" w:fill="F7F7F7"/>
        <w:spacing w:after="0" w:line="360" w:lineRule="auto"/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</w:pP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Hp = 0.2/(s*(T_1+1)*(T_2+1));</w:t>
      </w:r>
    </w:p>
    <w:p w:rsidR="00367140" w:rsidRPr="004B3CC2" w:rsidRDefault="00367140" w:rsidP="00EA3CD1">
      <w:pPr>
        <w:shd w:val="clear" w:color="auto" w:fill="F7F7F7"/>
        <w:spacing w:after="150" w:line="360" w:lineRule="auto"/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</w:pPr>
      <w:r w:rsidRPr="004B3CC2">
        <w:rPr>
          <w:rFonts w:ascii="Consolas" w:eastAsia="Times New Roman" w:hAnsi="Consolas" w:cs="Times New Roman"/>
          <w:noProof/>
          <w:color w:val="000000"/>
          <w:sz w:val="21"/>
          <w:szCs w:val="21"/>
          <w:lang w:val="nb-NO"/>
        </w:rPr>
        <w:t>rltool(Hp)</w:t>
      </w:r>
    </w:p>
    <w:p w:rsidR="00367140" w:rsidRPr="004B3CC2" w:rsidRDefault="00367140" w:rsidP="00EA3CD1">
      <w:pPr>
        <w:pStyle w:val="Overskrift2"/>
        <w:spacing w:line="360" w:lineRule="auto"/>
        <w:rPr>
          <w:noProof/>
          <w:lang w:val="nb-NO"/>
        </w:rPr>
      </w:pPr>
      <w:r w:rsidRPr="004B3CC2">
        <w:rPr>
          <w:noProof/>
          <w:lang w:val="nb-NO"/>
        </w:rPr>
        <w:t xml:space="preserve">1b) </w:t>
      </w:r>
    </w:p>
    <w:p w:rsidR="00AD0F3C" w:rsidRPr="004B3CC2" w:rsidRDefault="00367140" w:rsidP="00EA3CD1">
      <w:pPr>
        <w:spacing w:line="360" w:lineRule="auto"/>
        <w:rPr>
          <w:lang w:val="nb-NO"/>
        </w:rPr>
      </w:pPr>
      <w:r w:rsidRPr="004B3CC2">
        <w:rPr>
          <w:lang w:val="nb-NO"/>
        </w:rPr>
        <w:t xml:space="preserve">Man kan endre på systemets gain ved å justere på </w:t>
      </w:r>
      <w:r w:rsidR="00AD0F3C" w:rsidRPr="004B3CC2">
        <w:rPr>
          <w:lang w:val="nb-NO"/>
        </w:rPr>
        <w:t xml:space="preserve">‘C’-verdien, altså «Compensator value». Vi begynner med en C = 0. Da systemet har ingen gain, kan man forvente av sprangresponsen at ingen kompensering kommer til å skje. Dette virker logisk, da prosessen blir i praksis «slått av» med null gain. </w:t>
      </w:r>
    </w:p>
    <w:p w:rsidR="00AD0F3C" w:rsidRPr="004B3CC2" w:rsidRDefault="00AD0F3C" w:rsidP="00EA3CD1">
      <w:pPr>
        <w:keepNext/>
        <w:spacing w:line="360" w:lineRule="auto"/>
        <w:rPr>
          <w:lang w:val="nb-NO"/>
        </w:rPr>
      </w:pPr>
      <w:r w:rsidRPr="004B3CC2">
        <w:rPr>
          <w:noProof/>
          <w:lang w:val="nb-NO"/>
        </w:rPr>
        <w:lastRenderedPageBreak/>
        <w:drawing>
          <wp:inline distT="0" distB="0" distL="0" distR="0" wp14:anchorId="76AE6BA5" wp14:editId="1C648D4F">
            <wp:extent cx="2933700" cy="3142615"/>
            <wp:effectExtent l="0" t="0" r="0" b="63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response_C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22" cy="31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CC2">
        <w:rPr>
          <w:noProof/>
          <w:lang w:val="nb-NO"/>
        </w:rPr>
        <w:drawing>
          <wp:inline distT="0" distB="0" distL="0" distR="0" wp14:anchorId="5D3CBC2A" wp14:editId="7E0B86F9">
            <wp:extent cx="2752696" cy="3133725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plassering_C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709" cy="31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F3C" w:rsidRPr="004B3CC2" w:rsidRDefault="00AD0F3C" w:rsidP="00EA3CD1">
      <w:pPr>
        <w:pStyle w:val="Bildetekst"/>
        <w:spacing w:line="360" w:lineRule="auto"/>
        <w:rPr>
          <w:lang w:val="nb-NO"/>
        </w:rPr>
      </w:pPr>
      <w:r w:rsidRPr="004B3CC2">
        <w:rPr>
          <w:lang w:val="nb-NO"/>
        </w:rPr>
        <w:t xml:space="preserve">Figur </w:t>
      </w:r>
      <w:r w:rsidRPr="004B3CC2">
        <w:rPr>
          <w:lang w:val="nb-NO"/>
        </w:rPr>
        <w:fldChar w:fldCharType="begin"/>
      </w:r>
      <w:r w:rsidRPr="004B3CC2">
        <w:rPr>
          <w:lang w:val="nb-NO"/>
        </w:rPr>
        <w:instrText xml:space="preserve"> SEQ Figur \* ARABIC </w:instrText>
      </w:r>
      <w:r w:rsidRPr="004B3CC2">
        <w:rPr>
          <w:lang w:val="nb-NO"/>
        </w:rPr>
        <w:fldChar w:fldCharType="separate"/>
      </w:r>
      <w:r w:rsidR="00EF186B">
        <w:rPr>
          <w:noProof/>
          <w:lang w:val="nb-NO"/>
        </w:rPr>
        <w:t>1</w:t>
      </w:r>
      <w:r w:rsidRPr="004B3CC2">
        <w:rPr>
          <w:lang w:val="nb-NO"/>
        </w:rPr>
        <w:fldChar w:fldCharType="end"/>
      </w:r>
      <w:r w:rsidRPr="004B3CC2">
        <w:rPr>
          <w:lang w:val="nb-NO"/>
        </w:rPr>
        <w:t>: Prosessens sprangrespons og polplasserings-diagram ved C = 0</w:t>
      </w:r>
    </w:p>
    <w:p w:rsidR="00EA3CD1" w:rsidRPr="004B3CC2" w:rsidRDefault="00AD0F3C" w:rsidP="00EA3CD1">
      <w:pPr>
        <w:spacing w:line="360" w:lineRule="auto"/>
        <w:rPr>
          <w:rFonts w:eastAsiaTheme="minorEastAsia"/>
          <w:lang w:val="nb-NO"/>
        </w:rPr>
      </w:pPr>
      <w:r w:rsidRPr="004B3CC2">
        <w:rPr>
          <w:lang w:val="nb-NO"/>
        </w:rPr>
        <w:t xml:space="preserve">Som man ser av polplasseringsdiagrammet, har </w:t>
      </w:r>
      <m:oMath>
        <m:sSub>
          <m:sSubPr>
            <m:ctrlPr>
              <w:rPr>
                <w:rFonts w:ascii="Cambria Math" w:hAnsi="Cambria Math"/>
                <w:i/>
                <w:lang w:val="nb-NO"/>
              </w:rPr>
            </m:ctrlPr>
          </m:sSubPr>
          <m:e>
            <m:r>
              <w:rPr>
                <w:rFonts w:ascii="Cambria Math" w:hAnsi="Cambria Math"/>
                <w:lang w:val="nb-NO"/>
              </w:rPr>
              <m:t>H</m:t>
            </m:r>
          </m:e>
          <m:sub>
            <m:r>
              <w:rPr>
                <w:rFonts w:ascii="Cambria Math" w:hAnsi="Cambria Math"/>
                <w:lang w:val="nb-NO"/>
              </w:rPr>
              <m:t>p</m:t>
            </m:r>
          </m:sub>
        </m:sSub>
      </m:oMath>
      <w:r w:rsidRPr="004B3CC2">
        <w:rPr>
          <w:rFonts w:eastAsiaTheme="minorEastAsia"/>
          <w:lang w:val="nb-NO"/>
        </w:rPr>
        <w:t xml:space="preserve"> tre reelle poler</w:t>
      </w:r>
      <w:r w:rsidR="00367B0E" w:rsidRPr="004B3CC2">
        <w:rPr>
          <w:rFonts w:eastAsiaTheme="minorEastAsia"/>
          <w:lang w:val="nb-NO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1</m:t>
            </m:r>
          </m:sub>
        </m:sSub>
        <m:r>
          <w:rPr>
            <w:rFonts w:ascii="Cambria Math" w:eastAsiaTheme="minorEastAsia" w:hAnsi="Cambria Math"/>
            <w:lang w:val="nb-NO"/>
          </w:rPr>
          <m:t>=0;</m:t>
        </m:r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2</m:t>
            </m:r>
          </m:sub>
        </m:sSub>
        <m:r>
          <w:rPr>
            <w:rFonts w:ascii="Cambria Math" w:eastAsiaTheme="minorEastAsia" w:hAnsi="Cambria Math"/>
            <w:lang w:val="nb-NO"/>
          </w:rPr>
          <m:t>=-1+j0; -2+j0</m:t>
        </m:r>
      </m:oMath>
      <w:r w:rsidRPr="004B3CC2">
        <w:rPr>
          <w:rFonts w:eastAsiaTheme="minorEastAsia"/>
          <w:lang w:val="nb-NO"/>
        </w:rPr>
        <w:t xml:space="preserve">. En av disse polene ligger i origo, og de to andre ligger i venstre halvplan. </w:t>
      </w:r>
      <w:r w:rsidR="005F2E36" w:rsidRPr="004B3CC2">
        <w:rPr>
          <w:rFonts w:eastAsiaTheme="minorEastAsia"/>
          <w:lang w:val="nb-NO"/>
        </w:rPr>
        <w:t xml:space="preserve">På grunn av polenes plassering kan man si at systemet er stabilt, til tross for at ingenting kan gjøres med det da prosessen er slått av. </w:t>
      </w:r>
    </w:p>
    <w:p w:rsidR="002E6312" w:rsidRPr="004B3CC2" w:rsidRDefault="00367B0E" w:rsidP="00EA3CD1">
      <w:pPr>
        <w:spacing w:line="360" w:lineRule="auto"/>
        <w:rPr>
          <w:rFonts w:eastAsiaTheme="minorEastAsia"/>
          <w:lang w:val="nb-NO"/>
        </w:rPr>
      </w:pPr>
      <w:r w:rsidRPr="004B3CC2">
        <w:rPr>
          <w:rFonts w:eastAsiaTheme="minorEastAsia"/>
          <w:lang w:val="nb-NO"/>
        </w:rPr>
        <w:t xml:space="preserve">Man ser at dersom gainet </w:t>
      </w:r>
      <m:oMath>
        <m:r>
          <w:rPr>
            <w:rFonts w:ascii="Cambria Math" w:eastAsiaTheme="minorEastAsia" w:hAnsi="Cambria Math"/>
            <w:lang w:val="nb-NO"/>
          </w:rPr>
          <m:t>C∈[0, 1)</m:t>
        </m:r>
      </m:oMath>
      <w:r w:rsidRPr="004B3CC2">
        <w:rPr>
          <w:rFonts w:eastAsiaTheme="minorEastAsia"/>
          <w:lang w:val="nb-NO"/>
        </w:rPr>
        <w:t xml:space="preserve">, vil prosessen ikke ha noen imaginærdel. Jo nærmere 1 C kommer, blir stegresponsen raskere. Når </w:t>
      </w:r>
      <m:oMath>
        <m:r>
          <w:rPr>
            <w:rFonts w:ascii="Cambria Math" w:eastAsiaTheme="minorEastAsia" w:hAnsi="Cambria Math"/>
            <w:lang w:val="nb-NO"/>
          </w:rPr>
          <m:t>C∈[1, →)</m:t>
        </m:r>
      </m:oMath>
      <w:r w:rsidRPr="004B3CC2">
        <w:rPr>
          <w:rFonts w:eastAsiaTheme="minorEastAsia"/>
          <w:lang w:val="nb-NO"/>
        </w:rPr>
        <w:t xml:space="preserve"> har systemet to komplekse poler, og systemets respons blir enda hurtigere.  </w:t>
      </w:r>
    </w:p>
    <w:p w:rsidR="002E6312" w:rsidRPr="004B3CC2" w:rsidRDefault="002E6312" w:rsidP="002E6312">
      <w:pPr>
        <w:rPr>
          <w:lang w:val="nb-NO"/>
        </w:rPr>
      </w:pPr>
      <w:r w:rsidRPr="004B3CC2">
        <w:rPr>
          <w:lang w:val="nb-NO"/>
        </w:rPr>
        <w:br w:type="page"/>
      </w:r>
    </w:p>
    <w:p w:rsidR="00367B0E" w:rsidRPr="004B3CC2" w:rsidRDefault="00367B0E" w:rsidP="00EA3CD1">
      <w:pPr>
        <w:spacing w:line="360" w:lineRule="auto"/>
        <w:rPr>
          <w:rFonts w:eastAsiaTheme="minorEastAsia"/>
          <w:lang w:val="nb-NO"/>
        </w:rPr>
      </w:pPr>
    </w:p>
    <w:p w:rsidR="00EA3CD1" w:rsidRPr="004B3CC2" w:rsidRDefault="00EA3CD1" w:rsidP="00EA3CD1">
      <w:pPr>
        <w:pStyle w:val="Overskrift2"/>
        <w:spacing w:line="360" w:lineRule="auto"/>
        <w:rPr>
          <w:lang w:val="nb-NO"/>
        </w:rPr>
      </w:pPr>
      <w:r w:rsidRPr="004B3CC2">
        <w:rPr>
          <w:lang w:val="nb-NO"/>
        </w:rPr>
        <w:t xml:space="preserve">1c) </w:t>
      </w:r>
    </w:p>
    <w:p w:rsidR="00EA3CD1" w:rsidRPr="004B3CC2" w:rsidRDefault="00EA3CD1" w:rsidP="00EA3CD1">
      <w:pPr>
        <w:pStyle w:val="Overskrift3"/>
        <w:spacing w:line="360" w:lineRule="auto"/>
        <w:rPr>
          <w:lang w:val="nb-NO"/>
        </w:rPr>
      </w:pPr>
      <w:r w:rsidRPr="004B3CC2">
        <w:rPr>
          <w:lang w:val="nb-NO"/>
        </w:rPr>
        <w:t>1)</w:t>
      </w:r>
    </w:p>
    <w:p w:rsidR="00EA3CD1" w:rsidRPr="004B3CC2" w:rsidRDefault="00CD2E49" w:rsidP="00EA3CD1">
      <w:pPr>
        <w:rPr>
          <w:lang w:val="nb-NO"/>
        </w:rPr>
      </w:pPr>
      <w:r w:rsidRPr="004B3CC2">
        <w:rPr>
          <w:lang w:val="nb-NO"/>
        </w:rPr>
        <w:t>Vi ø</w:t>
      </w:r>
      <w:r w:rsidR="00EA3CD1" w:rsidRPr="004B3CC2">
        <w:rPr>
          <w:lang w:val="nb-NO"/>
        </w:rPr>
        <w:t xml:space="preserve">ker </w:t>
      </w:r>
      <w:r w:rsidRPr="004B3CC2">
        <w:rPr>
          <w:lang w:val="nb-NO"/>
        </w:rPr>
        <w:t xml:space="preserve">forsterkningen til vi får oversving på </w:t>
      </w:r>
      <w:r w:rsidR="002E6312" w:rsidRPr="004B3CC2">
        <w:rPr>
          <w:lang w:val="nb-NO"/>
        </w:rPr>
        <w:t>sprangrespons</w:t>
      </w:r>
      <w:r w:rsidRPr="004B3CC2">
        <w:rPr>
          <w:lang w:val="nb-NO"/>
        </w:rPr>
        <w:t xml:space="preserve">. </w:t>
      </w:r>
      <w:r w:rsidR="002E6312" w:rsidRPr="004B3CC2">
        <w:rPr>
          <w:lang w:val="nb-NO"/>
        </w:rPr>
        <w:t xml:space="preserve">Ved C = 2 har systemet en liten oversving. Vi reduserer C til </w:t>
      </w:r>
      <w:r w:rsidR="00944230" w:rsidRPr="004B3CC2">
        <w:rPr>
          <w:lang w:val="nb-NO"/>
        </w:rPr>
        <w:t xml:space="preserve">oversvingen er eliminert og systemet svinger rask, men fint inn til settpunktet. </w:t>
      </w:r>
      <w:r w:rsidR="00B63774" w:rsidRPr="004B3CC2">
        <w:rPr>
          <w:lang w:val="nb-NO"/>
        </w:rPr>
        <w:t xml:space="preserve">Da skal systemet ha oppnådd kritisk dempning. Teorien sier at prosessen har kritisk dempning dersom to poler er reelle og sammenfallende i venstre halvplan. </w:t>
      </w:r>
    </w:p>
    <w:p w:rsidR="00EA3CD1" w:rsidRPr="004B3CC2" w:rsidRDefault="00EA3CD1" w:rsidP="00EA3CD1">
      <w:pPr>
        <w:spacing w:line="360" w:lineRule="auto"/>
        <w:rPr>
          <w:lang w:val="nb-NO"/>
        </w:rPr>
      </w:pPr>
    </w:p>
    <w:p w:rsidR="002E6312" w:rsidRPr="004B3CC2" w:rsidRDefault="002E6312" w:rsidP="002E6312">
      <w:pPr>
        <w:keepNext/>
        <w:spacing w:line="360" w:lineRule="auto"/>
        <w:rPr>
          <w:lang w:val="nb-NO"/>
        </w:rPr>
      </w:pPr>
      <w:r w:rsidRPr="004B3CC2">
        <w:rPr>
          <w:noProof/>
          <w:lang w:val="nb-NO"/>
        </w:rPr>
        <w:drawing>
          <wp:inline distT="0" distB="0" distL="0" distR="0">
            <wp:extent cx="4105275" cy="3146500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response_C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708" cy="31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CD1" w:rsidRPr="004B3CC2" w:rsidRDefault="002E6312" w:rsidP="002E6312">
      <w:pPr>
        <w:pStyle w:val="Bildetekst"/>
        <w:rPr>
          <w:lang w:val="nb-NO"/>
        </w:rPr>
      </w:pPr>
      <w:r w:rsidRPr="004B3CC2">
        <w:rPr>
          <w:lang w:val="nb-NO"/>
        </w:rPr>
        <w:t xml:space="preserve">Figur </w:t>
      </w:r>
      <w:r w:rsidRPr="004B3CC2">
        <w:rPr>
          <w:lang w:val="nb-NO"/>
        </w:rPr>
        <w:fldChar w:fldCharType="begin"/>
      </w:r>
      <w:r w:rsidRPr="004B3CC2">
        <w:rPr>
          <w:lang w:val="nb-NO"/>
        </w:rPr>
        <w:instrText xml:space="preserve"> SEQ Figur \* ARABIC </w:instrText>
      </w:r>
      <w:r w:rsidRPr="004B3CC2">
        <w:rPr>
          <w:lang w:val="nb-NO"/>
        </w:rPr>
        <w:fldChar w:fldCharType="separate"/>
      </w:r>
      <w:r w:rsidR="00EF186B">
        <w:rPr>
          <w:noProof/>
          <w:lang w:val="nb-NO"/>
        </w:rPr>
        <w:t>2</w:t>
      </w:r>
      <w:r w:rsidRPr="004B3CC2">
        <w:rPr>
          <w:lang w:val="nb-NO"/>
        </w:rPr>
        <w:fldChar w:fldCharType="end"/>
      </w:r>
      <w:r w:rsidRPr="004B3CC2">
        <w:rPr>
          <w:lang w:val="nb-NO"/>
        </w:rPr>
        <w:t>: Sprangrespons for C = 2</w:t>
      </w:r>
    </w:p>
    <w:p w:rsidR="00EA3CD1" w:rsidRPr="004B3CC2" w:rsidRDefault="00B63774" w:rsidP="00EA3CD1">
      <w:pPr>
        <w:spacing w:line="360" w:lineRule="auto"/>
        <w:rPr>
          <w:rFonts w:eastAsiaTheme="minorEastAsia"/>
          <w:lang w:val="nb-NO"/>
        </w:rPr>
      </w:pPr>
      <w:r w:rsidRPr="004B3CC2">
        <w:rPr>
          <w:lang w:val="nb-NO"/>
        </w:rPr>
        <w:t xml:space="preserve">Ved å finjustere på C, kan man komme veldig nært dette kravet. Med en </w:t>
      </w:r>
      <m:oMath>
        <m:r>
          <w:rPr>
            <w:rFonts w:ascii="Cambria Math" w:hAnsi="Cambria Math"/>
            <w:lang w:val="nb-NO"/>
          </w:rPr>
          <m:t>C=0.96554</m:t>
        </m:r>
      </m:oMath>
      <w:r w:rsidRPr="004B3CC2">
        <w:rPr>
          <w:lang w:val="nb-NO"/>
        </w:rPr>
        <w:t xml:space="preserve">, har systemet polene </w:t>
      </w:r>
      <m:oMath>
        <m:sSub>
          <m:sSubPr>
            <m:ctrlPr>
              <w:rPr>
                <w:rFonts w:ascii="Cambria Math" w:hAnsi="Cambria Math"/>
                <w:i/>
                <w:lang w:val="nb-NO"/>
              </w:rPr>
            </m:ctrlPr>
          </m:sSubPr>
          <m:e>
            <m:r>
              <w:rPr>
                <w:rFonts w:ascii="Cambria Math" w:hAnsi="Cambria Math"/>
                <w:lang w:val="nb-NO"/>
              </w:rPr>
              <m:t>p</m:t>
            </m:r>
          </m:e>
          <m:sub>
            <m:r>
              <w:rPr>
                <w:rFonts w:ascii="Cambria Math" w:hAnsi="Cambria Math"/>
                <w:lang w:val="nb-NO"/>
              </w:rPr>
              <m:t>1</m:t>
            </m:r>
          </m:sub>
        </m:sSub>
        <m:r>
          <w:rPr>
            <w:rFonts w:ascii="Cambria Math" w:hAnsi="Cambria Math"/>
            <w:lang w:val="nb-NO"/>
          </w:rPr>
          <m:t xml:space="preserve">= -2.16, </m:t>
        </m:r>
        <m:sSub>
          <m:sSubPr>
            <m:ctrlPr>
              <w:rPr>
                <w:rFonts w:ascii="Cambria Math" w:hAnsi="Cambria Math"/>
                <w:i/>
                <w:lang w:val="nb-NO"/>
              </w:rPr>
            </m:ctrlPr>
          </m:sSubPr>
          <m:e>
            <m:r>
              <w:rPr>
                <w:rFonts w:ascii="Cambria Math" w:hAnsi="Cambria Math"/>
                <w:lang w:val="nb-NO"/>
              </w:rPr>
              <m:t>p</m:t>
            </m:r>
          </m:e>
          <m:sub>
            <m:r>
              <w:rPr>
                <w:rFonts w:ascii="Cambria Math" w:hAnsi="Cambria Math"/>
                <w:lang w:val="nb-NO"/>
              </w:rPr>
              <m:t>2</m:t>
            </m:r>
          </m:sub>
        </m:sSub>
        <m:r>
          <w:rPr>
            <w:rFonts w:ascii="Cambria Math" w:hAnsi="Cambria Math"/>
            <w:lang w:val="nb-NO"/>
          </w:rPr>
          <m:t>=0.422+j0.0276</m:t>
        </m:r>
        <m:r>
          <w:rPr>
            <w:rFonts w:ascii="Cambria Math" w:eastAsiaTheme="minorEastAsia" w:hAnsi="Cambria Math"/>
            <w:lang w:val="nb-NO"/>
          </w:rPr>
          <m:t xml:space="preserve">≈0.422, </m:t>
        </m:r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3</m:t>
            </m:r>
          </m:sub>
        </m:sSub>
        <m:r>
          <w:rPr>
            <w:rFonts w:ascii="Cambria Math" w:eastAsiaTheme="minorEastAsia" w:hAnsi="Cambria Math"/>
            <w:lang w:val="nb-NO"/>
          </w:rPr>
          <m:t>=0.422-j0.0276≈0.422</m:t>
        </m:r>
      </m:oMath>
      <w:r w:rsidRPr="004B3CC2">
        <w:rPr>
          <w:rFonts w:eastAsiaTheme="minorEastAsia"/>
          <w:lang w:val="nb-NO"/>
        </w:rPr>
        <w:t xml:space="preserve">. </w:t>
      </w:r>
      <w:r w:rsidR="00035CA2" w:rsidRPr="004B3CC2">
        <w:rPr>
          <w:rFonts w:eastAsiaTheme="minorEastAsia"/>
          <w:lang w:val="nb-NO"/>
        </w:rPr>
        <w:t>Verdien kan finjusteres enda mer, men ut i fra sprangresponsen har prosessen oppførselen til en kritisk dempet respons. Se figur 3.</w:t>
      </w:r>
    </w:p>
    <w:p w:rsidR="009B0B72" w:rsidRPr="004B3CC2" w:rsidRDefault="009B0B72">
      <w:pPr>
        <w:rPr>
          <w:rFonts w:eastAsiaTheme="minorEastAsia"/>
          <w:lang w:val="nb-NO"/>
        </w:rPr>
      </w:pPr>
      <w:r w:rsidRPr="004B3CC2">
        <w:rPr>
          <w:rFonts w:eastAsiaTheme="minorEastAsia"/>
          <w:lang w:val="nb-NO"/>
        </w:rPr>
        <w:br w:type="page"/>
      </w:r>
    </w:p>
    <w:p w:rsidR="009B0B72" w:rsidRPr="004B3CC2" w:rsidRDefault="009B0B72" w:rsidP="009B0B72">
      <w:pPr>
        <w:keepNext/>
        <w:spacing w:line="360" w:lineRule="auto"/>
        <w:rPr>
          <w:lang w:val="nb-NO"/>
        </w:rPr>
      </w:pPr>
      <w:r w:rsidRPr="004B3CC2">
        <w:rPr>
          <w:noProof/>
          <w:lang w:val="nb-NO"/>
        </w:rPr>
        <w:lastRenderedPageBreak/>
        <w:drawing>
          <wp:inline distT="0" distB="0" distL="0" distR="0">
            <wp:extent cx="4107263" cy="3190875"/>
            <wp:effectExtent l="0" t="0" r="762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lplassering_C0.9657'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589" cy="319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A2" w:rsidRPr="004B3CC2" w:rsidRDefault="009B0B72" w:rsidP="009B0B72">
      <w:pPr>
        <w:pStyle w:val="Bildetekst"/>
        <w:rPr>
          <w:lang w:val="nb-NO"/>
        </w:rPr>
      </w:pPr>
      <w:r w:rsidRPr="004B3CC2">
        <w:rPr>
          <w:lang w:val="nb-NO"/>
        </w:rPr>
        <w:t xml:space="preserve">Figur </w:t>
      </w:r>
      <w:r w:rsidRPr="004B3CC2">
        <w:rPr>
          <w:lang w:val="nb-NO"/>
        </w:rPr>
        <w:fldChar w:fldCharType="begin"/>
      </w:r>
      <w:r w:rsidRPr="004B3CC2">
        <w:rPr>
          <w:lang w:val="nb-NO"/>
        </w:rPr>
        <w:instrText xml:space="preserve"> SEQ Figur \* ARABIC </w:instrText>
      </w:r>
      <w:r w:rsidRPr="004B3CC2">
        <w:rPr>
          <w:lang w:val="nb-NO"/>
        </w:rPr>
        <w:fldChar w:fldCharType="separate"/>
      </w:r>
      <w:r w:rsidR="00EF186B">
        <w:rPr>
          <w:noProof/>
          <w:lang w:val="nb-NO"/>
        </w:rPr>
        <w:t>3</w:t>
      </w:r>
      <w:r w:rsidRPr="004B3CC2">
        <w:rPr>
          <w:lang w:val="nb-NO"/>
        </w:rPr>
        <w:fldChar w:fldCharType="end"/>
      </w:r>
      <w:r w:rsidRPr="004B3CC2">
        <w:rPr>
          <w:lang w:val="nb-NO"/>
        </w:rPr>
        <w:t>: Kritisk dempning av sprangrespons oppnås ved C</w:t>
      </w:r>
      <w:r w:rsidR="004B3CC2">
        <w:rPr>
          <w:lang w:val="nb-NO"/>
        </w:rPr>
        <w:t xml:space="preserve"> </w:t>
      </w:r>
      <m:oMath>
        <m:r>
          <w:rPr>
            <w:rFonts w:ascii="Cambria Math" w:hAnsi="Cambria Math"/>
            <w:lang w:val="nb-NO"/>
          </w:rPr>
          <m:t>≈0.97</m:t>
        </m:r>
      </m:oMath>
    </w:p>
    <w:p w:rsidR="00EA3CD1" w:rsidRDefault="00EA3CD1" w:rsidP="00EA3CD1">
      <w:pPr>
        <w:spacing w:line="360" w:lineRule="auto"/>
        <w:rPr>
          <w:lang w:val="nb-NO"/>
        </w:rPr>
      </w:pPr>
    </w:p>
    <w:p w:rsidR="004B3CC2" w:rsidRDefault="004B3CC2" w:rsidP="004B3CC2">
      <w:pPr>
        <w:pStyle w:val="Overskrift3"/>
        <w:rPr>
          <w:lang w:val="nb-NO"/>
        </w:rPr>
      </w:pPr>
      <w:r>
        <w:rPr>
          <w:lang w:val="nb-NO"/>
        </w:rPr>
        <w:t>2)</w:t>
      </w:r>
    </w:p>
    <w:p w:rsidR="00683E91" w:rsidRDefault="004B3CC2" w:rsidP="00683E91">
      <w:pPr>
        <w:keepNext/>
      </w:pPr>
      <w:r>
        <w:rPr>
          <w:lang w:val="nb-NO"/>
        </w:rPr>
        <w:t xml:space="preserve">Marginal stabilitet oppnås dersom systemet har to komplekskonjugerte poler som ligger på imaginæraksen (null reell komponent). </w:t>
      </w:r>
      <w:r w:rsidR="005B2FAB">
        <w:rPr>
          <w:lang w:val="nb-NO"/>
        </w:rPr>
        <w:t xml:space="preserve">Vi øker C til vi oppnår harmoniske oscillasjoner. </w:t>
      </w:r>
      <w:r w:rsidR="00401411">
        <w:rPr>
          <w:lang w:val="nb-NO"/>
        </w:rPr>
        <w:t xml:space="preserve">Det viser seg at </w:t>
      </w:r>
      <m:oMath>
        <m:r>
          <w:rPr>
            <w:rFonts w:ascii="Cambria Math" w:hAnsi="Cambria Math"/>
            <w:lang w:val="nb-NO"/>
          </w:rPr>
          <m:t xml:space="preserve">C=15 </m:t>
        </m:r>
      </m:oMath>
      <w:r w:rsidR="00401411">
        <w:rPr>
          <w:rFonts w:eastAsiaTheme="minorEastAsia"/>
          <w:lang w:val="nb-NO"/>
        </w:rPr>
        <w:t xml:space="preserve">gir marginal stabilitet. </w:t>
      </w:r>
      <w:r w:rsidR="00683E91">
        <w:rPr>
          <w:noProof/>
          <w:lang w:val="nb-NO"/>
        </w:rPr>
        <w:drawing>
          <wp:inline distT="0" distB="0" distL="0" distR="0" wp14:anchorId="660655B4" wp14:editId="1C12CE9B">
            <wp:extent cx="4904740" cy="3171825"/>
            <wp:effectExtent l="0" t="0" r="0" b="9525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ginalstabilite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500" cy="31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CC2" w:rsidRPr="00683E91" w:rsidRDefault="00683E91" w:rsidP="00683E91">
      <w:pPr>
        <w:pStyle w:val="Bildetekst"/>
        <w:rPr>
          <w:lang w:val="nb-NO"/>
        </w:rPr>
      </w:pPr>
      <w:r w:rsidRPr="00683E91">
        <w:rPr>
          <w:lang w:val="nb-NO"/>
        </w:rPr>
        <w:t xml:space="preserve">Figur </w:t>
      </w:r>
      <w:r w:rsidRPr="00683E91">
        <w:rPr>
          <w:lang w:val="nb-NO"/>
        </w:rPr>
        <w:fldChar w:fldCharType="begin"/>
      </w:r>
      <w:r w:rsidRPr="00683E91">
        <w:rPr>
          <w:lang w:val="nb-NO"/>
        </w:rPr>
        <w:instrText xml:space="preserve"> SEQ Figur \* ARABIC </w:instrText>
      </w:r>
      <w:r w:rsidRPr="00683E91">
        <w:rPr>
          <w:lang w:val="nb-NO"/>
        </w:rPr>
        <w:fldChar w:fldCharType="separate"/>
      </w:r>
      <w:r w:rsidR="00EF186B">
        <w:rPr>
          <w:noProof/>
          <w:lang w:val="nb-NO"/>
        </w:rPr>
        <w:t>4</w:t>
      </w:r>
      <w:r w:rsidRPr="00683E91">
        <w:rPr>
          <w:lang w:val="nb-NO"/>
        </w:rPr>
        <w:fldChar w:fldCharType="end"/>
      </w:r>
      <w:r w:rsidRPr="00683E91">
        <w:rPr>
          <w:lang w:val="nb-NO"/>
        </w:rPr>
        <w:t>: Marginal stabilitet</w:t>
      </w:r>
    </w:p>
    <w:p w:rsidR="00AD0F3C" w:rsidRPr="004B3CC2" w:rsidRDefault="00AD0F3C" w:rsidP="00EA3CD1">
      <w:pPr>
        <w:spacing w:line="360" w:lineRule="auto"/>
        <w:rPr>
          <w:lang w:val="nb-NO"/>
        </w:rPr>
      </w:pPr>
    </w:p>
    <w:p w:rsidR="00683E91" w:rsidRDefault="00AD0F3C" w:rsidP="00683E91">
      <w:pPr>
        <w:keepNext/>
        <w:spacing w:line="360" w:lineRule="auto"/>
      </w:pPr>
      <w:r w:rsidRPr="004B3CC2">
        <w:rPr>
          <w:lang w:val="nb-NO"/>
        </w:rPr>
        <w:t xml:space="preserve"> </w:t>
      </w:r>
      <w:r w:rsidR="00367140" w:rsidRPr="004B3CC2">
        <w:rPr>
          <w:lang w:val="nb-NO"/>
        </w:rPr>
        <w:t xml:space="preserve"> </w:t>
      </w:r>
      <w:r w:rsidR="00683E91">
        <w:rPr>
          <w:noProof/>
          <w:lang w:val="nb-NO"/>
        </w:rPr>
        <w:drawing>
          <wp:inline distT="0" distB="0" distL="0" distR="0">
            <wp:extent cx="4543425" cy="3791375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yquist_C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55" cy="38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40" w:rsidRPr="00683E91" w:rsidRDefault="00683E91" w:rsidP="00683E91">
      <w:pPr>
        <w:pStyle w:val="Bildetekst"/>
        <w:rPr>
          <w:lang w:val="nb-NO"/>
        </w:rPr>
      </w:pPr>
      <w:r w:rsidRPr="00683E91">
        <w:rPr>
          <w:lang w:val="nb-NO"/>
        </w:rPr>
        <w:t xml:space="preserve">Figur </w:t>
      </w:r>
      <w:r w:rsidRPr="00683E91">
        <w:rPr>
          <w:lang w:val="nb-NO"/>
        </w:rPr>
        <w:fldChar w:fldCharType="begin"/>
      </w:r>
      <w:r w:rsidRPr="00683E91">
        <w:rPr>
          <w:lang w:val="nb-NO"/>
        </w:rPr>
        <w:instrText xml:space="preserve"> SEQ Figur \* ARABIC </w:instrText>
      </w:r>
      <w:r w:rsidRPr="00683E91">
        <w:rPr>
          <w:lang w:val="nb-NO"/>
        </w:rPr>
        <w:fldChar w:fldCharType="separate"/>
      </w:r>
      <w:r w:rsidR="00EF186B">
        <w:rPr>
          <w:noProof/>
          <w:lang w:val="nb-NO"/>
        </w:rPr>
        <w:t>5</w:t>
      </w:r>
      <w:r w:rsidRPr="00683E91">
        <w:rPr>
          <w:lang w:val="nb-NO"/>
        </w:rPr>
        <w:fldChar w:fldCharType="end"/>
      </w:r>
      <w:r>
        <w:rPr>
          <w:lang w:val="nb-NO"/>
        </w:rPr>
        <w:t>: Nyquist-diagram for C</w:t>
      </w:r>
      <w:r w:rsidRPr="00683E91">
        <w:rPr>
          <w:lang w:val="nb-NO"/>
        </w:rPr>
        <w:t xml:space="preserve"> = 15</w:t>
      </w:r>
    </w:p>
    <w:p w:rsidR="00683E91" w:rsidRDefault="00683E91" w:rsidP="00683E91">
      <w:pPr>
        <w:rPr>
          <w:rFonts w:eastAsiaTheme="minorEastAsia"/>
          <w:lang w:val="nb-NO"/>
        </w:rPr>
      </w:pPr>
      <w:r>
        <w:rPr>
          <w:lang w:val="nb-NO"/>
        </w:rPr>
        <w:t xml:space="preserve">Man kan også bestemme om systemet er marginalt stabilt ved å studere Nyquist-diagrammet til systemet. Dersom Nyquist-kurven krysser realaksen i </w:t>
      </w:r>
      <m:oMath>
        <m:r>
          <w:rPr>
            <w:rFonts w:ascii="Cambria Math" w:hAnsi="Cambria Math"/>
            <w:lang w:val="nb-NO"/>
          </w:rPr>
          <m:t xml:space="preserve">-1+j0 </m:t>
        </m:r>
      </m:oMath>
      <w:r>
        <w:rPr>
          <w:rFonts w:eastAsiaTheme="minorEastAsia"/>
          <w:lang w:val="nb-NO"/>
        </w:rPr>
        <w:t xml:space="preserve">er systemet marginalt stabilt. </w:t>
      </w:r>
      <w:r w:rsidR="006A58FF">
        <w:rPr>
          <w:rFonts w:eastAsiaTheme="minorEastAsia"/>
          <w:lang w:val="nb-NO"/>
        </w:rPr>
        <w:t xml:space="preserve">Dette stemmer ut i fra diagrammet. </w:t>
      </w:r>
    </w:p>
    <w:p w:rsidR="008A1732" w:rsidRDefault="00FE32D8" w:rsidP="00FE32D8">
      <w:pPr>
        <w:pStyle w:val="Overskrift3"/>
        <w:rPr>
          <w:lang w:val="nb-NO"/>
        </w:rPr>
      </w:pPr>
      <w:r>
        <w:rPr>
          <w:lang w:val="nb-NO"/>
        </w:rPr>
        <w:t>1d)</w:t>
      </w:r>
    </w:p>
    <w:p w:rsidR="00FE32D8" w:rsidRDefault="00FE32D8" w:rsidP="00FE32D8">
      <w:pPr>
        <w:rPr>
          <w:lang w:val="nb-NO"/>
        </w:rPr>
      </w:pPr>
    </w:p>
    <w:p w:rsidR="00FE32D8" w:rsidRDefault="00FE32D8" w:rsidP="00FE32D8">
      <w:pPr>
        <w:rPr>
          <w:rFonts w:eastAsiaTheme="minorEastAsia"/>
          <w:lang w:val="nb-NO"/>
        </w:rPr>
      </w:pPr>
      <w:r>
        <w:rPr>
          <w:lang w:val="nb-NO"/>
        </w:rPr>
        <w:t xml:space="preserve">Vi ønsker at prosessen skal ha forsterkning som oppfyller følgende krav om forsterkningsmarginen </w:t>
      </w:r>
      <m:oMath>
        <m:r>
          <m:rPr>
            <m:sty m:val="p"/>
          </m:rPr>
          <w:rPr>
            <w:rFonts w:ascii="Cambria Math" w:hAnsi="Cambria Math"/>
            <w:lang w:val="nb-NO"/>
          </w:rPr>
          <m:t>Δ</m:t>
        </m:r>
        <m:r>
          <w:rPr>
            <w:rFonts w:ascii="Cambria Math" w:hAnsi="Cambria Math"/>
            <w:lang w:val="nb-NO"/>
          </w:rPr>
          <m:t>K</m:t>
        </m:r>
      </m:oMath>
      <w:r>
        <w:rPr>
          <w:rFonts w:eastAsiaTheme="minorEastAsia"/>
          <w:lang w:val="nb-NO"/>
        </w:rPr>
        <w:t xml:space="preserve"> og fasemarginen </w:t>
      </w:r>
      <m:oMath>
        <m:r>
          <m:rPr>
            <m:sty m:val="p"/>
          </m:rPr>
          <w:rPr>
            <w:rFonts w:ascii="Cambria Math" w:eastAsiaTheme="minorEastAsia" w:hAnsi="Cambria Math"/>
            <w:lang w:val="nb-NO"/>
          </w:rPr>
          <m:t>Ψ</m:t>
        </m:r>
      </m:oMath>
      <w:r>
        <w:rPr>
          <w:rFonts w:eastAsiaTheme="minorEastAsia"/>
          <w:lang w:val="nb-NO"/>
        </w:rPr>
        <w:t>:</w:t>
      </w:r>
    </w:p>
    <w:p w:rsidR="00FE32D8" w:rsidRPr="00FE32D8" w:rsidRDefault="00FE32D8" w:rsidP="00FE32D8">
      <w:pPr>
        <w:rPr>
          <w:rFonts w:eastAsiaTheme="minorEastAsia"/>
          <w:lang w:val="nb-NO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nb-NO"/>
            </w:rPr>
            <m:t>Ψ</m:t>
          </m:r>
          <m:r>
            <w:rPr>
              <w:rFonts w:ascii="Cambria Math" w:hAnsi="Cambria Math"/>
              <w:lang w:val="nb-NO"/>
            </w:rPr>
            <m:t>≥45℃</m:t>
          </m:r>
        </m:oMath>
      </m:oMathPara>
    </w:p>
    <w:p w:rsidR="00FE32D8" w:rsidRPr="00FE32D8" w:rsidRDefault="00FE32D8" w:rsidP="00FE32D8">
      <w:pPr>
        <w:rPr>
          <w:rFonts w:eastAsiaTheme="minorEastAsia"/>
          <w:lang w:val="nb-NO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nb-NO"/>
            </w:rPr>
            <m:t>Δ</m:t>
          </m:r>
          <m:r>
            <w:rPr>
              <w:rFonts w:ascii="Cambria Math" w:hAnsi="Cambria Math"/>
              <w:lang w:val="nb-NO"/>
            </w:rPr>
            <m:t>K≥6dB=2</m:t>
          </m:r>
        </m:oMath>
      </m:oMathPara>
    </w:p>
    <w:p w:rsidR="00FE32D8" w:rsidRDefault="00FE32D8" w:rsidP="00FE32D8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 xml:space="preserve">Vi har marginal forsterkningsfaktor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pk</m:t>
            </m:r>
          </m:sub>
        </m:sSub>
        <m:r>
          <w:rPr>
            <w:rFonts w:ascii="Cambria Math" w:eastAsiaTheme="minorEastAsia" w:hAnsi="Cambria Math"/>
            <w:lang w:val="nb-NO"/>
          </w:rPr>
          <m:t>=15</m:t>
        </m:r>
      </m:oMath>
      <w:r>
        <w:rPr>
          <w:rFonts w:eastAsiaTheme="minorEastAsia"/>
          <w:lang w:val="nb-NO"/>
        </w:rPr>
        <w:t xml:space="preserve">. Da blir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p</m:t>
            </m:r>
          </m:sub>
        </m:sSub>
        <m:r>
          <w:rPr>
            <w:rFonts w:ascii="Cambria Math" w:eastAsiaTheme="minorEastAsia" w:hAnsi="Cambria Math"/>
            <w:lang w:val="nb-NO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nb-NO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nb-NO"/>
              </w:rPr>
              <m:t>Δ</m:t>
            </m:r>
            <m:r>
              <w:rPr>
                <w:rFonts w:ascii="Cambria Math" w:eastAsiaTheme="minorEastAsia" w:hAnsi="Cambria Math"/>
                <w:lang w:val="nb-NO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nb-NO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nb-NO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nb-NO"/>
                  </w:rPr>
                  <m:t>pk</m:t>
                </m:r>
              </m:sub>
            </m:sSub>
          </m:den>
        </m:f>
        <m:r>
          <w:rPr>
            <w:rFonts w:ascii="Cambria Math" w:eastAsiaTheme="minorEastAsia" w:hAnsi="Cambria Math"/>
            <w:lang w:val="nb-NO"/>
          </w:rPr>
          <m:t>=7.5</m:t>
        </m:r>
      </m:oMath>
      <w:r>
        <w:rPr>
          <w:rFonts w:eastAsiaTheme="minorEastAsia"/>
          <w:lang w:val="nb-NO"/>
        </w:rPr>
        <w:t>.</w:t>
      </w:r>
    </w:p>
    <w:p w:rsidR="002C08EB" w:rsidRDefault="00FE32D8" w:rsidP="00FE32D8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 xml:space="preserve">Altså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p</m:t>
            </m:r>
          </m:sub>
        </m:sSub>
        <m:r>
          <w:rPr>
            <w:rFonts w:ascii="Cambria Math" w:eastAsiaTheme="minorEastAsia" w:hAnsi="Cambria Math"/>
            <w:lang w:val="nb-NO"/>
          </w:rPr>
          <m:t>≤7.5</m:t>
        </m:r>
      </m:oMath>
      <w:r>
        <w:rPr>
          <w:rFonts w:eastAsiaTheme="minorEastAsia"/>
          <w:lang w:val="nb-NO"/>
        </w:rPr>
        <w:t xml:space="preserve"> oppfyller kravene om god respons.</w:t>
      </w:r>
      <w:r w:rsidR="00217C6C">
        <w:rPr>
          <w:rFonts w:eastAsiaTheme="minorEastAsia"/>
          <w:lang w:val="nb-NO"/>
        </w:rPr>
        <w:t xml:space="preserve"> </w:t>
      </w:r>
    </w:p>
    <w:p w:rsidR="002C08EB" w:rsidRDefault="002C08EB" w:rsidP="002C08EB">
      <w:pPr>
        <w:rPr>
          <w:lang w:val="nb-NO"/>
        </w:rPr>
      </w:pPr>
      <w:r>
        <w:rPr>
          <w:lang w:val="nb-NO"/>
        </w:rPr>
        <w:br w:type="page"/>
      </w:r>
    </w:p>
    <w:p w:rsidR="002C08EB" w:rsidRDefault="002C08EB" w:rsidP="002C08EB">
      <w:pPr>
        <w:keepNext/>
      </w:pPr>
      <w:r>
        <w:rPr>
          <w:rFonts w:eastAsiaTheme="minorEastAsia"/>
          <w:noProof/>
          <w:lang w:val="nb-NO"/>
        </w:rPr>
        <w:lastRenderedPageBreak/>
        <w:drawing>
          <wp:inline distT="0" distB="0" distL="0" distR="0">
            <wp:extent cx="5943600" cy="4532630"/>
            <wp:effectExtent l="0" t="0" r="0" b="127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bility_C7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D8" w:rsidRPr="002C08EB" w:rsidRDefault="002C08EB" w:rsidP="002C08EB">
      <w:pPr>
        <w:pStyle w:val="Bildetekst"/>
        <w:rPr>
          <w:rFonts w:eastAsiaTheme="minorEastAsia"/>
          <w:lang w:val="nb-NO"/>
        </w:rPr>
      </w:pPr>
      <w:r w:rsidRPr="002C08EB">
        <w:rPr>
          <w:lang w:val="nb-NO"/>
        </w:rPr>
        <w:t xml:space="preserve">Figur </w:t>
      </w:r>
      <w:r w:rsidRPr="002C08EB">
        <w:rPr>
          <w:lang w:val="nb-NO"/>
        </w:rPr>
        <w:fldChar w:fldCharType="begin"/>
      </w:r>
      <w:r w:rsidRPr="002C08EB">
        <w:rPr>
          <w:lang w:val="nb-NO"/>
        </w:rPr>
        <w:instrText xml:space="preserve"> SEQ Figur \* ARABIC </w:instrText>
      </w:r>
      <w:r w:rsidRPr="002C08EB">
        <w:rPr>
          <w:lang w:val="nb-NO"/>
        </w:rPr>
        <w:fldChar w:fldCharType="separate"/>
      </w:r>
      <w:r w:rsidR="00EF186B">
        <w:rPr>
          <w:noProof/>
          <w:lang w:val="nb-NO"/>
        </w:rPr>
        <w:t>6</w:t>
      </w:r>
      <w:r w:rsidRPr="002C08EB">
        <w:rPr>
          <w:lang w:val="nb-NO"/>
        </w:rPr>
        <w:fldChar w:fldCharType="end"/>
      </w:r>
      <w:r w:rsidRPr="002C08EB">
        <w:rPr>
          <w:lang w:val="nb-NO"/>
        </w:rPr>
        <w:t>: Forsterkningsmargin og fasemargin illustrert med C = 7.5</w:t>
      </w:r>
    </w:p>
    <w:p w:rsidR="00FE32D8" w:rsidRPr="00FE32D8" w:rsidRDefault="00FE32D8" w:rsidP="00FE32D8">
      <w:pPr>
        <w:rPr>
          <w:lang w:val="nb-NO"/>
        </w:rPr>
      </w:pPr>
    </w:p>
    <w:p w:rsidR="008A1732" w:rsidRDefault="007B7F76" w:rsidP="007B7F76">
      <w:pPr>
        <w:pStyle w:val="Overskrift2"/>
        <w:rPr>
          <w:lang w:val="nb-NO"/>
        </w:rPr>
      </w:pPr>
      <w:r>
        <w:rPr>
          <w:lang w:val="nb-NO"/>
        </w:rPr>
        <w:t>2a)</w:t>
      </w:r>
    </w:p>
    <w:p w:rsidR="007B7F76" w:rsidRDefault="00F40CA2" w:rsidP="007B7F76">
      <w:pPr>
        <w:rPr>
          <w:rFonts w:eastAsiaTheme="minorEastAsia"/>
          <w:lang w:val="nb-NO"/>
        </w:rPr>
      </w:pPr>
      <w:r>
        <w:rPr>
          <w:lang w:val="nb-NO"/>
        </w:rPr>
        <w:t>Vi har gitt e</w:t>
      </w:r>
      <w:r w:rsidR="00FB61A2">
        <w:rPr>
          <w:lang w:val="nb-NO"/>
        </w:rPr>
        <w:t xml:space="preserve">n andreordens prosess </w:t>
      </w:r>
      <m:oMath>
        <m:sSub>
          <m:sSubPr>
            <m:ctrlPr>
              <w:rPr>
                <w:rFonts w:ascii="Cambria Math" w:hAnsi="Cambria Math"/>
                <w:i/>
                <w:lang w:val="nb-NO"/>
              </w:rPr>
            </m:ctrlPr>
          </m:sSubPr>
          <m:e>
            <m:r>
              <w:rPr>
                <w:rFonts w:ascii="Cambria Math" w:hAnsi="Cambria Math"/>
                <w:lang w:val="nb-NO"/>
              </w:rPr>
              <m:t>H</m:t>
            </m:r>
          </m:e>
          <m:sub>
            <m:r>
              <w:rPr>
                <w:rFonts w:ascii="Cambria Math" w:hAnsi="Cambria Math"/>
                <w:lang w:val="nb-NO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lang w:val="nb-NO"/>
              </w:rPr>
            </m:ctrlPr>
          </m:dPr>
          <m:e>
            <m:r>
              <w:rPr>
                <w:rFonts w:ascii="Cambria Math" w:hAnsi="Cambria Math"/>
                <w:lang w:val="nb-NO"/>
              </w:rPr>
              <m:t>s</m:t>
            </m:r>
          </m:e>
        </m:d>
        <m:r>
          <w:rPr>
            <w:rFonts w:ascii="Cambria Math" w:hAnsi="Cambria Math"/>
            <w:lang w:val="nb-NO"/>
          </w:rPr>
          <m:t>=</m:t>
        </m:r>
        <m:f>
          <m:fPr>
            <m:ctrlPr>
              <w:rPr>
                <w:rFonts w:ascii="Cambria Math" w:hAnsi="Cambria Math"/>
                <w:i/>
                <w:lang w:val="nb-NO"/>
              </w:rPr>
            </m:ctrlPr>
          </m:fPr>
          <m:num>
            <m:r>
              <w:rPr>
                <w:rFonts w:ascii="Cambria Math" w:hAnsi="Cambria Math"/>
                <w:lang w:val="nb-NO"/>
              </w:rPr>
              <m:t>-5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nb-NO"/>
                  </w:rPr>
                </m:ctrlPr>
              </m:sSupPr>
              <m:e>
                <m:r>
                  <w:rPr>
                    <w:rFonts w:ascii="Cambria Math" w:hAnsi="Cambria Math"/>
                    <w:lang w:val="nb-NO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nb-NO"/>
                  </w:rPr>
                  <m:t>2</m:t>
                </m:r>
              </m:sup>
            </m:sSup>
            <m:r>
              <w:rPr>
                <w:rFonts w:ascii="Cambria Math" w:hAnsi="Cambria Math"/>
                <w:lang w:val="nb-NO"/>
              </w:rPr>
              <m:t>+3s+4</m:t>
            </m:r>
          </m:den>
        </m:f>
      </m:oMath>
      <w:r>
        <w:rPr>
          <w:rFonts w:eastAsiaTheme="minorEastAsia"/>
          <w:lang w:val="nb-NO"/>
        </w:rPr>
        <w:t xml:space="preserve"> som skal reguleres ved hjelp av PID-regulator på parallellform. </w:t>
      </w:r>
      <w:r w:rsidR="00677ECA">
        <w:rPr>
          <w:rFonts w:eastAsiaTheme="minorEastAsia"/>
          <w:lang w:val="nb-NO"/>
        </w:rPr>
        <w:t xml:space="preserve">For å finne ønskede parametere for denne PID-regulatoren kan man bruke polplasseringsmetoden. Mer bestemt, pol-nullpunkt-kansellering. </w:t>
      </w:r>
    </w:p>
    <w:p w:rsidR="00677ECA" w:rsidRDefault="00677ECA" w:rsidP="00677ECA">
      <w:pPr>
        <w:pStyle w:val="Overskrift2"/>
        <w:rPr>
          <w:lang w:val="nb-NO"/>
        </w:rPr>
      </w:pPr>
      <w:r>
        <w:rPr>
          <w:lang w:val="nb-NO"/>
        </w:rPr>
        <w:t>2b)</w:t>
      </w:r>
    </w:p>
    <w:p w:rsidR="00677ECA" w:rsidRPr="003B698C" w:rsidRDefault="00273EFC" w:rsidP="00677ECA">
      <w:pPr>
        <w:rPr>
          <w:rFonts w:eastAsiaTheme="minorEastAsia"/>
          <w:lang w:val="nb-NO"/>
        </w:rPr>
      </w:pPr>
      <w:r>
        <w:rPr>
          <w:lang w:val="nb-NO"/>
        </w:rPr>
        <w:t xml:space="preserve">Vi finner </w:t>
      </w:r>
      <w:r w:rsidR="003B698C">
        <w:rPr>
          <w:lang w:val="nb-NO"/>
        </w:rPr>
        <w:t xml:space="preserve">sløyfetransferfunksjonen </w:t>
      </w:r>
      <m:oMath>
        <m:sSub>
          <m:sSubPr>
            <m:ctrlPr>
              <w:rPr>
                <w:rFonts w:ascii="Cambria Math" w:hAnsi="Cambria Math"/>
                <w:i/>
                <w:lang w:val="nb-NO"/>
              </w:rPr>
            </m:ctrlPr>
          </m:sSubPr>
          <m:e>
            <m:r>
              <w:rPr>
                <w:rFonts w:ascii="Cambria Math" w:hAnsi="Cambria Math"/>
                <w:lang w:val="nb-NO"/>
              </w:rPr>
              <m:t>H</m:t>
            </m:r>
          </m:e>
          <m:sub>
            <m:r>
              <w:rPr>
                <w:rFonts w:ascii="Cambria Math" w:hAnsi="Cambria Math"/>
                <w:lang w:val="nb-NO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nb-NO"/>
              </w:rPr>
            </m:ctrlPr>
          </m:dPr>
          <m:e>
            <m:r>
              <w:rPr>
                <w:rFonts w:ascii="Cambria Math" w:hAnsi="Cambria Math"/>
                <w:lang w:val="nb-NO"/>
              </w:rPr>
              <m:t>s</m:t>
            </m:r>
          </m:e>
        </m:d>
        <m:r>
          <w:rPr>
            <w:rFonts w:ascii="Cambria Math" w:hAnsi="Cambria Math"/>
            <w:lang w:val="nb-NO"/>
          </w:rPr>
          <m:t xml:space="preserve">: </m:t>
        </m:r>
      </m:oMath>
    </w:p>
    <w:p w:rsidR="003B698C" w:rsidRPr="003B698C" w:rsidRDefault="004D1CDC" w:rsidP="00677ECA">
      <w:pPr>
        <w:rPr>
          <w:rFonts w:eastAsiaTheme="minorEastAsia"/>
          <w:lang w:val="nb-N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e>
          </m:d>
        </m:oMath>
      </m:oMathPara>
    </w:p>
    <w:p w:rsidR="003B698C" w:rsidRPr="003B698C" w:rsidRDefault="004D1CDC" w:rsidP="00677ECA">
      <w:pPr>
        <w:rPr>
          <w:rFonts w:eastAsiaTheme="minorEastAsia"/>
          <w:lang w:val="nb-N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nb-NO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nb-NO"/>
                </w:rPr>
                <m:t>s+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d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lang w:val="nb-NO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-5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nb-NO"/>
                </w:rPr>
                <m:t>+3s+4</m:t>
              </m:r>
            </m:den>
          </m:f>
        </m:oMath>
      </m:oMathPara>
    </w:p>
    <w:p w:rsidR="003B698C" w:rsidRDefault="003B698C" w:rsidP="00677ECA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>Ved å sett</w:t>
      </w:r>
      <w:r w:rsidR="00DC35F0">
        <w:rPr>
          <w:rFonts w:eastAsiaTheme="minorEastAsia"/>
          <w:lang w:val="nb-NO"/>
        </w:rPr>
        <w:t xml:space="preserve">e </w:t>
      </w:r>
      <m:oMath>
        <m:f>
          <m:fPr>
            <m:ctrlPr>
              <w:rPr>
                <w:rFonts w:ascii="Cambria Math" w:eastAsiaTheme="minorEastAsia" w:hAnsi="Cambria Math"/>
                <w:i/>
                <w:lang w:val="nb-NO"/>
              </w:rPr>
            </m:ctrlPr>
          </m:fPr>
          <m:num>
            <m:r>
              <w:rPr>
                <w:rFonts w:ascii="Cambria Math" w:eastAsiaTheme="minorEastAsia" w:hAnsi="Cambria Math"/>
                <w:lang w:val="nb-NO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nb-NO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nb-NO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nb-NO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/>
            <w:lang w:val="nb-NO"/>
          </w:rPr>
          <m:t>=3</m:t>
        </m:r>
      </m:oMath>
      <w:r w:rsidR="00DC35F0">
        <w:rPr>
          <w:rFonts w:eastAsiaTheme="minorEastAsia"/>
          <w:lang w:val="nb-NO"/>
        </w:rPr>
        <w:t xml:space="preserve"> og </w:t>
      </w:r>
      <m:oMath>
        <m:f>
          <m:fPr>
            <m:ctrlPr>
              <w:rPr>
                <w:rFonts w:ascii="Cambria Math" w:eastAsiaTheme="minorEastAsia" w:hAnsi="Cambria Math"/>
                <w:i/>
                <w:lang w:val="nb-NO"/>
              </w:rPr>
            </m:ctrlPr>
          </m:fPr>
          <m:num>
            <m:r>
              <w:rPr>
                <w:rFonts w:ascii="Cambria Math" w:eastAsiaTheme="minorEastAsia" w:hAnsi="Cambria Math"/>
                <w:lang w:val="nb-NO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nb-NO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nb-NO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nb-NO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nb-NO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nb-NO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nb-NO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/>
            <w:lang w:val="nb-NO"/>
          </w:rPr>
          <m:t>=4</m:t>
        </m:r>
      </m:oMath>
      <w:r w:rsidR="00DC35F0">
        <w:rPr>
          <w:rFonts w:eastAsiaTheme="minorEastAsia"/>
          <w:lang w:val="nb-NO"/>
        </w:rPr>
        <w:t xml:space="preserve"> kan uttrykke forkortes ned til en integrator</w:t>
      </w:r>
    </w:p>
    <w:p w:rsidR="00DC35F0" w:rsidRPr="00DC35F0" w:rsidRDefault="00DC35F0" w:rsidP="00677EC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-5⋅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nb-NO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=-5⋅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d</m:t>
              </m:r>
            </m:sub>
          </m:sSub>
        </m:oMath>
      </m:oMathPara>
    </w:p>
    <w:p w:rsidR="00DC35F0" w:rsidRDefault="004D1CDC" w:rsidP="00677ECA">
      <w:pPr>
        <w:rPr>
          <w:rFonts w:eastAsiaTheme="minorEastAsia"/>
          <w:lang w:val="nb-NO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c</m:t>
            </m:r>
          </m:sub>
        </m:sSub>
      </m:oMath>
      <w:r w:rsidR="00DC35F0">
        <w:rPr>
          <w:rFonts w:eastAsiaTheme="minorEastAsia"/>
          <w:lang w:val="nb-NO"/>
        </w:rPr>
        <w:t xml:space="preserve"> er kryssfrekvensen og sløyfetransferfunksjonens båndbredde. </w:t>
      </w:r>
      <w:r w:rsidR="0011542F">
        <w:rPr>
          <w:rFonts w:eastAsiaTheme="minorEastAsia"/>
          <w:lang w:val="nb-NO"/>
        </w:rPr>
        <w:t xml:space="preserve">Vi setter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nb-NO"/>
              </w:rPr>
            </m:ctrlPr>
          </m:sSubPr>
          <m:e>
            <m:r>
              <w:rPr>
                <w:rFonts w:ascii="Cambria Math" w:eastAsiaTheme="minorEastAsia" w:hAnsi="Cambria Math"/>
                <w:lang w:val="nb-NO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nb-NO"/>
              </w:rPr>
              <m:t>c</m:t>
            </m:r>
          </m:sub>
        </m:sSub>
        <m:r>
          <w:rPr>
            <w:rFonts w:ascii="Cambria Math" w:eastAsiaTheme="minorEastAsia" w:hAnsi="Cambria Math"/>
            <w:lang w:val="nb-NO"/>
          </w:rPr>
          <m:t>=1</m:t>
        </m:r>
        <m:f>
          <m:fPr>
            <m:ctrlPr>
              <w:rPr>
                <w:rFonts w:ascii="Cambria Math" w:eastAsiaTheme="minorEastAsia" w:hAnsi="Cambria Math"/>
                <w:i/>
                <w:lang w:val="nb-NO"/>
              </w:rPr>
            </m:ctrlPr>
          </m:fPr>
          <m:num>
            <m:r>
              <w:rPr>
                <w:rFonts w:ascii="Cambria Math" w:eastAsiaTheme="minorEastAsia" w:hAnsi="Cambria Math"/>
                <w:lang w:val="nb-NO"/>
              </w:rPr>
              <m:t>rad</m:t>
            </m:r>
          </m:num>
          <m:den>
            <m:r>
              <w:rPr>
                <w:rFonts w:ascii="Cambria Math" w:eastAsiaTheme="minorEastAsia" w:hAnsi="Cambria Math"/>
                <w:lang w:val="nb-NO"/>
              </w:rPr>
              <m:t>s</m:t>
            </m:r>
          </m:den>
        </m:f>
        <m:r>
          <w:rPr>
            <w:rFonts w:ascii="Cambria Math" w:eastAsiaTheme="minorEastAsia" w:hAnsi="Cambria Math"/>
            <w:lang w:val="nb-NO"/>
          </w:rPr>
          <m:t xml:space="preserve">. </m:t>
        </m:r>
      </m:oMath>
      <w:r w:rsidR="0011542F">
        <w:rPr>
          <w:rFonts w:eastAsiaTheme="minorEastAsia"/>
          <w:lang w:val="nb-NO"/>
        </w:rPr>
        <w:t>Da blir PID-regulatorens innstillinger følgende</w:t>
      </w:r>
    </w:p>
    <w:p w:rsidR="0011542F" w:rsidRPr="0011542F" w:rsidRDefault="004D1CDC" w:rsidP="00677ECA">
      <w:pPr>
        <w:rPr>
          <w:rFonts w:eastAsiaTheme="minorEastAsia"/>
          <w:lang w:val="nb-N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-5⋅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-5⋅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nb-NO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nb-NO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nb-NO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nb-NO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4</m:t>
              </m:r>
            </m:den>
          </m:f>
        </m:oMath>
      </m:oMathPara>
    </w:p>
    <w:p w:rsidR="0011542F" w:rsidRDefault="00FE50D1" w:rsidP="00FE50D1">
      <w:pPr>
        <w:pStyle w:val="Overskrift2"/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 xml:space="preserve">2c) </w:t>
      </w:r>
    </w:p>
    <w:p w:rsidR="00FE50D1" w:rsidRDefault="00B517D8" w:rsidP="00FE50D1">
      <w:pPr>
        <w:rPr>
          <w:lang w:val="nb-NO"/>
        </w:rPr>
      </w:pPr>
      <w:r>
        <w:rPr>
          <w:lang w:val="nb-NO"/>
        </w:rPr>
        <w:t>Vi implementerer sløyfetransferfunksjonen og PID-regulatoren inn i Simulink og ser hvordan systemet stabiliserer seg inn ved et sprangrespons på 0.1</w:t>
      </w:r>
    </w:p>
    <w:p w:rsidR="00EF186B" w:rsidRDefault="00B1779E" w:rsidP="00EF186B">
      <w:pPr>
        <w:keepNext/>
      </w:pPr>
      <w:r>
        <w:rPr>
          <w:noProof/>
          <w:lang w:val="nb-NO"/>
        </w:rPr>
        <w:drawing>
          <wp:inline distT="0" distB="0" distL="0" distR="0">
            <wp:extent cx="4051299" cy="3038475"/>
            <wp:effectExtent l="0" t="0" r="6985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rangrespons_polplasseri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551" cy="30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D8" w:rsidRDefault="00EF186B" w:rsidP="00EF186B">
      <w:pPr>
        <w:pStyle w:val="Bildetekst"/>
        <w:rPr>
          <w:lang w:val="nb-NO"/>
        </w:rPr>
      </w:pPr>
      <w:r w:rsidRPr="00EF186B">
        <w:rPr>
          <w:lang w:val="nb-NO"/>
        </w:rPr>
        <w:t xml:space="preserve">Figur </w:t>
      </w:r>
      <w:r w:rsidRPr="00EF186B">
        <w:rPr>
          <w:lang w:val="nb-NO"/>
        </w:rPr>
        <w:fldChar w:fldCharType="begin"/>
      </w:r>
      <w:r w:rsidRPr="00EF186B">
        <w:rPr>
          <w:lang w:val="nb-NO"/>
        </w:rPr>
        <w:instrText xml:space="preserve"> SEQ Figur \* ARABIC </w:instrText>
      </w:r>
      <w:r w:rsidRPr="00EF186B">
        <w:rPr>
          <w:lang w:val="nb-NO"/>
        </w:rPr>
        <w:fldChar w:fldCharType="separate"/>
      </w:r>
      <w:r w:rsidRPr="00EF186B">
        <w:rPr>
          <w:noProof/>
          <w:lang w:val="nb-NO"/>
        </w:rPr>
        <w:t>7</w:t>
      </w:r>
      <w:r w:rsidRPr="00EF186B">
        <w:rPr>
          <w:lang w:val="nb-NO"/>
        </w:rPr>
        <w:fldChar w:fldCharType="end"/>
      </w:r>
      <w:r w:rsidRPr="00EF186B">
        <w:rPr>
          <w:lang w:val="nb-NO"/>
        </w:rPr>
        <w:t>: Prosessens sprangrespons med PID-regulator fra forrige deloppgave.</w:t>
      </w:r>
    </w:p>
    <w:p w:rsidR="00EF186B" w:rsidRDefault="00001B70" w:rsidP="00001B70">
      <w:pPr>
        <w:pStyle w:val="Overskrift2"/>
        <w:rPr>
          <w:lang w:val="nb-NO"/>
        </w:rPr>
      </w:pPr>
      <w:r>
        <w:rPr>
          <w:lang w:val="nb-NO"/>
        </w:rPr>
        <w:t>3a)</w:t>
      </w:r>
    </w:p>
    <w:p w:rsidR="00001B70" w:rsidRDefault="00CE05AA" w:rsidP="00001B70">
      <w:pPr>
        <w:rPr>
          <w:lang w:val="nb-NO"/>
        </w:rPr>
      </w:pPr>
      <w:r>
        <w:rPr>
          <w:lang w:val="nb-NO"/>
        </w:rPr>
        <w:t xml:space="preserve">Parameterstyrt PID-regulering er en PID-regulator som tilpasser PID-parameterne avhengig av prosessen. Dersom en prosess har en varierende prosessdynamikk, kan det hende at parameterne valgt for reguleringen av prosessen ikke passer til enhver tid. </w:t>
      </w:r>
      <w:r w:rsidR="00A960AF">
        <w:rPr>
          <w:lang w:val="nb-NO"/>
        </w:rPr>
        <w:t xml:space="preserve">Ved å finne en variabel P som til enhver tid uttrykker de dynamiske egenskapene til prosessen kan man finne brukbare PID-parametere tilpasset flere verdier for P. </w:t>
      </w:r>
      <w:r w:rsidR="00215868">
        <w:rPr>
          <w:lang w:val="nb-NO"/>
        </w:rPr>
        <w:t>Dette kalles for gain scheduling.</w:t>
      </w:r>
    </w:p>
    <w:p w:rsidR="00215868" w:rsidRDefault="00215868" w:rsidP="00001B70">
      <w:pPr>
        <w:rPr>
          <w:lang w:val="nb-NO"/>
        </w:rPr>
      </w:pPr>
      <w:r>
        <w:rPr>
          <w:lang w:val="nb-NO"/>
        </w:rPr>
        <w:t xml:space="preserve">Ved hjelp av gain-scheduling oppnår man et stabilt system der PID-parameterne tilpasses etter </w:t>
      </w:r>
      <w:r w:rsidR="00E02E67">
        <w:rPr>
          <w:lang w:val="nb-NO"/>
        </w:rPr>
        <w:t xml:space="preserve">et intervall rundt systemets prosessvariabel P. </w:t>
      </w:r>
      <w:r w:rsidR="00E96B86">
        <w:rPr>
          <w:lang w:val="nb-NO"/>
        </w:rPr>
        <w:t xml:space="preserve">Man kan også bruke en hysteresemetode eller interpolasjon for å holde systemet stabilt med gain scheduling. </w:t>
      </w:r>
    </w:p>
    <w:p w:rsidR="006817FA" w:rsidRDefault="006817FA">
      <w:pPr>
        <w:rPr>
          <w:lang w:val="nb-NO"/>
        </w:rPr>
      </w:pPr>
      <w:r>
        <w:rPr>
          <w:lang w:val="nb-NO"/>
        </w:rPr>
        <w:br w:type="page"/>
      </w:r>
    </w:p>
    <w:p w:rsidR="006817FA" w:rsidRDefault="006817FA" w:rsidP="00F34C46">
      <w:pPr>
        <w:pStyle w:val="Overskrift2"/>
        <w:rPr>
          <w:lang w:val="nb-NO"/>
        </w:rPr>
      </w:pPr>
      <w:r>
        <w:rPr>
          <w:lang w:val="nb-NO"/>
        </w:rPr>
        <w:lastRenderedPageBreak/>
        <w:t xml:space="preserve">3b) </w:t>
      </w:r>
    </w:p>
    <w:p w:rsidR="00F25C44" w:rsidRDefault="007D75BB" w:rsidP="00F25C44">
      <w:pPr>
        <w:rPr>
          <w:lang w:val="nb-NO"/>
        </w:rPr>
      </w:pPr>
      <w:r>
        <w:rPr>
          <w:lang w:val="nb-NO"/>
        </w:rPr>
        <w:t xml:space="preserve">Dersom et reguleringssystem består av regulator og prosess med ulineær karakteristikk, kan man forsøke å holde stabiliteten ved hjelp av parameterstyrt PID – regulering. Ved å justere regulatorparameterne i «motsatt retning» av variasjoner i prosessdynamikken kan systemet holdes stabilt. Det vil si å tilpasse regulatorparameterne etter det valgte arbeidspunktet til prosessen. </w:t>
      </w:r>
    </w:p>
    <w:p w:rsidR="007D75BB" w:rsidRDefault="007D75BB" w:rsidP="00F25C44">
      <w:pPr>
        <w:rPr>
          <w:lang w:val="nb-NO"/>
        </w:rPr>
      </w:pPr>
      <w:r>
        <w:rPr>
          <w:lang w:val="nb-NO"/>
        </w:rPr>
        <w:t xml:space="preserve">Dette er godt mulig for denne reguleringssløyfa, da </w:t>
      </w:r>
      <w:r w:rsidR="00C1486E">
        <w:rPr>
          <w:lang w:val="nb-NO"/>
        </w:rPr>
        <w:t>sløyfetransferfunksjonens forsterkning kan uttrykkes som funksjon av en prosessvariabel P</w:t>
      </w:r>
    </w:p>
    <w:p w:rsidR="007D75BB" w:rsidRDefault="00C1486E" w:rsidP="00F25C44">
      <w:pPr>
        <w:rPr>
          <w:lang w:val="nb-N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hAnsi="Cambria Math"/>
                  <w:lang w:val="nb-NO"/>
                </w:rPr>
                <m:t>f</m:t>
              </m:r>
            </m:e>
            <m:sub>
              <m:r>
                <w:rPr>
                  <w:rFonts w:ascii="Cambria Math" w:hAnsi="Cambria Math"/>
                  <w:lang w:val="nb-NO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hAnsi="Cambria Math"/>
                  <w:lang w:val="nb-NO"/>
                </w:rPr>
                <m:t>P</m:t>
              </m:r>
            </m:e>
          </m:d>
          <m:r>
            <w:rPr>
              <w:rFonts w:ascii="Cambria Math" w:hAnsi="Cambria Math"/>
              <w:lang w:val="nb-N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hAnsi="Cambria Math"/>
                  <w:lang w:val="nb-NO"/>
                </w:rPr>
                <m:t>K</m:t>
              </m:r>
            </m:e>
            <m:sub>
              <m:r>
                <w:rPr>
                  <w:rFonts w:ascii="Cambria Math" w:hAnsi="Cambria Math"/>
                  <w:lang w:val="nb-NO"/>
                </w:rPr>
                <m:t>0</m:t>
              </m:r>
            </m:sub>
          </m:sSub>
        </m:oMath>
      </m:oMathPara>
    </w:p>
    <w:p w:rsidR="00F25C44" w:rsidRPr="00F25C44" w:rsidRDefault="00C1486E" w:rsidP="00F25C44">
      <w:pPr>
        <w:rPr>
          <w:lang w:val="nb-NO"/>
        </w:rPr>
      </w:pPr>
      <w:r>
        <w:rPr>
          <w:lang w:val="nb-NO"/>
        </w:rPr>
        <w:t xml:space="preserve">Med andre ord, dersom prosessvariabelen endres, ved for eksempel økt masseinnstrømming inn i en tank, vil sløyfetransferfunksjonens forsterkning endres som følge av dette. Da passer det med gain scheduling for å holde systemet stabilt. </w:t>
      </w:r>
      <w:r w:rsidR="00254EA4">
        <w:rPr>
          <w:lang w:val="nb-NO"/>
        </w:rPr>
        <w:t xml:space="preserve">Slik regulering passer </w:t>
      </w:r>
      <w:r w:rsidR="00802511">
        <w:rPr>
          <w:lang w:val="nb-NO"/>
        </w:rPr>
        <w:t>bra for systemer med ulineær dynamikk.</w:t>
      </w:r>
      <w:bookmarkStart w:id="0" w:name="_GoBack"/>
      <w:bookmarkEnd w:id="0"/>
    </w:p>
    <w:p w:rsidR="00650DFA" w:rsidRDefault="00650DFA" w:rsidP="00650DFA">
      <w:pPr>
        <w:pStyle w:val="Overskrift2"/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>3c)</w:t>
      </w:r>
    </w:p>
    <w:p w:rsidR="00650DFA" w:rsidRDefault="00650DFA" w:rsidP="00650DFA">
      <w:pPr>
        <w:rPr>
          <w:lang w:val="nb-NO"/>
        </w:rPr>
      </w:pPr>
      <w:r>
        <w:rPr>
          <w:lang w:val="nb-NO"/>
        </w:rPr>
        <w:t>Gitt følgende transferfunksjon</w:t>
      </w:r>
    </w:p>
    <w:p w:rsidR="00650DFA" w:rsidRPr="00650DFA" w:rsidRDefault="00650DFA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hAnsi="Cambria Math"/>
              <w:lang w:val="nb-NO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hAnsi="Cambria Math"/>
                  <w:lang w:val="nb-NO"/>
                </w:rPr>
                <m:t>s</m:t>
              </m:r>
            </m:e>
          </m:d>
          <m:r>
            <w:rPr>
              <w:rFonts w:ascii="Cambria Math" w:hAnsi="Cambria Math"/>
              <w:lang w:val="nb-NO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hAnsi="Cambria Math"/>
                  <w:lang w:val="nb-NO"/>
                </w:rPr>
                <m:t>y(s)</m:t>
              </m:r>
            </m:num>
            <m:den>
              <m:r>
                <w:rPr>
                  <w:rFonts w:ascii="Cambria Math" w:hAnsi="Cambria Math"/>
                  <w:lang w:val="nb-NO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nb-NO"/>
                    </w:rPr>
                  </m:ctrlPr>
                </m:dPr>
                <m:e>
                  <m:r>
                    <w:rPr>
                      <w:rFonts w:ascii="Cambria Math" w:hAnsi="Cambria Math"/>
                      <w:lang w:val="nb-NO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lang w:val="nb-NO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hAnsi="Cambria Math"/>
                  <w:lang w:val="nb-NO"/>
                </w:rPr>
                <m:t>3</m:t>
              </m:r>
            </m:num>
            <m:den>
              <m:r>
                <w:rPr>
                  <w:rFonts w:ascii="Cambria Math" w:hAnsi="Cambria Math"/>
                  <w:lang w:val="nb-NO"/>
                </w:rPr>
                <m:t>s</m:t>
              </m:r>
            </m:den>
          </m:f>
        </m:oMath>
      </m:oMathPara>
    </w:p>
    <w:p w:rsidR="00650DFA" w:rsidRDefault="00650DFA" w:rsidP="00650DFA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>Bruker Tustins metode for å regne ut den tidsdiskrete differensligningen.</w:t>
      </w:r>
    </w:p>
    <w:p w:rsidR="00650DFA" w:rsidRDefault="00ED4649" w:rsidP="00650DFA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 xml:space="preserve">Tustins metode: </w:t>
      </w:r>
    </w:p>
    <w:p w:rsidR="00ED4649" w:rsidRPr="00ED4649" w:rsidRDefault="00ED4649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nb-NO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-1</m:t>
                  </m:r>
                </m:sup>
              </m:sSup>
            </m:den>
          </m:f>
        </m:oMath>
      </m:oMathPara>
    </w:p>
    <w:p w:rsidR="00ED4649" w:rsidRPr="00ED4649" w:rsidRDefault="00ED4649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⇒H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nb-NO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nb-NO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nb-NO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nb-NO"/>
                        </w:rPr>
                        <m:t>-1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nb-NO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nb-NO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2-2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nb-NO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nb-NO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nb-NO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u(z)</m:t>
              </m:r>
            </m:den>
          </m:f>
        </m:oMath>
      </m:oMathPara>
    </w:p>
    <w:p w:rsidR="00ED4649" w:rsidRPr="00ED4649" w:rsidRDefault="00ED4649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⇒2y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-2y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nb-NO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nb-NO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nb-NO"/>
                </w:rPr>
                <m:t>-1</m:t>
              </m:r>
            </m:sup>
          </m:sSup>
        </m:oMath>
      </m:oMathPara>
    </w:p>
    <w:p w:rsidR="00ED4649" w:rsidRPr="00ED4649" w:rsidRDefault="00ED4649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nb-NO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nb-NO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nb-NO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nb-NO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nb-NO"/>
                </w:rPr>
                <m:t>-1</m:t>
              </m:r>
            </m:sup>
          </m:sSup>
        </m:oMath>
      </m:oMathPara>
    </w:p>
    <w:p w:rsidR="00ED4649" w:rsidRPr="00EB08A4" w:rsidRDefault="00ED4649" w:rsidP="00650DFA">
      <w:pPr>
        <w:rPr>
          <w:rFonts w:eastAsiaTheme="minorEastAsia"/>
          <w:lang w:val="nb-NO"/>
        </w:rPr>
      </w:pPr>
      <m:oMathPara>
        <m:oMath>
          <m:r>
            <w:rPr>
              <w:rFonts w:ascii="Cambria Math" w:eastAsiaTheme="minorEastAsia" w:hAnsi="Cambria Math"/>
              <w:lang w:val="nb-NO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k-1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nb-NO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nb-NO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nb-NO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nb-NO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nb-NO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nb-NO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nb-NO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nb-NO"/>
                </w:rPr>
                <m:t>k</m:t>
              </m:r>
              <m:r>
                <w:rPr>
                  <w:rFonts w:ascii="Cambria Math" w:eastAsiaTheme="minorEastAsia" w:hAnsi="Cambria Math"/>
                  <w:lang w:val="nb-NO"/>
                </w:rPr>
                <m:t>-1</m:t>
              </m:r>
            </m:sub>
          </m:sSub>
        </m:oMath>
      </m:oMathPara>
    </w:p>
    <w:p w:rsidR="00EB08A4" w:rsidRPr="00EB08A4" w:rsidRDefault="00EB08A4" w:rsidP="00650DFA">
      <w:pPr>
        <w:rPr>
          <w:rFonts w:eastAsiaTheme="minorEastAsia"/>
          <w:u w:val="double"/>
          <w:lang w:val="nb-NO"/>
        </w:rPr>
      </w:pPr>
    </w:p>
    <w:p w:rsidR="00ED4649" w:rsidRPr="00ED4649" w:rsidRDefault="00ED4649" w:rsidP="00650DFA">
      <w:pPr>
        <w:rPr>
          <w:rFonts w:eastAsiaTheme="minorEastAsia"/>
          <w:lang w:val="nb-NO"/>
        </w:rPr>
      </w:pPr>
      <w:r>
        <w:rPr>
          <w:rFonts w:eastAsiaTheme="minorEastAsia"/>
          <w:lang w:val="nb-NO"/>
        </w:rPr>
        <w:tab/>
      </w:r>
      <w:r>
        <w:rPr>
          <w:rFonts w:eastAsiaTheme="minorEastAsia"/>
          <w:lang w:val="nb-NO"/>
        </w:rPr>
        <w:tab/>
      </w:r>
      <w:r>
        <w:rPr>
          <w:rFonts w:eastAsiaTheme="minorEastAsia"/>
          <w:lang w:val="nb-NO"/>
        </w:rPr>
        <w:tab/>
      </w:r>
    </w:p>
    <w:sectPr w:rsidR="00ED4649" w:rsidRPr="00ED4649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1CDC" w:rsidRDefault="004D1CDC" w:rsidP="00367140">
      <w:pPr>
        <w:spacing w:after="0" w:line="240" w:lineRule="auto"/>
      </w:pPr>
      <w:r>
        <w:separator/>
      </w:r>
    </w:p>
  </w:endnote>
  <w:endnote w:type="continuationSeparator" w:id="0">
    <w:p w:rsidR="004D1CDC" w:rsidRDefault="004D1CDC" w:rsidP="00367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063956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50DFA" w:rsidRDefault="00650DFA">
            <w:pPr>
              <w:pStyle w:val="Bunntekst"/>
              <w:jc w:val="center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08A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08A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50DFA" w:rsidRDefault="00650DFA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1CDC" w:rsidRDefault="004D1CDC" w:rsidP="00367140">
      <w:pPr>
        <w:spacing w:after="0" w:line="240" w:lineRule="auto"/>
      </w:pPr>
      <w:r>
        <w:separator/>
      </w:r>
    </w:p>
  </w:footnote>
  <w:footnote w:type="continuationSeparator" w:id="0">
    <w:p w:rsidR="004D1CDC" w:rsidRDefault="004D1CDC" w:rsidP="00367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A" w:rsidRPr="00367140" w:rsidRDefault="00650DFA">
    <w:pPr>
      <w:pStyle w:val="Topptekst"/>
      <w:rPr>
        <w:lang w:val="nb-NO"/>
      </w:rPr>
    </w:pPr>
    <w:r>
      <w:rPr>
        <w:lang w:val="nb-NO"/>
      </w:rPr>
      <w:t>Fredrik Sandhei</w:t>
    </w:r>
    <w:r>
      <w:rPr>
        <w:lang w:val="nb-N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F49DE"/>
    <w:multiLevelType w:val="hybridMultilevel"/>
    <w:tmpl w:val="66347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6A4F"/>
    <w:multiLevelType w:val="hybridMultilevel"/>
    <w:tmpl w:val="6ABAEB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451FC"/>
    <w:multiLevelType w:val="hybridMultilevel"/>
    <w:tmpl w:val="3B0A36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40"/>
    <w:rsid w:val="00001B70"/>
    <w:rsid w:val="00035CA2"/>
    <w:rsid w:val="0011542F"/>
    <w:rsid w:val="0016130D"/>
    <w:rsid w:val="00215868"/>
    <w:rsid w:val="00217C6C"/>
    <w:rsid w:val="00254EA4"/>
    <w:rsid w:val="00273EFC"/>
    <w:rsid w:val="002C08EB"/>
    <w:rsid w:val="002E6312"/>
    <w:rsid w:val="00367140"/>
    <w:rsid w:val="00367B0E"/>
    <w:rsid w:val="003B698C"/>
    <w:rsid w:val="00401411"/>
    <w:rsid w:val="004B3CC2"/>
    <w:rsid w:val="004D1CDC"/>
    <w:rsid w:val="004E52CB"/>
    <w:rsid w:val="004F0B20"/>
    <w:rsid w:val="00510656"/>
    <w:rsid w:val="005B2FAB"/>
    <w:rsid w:val="005F2E36"/>
    <w:rsid w:val="00650DFA"/>
    <w:rsid w:val="00677ECA"/>
    <w:rsid w:val="006817FA"/>
    <w:rsid w:val="00683E91"/>
    <w:rsid w:val="006A58FF"/>
    <w:rsid w:val="007B7F76"/>
    <w:rsid w:val="007D75BB"/>
    <w:rsid w:val="00802511"/>
    <w:rsid w:val="008A1732"/>
    <w:rsid w:val="008A2267"/>
    <w:rsid w:val="009277AF"/>
    <w:rsid w:val="00944230"/>
    <w:rsid w:val="009B0B72"/>
    <w:rsid w:val="00A328B1"/>
    <w:rsid w:val="00A960AF"/>
    <w:rsid w:val="00AD0F3C"/>
    <w:rsid w:val="00B1779E"/>
    <w:rsid w:val="00B517D8"/>
    <w:rsid w:val="00B60D00"/>
    <w:rsid w:val="00B63774"/>
    <w:rsid w:val="00C1486E"/>
    <w:rsid w:val="00CD2E49"/>
    <w:rsid w:val="00CE05AA"/>
    <w:rsid w:val="00DC35F0"/>
    <w:rsid w:val="00E02E67"/>
    <w:rsid w:val="00E96B86"/>
    <w:rsid w:val="00EA3CD1"/>
    <w:rsid w:val="00EB08A4"/>
    <w:rsid w:val="00ED4649"/>
    <w:rsid w:val="00EF186B"/>
    <w:rsid w:val="00F25C44"/>
    <w:rsid w:val="00F34C46"/>
    <w:rsid w:val="00F40CA2"/>
    <w:rsid w:val="00F543BF"/>
    <w:rsid w:val="00FB61A2"/>
    <w:rsid w:val="00FE32D8"/>
    <w:rsid w:val="00FE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E4623"/>
  <w15:chartTrackingRefBased/>
  <w15:docId w15:val="{9C085930-0FD4-48C0-8057-25074D66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71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67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67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6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pptekst">
    <w:name w:val="header"/>
    <w:basedOn w:val="Normal"/>
    <w:link w:val="TopptekstTegn"/>
    <w:uiPriority w:val="99"/>
    <w:unhideWhenUsed/>
    <w:rsid w:val="00367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367140"/>
  </w:style>
  <w:style w:type="paragraph" w:styleId="Bunntekst">
    <w:name w:val="footer"/>
    <w:basedOn w:val="Normal"/>
    <w:link w:val="BunntekstTegn"/>
    <w:uiPriority w:val="99"/>
    <w:unhideWhenUsed/>
    <w:rsid w:val="00367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67140"/>
  </w:style>
  <w:style w:type="character" w:customStyle="1" w:styleId="Overskrift2Tegn">
    <w:name w:val="Overskrift 2 Tegn"/>
    <w:basedOn w:val="Standardskriftforavsnitt"/>
    <w:link w:val="Overskrift2"/>
    <w:uiPriority w:val="9"/>
    <w:rsid w:val="00367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ssholdertekst">
    <w:name w:val="Placeholder Text"/>
    <w:basedOn w:val="Standardskriftforavsnitt"/>
    <w:uiPriority w:val="99"/>
    <w:semiHidden/>
    <w:rsid w:val="00367140"/>
    <w:rPr>
      <w:color w:val="808080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67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0">
    <w:name w:val="s0"/>
    <w:basedOn w:val="Standardskriftforavsnitt"/>
    <w:rsid w:val="00367140"/>
  </w:style>
  <w:style w:type="character" w:customStyle="1" w:styleId="s41">
    <w:name w:val="s41"/>
    <w:basedOn w:val="Standardskriftforavsnitt"/>
    <w:rsid w:val="00367140"/>
    <w:rPr>
      <w:color w:val="A020F0"/>
    </w:rPr>
  </w:style>
  <w:style w:type="paragraph" w:styleId="Bildetekst">
    <w:name w:val="caption"/>
    <w:basedOn w:val="Normal"/>
    <w:next w:val="Normal"/>
    <w:uiPriority w:val="35"/>
    <w:unhideWhenUsed/>
    <w:qFormat/>
    <w:rsid w:val="00AD0F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0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69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9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3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2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4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4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8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9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5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3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3E0"/>
    <w:rsid w:val="0001776E"/>
    <w:rsid w:val="007B33E0"/>
    <w:rsid w:val="00FF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FF1EA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982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Sandhei</dc:creator>
  <cp:keywords/>
  <dc:description/>
  <cp:lastModifiedBy>Fredrik Sandhei</cp:lastModifiedBy>
  <cp:revision>7</cp:revision>
  <dcterms:created xsi:type="dcterms:W3CDTF">2018-05-08T08:57:00Z</dcterms:created>
  <dcterms:modified xsi:type="dcterms:W3CDTF">2018-05-08T13:28:00Z</dcterms:modified>
</cp:coreProperties>
</file>