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036" w:rsidRPr="00D55036" w:rsidRDefault="00D55036">
      <w:pPr>
        <w:rPr>
          <w:b/>
          <w:sz w:val="28"/>
          <w:szCs w:val="28"/>
        </w:rPr>
      </w:pPr>
      <w:r w:rsidRPr="00D55036">
        <w:rPr>
          <w:b/>
          <w:sz w:val="28"/>
          <w:szCs w:val="28"/>
        </w:rPr>
        <w:t>Development of a</w:t>
      </w:r>
      <w:r w:rsidR="0020557B">
        <w:rPr>
          <w:b/>
          <w:sz w:val="28"/>
          <w:szCs w:val="28"/>
        </w:rPr>
        <w:t xml:space="preserve"> G</w:t>
      </w:r>
      <w:r w:rsidRPr="00D55036">
        <w:rPr>
          <w:b/>
          <w:sz w:val="28"/>
          <w:szCs w:val="28"/>
        </w:rPr>
        <w:t xml:space="preserve">lobal </w:t>
      </w:r>
      <w:r w:rsidR="0020557B">
        <w:rPr>
          <w:b/>
          <w:sz w:val="28"/>
          <w:szCs w:val="28"/>
        </w:rPr>
        <w:t>H</w:t>
      </w:r>
      <w:r w:rsidRPr="00D55036">
        <w:rPr>
          <w:b/>
          <w:sz w:val="28"/>
          <w:szCs w:val="28"/>
        </w:rPr>
        <w:t xml:space="preserve">ealth </w:t>
      </w:r>
      <w:r w:rsidR="0020557B">
        <w:rPr>
          <w:b/>
          <w:sz w:val="28"/>
          <w:szCs w:val="28"/>
        </w:rPr>
        <w:t>T</w:t>
      </w:r>
      <w:r w:rsidRPr="00D55036">
        <w:rPr>
          <w:b/>
          <w:sz w:val="28"/>
          <w:szCs w:val="28"/>
        </w:rPr>
        <w:t xml:space="preserve">eaching </w:t>
      </w:r>
      <w:r w:rsidR="0020557B">
        <w:rPr>
          <w:b/>
          <w:sz w:val="28"/>
          <w:szCs w:val="28"/>
        </w:rPr>
        <w:t>R</w:t>
      </w:r>
      <w:r w:rsidRPr="00D55036">
        <w:rPr>
          <w:b/>
          <w:sz w:val="28"/>
          <w:szCs w:val="28"/>
        </w:rPr>
        <w:t xml:space="preserve">epository </w:t>
      </w:r>
    </w:p>
    <w:p w:rsidR="00D55036" w:rsidRDefault="00D55036">
      <w:pPr>
        <w:rPr>
          <w:b/>
        </w:rPr>
      </w:pPr>
      <w:r w:rsidRPr="00D55036">
        <w:rPr>
          <w:b/>
        </w:rPr>
        <w:t xml:space="preserve">Relevance to School </w:t>
      </w:r>
      <w:r>
        <w:rPr>
          <w:b/>
        </w:rPr>
        <w:t xml:space="preserve">International </w:t>
      </w:r>
      <w:r w:rsidRPr="00D55036">
        <w:rPr>
          <w:b/>
        </w:rPr>
        <w:t>Strategy</w:t>
      </w:r>
    </w:p>
    <w:p w:rsidR="0020557B" w:rsidRDefault="00D55036">
      <w:r>
        <w:t xml:space="preserve">A central objective of the School’s international strategy is to internationalise the curriculum, and enhance students’ understanding of important global health issues.  School staff will need support to integrate global health into their existing modules and courses. </w:t>
      </w:r>
    </w:p>
    <w:p w:rsidR="00D857D6" w:rsidRDefault="00D857D6">
      <w:pPr>
        <w:rPr>
          <w:b/>
        </w:rPr>
      </w:pPr>
      <w:r>
        <w:rPr>
          <w:b/>
        </w:rPr>
        <w:t xml:space="preserve">Rationale for the Project </w:t>
      </w:r>
    </w:p>
    <w:p w:rsidR="00D55036" w:rsidRDefault="00D55036">
      <w:r>
        <w:t xml:space="preserve">There are a variety of </w:t>
      </w:r>
      <w:r w:rsidR="0020557B">
        <w:t xml:space="preserve">global health </w:t>
      </w:r>
      <w:r>
        <w:t>teaching resources available in the form of text books, websites and open access resources (such as power</w:t>
      </w:r>
      <w:r w:rsidR="00755CED">
        <w:t xml:space="preserve"> </w:t>
      </w:r>
      <w:r>
        <w:t>points of lectures</w:t>
      </w:r>
      <w:r w:rsidR="00F54FA8">
        <w:t>, videos</w:t>
      </w:r>
      <w:r w:rsidR="00755CED">
        <w:t xml:space="preserve"> or case studies</w:t>
      </w:r>
      <w:r>
        <w:t>). Existing resources are scattered throughout the internet</w:t>
      </w:r>
      <w:r w:rsidR="00755CED">
        <w:t xml:space="preserve"> however</w:t>
      </w:r>
      <w:r>
        <w:t>. Not all of them are relevant for Nursing, Midwifery and Physiotherapy</w:t>
      </w:r>
      <w:r w:rsidR="00755CED">
        <w:t xml:space="preserve"> (NMP)</w:t>
      </w:r>
      <w:r>
        <w:t xml:space="preserve">. Considerable time can be spent (and wasted) trying to find high quality resources.  The </w:t>
      </w:r>
      <w:r w:rsidR="00755CED">
        <w:t xml:space="preserve">aim of this project is to undertake a scoping exercise to identify high quality resources that are relevant to NMP and to bring them together within a web-based repository that staff can access to support their teaching. It is envisaged that this repository will be organised under key headings (possibly organised around the Millennium Development Goal categories </w:t>
      </w:r>
      <w:r w:rsidR="00FA3E7D">
        <w:t>–</w:t>
      </w:r>
      <w:r w:rsidR="00755CED">
        <w:t xml:space="preserve"> </w:t>
      </w:r>
      <w:r w:rsidR="00FA3E7D">
        <w:t xml:space="preserve">but </w:t>
      </w:r>
      <w:r w:rsidR="00755CED">
        <w:t xml:space="preserve">the exact headings will be decided after consultation with staff and librarians). Each heading or category will </w:t>
      </w:r>
      <w:r w:rsidR="00FA3E7D">
        <w:t xml:space="preserve">feature a brief category description and then a </w:t>
      </w:r>
      <w:r w:rsidR="00755CED">
        <w:t xml:space="preserve">drop-down list </w:t>
      </w:r>
      <w:r w:rsidR="00FA3E7D">
        <w:t xml:space="preserve">that </w:t>
      </w:r>
      <w:r w:rsidR="00755CED">
        <w:t xml:space="preserve">links </w:t>
      </w:r>
      <w:r w:rsidR="00FA3E7D">
        <w:t>t</w:t>
      </w:r>
      <w:r w:rsidR="00755CED">
        <w:t xml:space="preserve">o existing resources and </w:t>
      </w:r>
      <w:r w:rsidR="007A0F5D">
        <w:t xml:space="preserve">relevant </w:t>
      </w:r>
      <w:r w:rsidR="00755CED">
        <w:t xml:space="preserve">websites.  A key feature of this repository will be </w:t>
      </w:r>
      <w:r w:rsidR="00FA3E7D">
        <w:t xml:space="preserve">a strong </w:t>
      </w:r>
      <w:r w:rsidR="00755CED">
        <w:t xml:space="preserve">focus on NMP in relation to global health issues, as it has been noted that </w:t>
      </w:r>
      <w:r w:rsidR="00FA3E7D">
        <w:t>some existing websites or repositories a</w:t>
      </w:r>
      <w:r w:rsidR="00755CED">
        <w:t>re very medically-focused</w:t>
      </w:r>
      <w:r w:rsidR="00FA3E7D">
        <w:t xml:space="preserve">. It can be hard to find resources </w:t>
      </w:r>
      <w:r w:rsidR="00755CED">
        <w:t>that specifically draw out implications and actions for</w:t>
      </w:r>
      <w:r w:rsidR="00FA3E7D">
        <w:t xml:space="preserve"> non-medical </w:t>
      </w:r>
      <w:r w:rsidR="00755CED">
        <w:t>professions.</w:t>
      </w:r>
      <w:r w:rsidR="00FA3E7D">
        <w:t xml:space="preserve"> </w:t>
      </w:r>
    </w:p>
    <w:p w:rsidR="00FA3E7D" w:rsidRDefault="00FA3E7D">
      <w:r>
        <w:t xml:space="preserve">The School is already supporting the development of global health teaching resources (e.g. the U21 inter-professional MDG case studies and PBL case studies that have been developed for the GEN programme). The proposed repository would not compete with these – rather, it would make it easier for staff to find and use what is already there, and so avoid reinventing the wheel. </w:t>
      </w:r>
    </w:p>
    <w:p w:rsidR="00D55036" w:rsidRPr="00FA3E7D" w:rsidRDefault="00FA3E7D">
      <w:pPr>
        <w:rPr>
          <w:b/>
        </w:rPr>
      </w:pPr>
      <w:r w:rsidRPr="00FA3E7D">
        <w:rPr>
          <w:b/>
        </w:rPr>
        <w:t>Project Aim</w:t>
      </w:r>
    </w:p>
    <w:p w:rsidR="00FA3E7D" w:rsidRDefault="00FA3E7D" w:rsidP="00FA3E7D">
      <w:pPr>
        <w:pStyle w:val="ListParagraph"/>
        <w:numPr>
          <w:ilvl w:val="0"/>
          <w:numId w:val="1"/>
        </w:numPr>
      </w:pPr>
      <w:r>
        <w:t>To create a global health teaching resource repository with a specific focus on resources relevant to NMP</w:t>
      </w:r>
    </w:p>
    <w:p w:rsidR="00FA3E7D" w:rsidRPr="00FA3E7D" w:rsidRDefault="00FA3E7D">
      <w:pPr>
        <w:rPr>
          <w:b/>
        </w:rPr>
      </w:pPr>
      <w:r w:rsidRPr="00FA3E7D">
        <w:rPr>
          <w:b/>
        </w:rPr>
        <w:t>Project Objectives</w:t>
      </w:r>
    </w:p>
    <w:p w:rsidR="00FA3E7D" w:rsidRDefault="00FA3E7D" w:rsidP="00FA3E7D">
      <w:pPr>
        <w:pStyle w:val="ListParagraph"/>
        <w:numPr>
          <w:ilvl w:val="0"/>
          <w:numId w:val="1"/>
        </w:numPr>
      </w:pPr>
      <w:r>
        <w:t>To undertake a scoping review to identify and appraise existing global health resources</w:t>
      </w:r>
    </w:p>
    <w:p w:rsidR="00FA3E7D" w:rsidRDefault="00FA3E7D" w:rsidP="00FA3E7D">
      <w:pPr>
        <w:pStyle w:val="ListParagraph"/>
        <w:numPr>
          <w:ilvl w:val="0"/>
          <w:numId w:val="1"/>
        </w:numPr>
      </w:pPr>
      <w:r>
        <w:t xml:space="preserve">To create a repository with key headings/categories, each of which will link to existing resources </w:t>
      </w:r>
    </w:p>
    <w:p w:rsidR="00D857D6" w:rsidRPr="00D857D6" w:rsidRDefault="00D857D6">
      <w:pPr>
        <w:rPr>
          <w:b/>
        </w:rPr>
      </w:pPr>
      <w:r w:rsidRPr="00D857D6">
        <w:rPr>
          <w:b/>
        </w:rPr>
        <w:t>Project Outputs</w:t>
      </w:r>
    </w:p>
    <w:p w:rsidR="00D857D6" w:rsidRDefault="00D857D6" w:rsidP="00D857D6">
      <w:pPr>
        <w:pStyle w:val="ListParagraph"/>
        <w:numPr>
          <w:ilvl w:val="0"/>
          <w:numId w:val="2"/>
        </w:numPr>
      </w:pPr>
      <w:r>
        <w:t>A repository that can be used by all School staff</w:t>
      </w:r>
    </w:p>
    <w:p w:rsidR="00D857D6" w:rsidRPr="00D857D6" w:rsidRDefault="00D857D6" w:rsidP="00F7477F">
      <w:pPr>
        <w:pStyle w:val="ListParagraph"/>
        <w:numPr>
          <w:ilvl w:val="0"/>
          <w:numId w:val="2"/>
        </w:numPr>
      </w:pPr>
      <w:r>
        <w:t xml:space="preserve">A paper submitted to an educational journal (to be developed in the 6 months following the project end date) describing the repository development process and a critical appraisal of existing resources from an NMP perspective </w:t>
      </w:r>
      <w:bookmarkStart w:id="0" w:name="_GoBack"/>
      <w:bookmarkEnd w:id="0"/>
    </w:p>
    <w:sectPr w:rsidR="00D857D6" w:rsidRPr="00D857D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509" w:rsidRDefault="007D0509" w:rsidP="007A0F5D">
      <w:pPr>
        <w:spacing w:after="0" w:line="240" w:lineRule="auto"/>
      </w:pPr>
      <w:r>
        <w:separator/>
      </w:r>
    </w:p>
  </w:endnote>
  <w:endnote w:type="continuationSeparator" w:id="0">
    <w:p w:rsidR="007D0509" w:rsidRDefault="007D0509" w:rsidP="007A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268319"/>
      <w:docPartObj>
        <w:docPartGallery w:val="Page Numbers (Bottom of Page)"/>
        <w:docPartUnique/>
      </w:docPartObj>
    </w:sdtPr>
    <w:sdtEndPr>
      <w:rPr>
        <w:noProof/>
      </w:rPr>
    </w:sdtEndPr>
    <w:sdtContent>
      <w:p w:rsidR="007A0F5D" w:rsidRDefault="007A0F5D">
        <w:pPr>
          <w:pStyle w:val="Footer"/>
          <w:jc w:val="right"/>
        </w:pPr>
        <w:r>
          <w:fldChar w:fldCharType="begin"/>
        </w:r>
        <w:r>
          <w:instrText xml:space="preserve"> PAGE   \* MERGEFORMAT </w:instrText>
        </w:r>
        <w:r>
          <w:fldChar w:fldCharType="separate"/>
        </w:r>
        <w:r w:rsidR="00F7477F">
          <w:rPr>
            <w:noProof/>
          </w:rPr>
          <w:t>1</w:t>
        </w:r>
        <w:r>
          <w:rPr>
            <w:noProof/>
          </w:rPr>
          <w:fldChar w:fldCharType="end"/>
        </w:r>
      </w:p>
    </w:sdtContent>
  </w:sdt>
  <w:p w:rsidR="007A0F5D" w:rsidRDefault="007A0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509" w:rsidRDefault="007D0509" w:rsidP="007A0F5D">
      <w:pPr>
        <w:spacing w:after="0" w:line="240" w:lineRule="auto"/>
      </w:pPr>
      <w:r>
        <w:separator/>
      </w:r>
    </w:p>
  </w:footnote>
  <w:footnote w:type="continuationSeparator" w:id="0">
    <w:p w:rsidR="007D0509" w:rsidRDefault="007D0509" w:rsidP="007A0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61707"/>
    <w:multiLevelType w:val="hybridMultilevel"/>
    <w:tmpl w:val="846CA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DA095D"/>
    <w:multiLevelType w:val="hybridMultilevel"/>
    <w:tmpl w:val="F0405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273534"/>
    <w:multiLevelType w:val="hybridMultilevel"/>
    <w:tmpl w:val="730C1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36"/>
    <w:rsid w:val="000B5CDC"/>
    <w:rsid w:val="0020557B"/>
    <w:rsid w:val="0030409C"/>
    <w:rsid w:val="00755CED"/>
    <w:rsid w:val="007856C4"/>
    <w:rsid w:val="007A0F5D"/>
    <w:rsid w:val="007D0509"/>
    <w:rsid w:val="00D55036"/>
    <w:rsid w:val="00D857D6"/>
    <w:rsid w:val="00F54FA8"/>
    <w:rsid w:val="00F73CF2"/>
    <w:rsid w:val="00F7477F"/>
    <w:rsid w:val="00FA3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D"/>
    <w:pPr>
      <w:ind w:left="720"/>
      <w:contextualSpacing/>
    </w:pPr>
  </w:style>
  <w:style w:type="table" w:styleId="TableGrid">
    <w:name w:val="Table Grid"/>
    <w:basedOn w:val="TableNormal"/>
    <w:uiPriority w:val="59"/>
    <w:rsid w:val="00D85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F5D"/>
  </w:style>
  <w:style w:type="paragraph" w:styleId="Footer">
    <w:name w:val="footer"/>
    <w:basedOn w:val="Normal"/>
    <w:link w:val="FooterChar"/>
    <w:uiPriority w:val="99"/>
    <w:unhideWhenUsed/>
    <w:rsid w:val="007A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F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D"/>
    <w:pPr>
      <w:ind w:left="720"/>
      <w:contextualSpacing/>
    </w:pPr>
  </w:style>
  <w:style w:type="table" w:styleId="TableGrid">
    <w:name w:val="Table Grid"/>
    <w:basedOn w:val="TableNormal"/>
    <w:uiPriority w:val="59"/>
    <w:rsid w:val="00D85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F5D"/>
  </w:style>
  <w:style w:type="paragraph" w:styleId="Footer">
    <w:name w:val="footer"/>
    <w:basedOn w:val="Normal"/>
    <w:link w:val="FooterChar"/>
    <w:uiPriority w:val="99"/>
    <w:unhideWhenUsed/>
    <w:rsid w:val="007A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josephcatrin</dc:creator>
  <cp:lastModifiedBy>Catrin Evans</cp:lastModifiedBy>
  <cp:revision>3</cp:revision>
  <dcterms:created xsi:type="dcterms:W3CDTF">2013-01-31T11:04:00Z</dcterms:created>
  <dcterms:modified xsi:type="dcterms:W3CDTF">2013-01-31T11:05:00Z</dcterms:modified>
</cp:coreProperties>
</file>