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r w:rsidR="00FF32A7" w:rsidRPr="008F274F">
        <w:rPr>
          <w:rFonts w:hint="eastAsia"/>
          <w:color w:val="4BACC6" w:themeColor="accent5"/>
        </w:rPr>
        <w:t>动量</w:t>
      </w:r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A4DF182" w14:textId="194E613B" w:rsidR="009D2321" w:rsidRDefault="009D2321" w:rsidP="00703AE6">
      <w:pPr>
        <w:rPr>
          <w:rFonts w:hint="eastAsia"/>
        </w:rPr>
      </w:pPr>
      <w:r>
        <w:tab/>
      </w:r>
      <w:r>
        <w:rPr>
          <w:rFonts w:hint="eastAsia"/>
        </w:rPr>
        <w:t>spectrum</w:t>
      </w:r>
      <w:r w:rsidRPr="009D2321">
        <w:t xml:space="preserve"> [ˈspektrəm]</w:t>
      </w:r>
      <w:r>
        <w:rPr>
          <w:rFonts w:hint="eastAsia"/>
        </w:rPr>
        <w:t>光谱</w:t>
      </w:r>
      <w:r w:rsidR="00263996">
        <w:rPr>
          <w:rFonts w:hint="eastAsia"/>
        </w:rPr>
        <w:t>,</w:t>
      </w:r>
      <w:r w:rsidR="00263996">
        <w:rPr>
          <w:rFonts w:hint="eastAsia"/>
        </w:rPr>
        <w:t>频谱</w:t>
      </w:r>
      <w:bookmarkStart w:id="0" w:name="_GoBack"/>
      <w:bookmarkEnd w:id="0"/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86EE9FA" w14:textId="60A401A5" w:rsidR="007E3EE4" w:rsidRDefault="00A65C4C" w:rsidP="00703AE6">
      <w:r>
        <w:rPr>
          <w:rFonts w:hint="eastAsia"/>
        </w:rPr>
        <w:tab/>
      </w:r>
      <w:r w:rsidR="007E3EE4">
        <w:rPr>
          <w:rFonts w:hint="eastAsia"/>
        </w:rPr>
        <w:t>molecule</w:t>
      </w:r>
      <w:r w:rsidR="007E3EE4" w:rsidRPr="007E3EE4">
        <w:t xml:space="preserve"> [ˈmɒlɪkju:l]</w:t>
      </w:r>
      <w:r w:rsidR="006F59FB">
        <w:rPr>
          <w:rFonts w:hint="eastAsia"/>
        </w:rPr>
        <w:t>分子</w:t>
      </w:r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D97E5" w14:textId="77777777" w:rsidR="004552D0" w:rsidRDefault="004552D0" w:rsidP="004A20C6">
      <w:r>
        <w:separator/>
      </w:r>
    </w:p>
  </w:endnote>
  <w:endnote w:type="continuationSeparator" w:id="0">
    <w:p w14:paraId="15888C98" w14:textId="77777777" w:rsidR="004552D0" w:rsidRDefault="004552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28361" w14:textId="77777777" w:rsidR="004552D0" w:rsidRDefault="004552D0" w:rsidP="004A20C6">
      <w:r>
        <w:separator/>
      </w:r>
    </w:p>
  </w:footnote>
  <w:footnote w:type="continuationSeparator" w:id="0">
    <w:p w14:paraId="7D7B5108" w14:textId="77777777" w:rsidR="004552D0" w:rsidRDefault="004552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996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2D0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21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6668</cp:revision>
  <dcterms:created xsi:type="dcterms:W3CDTF">2016-04-21T06:50:00Z</dcterms:created>
  <dcterms:modified xsi:type="dcterms:W3CDTF">2018-06-12T13:04:00Z</dcterms:modified>
</cp:coreProperties>
</file>