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60" w:rsidRPr="004D5F60" w:rsidRDefault="00E94229" w:rsidP="00E942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  <w:r w:rsidR="0030630B" w:rsidRPr="0030630B">
        <w:rPr>
          <w:rFonts w:ascii="Times New Roman" w:hAnsi="Times New Roman" w:cs="Times New Roman"/>
          <w:b/>
          <w:sz w:val="28"/>
          <w:szCs w:val="28"/>
        </w:rPr>
        <w:t xml:space="preserve"> MANAGEMENT SYSTEM</w:t>
      </w:r>
    </w:p>
    <w:p w:rsidR="0030630B" w:rsidRPr="00E94229" w:rsidRDefault="004D5F60" w:rsidP="0030630B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30B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30630B" w:rsidRDefault="0030630B" w:rsidP="0030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5F60">
        <w:rPr>
          <w:rFonts w:ascii="Times New Roman" w:hAnsi="Times New Roman" w:cs="Times New Roman"/>
          <w:sz w:val="24"/>
          <w:szCs w:val="24"/>
        </w:rPr>
        <w:t>User Authentication: The system should require users to authenticate themselves with unique usernames and passwords to access the system securely.</w:t>
      </w:r>
    </w:p>
    <w:p w:rsidR="0030630B" w:rsidRPr="004D5F60" w:rsidRDefault="0030630B" w:rsidP="00306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30B" w:rsidRPr="00E94229" w:rsidRDefault="00E94229" w:rsidP="00E9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uploads</w:t>
      </w:r>
      <w:r w:rsidR="0030630B" w:rsidRPr="004D5F60">
        <w:rPr>
          <w:rFonts w:ascii="Times New Roman" w:hAnsi="Times New Roman" w:cs="Times New Roman"/>
          <w:sz w:val="24"/>
          <w:szCs w:val="24"/>
        </w:rPr>
        <w:t xml:space="preserve">: Users should be able to </w:t>
      </w:r>
      <w:r>
        <w:rPr>
          <w:rFonts w:ascii="Times New Roman" w:hAnsi="Times New Roman" w:cs="Times New Roman"/>
          <w:sz w:val="24"/>
          <w:szCs w:val="24"/>
        </w:rPr>
        <w:t>upload files.</w:t>
      </w:r>
      <w:r>
        <w:t xml:space="preserve"> </w:t>
      </w:r>
    </w:p>
    <w:p w:rsidR="0030630B" w:rsidRPr="004D5F60" w:rsidRDefault="0030630B" w:rsidP="00306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30B" w:rsidRDefault="0030630B" w:rsidP="0030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5F60">
        <w:rPr>
          <w:rFonts w:ascii="Times New Roman" w:hAnsi="Times New Roman" w:cs="Times New Roman"/>
          <w:sz w:val="24"/>
          <w:szCs w:val="24"/>
        </w:rPr>
        <w:t xml:space="preserve">Integration with External Systems: The system may need to </w:t>
      </w:r>
      <w:r w:rsidR="00E94229">
        <w:rPr>
          <w:rFonts w:ascii="Times New Roman" w:hAnsi="Times New Roman" w:cs="Times New Roman"/>
          <w:sz w:val="24"/>
          <w:szCs w:val="24"/>
        </w:rPr>
        <w:t>integrate with other systems such as Minio and postgres.</w:t>
      </w:r>
    </w:p>
    <w:p w:rsidR="0030630B" w:rsidRPr="00992752" w:rsidRDefault="0030630B" w:rsidP="00306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30B" w:rsidRPr="004D5F60" w:rsidRDefault="0030630B" w:rsidP="00306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30B" w:rsidRPr="00E94229" w:rsidRDefault="0030630B" w:rsidP="006F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4229">
        <w:rPr>
          <w:rFonts w:ascii="Times New Roman" w:hAnsi="Times New Roman" w:cs="Times New Roman"/>
          <w:sz w:val="24"/>
          <w:szCs w:val="24"/>
        </w:rPr>
        <w:t>Security and Access Control: The system should implement appropriate security measures, including user authentication, access control, and data encryption, to protect sensitive case information and ensure compliance with privacy regulations.</w:t>
      </w:r>
      <w:r w:rsidR="00E94229" w:rsidRPr="00E94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30B" w:rsidRPr="0030630B" w:rsidRDefault="0030630B" w:rsidP="003063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630B" w:rsidRPr="0030630B" w:rsidRDefault="0030630B" w:rsidP="003063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30B" w:rsidRPr="0030630B" w:rsidRDefault="0030630B" w:rsidP="0030630B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30B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4D5F60" w:rsidRPr="004D5F60" w:rsidRDefault="004D5F60" w:rsidP="004D5F60">
      <w:pPr>
        <w:rPr>
          <w:rFonts w:ascii="Times New Roman" w:hAnsi="Times New Roman" w:cs="Times New Roman"/>
          <w:sz w:val="24"/>
          <w:szCs w:val="24"/>
        </w:rPr>
      </w:pPr>
    </w:p>
    <w:p w:rsidR="004D5F60" w:rsidRDefault="004D5F60" w:rsidP="00992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Performance: The system should be able to handle a reasonable number of concurrent users and maintain responsiveness, ensuring smooth and efficient operation even with large amounts of data.</w:t>
      </w: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5F60" w:rsidRDefault="004D5F60" w:rsidP="00992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Security: The system should implement appropriate security measures, including data encryption, user access controls, and regular backups, to protect confidential and sensitive case information.</w:t>
      </w: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5F60" w:rsidRPr="00992752" w:rsidRDefault="004D5F60" w:rsidP="00992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Usability: The system should have an intuitive user interface, making it easy for legal professionals to navigate and perform tasks without significant training or assistance.</w:t>
      </w:r>
    </w:p>
    <w:p w:rsidR="004D5F60" w:rsidRDefault="004D5F60" w:rsidP="00992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Scalability: The system should be able to handle increasing data volume and user load over time, allowing for expansion as the organization grows.</w:t>
      </w: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5F60" w:rsidRDefault="004D5F60" w:rsidP="00992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Reliability: The system should operate reliably, with minimal downtime and the ability to recover quickly from any system failures or errors.</w:t>
      </w: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752" w:rsidRPr="00992752" w:rsidRDefault="00992752" w:rsidP="00992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AA6" w:rsidRPr="00E94229" w:rsidRDefault="004D5F60" w:rsidP="004D5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2">
        <w:rPr>
          <w:rFonts w:ascii="Times New Roman" w:hAnsi="Times New Roman" w:cs="Times New Roman"/>
          <w:sz w:val="24"/>
          <w:szCs w:val="24"/>
        </w:rPr>
        <w:t>Integration: The system should have the ability to integrate with other software applications commonly used in the legal industry, such as document management systems, email clients, or accounting software.</w:t>
      </w:r>
      <w:bookmarkStart w:id="0" w:name="_GoBack"/>
      <w:bookmarkEnd w:id="0"/>
    </w:p>
    <w:sectPr w:rsidR="00EA7AA6" w:rsidRPr="00E942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90" w:rsidRDefault="00B64690" w:rsidP="006C453B">
      <w:pPr>
        <w:spacing w:after="0" w:line="240" w:lineRule="auto"/>
      </w:pPr>
      <w:r>
        <w:separator/>
      </w:r>
    </w:p>
  </w:endnote>
  <w:endnote w:type="continuationSeparator" w:id="0">
    <w:p w:rsidR="00B64690" w:rsidRDefault="00B64690" w:rsidP="006C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052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53B" w:rsidRDefault="006C4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2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453B" w:rsidRDefault="006C4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90" w:rsidRDefault="00B64690" w:rsidP="006C453B">
      <w:pPr>
        <w:spacing w:after="0" w:line="240" w:lineRule="auto"/>
      </w:pPr>
      <w:r>
        <w:separator/>
      </w:r>
    </w:p>
  </w:footnote>
  <w:footnote w:type="continuationSeparator" w:id="0">
    <w:p w:rsidR="00B64690" w:rsidRDefault="00B64690" w:rsidP="006C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09A"/>
    <w:multiLevelType w:val="hybridMultilevel"/>
    <w:tmpl w:val="F8B274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1DCF"/>
    <w:multiLevelType w:val="hybridMultilevel"/>
    <w:tmpl w:val="9E64D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0712"/>
    <w:multiLevelType w:val="multilevel"/>
    <w:tmpl w:val="F002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E6839"/>
    <w:multiLevelType w:val="hybridMultilevel"/>
    <w:tmpl w:val="1F44C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46815"/>
    <w:multiLevelType w:val="hybridMultilevel"/>
    <w:tmpl w:val="84F8B4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04A47"/>
    <w:multiLevelType w:val="hybridMultilevel"/>
    <w:tmpl w:val="8C8C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7"/>
    <w:rsid w:val="00010DFA"/>
    <w:rsid w:val="0030630B"/>
    <w:rsid w:val="004D5F60"/>
    <w:rsid w:val="006C453B"/>
    <w:rsid w:val="008B5687"/>
    <w:rsid w:val="00992752"/>
    <w:rsid w:val="00AE6027"/>
    <w:rsid w:val="00B64690"/>
    <w:rsid w:val="00E94229"/>
    <w:rsid w:val="00E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EC2"/>
  <w15:chartTrackingRefBased/>
  <w15:docId w15:val="{427AC1A4-6044-4969-98EE-FD886F17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3B"/>
  </w:style>
  <w:style w:type="paragraph" w:styleId="Footer">
    <w:name w:val="footer"/>
    <w:basedOn w:val="Normal"/>
    <w:link w:val="FooterChar"/>
    <w:uiPriority w:val="99"/>
    <w:unhideWhenUsed/>
    <w:rsid w:val="006C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558-AEAB-48AF-9BC8-657055E1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shema</cp:lastModifiedBy>
  <cp:revision>5</cp:revision>
  <dcterms:created xsi:type="dcterms:W3CDTF">2023-05-16T15:15:00Z</dcterms:created>
  <dcterms:modified xsi:type="dcterms:W3CDTF">2023-05-16T22:13:00Z</dcterms:modified>
</cp:coreProperties>
</file>