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85179D" w:rsidRPr="00C53C70" w:rsidRDefault="00BF3890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  <w:r w:rsidR="0085179D"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C53C70" w:rsidRDefault="0082466D" w:rsidP="001946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BF389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D38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bookmarkStart w:id="0" w:name="_GoBack"/>
            <w:bookmarkEnd w:id="0"/>
            <w:r>
              <w:rPr>
                <w:sz w:val="24"/>
                <w:szCs w:val="24"/>
              </w:rPr>
              <w:t>cebida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D3878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3D3878" w:rsidP="00193A77">
            <w:pPr>
              <w:spacing w:after="0"/>
            </w:pPr>
            <w:r w:rsidRPr="003D3878">
              <w:t>23/08/16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14/09/16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09/10/16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12/10/16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3D3878" w:rsidP="003D3878">
            <w:pPr>
              <w:spacing w:after="0"/>
            </w:pPr>
            <w:r w:rsidRPr="003D3878">
              <w:t>10/10/16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3D3878" w:rsidP="003D3878">
            <w:pPr>
              <w:spacing w:after="0"/>
            </w:pPr>
            <w:r w:rsidRPr="003D3878">
              <w:t>08/04/17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>OS Devolvida</w:t>
            </w:r>
            <w:r>
              <w:t xml:space="preserve">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 xml:space="preserve">pela NT Consult </w:t>
            </w:r>
            <w:r>
              <w:t>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</w:t>
            </w:r>
            <w:r>
              <w:t>/0</w:t>
            </w:r>
            <w:r>
              <w:t>8</w:t>
            </w:r>
            <w:r>
              <w:t>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</w:p>
        </w:tc>
        <w:tc>
          <w:tcPr>
            <w:tcW w:w="1807" w:type="dxa"/>
          </w:tcPr>
          <w:p w:rsidR="003D3878" w:rsidRPr="006617BF" w:rsidRDefault="003D3878" w:rsidP="003D3878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36EF7" w:rsidRPr="00736EF7">
              <w:rPr>
                <w:b/>
              </w:rPr>
              <w:t>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173044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0,04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0,07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5,</w:t>
            </w:r>
            <w:r w:rsidR="00952725">
              <w:rPr>
                <w:b/>
                <w:szCs w:val="20"/>
              </w:rPr>
              <w:t>5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="00736EF7" w:rsidRPr="00736EF7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</w:t>
      </w:r>
      <w:proofErr w:type="gramStart"/>
      <w:r w:rsidRPr="000E03DC">
        <w:t>OS</w:t>
      </w:r>
      <w:r>
        <w:t xml:space="preserve"> aberta</w:t>
      </w:r>
      <w:proofErr w:type="gramEnd"/>
      <w:r>
        <w:t xml:space="preserve">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proofErr w:type="gramStart"/>
      <w:r w:rsidRPr="000E03DC">
        <w:t>OS</w:t>
      </w:r>
      <w:r>
        <w:t xml:space="preserve"> aberta</w:t>
      </w:r>
      <w:proofErr w:type="gramEnd"/>
      <w:r>
        <w:t>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EB" w:rsidRDefault="00EB08EB" w:rsidP="00924102">
      <w:r>
        <w:separator/>
      </w:r>
    </w:p>
  </w:endnote>
  <w:endnote w:type="continuationSeparator" w:id="0">
    <w:p w:rsidR="00EB08EB" w:rsidRDefault="00EB08E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387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EB08E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78621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EB" w:rsidRDefault="00EB08EB" w:rsidP="00924102">
      <w:r>
        <w:separator/>
      </w:r>
    </w:p>
  </w:footnote>
  <w:footnote w:type="continuationSeparator" w:id="0">
    <w:p w:rsidR="00EB08EB" w:rsidRDefault="00EB08E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3F3F"/>
    <w:rsid w:val="000A0F24"/>
    <w:rsid w:val="000A2281"/>
    <w:rsid w:val="00173044"/>
    <w:rsid w:val="00193A77"/>
    <w:rsid w:val="0019467A"/>
    <w:rsid w:val="001A56DC"/>
    <w:rsid w:val="00280573"/>
    <w:rsid w:val="00290A57"/>
    <w:rsid w:val="002970A8"/>
    <w:rsid w:val="00297376"/>
    <w:rsid w:val="0032261C"/>
    <w:rsid w:val="00361C62"/>
    <w:rsid w:val="00385638"/>
    <w:rsid w:val="003A27BF"/>
    <w:rsid w:val="003D3878"/>
    <w:rsid w:val="0043338A"/>
    <w:rsid w:val="00447880"/>
    <w:rsid w:val="00477675"/>
    <w:rsid w:val="00480E00"/>
    <w:rsid w:val="00494821"/>
    <w:rsid w:val="00522522"/>
    <w:rsid w:val="0053567F"/>
    <w:rsid w:val="00560E76"/>
    <w:rsid w:val="00585D20"/>
    <w:rsid w:val="005A63C9"/>
    <w:rsid w:val="006D4FDB"/>
    <w:rsid w:val="006E16E9"/>
    <w:rsid w:val="00705809"/>
    <w:rsid w:val="00736EF7"/>
    <w:rsid w:val="0077467A"/>
    <w:rsid w:val="007D2016"/>
    <w:rsid w:val="007D26FA"/>
    <w:rsid w:val="007D2D08"/>
    <w:rsid w:val="00800B58"/>
    <w:rsid w:val="0082466D"/>
    <w:rsid w:val="0085179D"/>
    <w:rsid w:val="008701C9"/>
    <w:rsid w:val="008A4D56"/>
    <w:rsid w:val="008C2614"/>
    <w:rsid w:val="00924102"/>
    <w:rsid w:val="00952725"/>
    <w:rsid w:val="00953F19"/>
    <w:rsid w:val="00960027"/>
    <w:rsid w:val="00987C45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F3890"/>
    <w:rsid w:val="00C3568C"/>
    <w:rsid w:val="00CB294F"/>
    <w:rsid w:val="00CE11FB"/>
    <w:rsid w:val="00CE4F21"/>
    <w:rsid w:val="00CF2B28"/>
    <w:rsid w:val="00D61FFD"/>
    <w:rsid w:val="00DA3F4C"/>
    <w:rsid w:val="00DD2F70"/>
    <w:rsid w:val="00E208D4"/>
    <w:rsid w:val="00E51E90"/>
    <w:rsid w:val="00EA2AD5"/>
    <w:rsid w:val="00EB08EB"/>
    <w:rsid w:val="00F8167B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9F4D11A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26</cp:revision>
  <cp:lastPrinted>2016-07-25T14:20:00Z</cp:lastPrinted>
  <dcterms:created xsi:type="dcterms:W3CDTF">2016-06-08T15:17:00Z</dcterms:created>
  <dcterms:modified xsi:type="dcterms:W3CDTF">2016-09-19T13:30:00Z</dcterms:modified>
</cp:coreProperties>
</file>