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A0" w:rsidRPr="00B351B4" w:rsidRDefault="00517D29" w:rsidP="00B351B4">
      <w:pPr>
        <w:jc w:val="center"/>
      </w:pPr>
      <w:r w:rsidRPr="00B351B4">
        <w:rPr>
          <w:rFonts w:cs="Arial"/>
          <w:b/>
          <w:bCs/>
        </w:rPr>
        <w:t xml:space="preserve">Parecer Técnico – Revisão Contagem de Pontos de Função OS </w:t>
      </w:r>
      <w:r w:rsidR="00FA0DD2">
        <w:rPr>
          <w:rFonts w:cs="Arial"/>
          <w:b/>
          <w:bCs/>
        </w:rPr>
        <w:t>4782</w:t>
      </w:r>
    </w:p>
    <w:p w:rsidR="00622EA0" w:rsidRPr="00B351B4" w:rsidRDefault="00517D29" w:rsidP="00B351B4">
      <w:pPr>
        <w:jc w:val="both"/>
        <w:rPr>
          <w:rFonts w:cs="Arial"/>
          <w:b/>
          <w:bCs/>
        </w:rPr>
      </w:pPr>
      <w:r w:rsidRPr="00B351B4">
        <w:rPr>
          <w:rFonts w:cs="Arial"/>
          <w:b/>
          <w:bCs/>
        </w:rPr>
        <w:t xml:space="preserve">Autor: </w:t>
      </w:r>
      <w:r w:rsidR="00FA0DD2">
        <w:rPr>
          <w:rFonts w:cs="Arial"/>
          <w:b/>
          <w:bCs/>
        </w:rPr>
        <w:t>Anderson Donas</w:t>
      </w:r>
    </w:p>
    <w:p w:rsidR="00622EA0" w:rsidRPr="00B351B4" w:rsidRDefault="00517D29" w:rsidP="00B351B4">
      <w:pPr>
        <w:spacing w:after="0" w:line="240" w:lineRule="auto"/>
        <w:ind w:firstLine="327"/>
        <w:jc w:val="both"/>
      </w:pPr>
      <w:r w:rsidRPr="00B351B4">
        <w:rPr>
          <w:rFonts w:cs="Arial"/>
        </w:rPr>
        <w:t xml:space="preserve">Este documento tem como propósito detalhar as alterações que ocorreram entre a contagem inicial e a contagem final da </w:t>
      </w:r>
      <w:r w:rsidR="00FA0DD2">
        <w:rPr>
          <w:rFonts w:cs="Arial"/>
        </w:rPr>
        <w:t>OS4782</w:t>
      </w:r>
      <w:r w:rsidRPr="00B351B4">
        <w:rPr>
          <w:rFonts w:cs="Arial"/>
        </w:rPr>
        <w:t xml:space="preserve">. </w:t>
      </w:r>
    </w:p>
    <w:p w:rsidR="00622EA0" w:rsidRDefault="00622EA0" w:rsidP="00B351B4">
      <w:pPr>
        <w:spacing w:after="0" w:line="240" w:lineRule="auto"/>
        <w:jc w:val="both"/>
        <w:rPr>
          <w:rFonts w:cs="Arial"/>
        </w:rPr>
      </w:pPr>
    </w:p>
    <w:p w:rsidR="00B351B4" w:rsidRPr="00B351B4" w:rsidRDefault="00B351B4" w:rsidP="00B351B4">
      <w:pPr>
        <w:spacing w:after="0" w:line="240" w:lineRule="auto"/>
        <w:jc w:val="both"/>
        <w:rPr>
          <w:rFonts w:cs="Arial"/>
        </w:rPr>
      </w:pPr>
    </w:p>
    <w:p w:rsidR="00622EA0" w:rsidRPr="00B351B4" w:rsidRDefault="00FA0DD2" w:rsidP="00B351B4">
      <w:pPr>
        <w:jc w:val="both"/>
      </w:pPr>
      <w:r w:rsidRPr="00FA0DD2">
        <w:rPr>
          <w:rFonts w:cs="Arial"/>
          <w:b/>
        </w:rPr>
        <w:t>SEGUC0450 - Atribuir Perfis a Usuários</w:t>
      </w:r>
    </w:p>
    <w:p w:rsidR="00622EA0" w:rsidRPr="00B351B4" w:rsidRDefault="00517D29" w:rsidP="00B351B4">
      <w:pPr>
        <w:jc w:val="both"/>
      </w:pPr>
      <w:bookmarkStart w:id="0" w:name="__DdeLink__7261_1429523230"/>
      <w:r w:rsidRPr="00B351B4">
        <w:rPr>
          <w:b/>
          <w:bCs/>
        </w:rPr>
        <w:t xml:space="preserve">Funções de </w:t>
      </w:r>
      <w:r w:rsidR="00FA0DD2">
        <w:rPr>
          <w:b/>
          <w:bCs/>
        </w:rPr>
        <w:t>dados</w:t>
      </w:r>
    </w:p>
    <w:p w:rsidR="00B351B4" w:rsidRDefault="00FA0DD2" w:rsidP="00FA0DD2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>
        <w:rPr>
          <w:rFonts w:cs="Arial"/>
        </w:rPr>
        <w:t>Incluída na contagem um “ALI” com os “</w:t>
      </w:r>
      <w:r w:rsidRPr="00FA0DD2">
        <w:rPr>
          <w:rFonts w:cs="Arial"/>
        </w:rPr>
        <w:t>Dados de Atribuição dos perfis a usuários</w:t>
      </w:r>
      <w:r>
        <w:rPr>
          <w:rFonts w:cs="Arial"/>
        </w:rPr>
        <w:t>”, onde são armazenadas as informações geradas no caso de uso em questão.</w:t>
      </w:r>
      <w:bookmarkEnd w:id="0"/>
      <w:r>
        <w:rPr>
          <w:rFonts w:cs="Arial"/>
          <w:b/>
        </w:rPr>
        <w:t xml:space="preserve"> </w:t>
      </w:r>
    </w:p>
    <w:p w:rsidR="00622EA0" w:rsidRPr="00B351B4" w:rsidRDefault="00517D29" w:rsidP="00B351B4">
      <w:pPr>
        <w:jc w:val="both"/>
        <w:rPr>
          <w:rFonts w:cs="Arial"/>
          <w:b/>
        </w:rPr>
      </w:pPr>
      <w:r w:rsidRPr="00B351B4">
        <w:rPr>
          <w:rFonts w:cs="Arial"/>
          <w:b/>
        </w:rPr>
        <w:t>CONCLUSÃO:</w:t>
      </w:r>
    </w:p>
    <w:p w:rsidR="00622EA0" w:rsidRPr="00B351B4" w:rsidRDefault="00517D29" w:rsidP="00B351B4">
      <w:pPr>
        <w:ind w:firstLine="708"/>
        <w:jc w:val="both"/>
      </w:pPr>
      <w:r w:rsidRPr="00B351B4">
        <w:rPr>
          <w:rFonts w:cs="Arial"/>
        </w:rPr>
        <w:t xml:space="preserve">A contagem final revisada passou de </w:t>
      </w:r>
      <w:r w:rsidR="00FA0DD2">
        <w:rPr>
          <w:rFonts w:cs="Arial"/>
        </w:rPr>
        <w:t>153</w:t>
      </w:r>
      <w:r w:rsidRPr="00B351B4">
        <w:rPr>
          <w:rFonts w:cs="Arial"/>
        </w:rPr>
        <w:t xml:space="preserve"> PF para </w:t>
      </w:r>
      <w:r w:rsidR="00FA0DD2">
        <w:rPr>
          <w:rFonts w:cs="Arial"/>
        </w:rPr>
        <w:t>1</w:t>
      </w:r>
      <w:bookmarkStart w:id="1" w:name="_GoBack"/>
      <w:bookmarkEnd w:id="1"/>
      <w:r w:rsidR="00FA0DD2">
        <w:rPr>
          <w:rFonts w:cs="Arial"/>
        </w:rPr>
        <w:t>60</w:t>
      </w:r>
      <w:r w:rsidRPr="00B351B4">
        <w:rPr>
          <w:rFonts w:cs="Arial"/>
        </w:rPr>
        <w:t xml:space="preserve"> PF devido as alterações relatadas no presente documento.</w:t>
      </w:r>
    </w:p>
    <w:sectPr w:rsidR="00622EA0" w:rsidRPr="00B351B4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18" w:rsidRDefault="00CC1218">
      <w:pPr>
        <w:spacing w:after="0" w:line="240" w:lineRule="auto"/>
      </w:pPr>
      <w:r>
        <w:separator/>
      </w:r>
    </w:p>
  </w:endnote>
  <w:endnote w:type="continuationSeparator" w:id="0">
    <w:p w:rsidR="00CC1218" w:rsidRDefault="00CC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18" w:rsidRDefault="00CC1218">
      <w:pPr>
        <w:spacing w:after="0" w:line="240" w:lineRule="auto"/>
      </w:pPr>
      <w:r>
        <w:separator/>
      </w:r>
    </w:p>
  </w:footnote>
  <w:footnote w:type="continuationSeparator" w:id="0">
    <w:p w:rsidR="00CC1218" w:rsidRDefault="00CC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-10" w:type="dxa"/>
        <w:right w:w="0" w:type="dxa"/>
      </w:tblCellMar>
      <w:tblLook w:val="01E0" w:firstRow="1" w:lastRow="1" w:firstColumn="1" w:lastColumn="1" w:noHBand="0" w:noVBand="0"/>
    </w:tblPr>
    <w:tblGrid>
      <w:gridCol w:w="1629"/>
      <w:gridCol w:w="5299"/>
      <w:gridCol w:w="1596"/>
    </w:tblGrid>
    <w:tr w:rsidR="00622EA0">
      <w:trPr>
        <w:trHeight w:hRule="exact" w:val="811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</w:tcPr>
        <w:p w:rsidR="00622EA0" w:rsidRDefault="00517D29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429895" cy="4927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7"/>
              <w:szCs w:val="17"/>
            </w:rPr>
          </w:pPr>
          <w:r>
            <w:rPr>
              <w:rFonts w:ascii="Arial" w:hAnsi="Arial" w:cs="Arial"/>
              <w:b/>
              <w:sz w:val="28"/>
              <w:szCs w:val="28"/>
            </w:rPr>
            <w:t>Parecer Técnico</w:t>
          </w:r>
        </w:p>
      </w:tc>
      <w:tc>
        <w:tcPr>
          <w:tcW w:w="1592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Revisão: 00</w:t>
          </w:r>
        </w:p>
        <w:p w:rsidR="00622EA0" w:rsidRDefault="00517D29">
          <w:pPr>
            <w:pStyle w:val="Q-Normal"/>
            <w:spacing w:before="40" w:after="40"/>
            <w:ind w:left="139"/>
            <w:jc w:val="left"/>
          </w:pPr>
          <w:r>
            <w:rPr>
              <w:rFonts w:cs="Arial"/>
              <w:sz w:val="16"/>
              <w:szCs w:val="16"/>
            </w:rPr>
            <w:t xml:space="preserve">Data: </w:t>
          </w:r>
          <w:r w:rsidR="00FA0DD2">
            <w:rPr>
              <w:rFonts w:cs="Arial"/>
              <w:sz w:val="16"/>
              <w:szCs w:val="16"/>
            </w:rPr>
            <w:t>08</w:t>
          </w:r>
          <w:r>
            <w:rPr>
              <w:rFonts w:cs="Arial"/>
              <w:sz w:val="16"/>
              <w:szCs w:val="16"/>
            </w:rPr>
            <w:t>/0</w:t>
          </w:r>
          <w:r w:rsidR="00FA0DD2">
            <w:rPr>
              <w:rFonts w:cs="Arial"/>
              <w:sz w:val="16"/>
              <w:szCs w:val="16"/>
            </w:rPr>
            <w:t>9</w:t>
          </w:r>
          <w:r>
            <w:rPr>
              <w:rFonts w:cs="Arial"/>
              <w:sz w:val="16"/>
              <w:szCs w:val="16"/>
            </w:rPr>
            <w:t>/2016</w:t>
          </w:r>
        </w:p>
        <w:p w:rsidR="00622EA0" w:rsidRDefault="00FA0DD2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Por: AD</w:t>
          </w:r>
        </w:p>
        <w:p w:rsidR="00622EA0" w:rsidRDefault="00517D29">
          <w:pPr>
            <w:spacing w:after="0" w:line="240" w:lineRule="auto"/>
            <w:ind w:left="139"/>
          </w:pP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Página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FA0DD2">
            <w:rPr>
              <w:noProof/>
            </w:rPr>
            <w:t>1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 de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A0DD2">
            <w:rPr>
              <w:noProof/>
            </w:rPr>
            <w:t>1</w:t>
          </w:r>
          <w:r>
            <w:fldChar w:fldCharType="end"/>
          </w:r>
        </w:p>
      </w:tc>
    </w:tr>
    <w:tr w:rsidR="00622EA0">
      <w:trPr>
        <w:trHeight w:hRule="exact" w:val="446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spacing w:after="0" w:line="240" w:lineRule="auto"/>
            <w:ind w:left="62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C.C.: 122</w:t>
          </w:r>
        </w:p>
      </w:tc>
      <w:tc>
        <w:tcPr>
          <w:tcW w:w="528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622EA0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1592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622EA0">
          <w:pPr>
            <w:spacing w:after="0" w:line="240" w:lineRule="auto"/>
            <w:ind w:left="142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</w:tr>
  </w:tbl>
  <w:p w:rsidR="00622EA0" w:rsidRDefault="00622E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682E"/>
    <w:multiLevelType w:val="multilevel"/>
    <w:tmpl w:val="F78AF6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BD760E"/>
    <w:multiLevelType w:val="multilevel"/>
    <w:tmpl w:val="7CBEF6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2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A0"/>
    <w:rsid w:val="00517D29"/>
    <w:rsid w:val="00622EA0"/>
    <w:rsid w:val="00B351B4"/>
    <w:rsid w:val="00CC1218"/>
    <w:rsid w:val="00F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F5C3F-2301-443E-BB4D-EA2AB01F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F7"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F0450"/>
  </w:style>
  <w:style w:type="character" w:customStyle="1" w:styleId="RodapChar">
    <w:name w:val="Rodapé Char"/>
    <w:basedOn w:val="Fontepargpadro"/>
    <w:link w:val="Rodap"/>
    <w:uiPriority w:val="99"/>
    <w:qFormat/>
    <w:rsid w:val="004F045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045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Q-Normal">
    <w:name w:val="Q - Normal"/>
    <w:basedOn w:val="Normal"/>
    <w:qFormat/>
    <w:rsid w:val="004F045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04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4AAE-6D40-4D8D-BEE2-71FF6CF8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.</dc:creator>
  <cp:lastModifiedBy>Rodrigo Borges</cp:lastModifiedBy>
  <cp:revision>32</cp:revision>
  <cp:lastPrinted>2016-07-14T20:32:00Z</cp:lastPrinted>
  <dcterms:created xsi:type="dcterms:W3CDTF">2015-09-28T12:46:00Z</dcterms:created>
  <dcterms:modified xsi:type="dcterms:W3CDTF">2016-09-08T20:08:00Z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