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B7AA62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491050AF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  <w:bookmarkStart w:id="0" w:name="_Ref450660158"/>
      <w:bookmarkEnd w:id="0"/>
    </w:p>
    <w:p w14:paraId="11F436AC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60E229F1" w14:textId="77777777" w:rsidR="000115C7" w:rsidRPr="00F03538" w:rsidRDefault="000115C7" w:rsidP="000115C7">
      <w:pPr>
        <w:spacing w:before="120" w:after="60"/>
        <w:ind w:left="454"/>
        <w:jc w:val="both"/>
        <w:rPr>
          <w:color w:val="1F497D"/>
          <w:sz w:val="28"/>
          <w:szCs w:val="28"/>
          <w:u w:val="single"/>
          <w:lang w:eastAsia="ja-JP"/>
        </w:rPr>
      </w:pPr>
      <w:r w:rsidRPr="00F03538">
        <w:rPr>
          <w:color w:val="1F497D"/>
          <w:sz w:val="28"/>
          <w:szCs w:val="28"/>
          <w:lang w:eastAsia="ja-JP"/>
        </w:rPr>
        <w:t>Secretaria da Fazenda do Estado do Tocantins</w:t>
      </w:r>
    </w:p>
    <w:p w14:paraId="5F6FEB00" w14:textId="77777777" w:rsidR="000115C7" w:rsidRDefault="000115C7" w:rsidP="000115C7">
      <w:pPr>
        <w:spacing w:before="120" w:after="60"/>
        <w:ind w:left="454"/>
        <w:jc w:val="both"/>
        <w:rPr>
          <w:color w:val="1F497D"/>
          <w:sz w:val="28"/>
          <w:szCs w:val="28"/>
          <w:lang w:eastAsia="ja-JP"/>
        </w:rPr>
      </w:pPr>
      <w:r w:rsidRPr="00F03538">
        <w:rPr>
          <w:color w:val="1F497D"/>
          <w:sz w:val="28"/>
          <w:szCs w:val="28"/>
          <w:lang w:eastAsia="ja-JP"/>
        </w:rPr>
        <w:t>Centro Interamericano de Administrações Tributárias</w:t>
      </w:r>
    </w:p>
    <w:p w14:paraId="639740C8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3C9D1412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7117C117" w14:textId="3B84DE6B" w:rsidR="000115C7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73558795" w14:textId="77777777" w:rsidR="003F63C4" w:rsidRPr="00F03538" w:rsidRDefault="003F63C4" w:rsidP="000115C7">
      <w:pPr>
        <w:spacing w:before="120" w:after="60"/>
        <w:ind w:left="454"/>
        <w:jc w:val="both"/>
        <w:rPr>
          <w:lang w:eastAsia="ja-JP"/>
        </w:rPr>
      </w:pPr>
    </w:p>
    <w:p w14:paraId="3757854B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33A1647D" w14:textId="77777777" w:rsidR="000115C7" w:rsidRPr="00F03538" w:rsidRDefault="000115C7" w:rsidP="000115C7">
      <w:pPr>
        <w:pBdr>
          <w:bottom w:val="single" w:sz="8" w:space="4" w:color="4F81BD"/>
        </w:pBdr>
        <w:spacing w:after="300"/>
        <w:ind w:left="454"/>
        <w:contextualSpacing/>
        <w:rPr>
          <w:color w:val="17365D"/>
          <w:spacing w:val="5"/>
          <w:kern w:val="28"/>
          <w:sz w:val="52"/>
          <w:szCs w:val="52"/>
          <w:lang w:eastAsia="ja-JP"/>
        </w:rPr>
      </w:pPr>
      <w:r w:rsidRPr="00F03538">
        <w:rPr>
          <w:color w:val="17365D"/>
          <w:spacing w:val="5"/>
          <w:kern w:val="28"/>
          <w:sz w:val="52"/>
          <w:szCs w:val="52"/>
          <w:lang w:eastAsia="ja-JP"/>
        </w:rPr>
        <w:t>Especificação de Caso de Uso</w:t>
      </w:r>
    </w:p>
    <w:p w14:paraId="5198EBDF" w14:textId="77777777" w:rsidR="000115C7" w:rsidRPr="00EA38F1" w:rsidRDefault="000115C7" w:rsidP="00EA38F1">
      <w:pPr>
        <w:spacing w:before="120" w:after="60"/>
        <w:ind w:left="454"/>
        <w:jc w:val="both"/>
        <w:rPr>
          <w:lang w:eastAsia="ja-JP"/>
        </w:rPr>
      </w:pPr>
    </w:p>
    <w:p w14:paraId="1CD85F99" w14:textId="77777777" w:rsidR="00284FB4" w:rsidRPr="000349EC" w:rsidRDefault="00284FB4" w:rsidP="00284FB4">
      <w:pPr>
        <w:numPr>
          <w:ilvl w:val="1"/>
          <w:numId w:val="0"/>
        </w:numPr>
        <w:spacing w:before="240" w:after="240"/>
        <w:ind w:firstLine="454"/>
        <w:rPr>
          <w:b/>
          <w:iCs/>
          <w:color w:val="4F81BD"/>
          <w:spacing w:val="15"/>
          <w:sz w:val="28"/>
          <w:szCs w:val="28"/>
          <w:lang w:eastAsia="ja-JP"/>
        </w:rPr>
      </w:pPr>
      <w:r w:rsidRPr="000349EC">
        <w:rPr>
          <w:b/>
          <w:iCs/>
          <w:color w:val="4F81BD"/>
          <w:spacing w:val="15"/>
          <w:sz w:val="28"/>
          <w:szCs w:val="28"/>
          <w:lang w:eastAsia="ja-JP"/>
        </w:rPr>
        <w:t xml:space="preserve">PROCESSO: </w:t>
      </w:r>
      <w:r w:rsidRPr="00E450A0">
        <w:rPr>
          <w:b/>
          <w:iCs/>
          <w:spacing w:val="15"/>
          <w:sz w:val="28"/>
          <w:szCs w:val="28"/>
          <w:lang w:eastAsia="ja-JP"/>
        </w:rPr>
        <w:t>Arrecadação</w:t>
      </w:r>
    </w:p>
    <w:p w14:paraId="33D82568" w14:textId="77777777" w:rsidR="00284FB4" w:rsidRPr="000349EC" w:rsidRDefault="00284FB4" w:rsidP="00284FB4">
      <w:pPr>
        <w:numPr>
          <w:ilvl w:val="1"/>
          <w:numId w:val="0"/>
        </w:numPr>
        <w:spacing w:before="240" w:after="240"/>
        <w:ind w:firstLine="454"/>
        <w:rPr>
          <w:b/>
          <w:iCs/>
          <w:spacing w:val="15"/>
          <w:sz w:val="28"/>
          <w:szCs w:val="28"/>
          <w:lang w:eastAsia="ja-JP"/>
        </w:rPr>
      </w:pPr>
      <w:r w:rsidRPr="000349EC">
        <w:rPr>
          <w:b/>
          <w:iCs/>
          <w:color w:val="4F81BD"/>
          <w:spacing w:val="15"/>
          <w:sz w:val="28"/>
          <w:szCs w:val="28"/>
          <w:lang w:eastAsia="ja-JP"/>
        </w:rPr>
        <w:t xml:space="preserve">SIGLA DO PROCESSO: </w:t>
      </w:r>
      <w:r w:rsidRPr="00E450A0">
        <w:rPr>
          <w:b/>
          <w:iCs/>
          <w:spacing w:val="15"/>
          <w:sz w:val="28"/>
          <w:szCs w:val="28"/>
          <w:lang w:eastAsia="ja-JP"/>
        </w:rPr>
        <w:t>ARR</w:t>
      </w:r>
    </w:p>
    <w:p w14:paraId="061FE2CC" w14:textId="6038F023" w:rsidR="00284FB4" w:rsidRPr="000349EC" w:rsidRDefault="00284FB4" w:rsidP="00284FB4">
      <w:pPr>
        <w:numPr>
          <w:ilvl w:val="1"/>
          <w:numId w:val="0"/>
        </w:numPr>
        <w:spacing w:before="240" w:after="240"/>
        <w:ind w:firstLine="454"/>
        <w:rPr>
          <w:b/>
          <w:iCs/>
          <w:color w:val="4F81BD"/>
          <w:spacing w:val="15"/>
          <w:sz w:val="28"/>
          <w:szCs w:val="28"/>
          <w:lang w:eastAsia="ja-JP"/>
        </w:rPr>
      </w:pPr>
      <w:r>
        <w:rPr>
          <w:b/>
          <w:iCs/>
          <w:color w:val="4F81BD"/>
          <w:spacing w:val="15"/>
          <w:sz w:val="28"/>
          <w:szCs w:val="28"/>
          <w:lang w:eastAsia="ja-JP"/>
        </w:rPr>
        <w:t>COMPONENTE</w:t>
      </w:r>
      <w:r w:rsidRPr="000349EC">
        <w:rPr>
          <w:b/>
          <w:iCs/>
          <w:color w:val="4F81BD"/>
          <w:spacing w:val="15"/>
          <w:sz w:val="28"/>
          <w:szCs w:val="28"/>
          <w:lang w:eastAsia="ja-JP"/>
        </w:rPr>
        <w:t xml:space="preserve">: </w:t>
      </w:r>
      <w:r w:rsidR="00EA38F1">
        <w:rPr>
          <w:b/>
          <w:iCs/>
          <w:spacing w:val="15"/>
          <w:sz w:val="28"/>
          <w:szCs w:val="28"/>
          <w:lang w:eastAsia="ja-JP"/>
        </w:rPr>
        <w:t>DARE-e</w:t>
      </w:r>
    </w:p>
    <w:p w14:paraId="1792C0F3" w14:textId="418A1A89" w:rsidR="000115C7" w:rsidRPr="00F03538" w:rsidRDefault="000115C7" w:rsidP="000115C7">
      <w:pPr>
        <w:numPr>
          <w:ilvl w:val="1"/>
          <w:numId w:val="0"/>
        </w:numPr>
        <w:spacing w:before="240" w:after="240"/>
        <w:ind w:firstLine="454"/>
        <w:rPr>
          <w:rFonts w:eastAsia="ヒラギノ角ゴ Pro W3"/>
          <w:b/>
          <w:bCs/>
          <w:iCs/>
          <w:szCs w:val="24"/>
          <w:lang w:eastAsia="ja-JP"/>
        </w:rPr>
      </w:pPr>
      <w:r w:rsidRPr="00F03538">
        <w:rPr>
          <w:b/>
          <w:iCs/>
          <w:color w:val="4F81BD"/>
          <w:spacing w:val="15"/>
          <w:sz w:val="28"/>
          <w:szCs w:val="28"/>
          <w:lang w:eastAsia="ja-JP"/>
        </w:rPr>
        <w:t xml:space="preserve">CASO DE USO: </w:t>
      </w:r>
      <w:r>
        <w:rPr>
          <w:rFonts w:eastAsia="ヒラギノ角ゴ Pro W3"/>
          <w:b/>
          <w:bCs/>
          <w:iCs/>
          <w:szCs w:val="24"/>
          <w:lang w:eastAsia="ja-JP"/>
        </w:rPr>
        <w:t>ARRUC02</w:t>
      </w:r>
      <w:r w:rsidRPr="00F03538">
        <w:rPr>
          <w:rFonts w:eastAsia="ヒラギノ角ゴ Pro W3"/>
          <w:b/>
          <w:bCs/>
          <w:iCs/>
          <w:szCs w:val="24"/>
          <w:lang w:eastAsia="ja-JP"/>
        </w:rPr>
        <w:t xml:space="preserve">10 </w:t>
      </w:r>
      <w:r w:rsidR="00284FB4">
        <w:rPr>
          <w:rFonts w:eastAsia="ヒラギノ角ゴ Pro W3"/>
          <w:b/>
          <w:bCs/>
          <w:iCs/>
          <w:szCs w:val="24"/>
          <w:lang w:eastAsia="ja-JP"/>
        </w:rPr>
        <w:t>-</w:t>
      </w:r>
      <w:r w:rsidRPr="00F03538">
        <w:rPr>
          <w:rFonts w:eastAsia="ヒラギノ角ゴ Pro W3"/>
          <w:b/>
          <w:bCs/>
          <w:iCs/>
          <w:szCs w:val="24"/>
          <w:lang w:eastAsia="ja-JP"/>
        </w:rPr>
        <w:t xml:space="preserve"> </w:t>
      </w:r>
      <w:r>
        <w:rPr>
          <w:rFonts w:eastAsia="ヒラギノ角ゴ Pro W3"/>
          <w:b/>
          <w:bCs/>
          <w:iCs/>
          <w:szCs w:val="24"/>
          <w:lang w:eastAsia="ja-JP"/>
        </w:rPr>
        <w:t>Gerar DARE-e</w:t>
      </w:r>
    </w:p>
    <w:p w14:paraId="7400EDDC" w14:textId="77777777" w:rsidR="000115C7" w:rsidRPr="00F03538" w:rsidRDefault="000115C7" w:rsidP="000115C7">
      <w:pPr>
        <w:jc w:val="both"/>
        <w:rPr>
          <w:rFonts w:eastAsia="ヒラギノ角ゴ Pro W3"/>
          <w:lang w:eastAsia="ja-JP"/>
        </w:rPr>
      </w:pPr>
    </w:p>
    <w:p w14:paraId="62B20AFA" w14:textId="77777777" w:rsidR="000115C7" w:rsidRPr="00F03538" w:rsidRDefault="000115C7" w:rsidP="000115C7">
      <w:pPr>
        <w:jc w:val="both"/>
        <w:rPr>
          <w:rFonts w:eastAsia="ヒラギノ角ゴ Pro W3"/>
          <w:lang w:eastAsia="ja-JP"/>
        </w:rPr>
      </w:pPr>
    </w:p>
    <w:p w14:paraId="635C14FA" w14:textId="77777777" w:rsidR="000115C7" w:rsidRPr="00F03538" w:rsidRDefault="000115C7" w:rsidP="000115C7">
      <w:pPr>
        <w:jc w:val="both"/>
        <w:rPr>
          <w:rFonts w:eastAsia="ヒラギノ角ゴ Pro W3"/>
          <w:lang w:eastAsia="ja-JP"/>
        </w:rPr>
      </w:pPr>
    </w:p>
    <w:p w14:paraId="5E9D93D5" w14:textId="77777777" w:rsidR="000115C7" w:rsidRPr="00F03538" w:rsidRDefault="000115C7" w:rsidP="000115C7">
      <w:pPr>
        <w:jc w:val="both"/>
        <w:rPr>
          <w:lang w:eastAsia="ja-JP"/>
        </w:rPr>
      </w:pPr>
    </w:p>
    <w:p w14:paraId="5E3D4A7D" w14:textId="77777777" w:rsidR="000115C7" w:rsidRPr="00F03538" w:rsidRDefault="000115C7" w:rsidP="000115C7">
      <w:pPr>
        <w:jc w:val="both"/>
        <w:rPr>
          <w:lang w:eastAsia="ja-JP"/>
        </w:rPr>
      </w:pPr>
    </w:p>
    <w:p w14:paraId="705F7DC4" w14:textId="7484627D" w:rsidR="000115C7" w:rsidRDefault="000115C7" w:rsidP="000115C7">
      <w:pPr>
        <w:jc w:val="both"/>
        <w:rPr>
          <w:lang w:eastAsia="ja-JP"/>
        </w:rPr>
      </w:pPr>
    </w:p>
    <w:p w14:paraId="1A68B8AC" w14:textId="77777777" w:rsidR="000115C7" w:rsidRPr="00F03538" w:rsidRDefault="000115C7" w:rsidP="000115C7">
      <w:pPr>
        <w:jc w:val="both"/>
        <w:rPr>
          <w:lang w:eastAsia="ja-JP"/>
        </w:rPr>
      </w:pPr>
    </w:p>
    <w:p w14:paraId="05E6B15E" w14:textId="77777777" w:rsidR="000115C7" w:rsidRPr="00F03538" w:rsidRDefault="000115C7" w:rsidP="000115C7">
      <w:pPr>
        <w:jc w:val="both"/>
        <w:rPr>
          <w:lang w:eastAsia="ja-JP"/>
        </w:rPr>
      </w:pPr>
    </w:p>
    <w:p w14:paraId="7B294FE3" w14:textId="77777777" w:rsidR="000115C7" w:rsidRPr="00F03538" w:rsidRDefault="000115C7" w:rsidP="000115C7">
      <w:pPr>
        <w:jc w:val="both"/>
        <w:rPr>
          <w:lang w:eastAsia="ja-JP"/>
        </w:rPr>
      </w:pPr>
    </w:p>
    <w:p w14:paraId="7AEAC381" w14:textId="1DF95B46" w:rsidR="000115C7" w:rsidRDefault="00097AF2" w:rsidP="000115C7">
      <w:pPr>
        <w:spacing w:before="240" w:after="240"/>
        <w:ind w:left="720"/>
        <w:jc w:val="center"/>
        <w:rPr>
          <w:lang w:eastAsia="ja-JP"/>
        </w:rPr>
      </w:pPr>
      <w:r>
        <w:rPr>
          <w:lang w:eastAsia="ja-JP"/>
        </w:rPr>
        <w:t>24</w:t>
      </w:r>
      <w:r w:rsidR="000115C7" w:rsidRPr="00F03538">
        <w:rPr>
          <w:lang w:eastAsia="ja-JP"/>
        </w:rPr>
        <w:t>/</w:t>
      </w:r>
      <w:r>
        <w:rPr>
          <w:lang w:eastAsia="ja-JP"/>
        </w:rPr>
        <w:t>06</w:t>
      </w:r>
      <w:r w:rsidR="000115C7" w:rsidRPr="00F03538">
        <w:rPr>
          <w:lang w:eastAsia="ja-JP"/>
        </w:rPr>
        <w:t>/201</w:t>
      </w:r>
      <w:r>
        <w:rPr>
          <w:lang w:eastAsia="ja-JP"/>
        </w:rPr>
        <w:t>6</w:t>
      </w:r>
    </w:p>
    <w:p w14:paraId="022F45E7" w14:textId="77777777" w:rsidR="003F63C4" w:rsidRDefault="003F63C4" w:rsidP="003F63C4">
      <w:pPr>
        <w:jc w:val="both"/>
        <w:rPr>
          <w:lang w:eastAsia="ja-JP"/>
        </w:rPr>
      </w:pPr>
    </w:p>
    <w:p w14:paraId="01BA8733" w14:textId="04D18781" w:rsidR="00284FB4" w:rsidRDefault="00284FB4">
      <w:pPr>
        <w:rPr>
          <w:lang w:eastAsia="ja-JP"/>
        </w:rPr>
      </w:pPr>
      <w:r>
        <w:rPr>
          <w:lang w:eastAsia="ja-JP"/>
        </w:rPr>
        <w:br w:type="page"/>
      </w:r>
    </w:p>
    <w:p w14:paraId="10C53BCF" w14:textId="77777777" w:rsidR="000115C7" w:rsidRPr="00F03538" w:rsidRDefault="000115C7" w:rsidP="000115C7">
      <w:pPr>
        <w:pStyle w:val="Ttulo"/>
        <w:rPr>
          <w:lang w:val="pt-BR"/>
        </w:rPr>
      </w:pPr>
      <w:r w:rsidRPr="00F03538">
        <w:rPr>
          <w:lang w:val="pt-BR"/>
        </w:rPr>
        <w:lastRenderedPageBreak/>
        <w:t>Histórico de Revisões</w:t>
      </w: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820"/>
        <w:gridCol w:w="2693"/>
      </w:tblGrid>
      <w:tr w:rsidR="000115C7" w:rsidRPr="00F03538" w14:paraId="57A97A7E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9433BC" w14:textId="77777777" w:rsidR="000115C7" w:rsidRPr="00F03538" w:rsidRDefault="000115C7" w:rsidP="000115C7">
            <w:pPr>
              <w:pStyle w:val="Recuonormal"/>
              <w:jc w:val="center"/>
              <w:rPr>
                <w:b/>
                <w:lang w:val="pt-BR"/>
              </w:rPr>
            </w:pPr>
            <w:r w:rsidRPr="00F03538">
              <w:rPr>
                <w:b/>
                <w:lang w:val="pt-BR"/>
              </w:rPr>
              <w:t>Data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91B4B3" w14:textId="77777777" w:rsidR="000115C7" w:rsidRPr="00F03538" w:rsidRDefault="000115C7" w:rsidP="000115C7">
            <w:pPr>
              <w:pStyle w:val="Recuonormal"/>
              <w:jc w:val="center"/>
              <w:rPr>
                <w:b/>
                <w:lang w:val="pt-BR"/>
              </w:rPr>
            </w:pPr>
            <w:r w:rsidRPr="00F03538">
              <w:rPr>
                <w:b/>
                <w:lang w:val="pt-BR"/>
              </w:rPr>
              <w:t>Descrição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CE052F" w14:textId="77777777" w:rsidR="000115C7" w:rsidRPr="00F03538" w:rsidRDefault="000115C7" w:rsidP="000115C7">
            <w:pPr>
              <w:pStyle w:val="Recuonormal"/>
              <w:jc w:val="center"/>
              <w:rPr>
                <w:b/>
                <w:lang w:val="pt-BR"/>
              </w:rPr>
            </w:pPr>
            <w:r w:rsidRPr="00F03538">
              <w:rPr>
                <w:b/>
                <w:lang w:val="pt-BR"/>
              </w:rPr>
              <w:t>Autor</w:t>
            </w:r>
          </w:p>
        </w:tc>
      </w:tr>
      <w:tr w:rsidR="000115C7" w:rsidRPr="00F03538" w14:paraId="5288D18E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CD2A3D" w14:textId="77777777" w:rsidR="000115C7" w:rsidRPr="00F03538" w:rsidRDefault="000115C7" w:rsidP="000115C7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01/03</w:t>
            </w:r>
            <w:r w:rsidRPr="00F03538">
              <w:rPr>
                <w:color w:val="000000"/>
                <w:lang w:val="pt-BR"/>
              </w:rPr>
              <w:t>/201</w:t>
            </w:r>
            <w:r>
              <w:rPr>
                <w:color w:val="000000"/>
                <w:lang w:val="pt-BR"/>
              </w:rPr>
              <w:t>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DA374F" w14:textId="77777777" w:rsidR="000115C7" w:rsidRPr="00F03538" w:rsidRDefault="000115C7" w:rsidP="000115C7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 w:rsidRPr="00F03538">
              <w:rPr>
                <w:color w:val="000000"/>
                <w:lang w:val="pt-BR"/>
              </w:rPr>
              <w:t xml:space="preserve">Documentação do processo de </w:t>
            </w:r>
            <w:r>
              <w:rPr>
                <w:color w:val="000000"/>
                <w:lang w:val="pt-BR"/>
              </w:rPr>
              <w:t>Preenchimento das Informações para geração do DARE.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88A0AC" w14:textId="77777777" w:rsidR="000115C7" w:rsidRPr="00F03538" w:rsidRDefault="000115C7" w:rsidP="000115C7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 w:rsidRPr="00F03538">
              <w:rPr>
                <w:color w:val="000000"/>
                <w:lang w:val="pt-BR"/>
              </w:rPr>
              <w:t>Edimilson Ahid</w:t>
            </w:r>
          </w:p>
        </w:tc>
      </w:tr>
      <w:tr w:rsidR="00097AF2" w:rsidRPr="00F03538" w14:paraId="77BC3653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DC2414" w14:textId="77777777" w:rsidR="00097AF2" w:rsidRDefault="00097AF2" w:rsidP="000115C7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24/06/2016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60F7E5" w14:textId="77777777" w:rsidR="00097AF2" w:rsidRPr="00F03538" w:rsidRDefault="00BF6FAE" w:rsidP="00BF6FAE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Revisão dos passos</w:t>
            </w:r>
            <w:r w:rsidR="00280C39">
              <w:rPr>
                <w:color w:val="000000"/>
                <w:lang w:val="pt-BR"/>
              </w:rPr>
              <w:t>, ajustes de mensagens, regras de negócio</w:t>
            </w:r>
            <w:r>
              <w:rPr>
                <w:color w:val="000000"/>
                <w:lang w:val="pt-BR"/>
              </w:rPr>
              <w:t xml:space="preserve"> e ajustes demandados pelo casos de testes.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12E3DC" w14:textId="77777777" w:rsidR="00097AF2" w:rsidRPr="00F03538" w:rsidRDefault="00280C39" w:rsidP="000115C7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Edimilson Ahid</w:t>
            </w:r>
          </w:p>
        </w:tc>
      </w:tr>
      <w:tr w:rsidR="0036584D" w:rsidRPr="00F03538" w14:paraId="41EFFD1C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6B4BF9" w14:textId="2ECDEAE6" w:rsidR="0036584D" w:rsidRDefault="0036584D" w:rsidP="000115C7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23/08/2016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4E6998" w14:textId="26AD0309" w:rsidR="0036584D" w:rsidRDefault="0036584D" w:rsidP="00BF6FAE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Ajuste dos Passos para Cálculo do Icms Frete e mudança do mockup para retirada dos butões de voltar e adicionar item.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35D9C4" w14:textId="565A349A" w:rsidR="0036584D" w:rsidRDefault="0036584D" w:rsidP="000115C7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Edimilson Ahid</w:t>
            </w:r>
          </w:p>
        </w:tc>
      </w:tr>
      <w:tr w:rsidR="00786422" w:rsidRPr="00F03538" w14:paraId="1DD639C9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1424FC" w14:textId="3E739F8C" w:rsidR="00786422" w:rsidRDefault="00786422" w:rsidP="000115C7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29/09/2016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DBA180" w14:textId="60C9892E" w:rsidR="00786422" w:rsidRDefault="00786422" w:rsidP="00BF6FAE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Alterado a informação valor mínimo por valor unitário no passo 1.6.5.5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CF900F" w14:textId="2EA09875" w:rsidR="00786422" w:rsidRDefault="00786422" w:rsidP="000115C7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Edimilson Ahid</w:t>
            </w:r>
            <w:bookmarkStart w:id="1" w:name="_GoBack"/>
            <w:bookmarkEnd w:id="1"/>
          </w:p>
        </w:tc>
      </w:tr>
    </w:tbl>
    <w:p w14:paraId="0A7D1254" w14:textId="77777777" w:rsidR="000115C7" w:rsidRPr="00F03538" w:rsidRDefault="000115C7" w:rsidP="000115C7">
      <w:pPr>
        <w:jc w:val="both"/>
      </w:pPr>
    </w:p>
    <w:p w14:paraId="7B34E3DF" w14:textId="77777777" w:rsidR="000115C7" w:rsidRPr="00F03538" w:rsidRDefault="000115C7" w:rsidP="000115C7">
      <w:pPr>
        <w:jc w:val="both"/>
      </w:pPr>
    </w:p>
    <w:p w14:paraId="144FAAA7" w14:textId="77777777" w:rsidR="000115C7" w:rsidRPr="00F03538" w:rsidRDefault="000115C7" w:rsidP="000115C7">
      <w:pPr>
        <w:pStyle w:val="Ttulo"/>
        <w:rPr>
          <w:lang w:val="pt-BR"/>
        </w:rPr>
      </w:pPr>
      <w:r w:rsidRPr="00F03538">
        <w:rPr>
          <w:lang w:val="pt-BR"/>
        </w:rPr>
        <w:br w:type="page"/>
      </w:r>
      <w:r w:rsidRPr="00F03538">
        <w:rPr>
          <w:lang w:val="pt-BR"/>
        </w:rPr>
        <w:lastRenderedPageBreak/>
        <w:t>Índice</w:t>
      </w:r>
    </w:p>
    <w:p w14:paraId="32EEA297" w14:textId="74D2F455" w:rsidR="006F44F2" w:rsidRDefault="003F63C4">
      <w:pPr>
        <w:pStyle w:val="Sumrio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val="pt-BR" w:eastAsia="pt-BR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"1-2" \h \z \u </w:instrText>
      </w:r>
      <w:r>
        <w:rPr>
          <w:b w:val="0"/>
          <w:bCs w:val="0"/>
          <w:caps w:val="0"/>
        </w:rPr>
        <w:fldChar w:fldCharType="separate"/>
      </w:r>
      <w:hyperlink w:anchor="_Toc454977820" w:history="1">
        <w:r w:rsidR="006F44F2" w:rsidRPr="0001736F">
          <w:rPr>
            <w:rStyle w:val="Hiperlink"/>
            <w:noProof/>
          </w:rPr>
          <w:t>1</w:t>
        </w:r>
        <w:r w:rsidR="006F44F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noProof/>
          </w:rPr>
          <w:t>ARRUC0210 - Gerar DARE-e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_Toc454977820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07E05C44" w14:textId="59B186D8" w:rsidR="006F44F2" w:rsidRDefault="00DA7C3F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1" w:history="1">
        <w:r w:rsidR="006F44F2" w:rsidRPr="0001736F">
          <w:rPr>
            <w:rStyle w:val="Hiperlink"/>
            <w:b/>
            <w:noProof/>
          </w:rPr>
          <w:t>1.1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Descrição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_Toc454977821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45405546" w14:textId="361C4F0D" w:rsidR="006F44F2" w:rsidRDefault="00DA7C3F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2" w:history="1">
        <w:r w:rsidR="006F44F2" w:rsidRPr="0001736F">
          <w:rPr>
            <w:rStyle w:val="Hiperlink"/>
            <w:b/>
            <w:noProof/>
          </w:rPr>
          <w:t>1.2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Atores envolvidos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_Toc454977822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50143D97" w14:textId="312D266C" w:rsidR="006F44F2" w:rsidRDefault="00DA7C3F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3" w:history="1">
        <w:r w:rsidR="006F44F2" w:rsidRPr="0001736F">
          <w:rPr>
            <w:rStyle w:val="Hiperlink"/>
            <w:b/>
            <w:noProof/>
          </w:rPr>
          <w:t>1.3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Diagrama de caso de uso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_Toc454977823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338B978F" w14:textId="20F981BD" w:rsidR="006F44F2" w:rsidRDefault="00DA7C3F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4" w:history="1">
        <w:r w:rsidR="006F44F2" w:rsidRPr="0001736F">
          <w:rPr>
            <w:rStyle w:val="Hiperlink"/>
            <w:b/>
            <w:noProof/>
          </w:rPr>
          <w:t>1.4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Pré-condições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_Toc454977824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0D420A4A" w14:textId="58C8571E" w:rsidR="006F44F2" w:rsidRDefault="00DA7C3F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5" w:history="1">
        <w:r w:rsidR="006F44F2" w:rsidRPr="0001736F">
          <w:rPr>
            <w:rStyle w:val="Hiperlink"/>
            <w:b/>
            <w:noProof/>
          </w:rPr>
          <w:t>1.5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Fluxo principal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_Toc454977825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39917B58" w14:textId="38600321" w:rsidR="006F44F2" w:rsidRDefault="00DA7C3F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6" w:history="1">
        <w:r w:rsidR="006F44F2" w:rsidRPr="0001736F">
          <w:rPr>
            <w:rStyle w:val="Hiperlink"/>
            <w:b/>
            <w:noProof/>
          </w:rPr>
          <w:t>1.6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Fluxo alternativos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_Toc454977826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7</w:t>
        </w:r>
        <w:r w:rsidR="006F44F2">
          <w:rPr>
            <w:noProof/>
            <w:webHidden/>
          </w:rPr>
          <w:fldChar w:fldCharType="end"/>
        </w:r>
      </w:hyperlink>
    </w:p>
    <w:p w14:paraId="1D35BD3B" w14:textId="046D714F" w:rsidR="006F44F2" w:rsidRDefault="00DA7C3F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7" w:history="1">
        <w:r w:rsidR="006F44F2" w:rsidRPr="0001736F">
          <w:rPr>
            <w:rStyle w:val="Hiperlink"/>
            <w:b/>
            <w:noProof/>
          </w:rPr>
          <w:t>1.7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Fluxo Exceção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_Toc454977827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10</w:t>
        </w:r>
        <w:r w:rsidR="006F44F2">
          <w:rPr>
            <w:noProof/>
            <w:webHidden/>
          </w:rPr>
          <w:fldChar w:fldCharType="end"/>
        </w:r>
      </w:hyperlink>
    </w:p>
    <w:p w14:paraId="31A9473E" w14:textId="4A005CAF" w:rsidR="006F44F2" w:rsidRDefault="00DA7C3F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8" w:history="1">
        <w:r w:rsidR="006F44F2" w:rsidRPr="0001736F">
          <w:rPr>
            <w:rStyle w:val="Hiperlink"/>
            <w:b/>
            <w:noProof/>
          </w:rPr>
          <w:t>1.8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Pós-Condição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_Toc454977828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14</w:t>
        </w:r>
        <w:r w:rsidR="006F44F2">
          <w:rPr>
            <w:noProof/>
            <w:webHidden/>
          </w:rPr>
          <w:fldChar w:fldCharType="end"/>
        </w:r>
      </w:hyperlink>
    </w:p>
    <w:p w14:paraId="461EE1F3" w14:textId="0AC69945" w:rsidR="006F44F2" w:rsidRDefault="00DA7C3F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9" w:history="1">
        <w:r w:rsidR="006F44F2" w:rsidRPr="0001736F">
          <w:rPr>
            <w:rStyle w:val="Hiperlink"/>
            <w:b/>
            <w:noProof/>
          </w:rPr>
          <w:t>1.9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Requisitos Especiais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_Toc454977829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14</w:t>
        </w:r>
        <w:r w:rsidR="006F44F2">
          <w:rPr>
            <w:noProof/>
            <w:webHidden/>
          </w:rPr>
          <w:fldChar w:fldCharType="end"/>
        </w:r>
      </w:hyperlink>
    </w:p>
    <w:p w14:paraId="29CF0B9C" w14:textId="10DDEE67" w:rsidR="006F44F2" w:rsidRDefault="00DA7C3F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30" w:history="1">
        <w:r w:rsidR="006F44F2" w:rsidRPr="0001736F">
          <w:rPr>
            <w:rStyle w:val="Hiperlink"/>
            <w:b/>
            <w:noProof/>
          </w:rPr>
          <w:t>1.10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Layout das Páginas de Entrada ou Saída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_Toc454977830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15</w:t>
        </w:r>
        <w:r w:rsidR="006F44F2">
          <w:rPr>
            <w:noProof/>
            <w:webHidden/>
          </w:rPr>
          <w:fldChar w:fldCharType="end"/>
        </w:r>
      </w:hyperlink>
    </w:p>
    <w:p w14:paraId="237B3275" w14:textId="4E8A83C9" w:rsidR="003F63C4" w:rsidRDefault="003F63C4" w:rsidP="003F63C4">
      <w:pP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</w:pPr>
      <w: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  <w:fldChar w:fldCharType="end"/>
      </w:r>
    </w:p>
    <w:p w14:paraId="3557739F" w14:textId="77777777" w:rsidR="003F63C4" w:rsidRDefault="003F63C4">
      <w:pP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</w:pPr>
      <w: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  <w:br w:type="page"/>
      </w:r>
    </w:p>
    <w:p w14:paraId="1D94BCDE" w14:textId="7621C077" w:rsidR="003F63C4" w:rsidRPr="003F63C4" w:rsidRDefault="003F63C4" w:rsidP="003F63C4">
      <w:pPr>
        <w:pStyle w:val="Ttulo1"/>
        <w:keepLines w:val="0"/>
        <w:widowControl w:val="0"/>
        <w:numPr>
          <w:ilvl w:val="0"/>
          <w:numId w:val="1"/>
        </w:numPr>
        <w:autoSpaceDE w:val="0"/>
        <w:autoSpaceDN w:val="0"/>
        <w:spacing w:after="120" w:line="240" w:lineRule="auto"/>
        <w:ind w:left="567" w:hanging="567"/>
        <w:rPr>
          <w:rFonts w:ascii="Calibri" w:eastAsia="Times New Roman" w:hAnsi="Calibri" w:cs="Times New Roman"/>
          <w:b/>
          <w:bCs/>
          <w:snapToGrid w:val="0"/>
          <w:color w:val="17365D"/>
          <w:sz w:val="28"/>
          <w:szCs w:val="20"/>
        </w:rPr>
      </w:pPr>
      <w:bookmarkStart w:id="2" w:name="_Toc454977820"/>
      <w:r w:rsidRPr="003F63C4">
        <w:rPr>
          <w:rFonts w:ascii="Calibri" w:eastAsia="Times New Roman" w:hAnsi="Calibri" w:cs="Times New Roman"/>
          <w:b/>
          <w:bCs/>
          <w:snapToGrid w:val="0"/>
          <w:color w:val="17365D"/>
          <w:sz w:val="28"/>
          <w:szCs w:val="20"/>
        </w:rPr>
        <w:lastRenderedPageBreak/>
        <w:t>ARRUC0210 - Gerar DARE-e</w:t>
      </w:r>
      <w:bookmarkEnd w:id="2"/>
    </w:p>
    <w:p w14:paraId="22AB0008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3" w:name="_Toc454977821"/>
      <w:r w:rsidRPr="000115C7">
        <w:rPr>
          <w:b/>
          <w:color w:val="002060"/>
          <w:sz w:val="28"/>
        </w:rPr>
        <w:t>Descrição</w:t>
      </w:r>
      <w:bookmarkEnd w:id="3"/>
    </w:p>
    <w:p w14:paraId="152CE7F5" w14:textId="77777777" w:rsidR="00A31225" w:rsidRDefault="00BF6FAE" w:rsidP="00BF6FAE">
      <w:pPr>
        <w:pStyle w:val="Explicao"/>
        <w:jc w:val="both"/>
        <w:rPr>
          <w:rFonts w:asciiTheme="minorHAnsi" w:hAnsiTheme="minorHAnsi"/>
          <w:i w:val="0"/>
          <w:color w:val="auto"/>
          <w:sz w:val="24"/>
          <w:szCs w:val="24"/>
        </w:rPr>
      </w:pPr>
      <w:r w:rsidRPr="00267728">
        <w:rPr>
          <w:rFonts w:asciiTheme="minorHAnsi" w:hAnsiTheme="minorHAnsi"/>
          <w:i w:val="0"/>
          <w:color w:val="auto"/>
          <w:sz w:val="24"/>
          <w:szCs w:val="24"/>
        </w:rPr>
        <w:t xml:space="preserve">Caso do uso que especifica o processo </w:t>
      </w:r>
      <w:r>
        <w:rPr>
          <w:rFonts w:asciiTheme="minorHAnsi" w:hAnsiTheme="minorHAnsi"/>
          <w:i w:val="0"/>
          <w:color w:val="auto"/>
          <w:sz w:val="24"/>
          <w:szCs w:val="24"/>
        </w:rPr>
        <w:t>entrada das informações para geração do DARE para pagamentos em agências bancárias.</w:t>
      </w:r>
    </w:p>
    <w:p w14:paraId="76CB6C8E" w14:textId="77777777" w:rsidR="00BF6FAE" w:rsidRPr="00BF6FAE" w:rsidRDefault="00BF6FAE" w:rsidP="00BF6FAE">
      <w:pPr>
        <w:pStyle w:val="Explicao"/>
        <w:jc w:val="both"/>
        <w:rPr>
          <w:rFonts w:asciiTheme="minorHAnsi" w:hAnsiTheme="minorHAnsi"/>
          <w:i w:val="0"/>
          <w:color w:val="auto"/>
          <w:sz w:val="24"/>
          <w:szCs w:val="24"/>
        </w:rPr>
      </w:pPr>
    </w:p>
    <w:p w14:paraId="75107985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4" w:name="_Toc454977822"/>
      <w:r w:rsidRPr="000115C7">
        <w:rPr>
          <w:b/>
          <w:color w:val="002060"/>
          <w:sz w:val="28"/>
        </w:rPr>
        <w:t>Atores envolvidos</w:t>
      </w:r>
      <w:bookmarkEnd w:id="4"/>
    </w:p>
    <w:p w14:paraId="1412DFED" w14:textId="77777777" w:rsidR="00A31225" w:rsidRDefault="00A31225" w:rsidP="00A31225">
      <w:r>
        <w:t>Usuário internet</w:t>
      </w:r>
    </w:p>
    <w:p w14:paraId="33253D46" w14:textId="77777777" w:rsidR="0089065B" w:rsidRDefault="0089065B" w:rsidP="00A31225"/>
    <w:p w14:paraId="36AC666B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5" w:name="_Toc454977823"/>
      <w:r w:rsidRPr="000115C7">
        <w:rPr>
          <w:b/>
          <w:color w:val="002060"/>
          <w:sz w:val="28"/>
        </w:rPr>
        <w:t>Diagrama de caso de uso</w:t>
      </w:r>
      <w:bookmarkEnd w:id="5"/>
      <w:r w:rsidRPr="000115C7">
        <w:rPr>
          <w:b/>
          <w:color w:val="002060"/>
          <w:sz w:val="28"/>
        </w:rPr>
        <w:t xml:space="preserve"> </w:t>
      </w:r>
    </w:p>
    <w:p w14:paraId="0EE1F55C" w14:textId="77777777" w:rsidR="00CD4BBE" w:rsidRPr="00CD4BBE" w:rsidRDefault="00E75A8E" w:rsidP="00CD4BBE">
      <w:r>
        <w:rPr>
          <w:noProof/>
          <w:lang w:eastAsia="pt-BR"/>
        </w:rPr>
        <w:drawing>
          <wp:inline distT="0" distB="0" distL="0" distR="0" wp14:anchorId="41C619FD" wp14:editId="67DFDD65">
            <wp:extent cx="5397500" cy="2476500"/>
            <wp:effectExtent l="0" t="0" r="12700" b="12700"/>
            <wp:docPr id="1" name="Imagem 1" descr="../Desktop/Captura%20de%20Tela%202016-05-17%20às%2012.05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Captura%20de%20Tela%202016-05-17%20às%2012.05.2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7FC6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6" w:name="_Toc454977824"/>
      <w:r w:rsidRPr="000115C7">
        <w:rPr>
          <w:b/>
          <w:color w:val="002060"/>
          <w:sz w:val="28"/>
        </w:rPr>
        <w:t>Pré-condições</w:t>
      </w:r>
      <w:bookmarkEnd w:id="6"/>
    </w:p>
    <w:p w14:paraId="2EC88EFF" w14:textId="77777777" w:rsidR="00A31225" w:rsidRDefault="00A31225" w:rsidP="00A31225">
      <w:r>
        <w:t xml:space="preserve">Não </w:t>
      </w:r>
      <w:r w:rsidR="00E856A5">
        <w:t>Aplicável</w:t>
      </w:r>
      <w:r>
        <w:t>.</w:t>
      </w:r>
    </w:p>
    <w:p w14:paraId="5F228BBA" w14:textId="77777777" w:rsidR="00E856A5" w:rsidRDefault="00E856A5" w:rsidP="00A31225"/>
    <w:p w14:paraId="4B573629" w14:textId="77777777" w:rsidR="00A31225" w:rsidRPr="003F63C4" w:rsidRDefault="00A31225" w:rsidP="00A31225">
      <w:pPr>
        <w:pStyle w:val="Ttulo2"/>
        <w:rPr>
          <w:b/>
          <w:color w:val="002060"/>
          <w:sz w:val="28"/>
        </w:rPr>
      </w:pPr>
      <w:bookmarkStart w:id="7" w:name="_Ref450215483"/>
      <w:bookmarkStart w:id="8" w:name="_Toc454977825"/>
      <w:r w:rsidRPr="003F63C4">
        <w:rPr>
          <w:b/>
          <w:color w:val="002060"/>
          <w:sz w:val="28"/>
        </w:rPr>
        <w:t>Fluxo principal</w:t>
      </w:r>
      <w:bookmarkEnd w:id="7"/>
      <w:bookmarkEnd w:id="8"/>
    </w:p>
    <w:p w14:paraId="6BC5A9B2" w14:textId="77777777" w:rsidR="00A31225" w:rsidRDefault="00A31225" w:rsidP="00A31225">
      <w:pPr>
        <w:pStyle w:val="Ttulo3"/>
      </w:pPr>
      <w:r>
        <w:t>O ator inicia o caso de uso</w:t>
      </w:r>
    </w:p>
    <w:p w14:paraId="190BF399" w14:textId="77777777" w:rsidR="00A31225" w:rsidRDefault="00A31225" w:rsidP="00A31225">
      <w:r>
        <w:t>Este caso de uso é iniciado quando o ator seleciona a opção DARE</w:t>
      </w:r>
      <w:r w:rsidR="005463F4">
        <w:t>-e</w:t>
      </w:r>
      <w:r>
        <w:t>.</w:t>
      </w:r>
    </w:p>
    <w:p w14:paraId="7A8CF7A4" w14:textId="77777777" w:rsidR="00A31225" w:rsidRDefault="00A31225" w:rsidP="00A31225">
      <w:pPr>
        <w:pStyle w:val="Ttulo3"/>
      </w:pPr>
      <w:r>
        <w:t xml:space="preserve">O sistema apresenta a tela </w:t>
      </w:r>
      <w:r w:rsidR="00CF4B4D">
        <w:t xml:space="preserve">da </w:t>
      </w:r>
      <w:r w:rsidR="00832131">
        <w:t>ARR</w:t>
      </w:r>
      <w:r w:rsidR="008F1778">
        <w:t>UC</w:t>
      </w:r>
      <w:r w:rsidR="00832131">
        <w:t>02</w:t>
      </w:r>
      <w:r w:rsidR="00CC009D">
        <w:t>1</w:t>
      </w:r>
      <w:r w:rsidR="00832131">
        <w:t xml:space="preserve">0PG0001 </w:t>
      </w:r>
      <w:r w:rsidR="00CF5511">
        <w:t>– DARE-e</w:t>
      </w:r>
    </w:p>
    <w:p w14:paraId="0D053E3A" w14:textId="77777777" w:rsidR="00A31225" w:rsidRDefault="00A31225" w:rsidP="00A31225">
      <w:pPr>
        <w:pStyle w:val="Ttulo3"/>
      </w:pPr>
      <w:bookmarkStart w:id="9" w:name="_Ref450221908"/>
      <w:r>
        <w:t>O ator informa os dados da operação</w:t>
      </w:r>
      <w:bookmarkEnd w:id="9"/>
    </w:p>
    <w:p w14:paraId="1D30DD10" w14:textId="3593F336" w:rsidR="00373FDA" w:rsidRDefault="003D0E06" w:rsidP="00373FDA">
      <w:r>
        <w:t>Caso o</w:t>
      </w:r>
      <w:r w:rsidR="00373FDA">
        <w:t xml:space="preserve"> </w:t>
      </w:r>
      <w:r>
        <w:t xml:space="preserve">tipo de </w:t>
      </w:r>
      <w:r w:rsidR="00373FDA">
        <w:t>instituição informada seja diferente de “</w:t>
      </w:r>
      <w:r>
        <w:t>S</w:t>
      </w:r>
      <w:r w:rsidR="00373FDA">
        <w:t>”, a opção de tipo de contribuintes nos dados do Contribuinte será preenchida apenas com o tipo de identificação “Não Contribuinte”.</w:t>
      </w:r>
    </w:p>
    <w:p w14:paraId="769D65CF" w14:textId="77777777" w:rsidR="00524FFE" w:rsidRPr="00524FFE" w:rsidRDefault="00524FFE" w:rsidP="00524FFE">
      <w:r w:rsidRPr="00524FFE">
        <w:t>ARRRN0201 – Instituição x Tipo de Contribuinte</w:t>
      </w:r>
    </w:p>
    <w:p w14:paraId="0F579C7B" w14:textId="77777777" w:rsidR="00E44413" w:rsidRDefault="00E44413" w:rsidP="00373FDA">
      <w:r>
        <w:t>Verificar</w:t>
      </w:r>
      <w:r w:rsidR="001F2581">
        <w:t xml:space="preserve"> NOTA 1</w:t>
      </w:r>
    </w:p>
    <w:p w14:paraId="2F1ACBEA" w14:textId="7F88513C" w:rsidR="00E44413" w:rsidRPr="00373FDA" w:rsidRDefault="00E44413" w:rsidP="00E44413">
      <w:r>
        <w:t xml:space="preserve">Caso </w:t>
      </w:r>
      <w:r w:rsidR="003D0E06">
        <w:t>o tipo de</w:t>
      </w:r>
      <w:r>
        <w:t xml:space="preserve"> instituição informada seja diferente de “</w:t>
      </w:r>
      <w:r w:rsidR="003D0E06">
        <w:t>S</w:t>
      </w:r>
      <w:r>
        <w:t>”, a opção de tipo de imposto nos dados d</w:t>
      </w:r>
      <w:r w:rsidR="00447BF2">
        <w:t xml:space="preserve">e identificação do pagamento </w:t>
      </w:r>
      <w:r>
        <w:t>será preenchida apenas com o</w:t>
      </w:r>
      <w:r w:rsidR="00447BF2">
        <w:t>s</w:t>
      </w:r>
      <w:r>
        <w:t xml:space="preserve"> tipo</w:t>
      </w:r>
      <w:r w:rsidR="00447BF2">
        <w:t>s 04 e 05</w:t>
      </w:r>
      <w:r>
        <w:t>.</w:t>
      </w:r>
    </w:p>
    <w:p w14:paraId="320D9073" w14:textId="77777777" w:rsidR="00E44413" w:rsidRPr="00373FDA" w:rsidRDefault="00E44413" w:rsidP="00373FDA">
      <w:r>
        <w:t>Verificar NOTA 3</w:t>
      </w:r>
    </w:p>
    <w:p w14:paraId="4D6B4758" w14:textId="77777777" w:rsidR="00A31225" w:rsidRDefault="00A31225" w:rsidP="00A31225">
      <w:pPr>
        <w:pStyle w:val="Ttulo3"/>
      </w:pPr>
      <w:bookmarkStart w:id="10" w:name="_Ref450215522"/>
      <w:r>
        <w:lastRenderedPageBreak/>
        <w:t>O ator informa os dados do contribuinte</w:t>
      </w:r>
      <w:bookmarkEnd w:id="10"/>
    </w:p>
    <w:p w14:paraId="279CE452" w14:textId="77777777" w:rsidR="00516E77" w:rsidRDefault="00516E77" w:rsidP="00516E77">
      <w:r>
        <w:t xml:space="preserve">Caso o tipo de </w:t>
      </w:r>
      <w:r w:rsidR="00447BF2">
        <w:t>contribuinte</w:t>
      </w:r>
      <w:r>
        <w:t xml:space="preserve"> seja “Não contribuinte”, a opção para pesquisar o contribuinte não é apresentada e o sistema executa 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>.</w:t>
      </w:r>
    </w:p>
    <w:p w14:paraId="48EFE01A" w14:textId="77777777" w:rsidR="0030708A" w:rsidRDefault="00834495" w:rsidP="00516E77">
      <w:r>
        <w:t xml:space="preserve">O sistema apresenta os tipos de identificação com base no tipo do contribuinte selecionado. </w:t>
      </w:r>
    </w:p>
    <w:p w14:paraId="357515C5" w14:textId="77777777" w:rsidR="0030708A" w:rsidRPr="0030708A" w:rsidRDefault="0030708A" w:rsidP="0030708A">
      <w:pPr>
        <w:pStyle w:val="Activity"/>
        <w:ind w:left="0"/>
        <w:jc w:val="both"/>
        <w:rPr>
          <w:rFonts w:asciiTheme="minorHAnsi" w:hAnsiTheme="minorHAnsi"/>
          <w:b w:val="0"/>
        </w:rPr>
      </w:pPr>
      <w:r w:rsidRPr="0030708A">
        <w:rPr>
          <w:rFonts w:asciiTheme="minorHAnsi" w:hAnsiTheme="minorHAnsi"/>
          <w:b w:val="0"/>
        </w:rPr>
        <w:t>ARRRN0203 – Localizar Tipo de Identificação Informada</w:t>
      </w:r>
    </w:p>
    <w:p w14:paraId="67D0F59D" w14:textId="77777777" w:rsidR="00834495" w:rsidRPr="00516E77" w:rsidRDefault="00834495" w:rsidP="00516E77">
      <w:r>
        <w:t>Verificar a NOTA 4</w:t>
      </w:r>
    </w:p>
    <w:p w14:paraId="566B7A13" w14:textId="77777777" w:rsidR="00A31225" w:rsidRDefault="00E50D83" w:rsidP="00E50D83">
      <w:pPr>
        <w:pStyle w:val="Ttulo3"/>
      </w:pPr>
      <w:r>
        <w:t>O ator seleciona a opção para pesquisar o contribuinte</w:t>
      </w:r>
    </w:p>
    <w:p w14:paraId="74371646" w14:textId="77777777" w:rsidR="00E06A2F" w:rsidRDefault="00E06A2F" w:rsidP="00E06A2F">
      <w:pPr>
        <w:pStyle w:val="Ttulo3"/>
      </w:pPr>
      <w:bookmarkStart w:id="11" w:name="_Ref450215731"/>
      <w:r>
        <w:t>O sistema valida o tipo de identificação</w:t>
      </w:r>
      <w:bookmarkEnd w:id="11"/>
    </w:p>
    <w:p w14:paraId="005E6070" w14:textId="77777777" w:rsidR="007360F4" w:rsidRDefault="007360F4" w:rsidP="00516E77">
      <w:pPr>
        <w:ind w:firstLine="708"/>
      </w:pPr>
      <w:r>
        <w:fldChar w:fldCharType="begin"/>
      </w:r>
      <w:r>
        <w:instrText xml:space="preserve"> REF _Ref450660919 \h </w:instrText>
      </w:r>
      <w:r>
        <w:fldChar w:fldCharType="separate"/>
      </w:r>
      <w:r w:rsidR="005D57F9">
        <w:t>E1 – Tipo Identificação não informado</w:t>
      </w:r>
      <w:r>
        <w:fldChar w:fldCharType="end"/>
      </w:r>
    </w:p>
    <w:p w14:paraId="3FA65678" w14:textId="77777777" w:rsidR="00EC7209" w:rsidRDefault="007360F4" w:rsidP="00516E77">
      <w:pPr>
        <w:ind w:firstLine="708"/>
      </w:pPr>
      <w:r>
        <w:fldChar w:fldCharType="begin"/>
      </w:r>
      <w:r>
        <w:instrText xml:space="preserve"> REF _Ref450660167 \h </w:instrText>
      </w:r>
      <w:r>
        <w:fldChar w:fldCharType="separate"/>
      </w:r>
      <w:r w:rsidR="005D57F9">
        <w:t>E2 – Validar DV do tipo identificação do contribuinte</w:t>
      </w:r>
      <w:r>
        <w:fldChar w:fldCharType="end"/>
      </w:r>
    </w:p>
    <w:p w14:paraId="6B5012C2" w14:textId="77777777" w:rsidR="00E50D83" w:rsidRDefault="00E50D83" w:rsidP="00E50D83">
      <w:pPr>
        <w:pStyle w:val="Ttulo3"/>
      </w:pPr>
      <w:bookmarkStart w:id="12" w:name="_Ref450215568"/>
      <w:r>
        <w:t>O sistema pesquisa o contribuinte</w:t>
      </w:r>
      <w:bookmarkEnd w:id="12"/>
    </w:p>
    <w:p w14:paraId="79EC8A8B" w14:textId="77777777" w:rsidR="00E50D83" w:rsidRDefault="00E50D83" w:rsidP="00A31225">
      <w:r>
        <w:t>O sistema pesquisa o contribuinte de acordo com o tipo de identificação selecionado e o dado informado.</w:t>
      </w:r>
    </w:p>
    <w:p w14:paraId="028BF042" w14:textId="77777777" w:rsidR="00E65990" w:rsidRDefault="00E65990" w:rsidP="00E65990">
      <w:pPr>
        <w:ind w:firstLine="708"/>
      </w:pPr>
      <w:r>
        <w:fldChar w:fldCharType="begin"/>
      </w:r>
      <w:r>
        <w:instrText xml:space="preserve"> REF _Ref450800091 \h </w:instrText>
      </w:r>
      <w:r>
        <w:fldChar w:fldCharType="separate"/>
      </w:r>
      <w:r w:rsidR="005D57F9">
        <w:t>E4 – Contribuinte não Localizado</w:t>
      </w:r>
      <w:r>
        <w:fldChar w:fldCharType="end"/>
      </w:r>
    </w:p>
    <w:p w14:paraId="4D8CCDE5" w14:textId="77777777" w:rsidR="00E50D83" w:rsidRDefault="00E50D83" w:rsidP="00E50D83">
      <w:pPr>
        <w:pStyle w:val="Ttulo3"/>
      </w:pPr>
      <w:r>
        <w:t>O sistema apresenta os dados do contribuinte</w:t>
      </w:r>
    </w:p>
    <w:p w14:paraId="2DC3B3B2" w14:textId="77777777" w:rsidR="00E06A2F" w:rsidRPr="00E06A2F" w:rsidRDefault="00E06A2F" w:rsidP="00E06A2F">
      <w:r>
        <w:t>Caso a pesquisa seja feita usando o tipo de identificação CPF ou CNPJ o campo CPF/CNPJ não é apresentado.</w:t>
      </w:r>
    </w:p>
    <w:p w14:paraId="47D1748D" w14:textId="77777777" w:rsidR="00E50D83" w:rsidRDefault="00E06A2F" w:rsidP="00F2633D">
      <w:pPr>
        <w:pStyle w:val="Ttulo3"/>
      </w:pPr>
      <w:bookmarkStart w:id="13" w:name="_Ref450213255"/>
      <w:r>
        <w:t xml:space="preserve">O ator informa o tipo do imposto </w:t>
      </w:r>
      <w:r w:rsidR="00E50D83">
        <w:t>e a origem d</w:t>
      </w:r>
      <w:r w:rsidR="00F65456">
        <w:t>o</w:t>
      </w:r>
      <w:r w:rsidR="00E50D83">
        <w:t xml:space="preserve"> débito</w:t>
      </w:r>
      <w:bookmarkEnd w:id="13"/>
    </w:p>
    <w:p w14:paraId="49712A9A" w14:textId="77777777" w:rsidR="00834495" w:rsidRPr="00834495" w:rsidRDefault="00834495" w:rsidP="00834495">
      <w:r>
        <w:t>O sistema apresenta a lista de origem do débito em conformidade com o Tipo do Imposto Informado pelo ator. Verificar a relação na “NOTA 5”.</w:t>
      </w:r>
    </w:p>
    <w:p w14:paraId="157C2692" w14:textId="77777777" w:rsidR="00D47605" w:rsidRPr="00BF6FAE" w:rsidRDefault="00417755" w:rsidP="00D47605">
      <w:pPr>
        <w:ind w:left="708"/>
      </w:pPr>
      <w:r w:rsidRPr="00BF6FAE">
        <w:fldChar w:fldCharType="begin"/>
      </w:r>
      <w:r w:rsidRPr="00BF6FAE">
        <w:instrText xml:space="preserve"> REF _Ref450669251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A1 – Débitos com Possibilidade de Pagamentos Parciais</w:t>
      </w:r>
      <w:r w:rsidRPr="00BF6FAE">
        <w:fldChar w:fldCharType="end"/>
      </w:r>
    </w:p>
    <w:p w14:paraId="56E07399" w14:textId="77777777" w:rsidR="005D2163" w:rsidRPr="00BF6FAE" w:rsidRDefault="005D2163" w:rsidP="00D47605">
      <w:pPr>
        <w:ind w:left="708"/>
      </w:pPr>
      <w:r w:rsidRPr="00BF6FAE">
        <w:fldChar w:fldCharType="begin"/>
      </w:r>
      <w:r w:rsidRPr="00BF6FAE">
        <w:instrText xml:space="preserve"> REF _Ref450903661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A2 - Débitos sem Possibilidade de Pagamentos Parciais</w:t>
      </w:r>
      <w:r w:rsidRPr="00BF6FAE">
        <w:fldChar w:fldCharType="end"/>
      </w:r>
    </w:p>
    <w:p w14:paraId="7BBF9623" w14:textId="77777777" w:rsidR="00417755" w:rsidRPr="00BF6FAE" w:rsidRDefault="00417755" w:rsidP="00D47605">
      <w:pPr>
        <w:ind w:left="708"/>
      </w:pPr>
      <w:r w:rsidRPr="00BF6FAE">
        <w:fldChar w:fldCharType="begin"/>
      </w:r>
      <w:r w:rsidRPr="00BF6FAE">
        <w:instrText xml:space="preserve"> REF _Ref450216686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A3 – Débitos de Pagamentos de IPVA</w:t>
      </w:r>
      <w:r w:rsidRPr="00BF6FAE">
        <w:fldChar w:fldCharType="end"/>
      </w:r>
    </w:p>
    <w:p w14:paraId="7FEFA995" w14:textId="77777777" w:rsidR="00417755" w:rsidRPr="00BF6FAE" w:rsidRDefault="00417755" w:rsidP="00D47605">
      <w:pPr>
        <w:ind w:left="708"/>
      </w:pPr>
      <w:r w:rsidRPr="00BF6FAE">
        <w:fldChar w:fldCharType="begin"/>
      </w:r>
      <w:r w:rsidRPr="00BF6FAE">
        <w:instrText xml:space="preserve"> REF _Ref450671800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A4 – Débitos de Pagamento de ICMS Frete</w:t>
      </w:r>
      <w:r w:rsidRPr="00BF6FAE">
        <w:fldChar w:fldCharType="end"/>
      </w:r>
    </w:p>
    <w:p w14:paraId="2849B67C" w14:textId="77777777" w:rsidR="00E50D83" w:rsidRDefault="00E50D83" w:rsidP="00E50D83">
      <w:pPr>
        <w:pStyle w:val="Ttulo3"/>
      </w:pPr>
      <w:bookmarkStart w:id="14" w:name="_Ref450215878"/>
      <w:r>
        <w:t>O sistema apresenta os dados do pagamento</w:t>
      </w:r>
      <w:bookmarkEnd w:id="14"/>
      <w:r w:rsidR="00633555">
        <w:t>, referente a</w:t>
      </w:r>
      <w:r w:rsidR="003C1CF1">
        <w:t xml:space="preserve"> </w:t>
      </w:r>
      <w:r w:rsidR="00832131">
        <w:t>ARR</w:t>
      </w:r>
      <w:r w:rsidR="008F1778">
        <w:t>UC02</w:t>
      </w:r>
      <w:r w:rsidR="00CC009D">
        <w:t>1</w:t>
      </w:r>
      <w:r w:rsidR="008F1778">
        <w:t>0</w:t>
      </w:r>
      <w:r w:rsidR="00832131">
        <w:t xml:space="preserve">PG0006 </w:t>
      </w:r>
      <w:r w:rsidR="006341C5">
        <w:t>– Débitos Diversos</w:t>
      </w:r>
      <w:r w:rsidR="00633555">
        <w:t>.</w:t>
      </w:r>
    </w:p>
    <w:p w14:paraId="2EEA888B" w14:textId="77777777" w:rsidR="00D90DE7" w:rsidRPr="00D90DE7" w:rsidRDefault="00D90DE7" w:rsidP="00D90DE7">
      <w:pPr>
        <w:pStyle w:val="Activity"/>
        <w:ind w:left="0"/>
        <w:jc w:val="both"/>
        <w:rPr>
          <w:rFonts w:asciiTheme="minorHAnsi" w:hAnsiTheme="minorHAnsi"/>
          <w:sz w:val="24"/>
        </w:rPr>
      </w:pPr>
      <w:r>
        <w:t xml:space="preserve">O sistema preenche o Combo de receitas para as </w:t>
      </w:r>
      <w:r w:rsidR="00832131">
        <w:t>páginas</w:t>
      </w:r>
      <w:r>
        <w:t xml:space="preserve"> de telas existentes, com base na regra de negócio</w:t>
      </w:r>
      <w:r w:rsidRPr="008F1778">
        <w:rPr>
          <w:rFonts w:asciiTheme="minorHAnsi" w:hAnsiTheme="minorHAnsi"/>
        </w:rPr>
        <w:t xml:space="preserve">: </w:t>
      </w:r>
      <w:r w:rsidR="00F12411" w:rsidRPr="008F1778">
        <w:rPr>
          <w:rFonts w:asciiTheme="minorHAnsi" w:hAnsiTheme="minorHAnsi"/>
          <w:b w:val="0"/>
        </w:rPr>
        <w:t>A</w:t>
      </w:r>
      <w:r w:rsidR="008F1778" w:rsidRPr="008F1778">
        <w:rPr>
          <w:rFonts w:asciiTheme="minorHAnsi" w:hAnsiTheme="minorHAnsi"/>
          <w:b w:val="0"/>
        </w:rPr>
        <w:t>RR</w:t>
      </w:r>
      <w:r w:rsidRPr="008F1778">
        <w:rPr>
          <w:rFonts w:asciiTheme="minorHAnsi" w:hAnsiTheme="minorHAnsi"/>
          <w:b w:val="0"/>
        </w:rPr>
        <w:t>R</w:t>
      </w:r>
      <w:r w:rsidR="008F1778" w:rsidRPr="008F1778">
        <w:rPr>
          <w:rFonts w:asciiTheme="minorHAnsi" w:hAnsiTheme="minorHAnsi"/>
          <w:b w:val="0"/>
        </w:rPr>
        <w:t>N0</w:t>
      </w:r>
      <w:r w:rsidR="00F12411" w:rsidRPr="008F1778">
        <w:rPr>
          <w:rFonts w:asciiTheme="minorHAnsi" w:hAnsiTheme="minorHAnsi"/>
          <w:b w:val="0"/>
        </w:rPr>
        <w:t>2</w:t>
      </w:r>
      <w:r w:rsidRPr="008F1778">
        <w:rPr>
          <w:rFonts w:asciiTheme="minorHAnsi" w:hAnsiTheme="minorHAnsi"/>
          <w:b w:val="0"/>
        </w:rPr>
        <w:t>05 – Receitas X Origem Débitos</w:t>
      </w:r>
      <w:r w:rsidRPr="00BF6FAE">
        <w:rPr>
          <w:rFonts w:asciiTheme="minorHAnsi" w:hAnsiTheme="minorHAnsi"/>
          <w:b w:val="0"/>
          <w:sz w:val="24"/>
        </w:rPr>
        <w:t>.</w:t>
      </w:r>
    </w:p>
    <w:p w14:paraId="7684F9A2" w14:textId="77777777" w:rsidR="0086223B" w:rsidRDefault="00001D90" w:rsidP="00001D90">
      <w:pPr>
        <w:pStyle w:val="Ttulo3"/>
      </w:pPr>
      <w:bookmarkStart w:id="15" w:name="_Ref450221213"/>
      <w:r>
        <w:t>O ator informa os dados do pagamento</w:t>
      </w:r>
      <w:bookmarkEnd w:id="15"/>
    </w:p>
    <w:p w14:paraId="6669C472" w14:textId="77777777" w:rsidR="000110C2" w:rsidRPr="000110C2" w:rsidRDefault="000110C2" w:rsidP="000110C2">
      <w:r>
        <w:t>Caso a receita não permita informar subcódigo,</w:t>
      </w:r>
      <w:r w:rsidR="00447BF2">
        <w:t xml:space="preserve"> os campos subcódigo, QTD. TSE,</w:t>
      </w:r>
      <w:r>
        <w:t xml:space="preserve"> Valor Unitário </w:t>
      </w:r>
      <w:r w:rsidR="00447BF2">
        <w:t xml:space="preserve">e Valor TSE </w:t>
      </w:r>
      <w:r>
        <w:t>não s</w:t>
      </w:r>
      <w:r w:rsidR="00447BF2">
        <w:t>er</w:t>
      </w:r>
      <w:r>
        <w:t>ão apresentados.</w:t>
      </w:r>
    </w:p>
    <w:p w14:paraId="02A2285A" w14:textId="77777777" w:rsidR="008F1DCE" w:rsidRPr="00BF6FAE" w:rsidRDefault="008F1DCE" w:rsidP="000110C2">
      <w:pPr>
        <w:ind w:firstLine="708"/>
      </w:pPr>
      <w:r w:rsidRPr="00BF6FAE">
        <w:fldChar w:fldCharType="begin"/>
      </w:r>
      <w:r w:rsidRPr="00BF6FAE">
        <w:instrText xml:space="preserve"> REF _Ref450221167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A5 - Receita permite subcódigo</w:t>
      </w:r>
      <w:r w:rsidRPr="00BF6FAE">
        <w:fldChar w:fldCharType="end"/>
      </w:r>
    </w:p>
    <w:p w14:paraId="21F2BD7E" w14:textId="77777777" w:rsidR="00E65BA9" w:rsidRDefault="00001D90" w:rsidP="00001D90">
      <w:pPr>
        <w:pStyle w:val="Ttulo3"/>
      </w:pPr>
      <w:bookmarkStart w:id="16" w:name="_Ref450891039"/>
      <w:bookmarkStart w:id="17" w:name="_Ref450903903"/>
      <w:bookmarkStart w:id="18" w:name="_Ref450903931"/>
      <w:bookmarkStart w:id="19" w:name="_Ref450910608"/>
      <w:r>
        <w:t>O sistema atualiza o campo valor a recolher</w:t>
      </w:r>
      <w:bookmarkEnd w:id="16"/>
      <w:bookmarkEnd w:id="17"/>
      <w:bookmarkEnd w:id="18"/>
      <w:bookmarkEnd w:id="19"/>
    </w:p>
    <w:p w14:paraId="785C5879" w14:textId="77777777" w:rsidR="00E65BA9" w:rsidRPr="00E65BA9" w:rsidRDefault="00E65BA9" w:rsidP="00E65BA9">
      <w:r>
        <w:t>Sempre que um dos campos de valores forem atualizados</w:t>
      </w:r>
      <w:r w:rsidR="007E6B1F">
        <w:t>,</w:t>
      </w:r>
      <w:r>
        <w:t xml:space="preserve"> deve</w:t>
      </w:r>
      <w:r w:rsidR="007E6B1F">
        <w:t>-se</w:t>
      </w:r>
      <w:r>
        <w:t xml:space="preserve"> atualizar o valor a recolher.</w:t>
      </w:r>
    </w:p>
    <w:p w14:paraId="09BB18AA" w14:textId="77777777" w:rsidR="00001D90" w:rsidRDefault="0039759B" w:rsidP="00001D90">
      <w:pPr>
        <w:pStyle w:val="Ttulo3"/>
      </w:pPr>
      <w:bookmarkStart w:id="20" w:name="_Ref451119133"/>
      <w:r>
        <w:lastRenderedPageBreak/>
        <w:t>O ator seleciona a opção [</w:t>
      </w:r>
      <w:r w:rsidR="00E65BA9">
        <w:t xml:space="preserve"> </w:t>
      </w:r>
      <w:r>
        <w:t>A</w:t>
      </w:r>
      <w:r w:rsidR="00E65BA9">
        <w:t xml:space="preserve">dicionar </w:t>
      </w:r>
      <w:r>
        <w:t>I</w:t>
      </w:r>
      <w:r w:rsidR="00EA76F1">
        <w:t xml:space="preserve">tem na </w:t>
      </w:r>
      <w:r>
        <w:t>L</w:t>
      </w:r>
      <w:r w:rsidR="00EA76F1">
        <w:t>ista</w:t>
      </w:r>
      <w:r>
        <w:t xml:space="preserve"> ]</w:t>
      </w:r>
      <w:bookmarkEnd w:id="20"/>
    </w:p>
    <w:p w14:paraId="69ADEB3A" w14:textId="77777777" w:rsidR="00EA76F1" w:rsidRDefault="004B0925" w:rsidP="004B0925">
      <w:pPr>
        <w:pStyle w:val="Ttulo3"/>
      </w:pPr>
      <w:r>
        <w:t>O sistema valida os dados</w:t>
      </w:r>
    </w:p>
    <w:p w14:paraId="5025F61F" w14:textId="77777777" w:rsidR="007E6B1F" w:rsidRDefault="007E6B1F" w:rsidP="007E6B1F">
      <w:r>
        <w:t xml:space="preserve">O sistema irá validar as regras de exceção com base nos campos obrigatórios dos dados da operação, dados do </w:t>
      </w:r>
      <w:r w:rsidR="00653FBF">
        <w:t>contribuinte, dados</w:t>
      </w:r>
      <w:r>
        <w:t xml:space="preserve"> de Identificação do pagamento e os dados do pagamento em conformidade com a </w:t>
      </w:r>
      <w:r w:rsidR="00832131">
        <w:t>página</w:t>
      </w:r>
      <w:r>
        <w:t xml:space="preserve"> da tela apresentada.</w:t>
      </w:r>
    </w:p>
    <w:p w14:paraId="5B5FEC3C" w14:textId="77777777" w:rsidR="007E6B1F" w:rsidRPr="007E6B1F" w:rsidRDefault="007E6B1F" w:rsidP="007E6B1F">
      <w:r>
        <w:tab/>
      </w:r>
      <w:r w:rsidR="00E44413">
        <w:fldChar w:fldCharType="begin"/>
      </w:r>
      <w:r w:rsidR="00E44413">
        <w:instrText xml:space="preserve"> REF _Ref451118617 \h </w:instrText>
      </w:r>
      <w:r w:rsidR="00E44413">
        <w:fldChar w:fldCharType="separate"/>
      </w:r>
      <w:r w:rsidR="00E44413">
        <w:t>E12 - Validar Dados Obrigatórios</w:t>
      </w:r>
      <w:r w:rsidR="00E44413">
        <w:fldChar w:fldCharType="end"/>
      </w:r>
    </w:p>
    <w:p w14:paraId="09F6A5FF" w14:textId="77777777" w:rsidR="00516E77" w:rsidRDefault="00AE1E44" w:rsidP="00516E77">
      <w:pPr>
        <w:ind w:left="708"/>
      </w:pPr>
      <w:r>
        <w:fldChar w:fldCharType="begin"/>
      </w:r>
      <w:r>
        <w:instrText xml:space="preserve"> REF _Ref450673681 \h </w:instrText>
      </w:r>
      <w:r>
        <w:fldChar w:fldCharType="separate"/>
      </w:r>
      <w:r w:rsidR="00554854">
        <w:t>E3 – Validar Dados Débitos Diversos</w:t>
      </w:r>
      <w:r>
        <w:fldChar w:fldCharType="end"/>
      </w:r>
    </w:p>
    <w:p w14:paraId="564AE633" w14:textId="77777777" w:rsidR="00E2455F" w:rsidRDefault="00DF1EC4" w:rsidP="00516E77">
      <w:pPr>
        <w:ind w:left="708"/>
      </w:pPr>
      <w:r>
        <w:fldChar w:fldCharType="begin"/>
      </w:r>
      <w:r>
        <w:instrText xml:space="preserve"> REF _Ref450941711 \h </w:instrText>
      </w:r>
      <w:r>
        <w:fldChar w:fldCharType="separate"/>
      </w:r>
      <w:r w:rsidR="00554854">
        <w:t>E8 - Validar dados Débitos com Possibilidade de Pagamentos Parciais</w:t>
      </w:r>
      <w:r>
        <w:fldChar w:fldCharType="end"/>
      </w:r>
    </w:p>
    <w:p w14:paraId="6431FC89" w14:textId="27DDB0F0" w:rsidR="003F722D" w:rsidRDefault="0051767F" w:rsidP="00516E77">
      <w:pPr>
        <w:ind w:left="708"/>
      </w:pPr>
      <w:r>
        <w:fldChar w:fldCharType="begin"/>
      </w:r>
      <w:r>
        <w:instrText xml:space="preserve"> REF _Ref459306832 \h </w:instrText>
      </w:r>
      <w:r>
        <w:fldChar w:fldCharType="separate"/>
      </w:r>
      <w:r>
        <w:t>E9 - Validar Débitos Débitos sem Possibilidade de Pagamentos Parciais</w:t>
      </w:r>
      <w:r>
        <w:fldChar w:fldCharType="end"/>
      </w:r>
    </w:p>
    <w:p w14:paraId="26B73777" w14:textId="77777777" w:rsidR="00554854" w:rsidRDefault="00554854" w:rsidP="00516E77">
      <w:pPr>
        <w:ind w:left="708"/>
      </w:pPr>
      <w:r>
        <w:fldChar w:fldCharType="begin"/>
      </w:r>
      <w:r>
        <w:instrText xml:space="preserve"> REF _Ref451115717 \h </w:instrText>
      </w:r>
      <w:r>
        <w:fldChar w:fldCharType="separate"/>
      </w:r>
      <w:r>
        <w:t>E10 - Validar Débitos IPVA</w:t>
      </w:r>
      <w:r>
        <w:fldChar w:fldCharType="end"/>
      </w:r>
    </w:p>
    <w:p w14:paraId="5DD7892D" w14:textId="77777777" w:rsidR="00554854" w:rsidRDefault="00554854" w:rsidP="00516E77">
      <w:pPr>
        <w:ind w:left="708"/>
      </w:pPr>
      <w:r>
        <w:fldChar w:fldCharType="begin"/>
      </w:r>
      <w:r>
        <w:instrText xml:space="preserve"> REF _Ref451115730 \h </w:instrText>
      </w:r>
      <w:r>
        <w:fldChar w:fldCharType="separate"/>
      </w:r>
      <w:r>
        <w:t>E11 - Validar Débitos ICMS Frete</w:t>
      </w:r>
      <w:r>
        <w:fldChar w:fldCharType="end"/>
      </w:r>
    </w:p>
    <w:p w14:paraId="30B65EFC" w14:textId="77777777" w:rsidR="004B0925" w:rsidRDefault="004B0925" w:rsidP="00E06A2F">
      <w:pPr>
        <w:pStyle w:val="Ttulo3"/>
      </w:pPr>
      <w:bookmarkStart w:id="21" w:name="_Ref450213269"/>
      <w:r>
        <w:t>O sistema adiciona os dados na lista</w:t>
      </w:r>
      <w:bookmarkEnd w:id="21"/>
    </w:p>
    <w:p w14:paraId="5F66C901" w14:textId="77777777" w:rsidR="007E6B1F" w:rsidRDefault="00E06A2F" w:rsidP="004B0925">
      <w:r>
        <w:t xml:space="preserve">O sistema após adicionar os dados na lista deixa os dados da operação e os dados do contribuinte bloqueados para edição e limpa os </w:t>
      </w:r>
      <w:r w:rsidR="00F86AE1">
        <w:t xml:space="preserve">da Identificação do Pagamento e os </w:t>
      </w:r>
      <w:r>
        <w:t>dados do pagamento para que possa</w:t>
      </w:r>
      <w:r w:rsidR="00F86AE1">
        <w:t>m</w:t>
      </w:r>
      <w:r>
        <w:t xml:space="preserve"> ser informado</w:t>
      </w:r>
      <w:r w:rsidR="00F86AE1">
        <w:t>s</w:t>
      </w:r>
      <w:r>
        <w:t xml:space="preserve"> outro</w:t>
      </w:r>
      <w:r w:rsidR="00F86AE1">
        <w:t>s</w:t>
      </w:r>
      <w:r>
        <w:t xml:space="preserve"> pagamento</w:t>
      </w:r>
      <w:r w:rsidR="00F86AE1">
        <w:t>s</w:t>
      </w:r>
      <w:r>
        <w:t xml:space="preserve"> na lista. </w:t>
      </w:r>
    </w:p>
    <w:p w14:paraId="053A14F1" w14:textId="77777777" w:rsidR="004B0925" w:rsidRDefault="00E06A2F" w:rsidP="004B0925">
      <w:r>
        <w:t xml:space="preserve">Os passos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ao </w:t>
      </w:r>
      <w:r>
        <w:fldChar w:fldCharType="begin"/>
      </w:r>
      <w:r>
        <w:instrText xml:space="preserve"> REF _Ref450213269 \r \h </w:instrText>
      </w:r>
      <w:r>
        <w:fldChar w:fldCharType="separate"/>
      </w:r>
      <w:r w:rsidR="005D57F9">
        <w:t>1.5.15</w:t>
      </w:r>
      <w:r>
        <w:fldChar w:fldCharType="end"/>
      </w:r>
      <w:r>
        <w:t xml:space="preserve"> são repetidos enquanto tiver dados de pagamento para serem informados.</w:t>
      </w:r>
    </w:p>
    <w:p w14:paraId="20421268" w14:textId="77777777" w:rsidR="00E06A2F" w:rsidRDefault="00E06A2F" w:rsidP="000110C2">
      <w:pPr>
        <w:pStyle w:val="Ttulo3"/>
      </w:pPr>
      <w:bookmarkStart w:id="22" w:name="_Ref450221779"/>
      <w:r>
        <w:t xml:space="preserve">O ator seleciona a opção </w:t>
      </w:r>
      <w:r w:rsidR="00090934">
        <w:t>[</w:t>
      </w:r>
      <w:r w:rsidR="00E971A3">
        <w:t>Gerar</w:t>
      </w:r>
      <w:r>
        <w:t xml:space="preserve"> DARE]</w:t>
      </w:r>
      <w:bookmarkEnd w:id="22"/>
    </w:p>
    <w:p w14:paraId="21C8E3BE" w14:textId="77777777" w:rsidR="00E44413" w:rsidRDefault="007C214B" w:rsidP="007E6B1F">
      <w:pPr>
        <w:ind w:left="708"/>
      </w:pPr>
      <w:r>
        <w:fldChar w:fldCharType="begin"/>
      </w:r>
      <w:r>
        <w:instrText xml:space="preserve"> REF _Ref451119235 \h </w:instrText>
      </w:r>
      <w:r>
        <w:fldChar w:fldCharType="separate"/>
      </w:r>
      <w:r>
        <w:t>E13 - Validar Registros na Lista de Pagamentos Adicionados</w:t>
      </w:r>
      <w:r>
        <w:fldChar w:fldCharType="end"/>
      </w:r>
    </w:p>
    <w:p w14:paraId="32D5C033" w14:textId="77777777" w:rsidR="000110C2" w:rsidRDefault="000110C2" w:rsidP="000110C2">
      <w:pPr>
        <w:pStyle w:val="Ttulo3"/>
      </w:pPr>
      <w:r>
        <w:t>O sistema executa o caso de uso ARRUC0240 - Processar Barra DARE</w:t>
      </w:r>
    </w:p>
    <w:p w14:paraId="4D3B25A4" w14:textId="77777777" w:rsidR="004F45FF" w:rsidRDefault="000110C2" w:rsidP="00090934">
      <w:r>
        <w:t>O sistema envia a origem da solicitação (DARE-e), a origem da geração da BARRA (DARE), as informações do DARE e a coleção do</w:t>
      </w:r>
      <w:r w:rsidR="00090934">
        <w:t>s itens. O caso de uso retorna o NOSSO NÚMERO</w:t>
      </w:r>
      <w:r w:rsidR="00F86AE1">
        <w:t>,</w:t>
      </w:r>
      <w:r w:rsidR="00DA0A2B">
        <w:t xml:space="preserve"> a D</w:t>
      </w:r>
      <w:r w:rsidR="002D2A07">
        <w:t>ata e a Hora da Geração</w:t>
      </w:r>
      <w:r w:rsidR="00090934">
        <w:t>.</w:t>
      </w:r>
      <w:r w:rsidR="00E856A5">
        <w:t xml:space="preserve"> </w:t>
      </w:r>
      <w:r w:rsidR="004F45FF">
        <w:tab/>
      </w:r>
    </w:p>
    <w:p w14:paraId="711FD87F" w14:textId="77777777" w:rsidR="002D2A07" w:rsidRDefault="002D2A07" w:rsidP="00090934">
      <w:pPr>
        <w:pStyle w:val="Ttulo3"/>
      </w:pPr>
      <w:bookmarkStart w:id="23" w:name="_Ref450801798"/>
      <w:r>
        <w:t xml:space="preserve">O sistema </w:t>
      </w:r>
      <w:r w:rsidR="00DA0A2B">
        <w:t>preenche os campos do</w:t>
      </w:r>
      <w:r w:rsidR="005F6A0D">
        <w:t>s Dados DARE GERADO</w:t>
      </w:r>
      <w:r w:rsidR="00DA0A2B">
        <w:t>.</w:t>
      </w:r>
      <w:bookmarkEnd w:id="23"/>
    </w:p>
    <w:p w14:paraId="6DC16AC2" w14:textId="77777777" w:rsidR="00DA0A2B" w:rsidRDefault="00DA0A2B" w:rsidP="00DA0A2B">
      <w:r>
        <w:t>O sistema habilita o Botão de Imprimir DARE e Enviar E-mail DARE após a geração do nosso número.</w:t>
      </w:r>
    </w:p>
    <w:p w14:paraId="30298099" w14:textId="77777777" w:rsidR="00447BF2" w:rsidRDefault="00447BF2" w:rsidP="00DA0A2B">
      <w:r>
        <w:t xml:space="preserve">O sistema desabilita o botão de Gerar Dare e Adicionar Item, não permitindo a inclusão de novos itens </w:t>
      </w:r>
      <w:r w:rsidR="00EA74E5">
        <w:t>ou Gerar novo Dare, possibilitando pressionar o botão Limpar para habilitar novo preenchimento do formulário.</w:t>
      </w:r>
    </w:p>
    <w:p w14:paraId="43374B9E" w14:textId="77777777" w:rsidR="00DA0A2B" w:rsidRPr="00F12411" w:rsidRDefault="00DA0A2B" w:rsidP="00DA0A2B">
      <w:pPr>
        <w:ind w:firstLine="708"/>
      </w:pPr>
      <w:r w:rsidRPr="00F12411">
        <w:fldChar w:fldCharType="begin"/>
      </w:r>
      <w:r w:rsidRPr="00F12411">
        <w:instrText xml:space="preserve"> REF _Ref450675759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A6 - Imprimir DARE-e</w:t>
      </w:r>
      <w:r w:rsidRPr="00F12411">
        <w:fldChar w:fldCharType="end"/>
      </w:r>
    </w:p>
    <w:p w14:paraId="3B5CC4AA" w14:textId="77777777" w:rsidR="00DA0A2B" w:rsidRPr="00F12411" w:rsidRDefault="00DA0A2B" w:rsidP="00DA0A2B">
      <w:r w:rsidRPr="00F12411">
        <w:tab/>
      </w:r>
      <w:r w:rsidRPr="00F12411">
        <w:fldChar w:fldCharType="begin"/>
      </w:r>
      <w:r w:rsidRPr="00F12411">
        <w:instrText xml:space="preserve"> REF _Ref450675788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A7 - Enviar e-mail DARE-e</w:t>
      </w:r>
      <w:r w:rsidRPr="00F12411">
        <w:fldChar w:fldCharType="end"/>
      </w:r>
    </w:p>
    <w:p w14:paraId="70F1868C" w14:textId="77777777" w:rsidR="00DA0A2B" w:rsidRPr="00F12411" w:rsidRDefault="00DA0A2B" w:rsidP="00DA0A2B">
      <w:pPr>
        <w:ind w:firstLine="708"/>
      </w:pPr>
      <w:r w:rsidRPr="00F12411">
        <w:fldChar w:fldCharType="begin"/>
      </w:r>
      <w:r w:rsidRPr="00F12411">
        <w:instrText xml:space="preserve"> REF _Ref450222228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A8 - Limpar o formulário</w:t>
      </w:r>
      <w:r w:rsidRPr="00F12411">
        <w:fldChar w:fldCharType="end"/>
      </w:r>
    </w:p>
    <w:p w14:paraId="7CC38C10" w14:textId="77777777" w:rsidR="00090934" w:rsidRDefault="00090934" w:rsidP="00090934">
      <w:pPr>
        <w:pStyle w:val="Ttulo3"/>
      </w:pPr>
      <w:r>
        <w:t>O caso de uso é finalizado</w:t>
      </w:r>
    </w:p>
    <w:p w14:paraId="74E12E88" w14:textId="77777777" w:rsidR="00090934" w:rsidRDefault="00090934" w:rsidP="00090934">
      <w:r>
        <w:t xml:space="preserve">O sistema </w:t>
      </w:r>
      <w:r w:rsidR="00DA0A2B">
        <w:t xml:space="preserve">desabilita a opção </w:t>
      </w:r>
      <w:r w:rsidR="005F6A0D">
        <w:t>[ G</w:t>
      </w:r>
      <w:r w:rsidR="00DA0A2B">
        <w:t>erar DARE</w:t>
      </w:r>
      <w:r>
        <w:t xml:space="preserve"> </w:t>
      </w:r>
      <w:r w:rsidR="005F6A0D">
        <w:t xml:space="preserve">] </w:t>
      </w:r>
      <w:r>
        <w:t>e encerra o processamento do caso de uso.</w:t>
      </w:r>
    </w:p>
    <w:p w14:paraId="7DC306D2" w14:textId="77777777" w:rsidR="000115C7" w:rsidRDefault="000115C7" w:rsidP="00090934"/>
    <w:p w14:paraId="3DE9AA63" w14:textId="77777777" w:rsidR="001A51A9" w:rsidRPr="00323848" w:rsidRDefault="00516E77" w:rsidP="00516E77">
      <w:pPr>
        <w:pStyle w:val="Ttulo2"/>
        <w:rPr>
          <w:b/>
          <w:color w:val="002060"/>
          <w:sz w:val="28"/>
        </w:rPr>
      </w:pPr>
      <w:bookmarkStart w:id="24" w:name="_Toc454977826"/>
      <w:r w:rsidRPr="000115C7">
        <w:rPr>
          <w:b/>
          <w:color w:val="002060"/>
          <w:sz w:val="28"/>
        </w:rPr>
        <w:lastRenderedPageBreak/>
        <w:t>Fluxo alternativos</w:t>
      </w:r>
      <w:bookmarkEnd w:id="24"/>
    </w:p>
    <w:p w14:paraId="483A7ACC" w14:textId="77777777" w:rsidR="006341C5" w:rsidRDefault="00323848" w:rsidP="006341C5">
      <w:pPr>
        <w:pStyle w:val="Ttulo3"/>
        <w:rPr>
          <w:b/>
          <w:color w:val="002060"/>
        </w:rPr>
      </w:pPr>
      <w:bookmarkStart w:id="25" w:name="_Ref450669251"/>
      <w:bookmarkStart w:id="26" w:name="_Ref450669260"/>
      <w:bookmarkStart w:id="27" w:name="_Ref450215909"/>
      <w:r>
        <w:rPr>
          <w:b/>
          <w:color w:val="002060"/>
        </w:rPr>
        <w:t>A1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>–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>Débitos com Possibilidade de Pagamentos Parciais</w:t>
      </w:r>
      <w:bookmarkEnd w:id="25"/>
      <w:bookmarkEnd w:id="26"/>
    </w:p>
    <w:p w14:paraId="0685ADFE" w14:textId="77777777" w:rsidR="00C62656" w:rsidRDefault="00C62656" w:rsidP="00C62656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 w:rsidRP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>
        <w:t xml:space="preserve"> caso o ator selecione uma origem de débito que </w:t>
      </w:r>
      <w:r w:rsidR="00EF5E48">
        <w:t>possibilita</w:t>
      </w:r>
      <w:r>
        <w:t xml:space="preserve"> pagamentos parciais, o sistema executa os seguintes passos.</w:t>
      </w:r>
    </w:p>
    <w:p w14:paraId="5170A07F" w14:textId="77777777" w:rsidR="00C62656" w:rsidRDefault="00C62656" w:rsidP="00C62656">
      <w:pPr>
        <w:pStyle w:val="Ttulo4"/>
      </w:pPr>
      <w:bookmarkStart w:id="28" w:name="_Ref450220096"/>
      <w:bookmarkStart w:id="29" w:name="_Ref450669327"/>
      <w:r>
        <w:t>O ator selecionou uma origem de débito que permite pagamentos parciais.</w:t>
      </w:r>
    </w:p>
    <w:p w14:paraId="68C9FCF4" w14:textId="77777777" w:rsidR="00C62656" w:rsidRDefault="00C62656" w:rsidP="00C62656">
      <w:pPr>
        <w:pStyle w:val="Ttulo4"/>
      </w:pPr>
      <w:bookmarkStart w:id="30" w:name="_Ref453234118"/>
      <w:r>
        <w:t xml:space="preserve">O </w:t>
      </w:r>
      <w:r w:rsidR="00EF5E48">
        <w:t xml:space="preserve">sistema apresenta os dados da </w:t>
      </w:r>
      <w:r w:rsidR="00832131">
        <w:t>ARR</w:t>
      </w:r>
      <w:r w:rsidR="008F1778">
        <w:t>UC02</w:t>
      </w:r>
      <w:r w:rsidR="00CC009D">
        <w:t>1</w:t>
      </w:r>
      <w:r w:rsidR="008F1778">
        <w:t>0</w:t>
      </w:r>
      <w:r w:rsidR="00832131">
        <w:t xml:space="preserve">PG0002 </w:t>
      </w:r>
      <w:r w:rsidR="00EF5E48">
        <w:t>– Débitos com Possibilidade de Pagamentos Parciais</w:t>
      </w:r>
      <w:bookmarkEnd w:id="30"/>
    </w:p>
    <w:p w14:paraId="27FA0E29" w14:textId="77777777" w:rsidR="00EA74E5" w:rsidRPr="008F1778" w:rsidRDefault="00EA74E5" w:rsidP="00EA74E5">
      <w:pPr>
        <w:ind w:left="708"/>
      </w:pPr>
      <w:r w:rsidRPr="008F1778">
        <w:fldChar w:fldCharType="begin"/>
      </w:r>
      <w:r w:rsidRPr="008F1778">
        <w:instrText xml:space="preserve"> REF _Ref450815442 \h </w:instrText>
      </w:r>
      <w:r w:rsidR="00F12411" w:rsidRPr="008F1778">
        <w:instrText xml:space="preserve"> \* MERGEFORMAT </w:instrText>
      </w:r>
      <w:r w:rsidRPr="008F1778">
        <w:fldChar w:fldCharType="separate"/>
      </w:r>
      <w:r w:rsidRPr="008F1778">
        <w:rPr>
          <w:color w:val="002060"/>
        </w:rPr>
        <w:t>A9 – Operações Espontâneas</w:t>
      </w:r>
      <w:r w:rsidRPr="008F1778">
        <w:fldChar w:fldCharType="end"/>
      </w:r>
    </w:p>
    <w:p w14:paraId="3EFDF57D" w14:textId="77777777" w:rsidR="00EF5E48" w:rsidRDefault="00EF5E48" w:rsidP="00EF5E48">
      <w:pPr>
        <w:pStyle w:val="Ttulo4"/>
      </w:pPr>
      <w:bookmarkStart w:id="31" w:name="_Ref450803444"/>
      <w:r>
        <w:t>O ator informa o número do documento e seleciona a opção de pesquisar.</w:t>
      </w:r>
      <w:bookmarkEnd w:id="31"/>
    </w:p>
    <w:p w14:paraId="2FBF97E6" w14:textId="77777777" w:rsidR="00EF5E48" w:rsidRDefault="00EF5E48" w:rsidP="00EF5E48">
      <w:pPr>
        <w:pStyle w:val="Ttulo4"/>
      </w:pPr>
      <w:bookmarkStart w:id="32" w:name="_Ref450892294"/>
      <w:r>
        <w:t xml:space="preserve">O </w:t>
      </w:r>
      <w:r w:rsidR="000C47C0">
        <w:t>sistema localiza o documento informado e preenche os valores referente ao débito localizado.</w:t>
      </w:r>
      <w:bookmarkEnd w:id="32"/>
    </w:p>
    <w:p w14:paraId="64332413" w14:textId="77777777" w:rsidR="0030708A" w:rsidRPr="0030708A" w:rsidRDefault="0030708A" w:rsidP="0030708A">
      <w:pPr>
        <w:pStyle w:val="Activity"/>
        <w:ind w:firstLine="141"/>
        <w:jc w:val="both"/>
        <w:rPr>
          <w:rFonts w:asciiTheme="minorHAnsi" w:hAnsiTheme="minorHAnsi"/>
          <w:b w:val="0"/>
        </w:rPr>
      </w:pPr>
      <w:r w:rsidRPr="0030708A">
        <w:rPr>
          <w:rFonts w:asciiTheme="minorHAnsi" w:hAnsiTheme="minorHAnsi"/>
          <w:b w:val="0"/>
        </w:rPr>
        <w:t>ARRRN0206 – Localizar Documento/ Ano de Exercício X Origem Débito</w:t>
      </w:r>
    </w:p>
    <w:p w14:paraId="18FBDEB9" w14:textId="77777777" w:rsidR="00EA74E5" w:rsidRDefault="00EA74E5" w:rsidP="00EA74E5">
      <w:pPr>
        <w:ind w:left="708"/>
      </w:pPr>
      <w:r>
        <w:fldChar w:fldCharType="begin"/>
      </w:r>
      <w:r>
        <w:instrText xml:space="preserve"> REF _Ref450894082 \h </w:instrText>
      </w:r>
      <w:r>
        <w:fldChar w:fldCharType="separate"/>
      </w:r>
      <w:r>
        <w:t>E5 – Documento Informado não Localizado</w:t>
      </w:r>
      <w:r>
        <w:fldChar w:fldCharType="end"/>
      </w:r>
    </w:p>
    <w:p w14:paraId="119C0F50" w14:textId="77777777" w:rsidR="000C47C0" w:rsidRDefault="000C47C0" w:rsidP="000C47C0">
      <w:pPr>
        <w:ind w:left="708"/>
      </w:pPr>
      <w:r>
        <w:t>O sistema em conformidade com o tipo da conta que está vinculada ao documento, localiza o saldo devedor e preenche os campos de valor do imposto, valor atlz. Monetária, valor multa, valor redução, valor juros, valor redução juros.</w:t>
      </w:r>
    </w:p>
    <w:p w14:paraId="2B043B11" w14:textId="77777777" w:rsidR="000C47C0" w:rsidRDefault="000C47C0" w:rsidP="000C47C0">
      <w:pPr>
        <w:ind w:left="708"/>
      </w:pPr>
      <w:r>
        <w:t>O sistema atualiza o total a recolher com base nos valores localizados.</w:t>
      </w:r>
    </w:p>
    <w:p w14:paraId="5C5ACE32" w14:textId="77777777" w:rsidR="000140EE" w:rsidRPr="003E1A3B" w:rsidRDefault="000140EE" w:rsidP="000140EE">
      <w:pPr>
        <w:pStyle w:val="Activity"/>
        <w:jc w:val="both"/>
        <w:rPr>
          <w:rFonts w:asciiTheme="minorHAnsi" w:hAnsiTheme="minorHAnsi"/>
          <w:b w:val="0"/>
        </w:rPr>
      </w:pPr>
      <w:r w:rsidRPr="003E1A3B">
        <w:rPr>
          <w:rFonts w:asciiTheme="minorHAnsi" w:hAnsiTheme="minorHAnsi"/>
          <w:b w:val="0"/>
        </w:rPr>
        <w:t xml:space="preserve">  </w:t>
      </w:r>
      <w:r w:rsidR="00F12411" w:rsidRPr="003E1A3B">
        <w:rPr>
          <w:rFonts w:asciiTheme="minorHAnsi" w:hAnsiTheme="minorHAnsi"/>
          <w:b w:val="0"/>
        </w:rPr>
        <w:t>A</w:t>
      </w:r>
      <w:r w:rsidR="00FC6A4B" w:rsidRPr="003E1A3B">
        <w:rPr>
          <w:rFonts w:asciiTheme="minorHAnsi" w:hAnsiTheme="minorHAnsi"/>
          <w:b w:val="0"/>
        </w:rPr>
        <w:t>RRRN0</w:t>
      </w:r>
      <w:r w:rsidR="00F12411" w:rsidRPr="003E1A3B">
        <w:rPr>
          <w:rFonts w:asciiTheme="minorHAnsi" w:hAnsiTheme="minorHAnsi"/>
          <w:b w:val="0"/>
        </w:rPr>
        <w:t>2</w:t>
      </w:r>
      <w:r w:rsidRPr="003E1A3B">
        <w:rPr>
          <w:rFonts w:asciiTheme="minorHAnsi" w:hAnsiTheme="minorHAnsi"/>
          <w:b w:val="0"/>
        </w:rPr>
        <w:t>07 – S</w:t>
      </w:r>
      <w:r w:rsidR="00FC6A4B" w:rsidRPr="003E1A3B">
        <w:rPr>
          <w:rFonts w:asciiTheme="minorHAnsi" w:hAnsiTheme="minorHAnsi"/>
          <w:b w:val="0"/>
        </w:rPr>
        <w:t>omatório dos</w:t>
      </w:r>
      <w:r w:rsidRPr="003E1A3B">
        <w:rPr>
          <w:rFonts w:asciiTheme="minorHAnsi" w:hAnsiTheme="minorHAnsi"/>
          <w:b w:val="0"/>
        </w:rPr>
        <w:t xml:space="preserve"> V</w:t>
      </w:r>
      <w:r w:rsidR="00FC6A4B" w:rsidRPr="003E1A3B">
        <w:rPr>
          <w:rFonts w:asciiTheme="minorHAnsi" w:hAnsiTheme="minorHAnsi"/>
          <w:b w:val="0"/>
        </w:rPr>
        <w:t>alores</w:t>
      </w:r>
      <w:r w:rsidRPr="003E1A3B">
        <w:rPr>
          <w:rFonts w:asciiTheme="minorHAnsi" w:hAnsiTheme="minorHAnsi"/>
          <w:b w:val="0"/>
        </w:rPr>
        <w:t xml:space="preserve"> I</w:t>
      </w:r>
      <w:r w:rsidR="00FC6A4B" w:rsidRPr="003E1A3B">
        <w:rPr>
          <w:rFonts w:asciiTheme="minorHAnsi" w:hAnsiTheme="minorHAnsi"/>
          <w:b w:val="0"/>
        </w:rPr>
        <w:t>nformados</w:t>
      </w:r>
    </w:p>
    <w:p w14:paraId="22A537E5" w14:textId="77777777" w:rsidR="00EA74E5" w:rsidRDefault="00EA74E5" w:rsidP="000C47C0">
      <w:pPr>
        <w:pStyle w:val="Ttulo4"/>
      </w:pPr>
      <w:bookmarkStart w:id="33" w:name="_Ref453234245"/>
      <w:bookmarkStart w:id="34" w:name="_Ref450892043"/>
      <w:r>
        <w:t>O ator informa os demais campos</w:t>
      </w:r>
      <w:bookmarkEnd w:id="33"/>
    </w:p>
    <w:p w14:paraId="375E1CF7" w14:textId="77777777" w:rsidR="0045521E" w:rsidRPr="0045521E" w:rsidRDefault="0045521E" w:rsidP="0045521E">
      <w:pPr>
        <w:ind w:left="708"/>
      </w:pPr>
      <w:r>
        <w:t>Quando a Origem do Débito for Operações Espontâneas o Período de Referência (MM/YYYY) será obrigatório sua informação.</w:t>
      </w:r>
    </w:p>
    <w:p w14:paraId="308A023A" w14:textId="77777777" w:rsidR="00EA74E5" w:rsidRPr="00F12411" w:rsidRDefault="00EA74E5" w:rsidP="00EA74E5">
      <w:pPr>
        <w:ind w:left="708"/>
      </w:pPr>
      <w:r w:rsidRPr="00F12411">
        <w:fldChar w:fldCharType="begin"/>
      </w:r>
      <w:r w:rsidRPr="00F12411">
        <w:instrText xml:space="preserve"> REF _Ref450891945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Pr="00F12411">
        <w:rPr>
          <w:color w:val="002060"/>
        </w:rPr>
        <w:t>A10 – Informar Valores Diferentes para Pagamento</w:t>
      </w:r>
      <w:r w:rsidRPr="00F12411">
        <w:fldChar w:fldCharType="end"/>
      </w:r>
    </w:p>
    <w:p w14:paraId="39844463" w14:textId="77777777" w:rsidR="000C47C0" w:rsidRPr="000C47C0" w:rsidRDefault="000C47C0" w:rsidP="000C47C0">
      <w:pPr>
        <w:pStyle w:val="Ttulo4"/>
      </w:pPr>
      <w:bookmarkStart w:id="35" w:name="_Ref453234736"/>
      <w:r>
        <w:t xml:space="preserve">O sistema retorna ao passo </w:t>
      </w:r>
      <w:r>
        <w:fldChar w:fldCharType="begin"/>
      </w:r>
      <w:r>
        <w:instrText xml:space="preserve"> REF _Ref450891039 \r \h </w:instrText>
      </w:r>
      <w:r>
        <w:fldChar w:fldCharType="separate"/>
      </w:r>
      <w:r w:rsidR="005D57F9">
        <w:t>1.5.12</w:t>
      </w:r>
      <w:r>
        <w:fldChar w:fldCharType="end"/>
      </w:r>
      <w:r>
        <w:t xml:space="preserve"> do Fluxo Principal.</w:t>
      </w:r>
      <w:bookmarkEnd w:id="34"/>
      <w:bookmarkEnd w:id="35"/>
    </w:p>
    <w:p w14:paraId="22405139" w14:textId="77777777" w:rsidR="00EF5E48" w:rsidRPr="00EF5E48" w:rsidRDefault="00EF5E48" w:rsidP="00EF5E48"/>
    <w:p w14:paraId="1878C795" w14:textId="77777777" w:rsidR="006341C5" w:rsidRPr="00E971A3" w:rsidRDefault="00323848" w:rsidP="006341C5">
      <w:pPr>
        <w:pStyle w:val="Ttulo3"/>
        <w:rPr>
          <w:b/>
          <w:color w:val="002060"/>
        </w:rPr>
      </w:pPr>
      <w:bookmarkStart w:id="36" w:name="_Ref450903661"/>
      <w:r>
        <w:rPr>
          <w:b/>
          <w:color w:val="002060"/>
        </w:rPr>
        <w:t>A2</w:t>
      </w:r>
      <w:r w:rsidR="006341C5" w:rsidRPr="00E971A3">
        <w:rPr>
          <w:b/>
          <w:color w:val="002060"/>
        </w:rPr>
        <w:t xml:space="preserve"> - Débitos </w:t>
      </w:r>
      <w:bookmarkEnd w:id="28"/>
      <w:r w:rsidR="006341C5" w:rsidRPr="00E971A3">
        <w:rPr>
          <w:b/>
          <w:color w:val="002060"/>
        </w:rPr>
        <w:t>sem Possibilidade de Pagamentos Parciais</w:t>
      </w:r>
      <w:bookmarkEnd w:id="29"/>
      <w:bookmarkEnd w:id="36"/>
    </w:p>
    <w:p w14:paraId="6C8D6ABB" w14:textId="77777777" w:rsidR="005C1106" w:rsidRDefault="005C1106" w:rsidP="005C1106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 </w:t>
      </w:r>
      <w:r w:rsidRPr="003E1A3B">
        <w:rPr>
          <w:sz w:val="21"/>
        </w:rPr>
        <w:fldChar w:fldCharType="begin"/>
      </w:r>
      <w:r w:rsidRPr="003E1A3B">
        <w:rPr>
          <w:sz w:val="21"/>
        </w:rPr>
        <w:instrText xml:space="preserve"> REF _Ref450215483 \h </w:instrText>
      </w:r>
      <w:r w:rsidR="003E1A3B">
        <w:rPr>
          <w:sz w:val="21"/>
        </w:rPr>
        <w:instrText xml:space="preserve"> \* MERGEFORMAT </w:instrText>
      </w:r>
      <w:r w:rsidRPr="003E1A3B">
        <w:rPr>
          <w:sz w:val="21"/>
        </w:rPr>
      </w:r>
      <w:r w:rsidRPr="003E1A3B">
        <w:rPr>
          <w:sz w:val="21"/>
        </w:rPr>
        <w:fldChar w:fldCharType="separate"/>
      </w:r>
      <w:r w:rsidR="005D57F9" w:rsidRPr="003E1A3B">
        <w:rPr>
          <w:color w:val="002060"/>
          <w:sz w:val="24"/>
        </w:rPr>
        <w:t>Fluxo principal</w:t>
      </w:r>
      <w:r w:rsidRPr="003E1A3B">
        <w:rPr>
          <w:sz w:val="21"/>
        </w:rPr>
        <w:fldChar w:fldCharType="end"/>
      </w:r>
      <w:r w:rsidR="00867100">
        <w:t xml:space="preserve">, </w:t>
      </w:r>
      <w:r>
        <w:t>caso o ator selecione uma origem de débito que não possibilita pagamentos parciais, o sistema executa os seguintes passos.</w:t>
      </w:r>
    </w:p>
    <w:p w14:paraId="08446C57" w14:textId="77777777" w:rsidR="005C1106" w:rsidRDefault="005C1106" w:rsidP="005C1106">
      <w:pPr>
        <w:pStyle w:val="Ttulo4"/>
      </w:pPr>
      <w:r>
        <w:t>O ator selecionou uma origem de débito que não permite pagamentos parciais.</w:t>
      </w:r>
    </w:p>
    <w:p w14:paraId="43FD085E" w14:textId="77777777" w:rsidR="005C1106" w:rsidRDefault="005C1106" w:rsidP="005C1106">
      <w:pPr>
        <w:pStyle w:val="Ttulo4"/>
      </w:pPr>
      <w:r>
        <w:t xml:space="preserve">O sistema apresenta os dados da </w:t>
      </w:r>
      <w:r w:rsidR="00832131">
        <w:t>ARR</w:t>
      </w:r>
      <w:r w:rsidR="00CC009D">
        <w:t>UC021</w:t>
      </w:r>
      <w:r w:rsidR="00FC6A4B">
        <w:t>0</w:t>
      </w:r>
      <w:r w:rsidR="00832131">
        <w:t xml:space="preserve">PG0003 </w:t>
      </w:r>
      <w:r>
        <w:t>– Débitos sem Possibilidade de Pagamentos Parciais</w:t>
      </w:r>
    </w:p>
    <w:p w14:paraId="5D36D1EB" w14:textId="77777777" w:rsidR="006341C5" w:rsidRDefault="006341C5" w:rsidP="006341C5">
      <w:pPr>
        <w:pStyle w:val="Ttulo4"/>
      </w:pPr>
      <w:bookmarkStart w:id="37" w:name="_Ref450903627"/>
      <w:r>
        <w:t xml:space="preserve">O </w:t>
      </w:r>
      <w:r w:rsidR="00A878DD">
        <w:t>usuário informa o número do documento e pressionar o botão para localizar o documento.</w:t>
      </w:r>
      <w:bookmarkEnd w:id="37"/>
    </w:p>
    <w:p w14:paraId="1B20010F" w14:textId="77777777" w:rsidR="00A878DD" w:rsidRPr="00A878DD" w:rsidRDefault="00A878DD" w:rsidP="00A878DD">
      <w:pPr>
        <w:ind w:left="708"/>
      </w:pPr>
      <w:r>
        <w:fldChar w:fldCharType="begin"/>
      </w:r>
      <w:r>
        <w:instrText xml:space="preserve"> REF _Ref450894082 \h </w:instrText>
      </w:r>
      <w:r>
        <w:fldChar w:fldCharType="separate"/>
      </w:r>
      <w:r w:rsidR="005D57F9">
        <w:t>E5 – Documento Informado não Localizado</w:t>
      </w:r>
      <w:r>
        <w:fldChar w:fldCharType="end"/>
      </w:r>
    </w:p>
    <w:p w14:paraId="35D56A60" w14:textId="77777777" w:rsidR="00A878DD" w:rsidRPr="00A878DD" w:rsidRDefault="006341C5" w:rsidP="00A878DD">
      <w:pPr>
        <w:pStyle w:val="Ttulo4"/>
      </w:pPr>
      <w:r>
        <w:t xml:space="preserve">O </w:t>
      </w:r>
      <w:r w:rsidR="00A878DD">
        <w:t>sistema exibe os registros com débitos na lista vinculados ao documento informado.</w:t>
      </w:r>
    </w:p>
    <w:p w14:paraId="575EBB1E" w14:textId="77777777" w:rsidR="00A878DD" w:rsidRDefault="006341C5" w:rsidP="00A878DD">
      <w:pPr>
        <w:pStyle w:val="Ttulo4"/>
      </w:pPr>
      <w:r>
        <w:t xml:space="preserve">O </w:t>
      </w:r>
      <w:r w:rsidR="00A878DD">
        <w:t xml:space="preserve">ator seleciona na lista o(s) débito(s) que deseja realizar o pagamento. </w:t>
      </w:r>
    </w:p>
    <w:p w14:paraId="683D4A5C" w14:textId="77777777" w:rsidR="006341C5" w:rsidRDefault="006341C5" w:rsidP="006341C5">
      <w:pPr>
        <w:pStyle w:val="Ttulo4"/>
      </w:pPr>
      <w:r>
        <w:t xml:space="preserve">O sistema retorna para o passo </w:t>
      </w:r>
      <w:r w:rsidR="00012680">
        <w:fldChar w:fldCharType="begin"/>
      </w:r>
      <w:r w:rsidR="00012680">
        <w:instrText xml:space="preserve"> REF _Ref450910608 \n \h </w:instrText>
      </w:r>
      <w:r w:rsidR="00012680">
        <w:fldChar w:fldCharType="separate"/>
      </w:r>
      <w:r w:rsidR="005D57F9">
        <w:t>1.5.12</w:t>
      </w:r>
      <w:r w:rsidR="00012680"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 w:rsidRP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125A8ACF" w14:textId="77777777" w:rsidR="006341C5" w:rsidRDefault="006341C5" w:rsidP="006341C5"/>
    <w:p w14:paraId="368BE371" w14:textId="77777777" w:rsidR="006341C5" w:rsidRPr="000115C7" w:rsidRDefault="00323848" w:rsidP="006341C5">
      <w:pPr>
        <w:pStyle w:val="Ttulo3"/>
        <w:rPr>
          <w:b/>
          <w:color w:val="002060"/>
        </w:rPr>
      </w:pPr>
      <w:bookmarkStart w:id="38" w:name="_Ref450216686"/>
      <w:r>
        <w:rPr>
          <w:b/>
          <w:color w:val="002060"/>
        </w:rPr>
        <w:lastRenderedPageBreak/>
        <w:t>A3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>–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 xml:space="preserve">Débitos de Pagamentos de </w:t>
      </w:r>
      <w:r w:rsidR="006341C5" w:rsidRPr="000115C7">
        <w:rPr>
          <w:b/>
          <w:color w:val="002060"/>
        </w:rPr>
        <w:t>IPVA</w:t>
      </w:r>
      <w:bookmarkEnd w:id="38"/>
    </w:p>
    <w:p w14:paraId="2FA14164" w14:textId="77777777" w:rsidR="0039759B" w:rsidRDefault="0039759B" w:rsidP="0039759B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</w:t>
      </w:r>
      <w:r w:rsidRPr="008F1778">
        <w:rPr>
          <w:sz w:val="21"/>
        </w:rPr>
        <w:t xml:space="preserve"> </w:t>
      </w:r>
      <w:r w:rsidRPr="008F1778">
        <w:rPr>
          <w:sz w:val="21"/>
        </w:rPr>
        <w:fldChar w:fldCharType="begin"/>
      </w:r>
      <w:r w:rsidRPr="008F1778">
        <w:rPr>
          <w:sz w:val="21"/>
        </w:rPr>
        <w:instrText xml:space="preserve"> REF _Ref450215483 \h </w:instrText>
      </w:r>
      <w:r w:rsidR="008F1778">
        <w:rPr>
          <w:sz w:val="21"/>
        </w:rPr>
        <w:instrText xml:space="preserve"> \* MERGEFORMAT </w:instrText>
      </w:r>
      <w:r w:rsidRPr="008F1778">
        <w:rPr>
          <w:sz w:val="21"/>
        </w:rPr>
      </w:r>
      <w:r w:rsidRPr="008F1778">
        <w:rPr>
          <w:sz w:val="21"/>
        </w:rPr>
        <w:fldChar w:fldCharType="separate"/>
      </w:r>
      <w:r w:rsidR="005D57F9" w:rsidRPr="008F1778">
        <w:rPr>
          <w:color w:val="002060"/>
          <w:sz w:val="24"/>
        </w:rPr>
        <w:t>Fluxo principal</w:t>
      </w:r>
      <w:r w:rsidRPr="008F1778">
        <w:rPr>
          <w:sz w:val="21"/>
        </w:rPr>
        <w:fldChar w:fldCharType="end"/>
      </w:r>
      <w:r>
        <w:t>, caso o ator selecione uma origem de débito 13 - IPVA, o sistema executa os seguintes passos.</w:t>
      </w:r>
    </w:p>
    <w:p w14:paraId="58565CEA" w14:textId="77777777" w:rsidR="0039759B" w:rsidRDefault="0039759B" w:rsidP="0039759B">
      <w:pPr>
        <w:pStyle w:val="Ttulo4"/>
      </w:pPr>
      <w:r>
        <w:t xml:space="preserve">O ator selecionou </w:t>
      </w:r>
      <w:r w:rsidR="005F2A4A">
        <w:t>a origem do</w:t>
      </w:r>
      <w:r>
        <w:t xml:space="preserve"> débito </w:t>
      </w:r>
      <w:r w:rsidR="00012680">
        <w:t>IPVA.</w:t>
      </w:r>
    </w:p>
    <w:p w14:paraId="043750B5" w14:textId="77777777" w:rsidR="006341C5" w:rsidRDefault="0039759B" w:rsidP="0039759B">
      <w:pPr>
        <w:pStyle w:val="Ttulo4"/>
      </w:pPr>
      <w:r>
        <w:t xml:space="preserve">O sistema apresenta os dados da </w:t>
      </w:r>
      <w:r w:rsidR="00F12411">
        <w:t>ARR</w:t>
      </w:r>
      <w:r w:rsidR="00CC009D">
        <w:t>UC021</w:t>
      </w:r>
      <w:r w:rsidR="00FC6A4B">
        <w:t>0</w:t>
      </w:r>
      <w:r w:rsidR="00832131">
        <w:t xml:space="preserve">PG0004 </w:t>
      </w:r>
      <w:r>
        <w:t>– Débitos de Pagamentos de IPVA.</w:t>
      </w:r>
    </w:p>
    <w:p w14:paraId="591FDF1B" w14:textId="77777777" w:rsidR="006341C5" w:rsidRDefault="006341C5" w:rsidP="006341C5">
      <w:pPr>
        <w:pStyle w:val="Ttulo4"/>
      </w:pPr>
      <w:bookmarkStart w:id="39" w:name="_Ref450911043"/>
      <w:r>
        <w:t xml:space="preserve">O ator informa </w:t>
      </w:r>
      <w:r w:rsidR="0039759B">
        <w:t>o intervalo do Ano de Referência Inicial e Final e seleciona a opção de pesquisar.</w:t>
      </w:r>
      <w:bookmarkEnd w:id="39"/>
    </w:p>
    <w:p w14:paraId="36BF0738" w14:textId="77777777" w:rsidR="00012680" w:rsidRPr="00F12411" w:rsidRDefault="00012680" w:rsidP="0039759B">
      <w:pPr>
        <w:ind w:left="708"/>
      </w:pPr>
      <w:r w:rsidRPr="00F12411">
        <w:fldChar w:fldCharType="begin"/>
      </w:r>
      <w:r w:rsidRPr="00F12411">
        <w:instrText xml:space="preserve"> REF _Ref450911875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t>E6 – Validar Intervalos de Anos de Referências</w:t>
      </w:r>
      <w:r w:rsidRPr="00F12411">
        <w:fldChar w:fldCharType="end"/>
      </w:r>
    </w:p>
    <w:p w14:paraId="5984C536" w14:textId="77777777" w:rsidR="00012680" w:rsidRPr="00F12411" w:rsidRDefault="00012680" w:rsidP="0039759B">
      <w:pPr>
        <w:ind w:left="708"/>
      </w:pPr>
      <w:r w:rsidRPr="00F12411">
        <w:fldChar w:fldCharType="begin"/>
      </w:r>
      <w:r w:rsidRPr="00F12411">
        <w:instrText xml:space="preserve"> REF _Ref450911120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t>E7 –  Pesquisa sem Registro de Débitos</w:t>
      </w:r>
      <w:r w:rsidRPr="00F12411">
        <w:fldChar w:fldCharType="end"/>
      </w:r>
    </w:p>
    <w:p w14:paraId="558E8899" w14:textId="77777777" w:rsidR="006341C5" w:rsidRDefault="006341C5" w:rsidP="006341C5">
      <w:pPr>
        <w:pStyle w:val="Ttulo4"/>
      </w:pPr>
      <w:r>
        <w:t xml:space="preserve">O </w:t>
      </w:r>
      <w:r w:rsidR="0039759B">
        <w:t>sistema preenche a lista com os registros de débitos de IPVA para o Intervalo Fornecido.</w:t>
      </w:r>
    </w:p>
    <w:p w14:paraId="581B4992" w14:textId="77777777" w:rsidR="006341C5" w:rsidRDefault="006341C5" w:rsidP="006341C5">
      <w:pPr>
        <w:pStyle w:val="Ttulo4"/>
      </w:pPr>
      <w:r>
        <w:t xml:space="preserve">O </w:t>
      </w:r>
      <w:r w:rsidR="0039759B">
        <w:t xml:space="preserve">ator seleciona </w:t>
      </w:r>
      <w:r w:rsidR="00012680">
        <w:t>o (</w:t>
      </w:r>
      <w:r w:rsidR="0039759B">
        <w:t>s</w:t>
      </w:r>
      <w:r w:rsidR="00012680">
        <w:t>)</w:t>
      </w:r>
      <w:r w:rsidR="0039759B">
        <w:t xml:space="preserve"> </w:t>
      </w:r>
      <w:r w:rsidR="00012680">
        <w:t>registro (s)</w:t>
      </w:r>
      <w:r w:rsidR="0039759B">
        <w:t xml:space="preserve"> na lista e </w:t>
      </w:r>
      <w:r w:rsidR="00012680">
        <w:t>preenche</w:t>
      </w:r>
      <w:r w:rsidR="0039759B">
        <w:t xml:space="preserve"> os demais dados do pagamento.</w:t>
      </w:r>
    </w:p>
    <w:p w14:paraId="29E246C6" w14:textId="77777777" w:rsidR="006341C5" w:rsidRDefault="006341C5" w:rsidP="006341C5">
      <w:pPr>
        <w:pStyle w:val="Ttulo4"/>
      </w:pPr>
      <w:r>
        <w:t xml:space="preserve">O sistema retorna para o passo </w:t>
      </w:r>
      <w:r w:rsidR="0039759B">
        <w:fldChar w:fldCharType="begin"/>
      </w:r>
      <w:r w:rsidR="0039759B">
        <w:instrText xml:space="preserve"> REF _Ref450903903 \n \h </w:instrText>
      </w:r>
      <w:r w:rsidR="0039759B">
        <w:fldChar w:fldCharType="separate"/>
      </w:r>
      <w:r w:rsidR="005D57F9">
        <w:t>1.5.12</w:t>
      </w:r>
      <w:r w:rsidR="0039759B">
        <w:fldChar w:fldCharType="end"/>
      </w:r>
      <w:r>
        <w:t xml:space="preserve"> do</w:t>
      </w:r>
      <w:r w:rsidRPr="00F12411">
        <w:rPr>
          <w:sz w:val="21"/>
        </w:rPr>
        <w:t xml:space="preserve">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 w:rsidRP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68C1E083" w14:textId="77777777" w:rsidR="006341C5" w:rsidRPr="006341C5" w:rsidRDefault="006341C5" w:rsidP="006341C5"/>
    <w:p w14:paraId="70CEDF79" w14:textId="77777777" w:rsidR="000953BF" w:rsidRPr="000115C7" w:rsidRDefault="00323848" w:rsidP="000953BF">
      <w:pPr>
        <w:pStyle w:val="Ttulo3"/>
        <w:rPr>
          <w:b/>
          <w:color w:val="002060"/>
        </w:rPr>
      </w:pPr>
      <w:bookmarkStart w:id="40" w:name="_Ref450671800"/>
      <w:r>
        <w:rPr>
          <w:b/>
          <w:color w:val="002060"/>
        </w:rPr>
        <w:t>A4</w:t>
      </w:r>
      <w:r w:rsidR="000953BF" w:rsidRPr="000115C7">
        <w:rPr>
          <w:b/>
          <w:color w:val="002060"/>
        </w:rPr>
        <w:t xml:space="preserve"> </w:t>
      </w:r>
      <w:r w:rsidR="00F86AE1">
        <w:rPr>
          <w:b/>
          <w:color w:val="002060"/>
        </w:rPr>
        <w:t>–</w:t>
      </w:r>
      <w:r w:rsidR="000953BF" w:rsidRPr="000115C7">
        <w:rPr>
          <w:b/>
          <w:color w:val="002060"/>
        </w:rPr>
        <w:t xml:space="preserve"> </w:t>
      </w:r>
      <w:r w:rsidR="00F86AE1">
        <w:rPr>
          <w:b/>
          <w:color w:val="002060"/>
        </w:rPr>
        <w:t xml:space="preserve">Débitos de Pagamento de </w:t>
      </w:r>
      <w:r w:rsidR="000953BF" w:rsidRPr="000115C7">
        <w:rPr>
          <w:b/>
          <w:color w:val="002060"/>
        </w:rPr>
        <w:t>ICMS Frete</w:t>
      </w:r>
      <w:bookmarkEnd w:id="27"/>
      <w:bookmarkEnd w:id="40"/>
    </w:p>
    <w:p w14:paraId="4B6015A6" w14:textId="77777777" w:rsidR="000953BF" w:rsidRDefault="000953BF" w:rsidP="000953BF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 </w:t>
      </w:r>
      <w:r w:rsidRPr="00FC6A4B">
        <w:rPr>
          <w:sz w:val="21"/>
        </w:rPr>
        <w:fldChar w:fldCharType="begin"/>
      </w:r>
      <w:r w:rsidRPr="00FC6A4B">
        <w:rPr>
          <w:sz w:val="21"/>
        </w:rPr>
        <w:instrText xml:space="preserve"> REF _Ref450215483 \h </w:instrText>
      </w:r>
      <w:r w:rsidR="00FC6A4B">
        <w:rPr>
          <w:sz w:val="21"/>
        </w:rPr>
        <w:instrText xml:space="preserve"> \* MERGEFORMAT </w:instrText>
      </w:r>
      <w:r w:rsidRPr="00FC6A4B">
        <w:rPr>
          <w:sz w:val="21"/>
        </w:rPr>
      </w:r>
      <w:r w:rsidRPr="00FC6A4B">
        <w:rPr>
          <w:sz w:val="21"/>
        </w:rPr>
        <w:fldChar w:fldCharType="separate"/>
      </w:r>
      <w:r w:rsidR="005D57F9" w:rsidRPr="00FC6A4B">
        <w:rPr>
          <w:color w:val="002060"/>
          <w:sz w:val="24"/>
        </w:rPr>
        <w:t>Fluxo principal</w:t>
      </w:r>
      <w:r w:rsidRPr="00FC6A4B">
        <w:rPr>
          <w:sz w:val="21"/>
        </w:rPr>
        <w:fldChar w:fldCharType="end"/>
      </w:r>
      <w:r>
        <w:t xml:space="preserve"> caso o ator selecione ICMS Frete na origem do débito o sistema executa os seguintes passos.</w:t>
      </w:r>
    </w:p>
    <w:p w14:paraId="402B6256" w14:textId="77777777" w:rsidR="000953BF" w:rsidRDefault="00F65456" w:rsidP="000953BF">
      <w:pPr>
        <w:pStyle w:val="Ttulo4"/>
      </w:pPr>
      <w:r>
        <w:t>O ator seleciona ICMS Frete na origem do débito</w:t>
      </w:r>
    </w:p>
    <w:p w14:paraId="5B685FB2" w14:textId="77777777" w:rsidR="00F65456" w:rsidRDefault="00F65456" w:rsidP="00F65456">
      <w:pPr>
        <w:pStyle w:val="Ttulo4"/>
      </w:pPr>
      <w:r>
        <w:t xml:space="preserve">O sistema apresenta </w:t>
      </w:r>
      <w:r w:rsidR="00E77E37">
        <w:t xml:space="preserve">os dados da </w:t>
      </w:r>
      <w:r w:rsidR="00832131">
        <w:t>ARR</w:t>
      </w:r>
      <w:r w:rsidR="00CC009D">
        <w:t>UC021</w:t>
      </w:r>
      <w:r w:rsidR="00FC6A4B">
        <w:t>0</w:t>
      </w:r>
      <w:r w:rsidR="00832131">
        <w:t xml:space="preserve">PG0005 </w:t>
      </w:r>
      <w:r w:rsidR="00E77E37">
        <w:t>– Débitos ICMS Frete.</w:t>
      </w:r>
    </w:p>
    <w:p w14:paraId="4E2C236D" w14:textId="00CA9F53" w:rsidR="00EF004A" w:rsidRDefault="00EF004A" w:rsidP="00E77E37">
      <w:pPr>
        <w:pStyle w:val="Ttulo4"/>
      </w:pPr>
      <w:r>
        <w:t xml:space="preserve">O </w:t>
      </w:r>
      <w:r w:rsidR="00881777">
        <w:t>sistema</w:t>
      </w:r>
      <w:r>
        <w:t xml:space="preserve"> </w:t>
      </w:r>
      <w:r w:rsidR="00881777">
        <w:t>atribui</w:t>
      </w:r>
      <w:r>
        <w:t xml:space="preserve"> a Receita </w:t>
      </w:r>
      <w:r w:rsidR="00881777">
        <w:t xml:space="preserve">de número 170 </w:t>
      </w:r>
      <w:r>
        <w:t>para o dado do pagamento</w:t>
      </w:r>
      <w:r w:rsidR="000014A7">
        <w:t xml:space="preserve"> que vai ser preenchido</w:t>
      </w:r>
      <w:r>
        <w:t>.</w:t>
      </w:r>
    </w:p>
    <w:p w14:paraId="0E57FECB" w14:textId="0C17E382" w:rsidR="00E77E37" w:rsidRDefault="000014A7" w:rsidP="00E77E37">
      <w:pPr>
        <w:pStyle w:val="Ttulo4"/>
      </w:pPr>
      <w:r>
        <w:t xml:space="preserve">O ator informa a </w:t>
      </w:r>
      <w:r w:rsidR="00E77E37">
        <w:t>UF de origem.</w:t>
      </w:r>
    </w:p>
    <w:p w14:paraId="60D65E54" w14:textId="77777777" w:rsidR="0088770B" w:rsidRPr="0088770B" w:rsidRDefault="0088770B" w:rsidP="0088770B">
      <w:pPr>
        <w:ind w:left="708"/>
      </w:pPr>
      <w:r>
        <w:t>O sistema carrega os municípios da UF selecionada para que seja informado o município correto.</w:t>
      </w:r>
    </w:p>
    <w:p w14:paraId="1AED9948" w14:textId="77777777" w:rsidR="00E77E37" w:rsidRDefault="00E77E37" w:rsidP="00E77E37">
      <w:pPr>
        <w:pStyle w:val="Ttulo4"/>
      </w:pPr>
      <w:r>
        <w:t xml:space="preserve">O ator seleciona o município </w:t>
      </w:r>
      <w:r w:rsidR="0088770B">
        <w:t>da o</w:t>
      </w:r>
      <w:r w:rsidR="0083543D">
        <w:t>rigem da UF</w:t>
      </w:r>
      <w:r>
        <w:t>.</w:t>
      </w:r>
    </w:p>
    <w:p w14:paraId="281E0DB0" w14:textId="77777777" w:rsidR="00E77E37" w:rsidRDefault="00F504C2" w:rsidP="00E77E37">
      <w:pPr>
        <w:pStyle w:val="Ttulo4"/>
      </w:pPr>
      <w:r w:rsidRPr="00E77E37">
        <w:t xml:space="preserve">O </w:t>
      </w:r>
      <w:r w:rsidR="00E77E37" w:rsidRPr="00E77E37">
        <w:t>Ator informa a Uf de Destino</w:t>
      </w:r>
    </w:p>
    <w:p w14:paraId="23FFEB10" w14:textId="77777777" w:rsidR="0088770B" w:rsidRPr="0088770B" w:rsidRDefault="0088770B" w:rsidP="0088770B">
      <w:pPr>
        <w:ind w:left="708"/>
      </w:pPr>
      <w:r>
        <w:t>O sistema carrega os municípios da UF selecionada para que seja informado o município correto.</w:t>
      </w:r>
    </w:p>
    <w:p w14:paraId="2BE97B49" w14:textId="77777777" w:rsidR="00F504C2" w:rsidRPr="00F5117F" w:rsidRDefault="00F504C2" w:rsidP="00E77E37">
      <w:pPr>
        <w:pStyle w:val="Ttulo4"/>
      </w:pPr>
      <w:r w:rsidRPr="00F5117F">
        <w:t xml:space="preserve">O </w:t>
      </w:r>
      <w:r w:rsidR="00E77E37" w:rsidRPr="00F5117F">
        <w:t>ator</w:t>
      </w:r>
      <w:r w:rsidR="00F5117F" w:rsidRPr="00F5117F">
        <w:t xml:space="preserve"> seleciona o município</w:t>
      </w:r>
      <w:r w:rsidRPr="00F5117F">
        <w:t xml:space="preserve"> da UF</w:t>
      </w:r>
      <w:r w:rsidR="00F5117F" w:rsidRPr="00F5117F">
        <w:t xml:space="preserve"> de Destino</w:t>
      </w:r>
      <w:r w:rsidRPr="00F5117F">
        <w:t>.</w:t>
      </w:r>
    </w:p>
    <w:p w14:paraId="372B7B62" w14:textId="77777777" w:rsidR="00F504C2" w:rsidRPr="00F5117F" w:rsidRDefault="00F5117F" w:rsidP="00F5117F">
      <w:pPr>
        <w:pStyle w:val="Ttulo4"/>
      </w:pPr>
      <w:r w:rsidRPr="00F5117F">
        <w:t>O Ator informa</w:t>
      </w:r>
      <w:r w:rsidR="00F504C2" w:rsidRPr="00F5117F">
        <w:t xml:space="preserve"> a distância do trajeto</w:t>
      </w:r>
      <w:r>
        <w:t xml:space="preserve"> e o peso do transporte.</w:t>
      </w:r>
    </w:p>
    <w:p w14:paraId="38A0ED28" w14:textId="520F8F11" w:rsidR="00F504C2" w:rsidRDefault="00F504C2" w:rsidP="00F5117F">
      <w:pPr>
        <w:pStyle w:val="Ttulo4"/>
      </w:pPr>
      <w:r w:rsidRPr="00F5117F">
        <w:t xml:space="preserve">O </w:t>
      </w:r>
      <w:r w:rsidR="00A23CD1">
        <w:t>Ator informa</w:t>
      </w:r>
      <w:r w:rsidRPr="00F5117F">
        <w:t xml:space="preserve"> o valor de Base de Cálculo </w:t>
      </w:r>
      <w:r w:rsidR="00F5117F" w:rsidRPr="00F5117F">
        <w:t>(Valor</w:t>
      </w:r>
      <w:r w:rsidRPr="00F5117F">
        <w:t xml:space="preserve"> </w:t>
      </w:r>
      <w:r w:rsidR="00F5117F" w:rsidRPr="00F5117F">
        <w:t>BC)</w:t>
      </w:r>
      <w:r w:rsidRPr="00F5117F">
        <w:t>.</w:t>
      </w:r>
    </w:p>
    <w:p w14:paraId="10B6EFE0" w14:textId="77777777" w:rsidR="00F5117F" w:rsidRDefault="00F5117F" w:rsidP="00F5117F">
      <w:pPr>
        <w:ind w:left="708"/>
      </w:pPr>
      <w:r>
        <w:t xml:space="preserve">O sistema com base nos critérios de distância X peso X </w:t>
      </w:r>
      <w:r w:rsidR="00030EE0">
        <w:t xml:space="preserve">UF </w:t>
      </w:r>
      <w:r>
        <w:t xml:space="preserve">Origem </w:t>
      </w:r>
      <w:r w:rsidR="00030EE0">
        <w:t>X UF Destino estabelece o valor cadastrado para o BC e preenche automaticamente o valor mínimo estabelecido.</w:t>
      </w:r>
    </w:p>
    <w:p w14:paraId="551D1DC5" w14:textId="77777777" w:rsidR="00F504C2" w:rsidRPr="00F5117F" w:rsidRDefault="00F5117F" w:rsidP="00F5117F">
      <w:pPr>
        <w:pStyle w:val="Ttulo4"/>
      </w:pPr>
      <w:r w:rsidRPr="00F5117F">
        <w:lastRenderedPageBreak/>
        <w:t>O Ator</w:t>
      </w:r>
      <w:r w:rsidR="00F504C2" w:rsidRPr="00F5117F">
        <w:t xml:space="preserve"> informa a alíquota e multa a serem aplicadas.</w:t>
      </w:r>
    </w:p>
    <w:p w14:paraId="590BEDA6" w14:textId="77777777" w:rsidR="00F504C2" w:rsidRPr="00F5117F" w:rsidRDefault="00F504C2" w:rsidP="00F5117F">
      <w:pPr>
        <w:pStyle w:val="Ttulo4"/>
      </w:pPr>
      <w:r w:rsidRPr="00F5117F">
        <w:t>O sistema realiza o cálculo sempre que os valores da Base Cálculo (Valor BC), Alíquota e Multa forem modificados.</w:t>
      </w:r>
    </w:p>
    <w:p w14:paraId="39A8E667" w14:textId="77777777" w:rsidR="00F504C2" w:rsidRPr="00F5117F" w:rsidRDefault="00F504C2" w:rsidP="00F5117F">
      <w:pPr>
        <w:pStyle w:val="Ttulo4"/>
      </w:pPr>
      <w:r w:rsidRPr="00F5117F">
        <w:t>O sistema totaliza os valores d</w:t>
      </w:r>
      <w:r w:rsidR="00030EE0">
        <w:t>e Imposto e Multa</w:t>
      </w:r>
      <w:r w:rsidRPr="00F5117F">
        <w:t xml:space="preserve"> calculados pelo sistema, preenchendo o campo Valor Total do frete.</w:t>
      </w:r>
    </w:p>
    <w:p w14:paraId="1F9BC2E1" w14:textId="77777777" w:rsidR="00F504C2" w:rsidRDefault="00F5117F" w:rsidP="00F5117F">
      <w:pPr>
        <w:pStyle w:val="Ttulo4"/>
      </w:pPr>
      <w:r w:rsidRPr="00F5117F">
        <w:t>O Ator</w:t>
      </w:r>
      <w:r w:rsidR="00F504C2" w:rsidRPr="00F5117F">
        <w:t xml:space="preserve"> </w:t>
      </w:r>
      <w:r w:rsidRPr="00F5117F">
        <w:t>informa os demais valores dos dados do pagamento.</w:t>
      </w:r>
    </w:p>
    <w:p w14:paraId="358FF3D3" w14:textId="77777777" w:rsidR="00EF004A" w:rsidRDefault="00EF004A" w:rsidP="00EF004A">
      <w:pPr>
        <w:pStyle w:val="Activity"/>
        <w:jc w:val="both"/>
        <w:rPr>
          <w:b w:val="0"/>
        </w:rPr>
      </w:pPr>
      <w:r>
        <w:rPr>
          <w:b w:val="0"/>
        </w:rPr>
        <w:t>O sistema identifica o mês atual e atribui a data de vencimento do pagamento para o último dia do mês Atual.</w:t>
      </w:r>
    </w:p>
    <w:p w14:paraId="6E89C76E" w14:textId="77777777" w:rsidR="00F65456" w:rsidRDefault="00F65456" w:rsidP="00F65456">
      <w:pPr>
        <w:pStyle w:val="Ttulo4"/>
      </w:pPr>
      <w:r>
        <w:t xml:space="preserve">O sistema retorna para o passo </w:t>
      </w:r>
      <w:r w:rsidR="0039759B">
        <w:fldChar w:fldCharType="begin"/>
      </w:r>
      <w:r w:rsidR="0039759B">
        <w:instrText xml:space="preserve"> REF _Ref450903931 \n \h </w:instrText>
      </w:r>
      <w:r w:rsidR="0039759B">
        <w:fldChar w:fldCharType="separate"/>
      </w:r>
      <w:r w:rsidR="005D57F9">
        <w:t>1.5.12</w:t>
      </w:r>
      <w:r w:rsidR="0039759B"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36B4C8BD" w14:textId="77777777" w:rsidR="007444FC" w:rsidRPr="004124A6" w:rsidRDefault="007444FC" w:rsidP="00EF004A">
      <w:pPr>
        <w:pStyle w:val="Activity"/>
        <w:ind w:left="1080"/>
        <w:jc w:val="both"/>
      </w:pPr>
    </w:p>
    <w:p w14:paraId="5085C537" w14:textId="77777777" w:rsidR="008F1DCE" w:rsidRPr="000115C7" w:rsidRDefault="00323848" w:rsidP="008F1DCE">
      <w:pPr>
        <w:pStyle w:val="Ttulo3"/>
        <w:rPr>
          <w:b/>
          <w:color w:val="002060"/>
        </w:rPr>
      </w:pPr>
      <w:bookmarkStart w:id="41" w:name="_Ref450221167"/>
      <w:r>
        <w:rPr>
          <w:b/>
          <w:color w:val="002060"/>
        </w:rPr>
        <w:t>A5</w:t>
      </w:r>
      <w:r w:rsidR="008F1DCE" w:rsidRPr="000115C7">
        <w:rPr>
          <w:b/>
          <w:color w:val="002060"/>
        </w:rPr>
        <w:t xml:space="preserve"> - Receita permite subcódigo</w:t>
      </w:r>
      <w:bookmarkEnd w:id="41"/>
    </w:p>
    <w:p w14:paraId="36EB9E8E" w14:textId="77777777" w:rsidR="00C85262" w:rsidRDefault="00C85262" w:rsidP="00C85262">
      <w:r>
        <w:t xml:space="preserve">No passo </w:t>
      </w:r>
      <w:r>
        <w:fldChar w:fldCharType="begin"/>
      </w:r>
      <w:r>
        <w:instrText xml:space="preserve"> REF _Ref450221213 \r \h </w:instrText>
      </w:r>
      <w:r>
        <w:fldChar w:fldCharType="separate"/>
      </w:r>
      <w:r w:rsidR="005D57F9">
        <w:t>1.5.11</w:t>
      </w:r>
      <w:r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>
        <w:t xml:space="preserve"> caso o ator informe uma receita que permite subcódigo o sistema executa os seguintes passos.</w:t>
      </w:r>
    </w:p>
    <w:p w14:paraId="082E83AF" w14:textId="77777777" w:rsidR="00C85262" w:rsidRDefault="00C85262" w:rsidP="00C85262">
      <w:pPr>
        <w:pStyle w:val="Ttulo4"/>
      </w:pPr>
      <w:r>
        <w:t>O ator informa uma receita que permite subcódigo</w:t>
      </w:r>
    </w:p>
    <w:p w14:paraId="7B7E78BC" w14:textId="77777777" w:rsidR="00C85262" w:rsidRDefault="00C85262" w:rsidP="00C85262">
      <w:pPr>
        <w:pStyle w:val="Ttulo4"/>
      </w:pPr>
      <w:r>
        <w:t>O sistema apresenta os dados do subcódigo</w:t>
      </w:r>
      <w:r w:rsidR="005D2163">
        <w:t xml:space="preserve"> no combo</w:t>
      </w:r>
    </w:p>
    <w:p w14:paraId="3DEAABEC" w14:textId="77777777" w:rsidR="00C85262" w:rsidRDefault="005D2163" w:rsidP="00C85262">
      <w:pPr>
        <w:pStyle w:val="Ttulo4"/>
      </w:pPr>
      <w:r>
        <w:t>O ator seleciona um</w:t>
      </w:r>
      <w:r w:rsidR="00C85262">
        <w:t xml:space="preserve"> subcódigo</w:t>
      </w:r>
    </w:p>
    <w:p w14:paraId="6ED25EAA" w14:textId="7D6AD7B2" w:rsidR="00C85262" w:rsidRDefault="00C85262" w:rsidP="00C85262">
      <w:pPr>
        <w:pStyle w:val="Ttulo4"/>
      </w:pPr>
      <w:r>
        <w:t xml:space="preserve">O sistema pesquisa o valor </w:t>
      </w:r>
      <w:r w:rsidR="00FD237A">
        <w:t>unitário</w:t>
      </w:r>
      <w:r>
        <w:t xml:space="preserve"> cadastrado</w:t>
      </w:r>
    </w:p>
    <w:p w14:paraId="1786891C" w14:textId="3ABCC6F6" w:rsidR="00C85262" w:rsidRDefault="00C85262" w:rsidP="00C85262">
      <w:r>
        <w:t xml:space="preserve">O sistema pesquisa o valor </w:t>
      </w:r>
      <w:r w:rsidR="00FD237A">
        <w:t>unitário</w:t>
      </w:r>
      <w:r>
        <w:t xml:space="preserve"> cadastrado para o subcódigo selecionado e preenche o campo Valor Unitário TSE com este valor.</w:t>
      </w:r>
    </w:p>
    <w:p w14:paraId="1F46B9A3" w14:textId="77777777" w:rsidR="00C85262" w:rsidRDefault="00C85262" w:rsidP="00C85262">
      <w:pPr>
        <w:pStyle w:val="Ttulo4"/>
      </w:pPr>
      <w:r>
        <w:t>O ator informa os demais campos</w:t>
      </w:r>
    </w:p>
    <w:p w14:paraId="774C5A1C" w14:textId="77777777" w:rsidR="00C85262" w:rsidRDefault="00C85262" w:rsidP="00C85262">
      <w:r>
        <w:t>O campo Valor Unitário TSE pode ser alterado pelo ator.</w:t>
      </w:r>
    </w:p>
    <w:p w14:paraId="4729D158" w14:textId="77777777" w:rsidR="00C85262" w:rsidRDefault="00C85262" w:rsidP="00C85262">
      <w:pPr>
        <w:pStyle w:val="Ttulo4"/>
      </w:pPr>
      <w:r>
        <w:t>O sistema totaliza o campo Valor da TSE</w:t>
      </w:r>
    </w:p>
    <w:p w14:paraId="2A50E979" w14:textId="77777777" w:rsidR="000140EE" w:rsidRPr="00F12411" w:rsidRDefault="00F12411" w:rsidP="000140EE">
      <w:pPr>
        <w:pStyle w:val="Activity"/>
        <w:jc w:val="both"/>
        <w:rPr>
          <w:rFonts w:asciiTheme="minorHAnsi" w:hAnsiTheme="minorHAnsi"/>
          <w:b w:val="0"/>
          <w:sz w:val="24"/>
        </w:rPr>
      </w:pPr>
      <w:r>
        <w:rPr>
          <w:rFonts w:asciiTheme="minorHAnsi" w:hAnsiTheme="minorHAnsi"/>
          <w:b w:val="0"/>
          <w:sz w:val="24"/>
        </w:rPr>
        <w:t>A</w:t>
      </w:r>
      <w:r w:rsidR="008F1778">
        <w:rPr>
          <w:rFonts w:asciiTheme="minorHAnsi" w:hAnsiTheme="minorHAnsi"/>
          <w:b w:val="0"/>
          <w:sz w:val="24"/>
        </w:rPr>
        <w:t>RR</w:t>
      </w:r>
      <w:r w:rsidR="000140EE" w:rsidRPr="00F12411">
        <w:rPr>
          <w:rFonts w:asciiTheme="minorHAnsi" w:hAnsiTheme="minorHAnsi"/>
          <w:b w:val="0"/>
          <w:sz w:val="24"/>
        </w:rPr>
        <w:t>R</w:t>
      </w:r>
      <w:r w:rsidR="008F1778">
        <w:rPr>
          <w:rFonts w:asciiTheme="minorHAnsi" w:hAnsiTheme="minorHAnsi"/>
          <w:b w:val="0"/>
          <w:sz w:val="24"/>
        </w:rPr>
        <w:t>N</w:t>
      </w:r>
      <w:r w:rsidR="00FC6A4B">
        <w:rPr>
          <w:rFonts w:asciiTheme="minorHAnsi" w:hAnsiTheme="minorHAnsi"/>
          <w:b w:val="0"/>
          <w:sz w:val="24"/>
        </w:rPr>
        <w:t>0</w:t>
      </w:r>
      <w:r>
        <w:rPr>
          <w:rFonts w:asciiTheme="minorHAnsi" w:hAnsiTheme="minorHAnsi"/>
          <w:b w:val="0"/>
          <w:sz w:val="24"/>
        </w:rPr>
        <w:t>2</w:t>
      </w:r>
      <w:r w:rsidR="000140EE" w:rsidRPr="00F12411">
        <w:rPr>
          <w:rFonts w:asciiTheme="minorHAnsi" w:hAnsiTheme="minorHAnsi"/>
          <w:b w:val="0"/>
          <w:sz w:val="24"/>
        </w:rPr>
        <w:t>08 – C</w:t>
      </w:r>
      <w:r w:rsidR="008F1778">
        <w:rPr>
          <w:rFonts w:asciiTheme="minorHAnsi" w:hAnsiTheme="minorHAnsi"/>
          <w:b w:val="0"/>
          <w:sz w:val="24"/>
        </w:rPr>
        <w:t>alculando</w:t>
      </w:r>
      <w:r w:rsidR="000140EE" w:rsidRPr="00F12411">
        <w:rPr>
          <w:rFonts w:asciiTheme="minorHAnsi" w:hAnsiTheme="minorHAnsi"/>
          <w:b w:val="0"/>
          <w:sz w:val="24"/>
        </w:rPr>
        <w:t xml:space="preserve"> V</w:t>
      </w:r>
      <w:r w:rsidR="008F1778">
        <w:rPr>
          <w:rFonts w:asciiTheme="minorHAnsi" w:hAnsiTheme="minorHAnsi"/>
          <w:b w:val="0"/>
          <w:sz w:val="24"/>
        </w:rPr>
        <w:t>alor</w:t>
      </w:r>
      <w:r w:rsidR="000140EE" w:rsidRPr="00F12411">
        <w:rPr>
          <w:rFonts w:asciiTheme="minorHAnsi" w:hAnsiTheme="minorHAnsi"/>
          <w:b w:val="0"/>
          <w:sz w:val="24"/>
        </w:rPr>
        <w:t xml:space="preserve"> TSE </w:t>
      </w:r>
      <w:r w:rsidR="008F1778">
        <w:rPr>
          <w:rFonts w:asciiTheme="minorHAnsi" w:hAnsiTheme="minorHAnsi"/>
          <w:b w:val="0"/>
          <w:sz w:val="24"/>
        </w:rPr>
        <w:t>a</w:t>
      </w:r>
      <w:r w:rsidR="000140EE" w:rsidRPr="00F12411">
        <w:rPr>
          <w:rFonts w:asciiTheme="minorHAnsi" w:hAnsiTheme="minorHAnsi"/>
          <w:b w:val="0"/>
          <w:sz w:val="24"/>
        </w:rPr>
        <w:t xml:space="preserve"> P</w:t>
      </w:r>
      <w:r w:rsidR="008F1778">
        <w:rPr>
          <w:rFonts w:asciiTheme="minorHAnsi" w:hAnsiTheme="minorHAnsi"/>
          <w:b w:val="0"/>
          <w:sz w:val="24"/>
        </w:rPr>
        <w:t>agar</w:t>
      </w:r>
    </w:p>
    <w:p w14:paraId="7D198BE3" w14:textId="77777777" w:rsidR="00C85262" w:rsidRDefault="00C85262" w:rsidP="00C85262">
      <w:pPr>
        <w:pStyle w:val="Ttulo4"/>
      </w:pPr>
      <w:r>
        <w:t xml:space="preserve">O sistema retorna para o passo </w:t>
      </w:r>
      <w:r>
        <w:fldChar w:fldCharType="begin"/>
      </w:r>
      <w:r>
        <w:instrText xml:space="preserve"> REF _Ref450221213 \r \h </w:instrText>
      </w:r>
      <w:r>
        <w:fldChar w:fldCharType="separate"/>
      </w:r>
      <w:r w:rsidR="005D57F9">
        <w:t>1.5.11</w:t>
      </w:r>
      <w:r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581887DD" w14:textId="77777777" w:rsidR="00633555" w:rsidRPr="00633555" w:rsidRDefault="00633555" w:rsidP="00633555"/>
    <w:p w14:paraId="402101A0" w14:textId="77777777" w:rsidR="00633555" w:rsidRDefault="00323848" w:rsidP="00633555">
      <w:pPr>
        <w:pStyle w:val="Ttulo3"/>
        <w:rPr>
          <w:b/>
          <w:color w:val="002060"/>
        </w:rPr>
      </w:pPr>
      <w:bookmarkStart w:id="42" w:name="_Ref450675759"/>
      <w:bookmarkStart w:id="43" w:name="_Ref450222226"/>
      <w:r>
        <w:rPr>
          <w:b/>
          <w:color w:val="002060"/>
        </w:rPr>
        <w:t>A6</w:t>
      </w:r>
      <w:r w:rsidR="00633555" w:rsidRPr="000115C7">
        <w:rPr>
          <w:b/>
          <w:color w:val="002060"/>
        </w:rPr>
        <w:t xml:space="preserve"> - </w:t>
      </w:r>
      <w:r w:rsidR="00633555">
        <w:rPr>
          <w:b/>
          <w:color w:val="002060"/>
        </w:rPr>
        <w:t>Imprimir</w:t>
      </w:r>
      <w:r w:rsidR="00633555" w:rsidRPr="000115C7">
        <w:rPr>
          <w:b/>
          <w:color w:val="002060"/>
        </w:rPr>
        <w:t xml:space="preserve"> </w:t>
      </w:r>
      <w:r w:rsidR="00633555">
        <w:rPr>
          <w:b/>
          <w:color w:val="002060"/>
        </w:rPr>
        <w:t>DARE-e</w:t>
      </w:r>
      <w:bookmarkEnd w:id="42"/>
    </w:p>
    <w:p w14:paraId="4D4836E2" w14:textId="77777777" w:rsidR="00DA0A2B" w:rsidRDefault="00DA0A2B" w:rsidP="00DA0A2B">
      <w:r>
        <w:t>No passo</w:t>
      </w:r>
      <w:r w:rsidR="00EE6F24">
        <w:t xml:space="preserve"> </w:t>
      </w:r>
      <w:r w:rsidR="00EE6F24">
        <w:fldChar w:fldCharType="begin"/>
      </w:r>
      <w:r w:rsidR="00EE6F24">
        <w:instrText xml:space="preserve"> REF _Ref450801798 \n \h </w:instrText>
      </w:r>
      <w:r w:rsidR="00EE6F24">
        <w:fldChar w:fldCharType="separate"/>
      </w:r>
      <w:r w:rsidR="005D57F9">
        <w:t>1.5.18</w:t>
      </w:r>
      <w:r w:rsidR="00EE6F24">
        <w:fldChar w:fldCharType="end"/>
      </w:r>
      <w:r w:rsidR="00EE6F24">
        <w:t xml:space="preserve"> </w:t>
      </w:r>
      <w:r>
        <w:t xml:space="preserve">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 w:rsidRPr="00F12411">
        <w:rPr>
          <w:sz w:val="21"/>
        </w:rPr>
        <w:t xml:space="preserve"> </w:t>
      </w:r>
      <w:r>
        <w:t>caso o ator selecione a opção [Imprimir DARE] o sistema executa os seguintes passos.</w:t>
      </w:r>
    </w:p>
    <w:p w14:paraId="666E5B2F" w14:textId="77777777" w:rsidR="00EE6F24" w:rsidRDefault="00EE6F24" w:rsidP="00EE6F24">
      <w:pPr>
        <w:pStyle w:val="Ttulo4"/>
      </w:pPr>
      <w:r>
        <w:t>O ator seleciona a opção [Imprimir DARE]</w:t>
      </w:r>
    </w:p>
    <w:p w14:paraId="32AD072C" w14:textId="77777777" w:rsidR="00EE6F24" w:rsidRDefault="00EE6F24" w:rsidP="00EE6F24">
      <w:pPr>
        <w:pStyle w:val="Ttulo4"/>
      </w:pPr>
      <w:r>
        <w:t>O sistema executa o caso de uso ARRUC0260 - Imprimir DARE</w:t>
      </w:r>
    </w:p>
    <w:p w14:paraId="32F8E872" w14:textId="77777777" w:rsidR="00EE6F24" w:rsidRPr="00BC001C" w:rsidRDefault="00EE6F24" w:rsidP="00EE6F24">
      <w:r w:rsidRPr="00DD7F00">
        <w:t>O sistema envia o NOSSO NÚMERO.</w:t>
      </w:r>
    </w:p>
    <w:p w14:paraId="11FA1F81" w14:textId="77777777" w:rsidR="00EE6F24" w:rsidRDefault="00EE6F24" w:rsidP="00EE6F24">
      <w:pPr>
        <w:pStyle w:val="Ttulo4"/>
      </w:pPr>
      <w:r>
        <w:t>O caso de uso é finalizado</w:t>
      </w:r>
    </w:p>
    <w:p w14:paraId="43975348" w14:textId="77777777" w:rsidR="00EE6F24" w:rsidRDefault="00EE6F24" w:rsidP="00EE6F24">
      <w:r>
        <w:t>O sistema encerra o processamento do caso de uso.</w:t>
      </w:r>
    </w:p>
    <w:p w14:paraId="1F62CC92" w14:textId="77777777" w:rsidR="00EE6F24" w:rsidRPr="00C85262" w:rsidRDefault="00EE6F24" w:rsidP="00DA0A2B"/>
    <w:p w14:paraId="2C4EC798" w14:textId="77777777" w:rsidR="00C85262" w:rsidRPr="000115C7" w:rsidRDefault="00323848" w:rsidP="00C85262">
      <w:pPr>
        <w:pStyle w:val="Ttulo3"/>
        <w:rPr>
          <w:b/>
          <w:color w:val="002060"/>
        </w:rPr>
      </w:pPr>
      <w:bookmarkStart w:id="44" w:name="_Ref450675788"/>
      <w:r>
        <w:rPr>
          <w:b/>
          <w:color w:val="002060"/>
        </w:rPr>
        <w:t>A7</w:t>
      </w:r>
      <w:r w:rsidR="00C85262" w:rsidRPr="000115C7">
        <w:rPr>
          <w:b/>
          <w:color w:val="002060"/>
        </w:rPr>
        <w:t xml:space="preserve"> - Enviar e-mail</w:t>
      </w:r>
      <w:bookmarkEnd w:id="43"/>
      <w:r w:rsidR="00633555">
        <w:rPr>
          <w:b/>
          <w:color w:val="002060"/>
        </w:rPr>
        <w:t xml:space="preserve"> DARE-e</w:t>
      </w:r>
      <w:bookmarkEnd w:id="44"/>
    </w:p>
    <w:p w14:paraId="654BE1CA" w14:textId="77777777" w:rsidR="00C85262" w:rsidRPr="00C85262" w:rsidRDefault="00C85262" w:rsidP="00C85262">
      <w:r>
        <w:t>No passo</w:t>
      </w:r>
      <w:r w:rsidR="00EE6F24">
        <w:t xml:space="preserve"> </w:t>
      </w:r>
      <w:r w:rsidR="00EE6F24">
        <w:fldChar w:fldCharType="begin"/>
      </w:r>
      <w:r w:rsidR="00EE6F24">
        <w:instrText xml:space="preserve"> REF _Ref450801798 \n \h </w:instrText>
      </w:r>
      <w:r w:rsidR="00EE6F24">
        <w:fldChar w:fldCharType="separate"/>
      </w:r>
      <w:r w:rsidR="005D57F9">
        <w:t>1.5.18</w:t>
      </w:r>
      <w:r w:rsidR="00EE6F24">
        <w:fldChar w:fldCharType="end"/>
      </w:r>
      <w:r w:rsidR="00EE6F24">
        <w:t xml:space="preserve"> </w:t>
      </w:r>
      <w:r>
        <w:t>do</w:t>
      </w:r>
      <w:r w:rsidRPr="00F12411">
        <w:rPr>
          <w:sz w:val="21"/>
        </w:rPr>
        <w:t xml:space="preserve">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 w:rsidRPr="00F12411">
        <w:rPr>
          <w:sz w:val="21"/>
        </w:rPr>
        <w:t xml:space="preserve"> </w:t>
      </w:r>
      <w:r>
        <w:t>caso o ator selecione a opção [Enviar e-mail DARE] o sistema executa os seguintes passos.</w:t>
      </w:r>
    </w:p>
    <w:p w14:paraId="2B21FED7" w14:textId="77777777" w:rsidR="00BC001C" w:rsidRDefault="00BC001C" w:rsidP="00BC001C">
      <w:pPr>
        <w:pStyle w:val="Ttulo4"/>
      </w:pPr>
      <w:r>
        <w:lastRenderedPageBreak/>
        <w:t>O ator seleciona a opção [Enviar e-mail DARE]</w:t>
      </w:r>
    </w:p>
    <w:p w14:paraId="523A4CA1" w14:textId="77777777" w:rsidR="00BC001C" w:rsidRDefault="00BC001C" w:rsidP="00BC001C">
      <w:pPr>
        <w:pStyle w:val="Ttulo4"/>
      </w:pPr>
      <w:r>
        <w:t>O sistema executa o caso de uso ARRUC0250 - Enviar e-mai</w:t>
      </w:r>
      <w:r w:rsidR="000014FB">
        <w:t>l</w:t>
      </w:r>
      <w:r>
        <w:t xml:space="preserve"> DARE</w:t>
      </w:r>
    </w:p>
    <w:p w14:paraId="219AA41E" w14:textId="77777777" w:rsidR="00BC001C" w:rsidRPr="00BC001C" w:rsidRDefault="00BC001C" w:rsidP="00BC001C">
      <w:r w:rsidRPr="00DD7F00">
        <w:t>O sistema envia o NOSSO NÚMERO.</w:t>
      </w:r>
    </w:p>
    <w:p w14:paraId="4496CE64" w14:textId="77777777" w:rsidR="00BC001C" w:rsidRDefault="00BC001C" w:rsidP="00BC001C">
      <w:pPr>
        <w:pStyle w:val="Ttulo4"/>
      </w:pPr>
      <w:r>
        <w:t>O caso de uso é finalizado</w:t>
      </w:r>
    </w:p>
    <w:p w14:paraId="6878B4B5" w14:textId="77777777" w:rsidR="00C85262" w:rsidRDefault="00BC001C" w:rsidP="00BC001C">
      <w:r>
        <w:t>O sistema encerra o processamento do caso de uso.</w:t>
      </w:r>
    </w:p>
    <w:p w14:paraId="79B9708C" w14:textId="77777777" w:rsidR="006341C5" w:rsidRPr="00C85262" w:rsidRDefault="006341C5" w:rsidP="00BC001C"/>
    <w:p w14:paraId="5A1FA12B" w14:textId="77777777" w:rsidR="000115C7" w:rsidRPr="000115C7" w:rsidRDefault="00323848" w:rsidP="000115C7">
      <w:pPr>
        <w:pStyle w:val="Ttulo3"/>
        <w:rPr>
          <w:b/>
          <w:color w:val="002060"/>
        </w:rPr>
      </w:pPr>
      <w:bookmarkStart w:id="45" w:name="_Ref450222228"/>
      <w:r>
        <w:rPr>
          <w:b/>
          <w:color w:val="002060"/>
        </w:rPr>
        <w:t>A8</w:t>
      </w:r>
      <w:r w:rsidR="00C85262" w:rsidRPr="000115C7">
        <w:rPr>
          <w:b/>
          <w:color w:val="002060"/>
        </w:rPr>
        <w:t xml:space="preserve"> - Limpar o formulário</w:t>
      </w:r>
      <w:bookmarkEnd w:id="45"/>
    </w:p>
    <w:p w14:paraId="0A76E7A2" w14:textId="77777777" w:rsidR="00C85262" w:rsidRDefault="00C85262" w:rsidP="00C85262">
      <w:r>
        <w:t>No passo</w:t>
      </w:r>
      <w:r w:rsidR="00EE6F24">
        <w:t xml:space="preserve"> </w:t>
      </w:r>
      <w:r w:rsidR="00EE6F24">
        <w:fldChar w:fldCharType="begin"/>
      </w:r>
      <w:r w:rsidR="00EE6F24">
        <w:instrText xml:space="preserve"> REF _Ref450801798 \n \h </w:instrText>
      </w:r>
      <w:r w:rsidR="00EE6F24">
        <w:fldChar w:fldCharType="separate"/>
      </w:r>
      <w:r w:rsidR="005D57F9">
        <w:t>1.5.18</w:t>
      </w:r>
      <w:r w:rsidR="00EE6F24">
        <w:fldChar w:fldCharType="end"/>
      </w:r>
      <w:r w:rsidR="00EE6F24">
        <w:t xml:space="preserve"> </w:t>
      </w:r>
      <w:r>
        <w:t xml:space="preserve">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 w:rsidRPr="00F12411">
        <w:rPr>
          <w:sz w:val="21"/>
        </w:rPr>
        <w:t xml:space="preserve"> </w:t>
      </w:r>
      <w:r>
        <w:t>caso o ator selecione a opção [Limpar] o sistema</w:t>
      </w:r>
      <w:r w:rsidR="00BC001C">
        <w:t xml:space="preserve"> limpa todos os campos,</w:t>
      </w:r>
      <w:r>
        <w:t xml:space="preserve"> </w:t>
      </w:r>
      <w:r w:rsidR="0042224B">
        <w:t>habilita a opçã</w:t>
      </w:r>
      <w:r w:rsidR="005F6A0D">
        <w:t xml:space="preserve">o [ Gerar DARE ], </w:t>
      </w:r>
      <w:r>
        <w:t xml:space="preserve">apaga todos os itens adicionados na lista e retorna para o passo </w:t>
      </w:r>
      <w:r w:rsidR="00BC001C">
        <w:fldChar w:fldCharType="begin"/>
      </w:r>
      <w:r w:rsidR="00BC001C">
        <w:instrText xml:space="preserve"> REF _Ref450221908 \r \h </w:instrText>
      </w:r>
      <w:r w:rsidR="00BC001C">
        <w:fldChar w:fldCharType="separate"/>
      </w:r>
      <w:r w:rsidR="005D57F9">
        <w:t>1.5.3</w:t>
      </w:r>
      <w:r w:rsidR="00BC001C">
        <w:fldChar w:fldCharType="end"/>
      </w:r>
      <w:r w:rsidR="00BC001C">
        <w:t xml:space="preserve"> do </w:t>
      </w:r>
      <w:r w:rsidR="00BC001C" w:rsidRPr="00F12411">
        <w:rPr>
          <w:sz w:val="21"/>
        </w:rPr>
        <w:fldChar w:fldCharType="begin"/>
      </w:r>
      <w:r w:rsidR="00BC001C"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="00BC001C" w:rsidRPr="00F12411">
        <w:rPr>
          <w:sz w:val="21"/>
        </w:rPr>
      </w:r>
      <w:r w:rsidR="00BC001C"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="00BC001C" w:rsidRPr="00F12411">
        <w:rPr>
          <w:sz w:val="21"/>
        </w:rPr>
        <w:fldChar w:fldCharType="end"/>
      </w:r>
      <w:r w:rsidR="00BC001C" w:rsidRPr="00F12411">
        <w:rPr>
          <w:sz w:val="21"/>
        </w:rPr>
        <w:t xml:space="preserve">. </w:t>
      </w:r>
    </w:p>
    <w:p w14:paraId="0EA0F2BE" w14:textId="77777777" w:rsidR="003E0152" w:rsidRDefault="003E0152" w:rsidP="00C85262"/>
    <w:p w14:paraId="4F8D220A" w14:textId="77777777" w:rsidR="003E0152" w:rsidRPr="000115C7" w:rsidRDefault="00323848" w:rsidP="003E0152">
      <w:pPr>
        <w:pStyle w:val="Ttulo3"/>
        <w:rPr>
          <w:b/>
          <w:color w:val="002060"/>
        </w:rPr>
      </w:pPr>
      <w:bookmarkStart w:id="46" w:name="_Ref450815442"/>
      <w:r>
        <w:rPr>
          <w:b/>
          <w:color w:val="002060"/>
        </w:rPr>
        <w:t>A9</w:t>
      </w:r>
      <w:r w:rsidR="003E0152" w:rsidRPr="000115C7">
        <w:rPr>
          <w:b/>
          <w:color w:val="002060"/>
        </w:rPr>
        <w:t xml:space="preserve"> </w:t>
      </w:r>
      <w:r w:rsidR="004545BA">
        <w:rPr>
          <w:b/>
          <w:color w:val="002060"/>
        </w:rPr>
        <w:t>–</w:t>
      </w:r>
      <w:r w:rsidR="003E0152" w:rsidRPr="000115C7">
        <w:rPr>
          <w:b/>
          <w:color w:val="002060"/>
        </w:rPr>
        <w:t xml:space="preserve"> </w:t>
      </w:r>
      <w:r w:rsidR="004545BA">
        <w:rPr>
          <w:b/>
          <w:color w:val="002060"/>
        </w:rPr>
        <w:t>Operações Espontâneas</w:t>
      </w:r>
      <w:bookmarkEnd w:id="46"/>
    </w:p>
    <w:p w14:paraId="745FAA41" w14:textId="77777777" w:rsidR="0038216C" w:rsidRDefault="0038216C" w:rsidP="0038216C">
      <w:r>
        <w:t>No passo</w:t>
      </w:r>
      <w:r w:rsidR="0045521E">
        <w:t xml:space="preserve"> </w:t>
      </w:r>
      <w:r w:rsidR="0045521E">
        <w:fldChar w:fldCharType="begin"/>
      </w:r>
      <w:r w:rsidR="0045521E">
        <w:instrText xml:space="preserve"> REF _Ref453234118 \r \h </w:instrText>
      </w:r>
      <w:r w:rsidR="0045521E">
        <w:fldChar w:fldCharType="separate"/>
      </w:r>
      <w:r w:rsidR="0045521E">
        <w:t>1.6.1.2</w:t>
      </w:r>
      <w:r w:rsidR="0045521E">
        <w:fldChar w:fldCharType="end"/>
      </w:r>
      <w:r>
        <w:t xml:space="preserve"> do Fluxo </w:t>
      </w:r>
      <w:r w:rsidRPr="00F12411">
        <w:t xml:space="preserve">Alternativo </w:t>
      </w:r>
      <w:r w:rsidRPr="00F12411">
        <w:fldChar w:fldCharType="begin"/>
      </w:r>
      <w:r w:rsidRPr="00F12411">
        <w:instrText xml:space="preserve"> REF _Ref450669251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A1 – Débitos com Possibilidade de Pagamentos Parciais</w:t>
      </w:r>
      <w:r w:rsidRPr="00F12411">
        <w:fldChar w:fldCharType="end"/>
      </w:r>
      <w:r>
        <w:t xml:space="preserve"> o ator seleciona a origem do débito 11 – NF Operações de espontâneas ST e o sistema executa os seguintes passos.</w:t>
      </w:r>
    </w:p>
    <w:p w14:paraId="15136A8A" w14:textId="77777777" w:rsidR="0038216C" w:rsidRDefault="0038216C" w:rsidP="0038216C">
      <w:pPr>
        <w:pStyle w:val="Ttulo4"/>
      </w:pPr>
      <w:r>
        <w:t>O sistema seleciona a opção de valore</w:t>
      </w:r>
      <w:r w:rsidR="00012680">
        <w:t>s</w:t>
      </w:r>
      <w:r w:rsidR="0045521E">
        <w:t xml:space="preserve"> diferentes a pagar e habilitará</w:t>
      </w:r>
      <w:r w:rsidR="00012680">
        <w:t xml:space="preserve"> o campo Valor a Pagar</w:t>
      </w:r>
    </w:p>
    <w:p w14:paraId="24EAEB67" w14:textId="77777777" w:rsidR="0038216C" w:rsidRDefault="0038216C" w:rsidP="0038216C">
      <w:pPr>
        <w:ind w:left="576"/>
      </w:pPr>
      <w:r>
        <w:t>O sistema para este tipo de Origem do débito permite o ator informar o número do documento sem realizar buscas de débitos no banco de dados.</w:t>
      </w:r>
    </w:p>
    <w:p w14:paraId="63559BE4" w14:textId="77777777" w:rsidR="004E64A7" w:rsidRDefault="004E64A7" w:rsidP="0038216C">
      <w:pPr>
        <w:pStyle w:val="Ttulo4"/>
      </w:pPr>
      <w:r>
        <w:t>O Ator informa o valor que deseja pagar.</w:t>
      </w:r>
    </w:p>
    <w:p w14:paraId="664A72FC" w14:textId="77777777" w:rsidR="0038216C" w:rsidRPr="000115C7" w:rsidRDefault="0038216C" w:rsidP="0038216C">
      <w:pPr>
        <w:pStyle w:val="Ttulo4"/>
      </w:pPr>
      <w:r>
        <w:t>O sistema retorna no passo</w:t>
      </w:r>
      <w:r w:rsidR="0045521E">
        <w:t xml:space="preserve"> </w:t>
      </w:r>
      <w:r w:rsidR="0045521E">
        <w:fldChar w:fldCharType="begin"/>
      </w:r>
      <w:r w:rsidR="0045521E">
        <w:instrText xml:space="preserve"> REF _Ref453234245 \r \h </w:instrText>
      </w:r>
      <w:r w:rsidR="0045521E">
        <w:fldChar w:fldCharType="separate"/>
      </w:r>
      <w:r w:rsidR="0045521E">
        <w:t>1.6.1.5</w:t>
      </w:r>
      <w:r w:rsidR="0045521E">
        <w:fldChar w:fldCharType="end"/>
      </w:r>
      <w:r>
        <w:t xml:space="preserve"> do Fluxo Alternativo </w:t>
      </w:r>
      <w:r>
        <w:fldChar w:fldCharType="begin"/>
      </w:r>
      <w:r>
        <w:instrText xml:space="preserve"> REF _Ref450669251 \h </w:instrText>
      </w:r>
      <w:r>
        <w:fldChar w:fldCharType="separate"/>
      </w:r>
      <w:r w:rsidR="005D57F9">
        <w:rPr>
          <w:b/>
          <w:color w:val="002060"/>
        </w:rPr>
        <w:t>A1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–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Débitos com Possibilidade de Pagamentos Parciais</w:t>
      </w:r>
      <w:r>
        <w:fldChar w:fldCharType="end"/>
      </w:r>
      <w:r>
        <w:t xml:space="preserve"> </w:t>
      </w:r>
    </w:p>
    <w:p w14:paraId="512A22BC" w14:textId="77777777" w:rsidR="003E0152" w:rsidRDefault="003E0152" w:rsidP="003E0152">
      <w:r>
        <w:t xml:space="preserve"> </w:t>
      </w:r>
    </w:p>
    <w:p w14:paraId="5883636E" w14:textId="77777777" w:rsidR="000C47C0" w:rsidRPr="000115C7" w:rsidRDefault="00323848" w:rsidP="000C47C0">
      <w:pPr>
        <w:pStyle w:val="Ttulo3"/>
        <w:rPr>
          <w:b/>
          <w:color w:val="002060"/>
        </w:rPr>
      </w:pPr>
      <w:bookmarkStart w:id="47" w:name="_Ref450891945"/>
      <w:r>
        <w:rPr>
          <w:b/>
          <w:color w:val="002060"/>
        </w:rPr>
        <w:t>A10</w:t>
      </w:r>
      <w:r w:rsidR="000C47C0" w:rsidRPr="000115C7">
        <w:rPr>
          <w:b/>
          <w:color w:val="002060"/>
        </w:rPr>
        <w:t xml:space="preserve"> </w:t>
      </w:r>
      <w:r w:rsidR="000C47C0">
        <w:rPr>
          <w:b/>
          <w:color w:val="002060"/>
        </w:rPr>
        <w:t>–</w:t>
      </w:r>
      <w:r w:rsidR="000C47C0" w:rsidRPr="000115C7">
        <w:rPr>
          <w:b/>
          <w:color w:val="002060"/>
        </w:rPr>
        <w:t xml:space="preserve"> </w:t>
      </w:r>
      <w:r w:rsidR="000C47C0">
        <w:rPr>
          <w:b/>
          <w:color w:val="002060"/>
        </w:rPr>
        <w:t>Informar Valores Diferentes para Pagamento</w:t>
      </w:r>
      <w:bookmarkEnd w:id="47"/>
    </w:p>
    <w:p w14:paraId="438A6AB2" w14:textId="77777777" w:rsidR="000C47C0" w:rsidRDefault="000C47C0" w:rsidP="00C85262">
      <w:r>
        <w:t xml:space="preserve">No passo </w:t>
      </w:r>
      <w:r w:rsidR="0038216C">
        <w:fldChar w:fldCharType="begin"/>
      </w:r>
      <w:r w:rsidR="0038216C">
        <w:instrText xml:space="preserve"> REF _Ref450892294 \n \h </w:instrText>
      </w:r>
      <w:r w:rsidR="0038216C">
        <w:fldChar w:fldCharType="separate"/>
      </w:r>
      <w:r w:rsidR="00747D97">
        <w:fldChar w:fldCharType="begin"/>
      </w:r>
      <w:r w:rsidR="00747D97">
        <w:instrText xml:space="preserve"> REF _Ref453234245 \r \h </w:instrText>
      </w:r>
      <w:r w:rsidR="00747D97">
        <w:fldChar w:fldCharType="separate"/>
      </w:r>
      <w:r w:rsidR="00747D97">
        <w:t>1.6.1.5</w:t>
      </w:r>
      <w:r w:rsidR="00747D97">
        <w:fldChar w:fldCharType="end"/>
      </w:r>
      <w:r w:rsidR="0038216C">
        <w:fldChar w:fldCharType="end"/>
      </w:r>
      <w:r w:rsidR="0038216C">
        <w:t xml:space="preserve"> </w:t>
      </w:r>
      <w:r>
        <w:t xml:space="preserve">do Fluxo Alternativo </w:t>
      </w:r>
      <w:r w:rsidRPr="00F12411">
        <w:fldChar w:fldCharType="begin"/>
      </w:r>
      <w:r w:rsidRPr="00F12411">
        <w:instrText xml:space="preserve"> REF _Ref450669251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A1 – Débitos com Possibilidade de Pagamentos Parciais</w:t>
      </w:r>
      <w:r w:rsidRPr="00F12411">
        <w:fldChar w:fldCharType="end"/>
      </w:r>
      <w:r w:rsidRPr="00F12411">
        <w:t xml:space="preserve"> </w:t>
      </w:r>
      <w:r w:rsidR="00330D43">
        <w:t>, caso o ator selecione</w:t>
      </w:r>
      <w:r>
        <w:t xml:space="preserve"> </w:t>
      </w:r>
      <w:r w:rsidR="0038216C">
        <w:t>a opção Informar um Valor Diferente a Pagar</w:t>
      </w:r>
      <w:r w:rsidR="00330D43">
        <w:t>, o sistema executa os seguintes passos</w:t>
      </w:r>
      <w:r w:rsidR="0038216C">
        <w:t>.</w:t>
      </w:r>
    </w:p>
    <w:p w14:paraId="302C128B" w14:textId="77777777" w:rsidR="00330D43" w:rsidRDefault="000C47C0" w:rsidP="00330D43">
      <w:pPr>
        <w:pStyle w:val="Ttulo4"/>
      </w:pPr>
      <w:r>
        <w:t xml:space="preserve">O </w:t>
      </w:r>
      <w:r w:rsidR="00330D43">
        <w:t>ator seleciona a opção de informar um valor diferente e o sistema habilita o campo Valor a Pagar para que seja informado o valor.</w:t>
      </w:r>
    </w:p>
    <w:p w14:paraId="25D03D35" w14:textId="77777777" w:rsidR="0038216C" w:rsidRDefault="0038216C" w:rsidP="0038216C">
      <w:pPr>
        <w:pStyle w:val="Ttulo4"/>
      </w:pPr>
      <w:r>
        <w:t xml:space="preserve">O Ator informa o Valor a Pagar e o sistema retorna no passo </w:t>
      </w:r>
      <w:r w:rsidR="00747D97">
        <w:fldChar w:fldCharType="begin"/>
      </w:r>
      <w:r w:rsidR="00747D97">
        <w:instrText xml:space="preserve"> REF _Ref453234736 \r \h </w:instrText>
      </w:r>
      <w:r w:rsidR="00747D97">
        <w:fldChar w:fldCharType="separate"/>
      </w:r>
      <w:r w:rsidR="00747D97">
        <w:t>1.6.1.6</w:t>
      </w:r>
      <w:r w:rsidR="00747D97">
        <w:fldChar w:fldCharType="end"/>
      </w:r>
      <w:r w:rsidR="00747D97">
        <w:t xml:space="preserve"> </w:t>
      </w:r>
      <w:r>
        <w:t xml:space="preserve">do Fluxo Alternativo </w:t>
      </w:r>
      <w:r>
        <w:fldChar w:fldCharType="begin"/>
      </w:r>
      <w:r>
        <w:instrText xml:space="preserve"> REF _Ref450669251 \h </w:instrText>
      </w:r>
      <w:r>
        <w:fldChar w:fldCharType="separate"/>
      </w:r>
      <w:r w:rsidR="005D57F9">
        <w:rPr>
          <w:b/>
          <w:color w:val="002060"/>
        </w:rPr>
        <w:t>A1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–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Débitos com Possibilidade de Pagamentos Parciais</w:t>
      </w:r>
      <w:r>
        <w:fldChar w:fldCharType="end"/>
      </w:r>
      <w:r>
        <w:t xml:space="preserve"> </w:t>
      </w:r>
    </w:p>
    <w:p w14:paraId="40C8E482" w14:textId="77777777" w:rsidR="00330D43" w:rsidRPr="004E64A7" w:rsidRDefault="00330D43" w:rsidP="00330D43">
      <w:pPr>
        <w:ind w:left="576"/>
        <w:rPr>
          <w:color w:val="000000" w:themeColor="text1"/>
        </w:rPr>
      </w:pPr>
      <w:r w:rsidRPr="004E64A7">
        <w:rPr>
          <w:rFonts w:asciiTheme="majorHAnsi" w:eastAsiaTheme="majorEastAsia" w:hAnsiTheme="majorHAnsi" w:cstheme="majorBidi"/>
          <w:iCs/>
          <w:color w:val="000000" w:themeColor="text1"/>
        </w:rPr>
        <w:t>Sempre que for informado o Valor a Pagar</w:t>
      </w:r>
      <w:r w:rsidR="004E64A7">
        <w:rPr>
          <w:rFonts w:asciiTheme="majorHAnsi" w:eastAsiaTheme="majorEastAsia" w:hAnsiTheme="majorHAnsi" w:cstheme="majorBidi"/>
          <w:iCs/>
          <w:color w:val="000000" w:themeColor="text1"/>
        </w:rPr>
        <w:t>,</w:t>
      </w:r>
      <w:r w:rsidRPr="004E64A7">
        <w:rPr>
          <w:rFonts w:asciiTheme="majorHAnsi" w:eastAsiaTheme="majorEastAsia" w:hAnsiTheme="majorHAnsi" w:cstheme="majorBidi"/>
          <w:iCs/>
          <w:color w:val="000000" w:themeColor="text1"/>
        </w:rPr>
        <w:t xml:space="preserve"> com a opção de Informar um Valor Diferente a Pagar</w:t>
      </w:r>
      <w:r w:rsidR="004E64A7">
        <w:rPr>
          <w:rFonts w:asciiTheme="majorHAnsi" w:eastAsiaTheme="majorEastAsia" w:hAnsiTheme="majorHAnsi" w:cstheme="majorBidi"/>
          <w:iCs/>
          <w:color w:val="000000" w:themeColor="text1"/>
        </w:rPr>
        <w:t>,</w:t>
      </w:r>
      <w:r w:rsidRPr="004E64A7">
        <w:rPr>
          <w:rFonts w:asciiTheme="majorHAnsi" w:eastAsiaTheme="majorEastAsia" w:hAnsiTheme="majorHAnsi" w:cstheme="majorBidi"/>
          <w:iCs/>
          <w:color w:val="000000" w:themeColor="text1"/>
        </w:rPr>
        <w:t xml:space="preserve"> o Sistema atualizará o Total a Recolher com o Valor informado a pagar.</w:t>
      </w:r>
    </w:p>
    <w:p w14:paraId="75F3294A" w14:textId="77777777" w:rsidR="003E0152" w:rsidRDefault="003E0152" w:rsidP="00C85262"/>
    <w:p w14:paraId="0C83E277" w14:textId="77777777" w:rsidR="000115C7" w:rsidRPr="0089065B" w:rsidRDefault="000115C7" w:rsidP="000115C7">
      <w:pPr>
        <w:pStyle w:val="Ttulo2"/>
        <w:rPr>
          <w:b/>
          <w:color w:val="002060"/>
          <w:sz w:val="28"/>
        </w:rPr>
      </w:pPr>
      <w:bookmarkStart w:id="48" w:name="_Toc454977827"/>
      <w:r w:rsidRPr="0089065B">
        <w:rPr>
          <w:b/>
          <w:color w:val="002060"/>
          <w:sz w:val="28"/>
        </w:rPr>
        <w:t>Fluxo Exceção</w:t>
      </w:r>
      <w:bookmarkEnd w:id="48"/>
    </w:p>
    <w:p w14:paraId="3A9395F8" w14:textId="77777777" w:rsidR="00EE23FD" w:rsidRDefault="00EC7209" w:rsidP="00EE23FD">
      <w:pPr>
        <w:pStyle w:val="Ttulo3"/>
      </w:pPr>
      <w:bookmarkStart w:id="49" w:name="_Ref450660919"/>
      <w:r>
        <w:t>E</w:t>
      </w:r>
      <w:r w:rsidR="007360F4">
        <w:t>1 –</w:t>
      </w:r>
      <w:r>
        <w:t xml:space="preserve"> Tipo Identificação não informado</w:t>
      </w:r>
      <w:bookmarkEnd w:id="49"/>
    </w:p>
    <w:p w14:paraId="4AED2169" w14:textId="102B7222" w:rsidR="00EE23FD" w:rsidRDefault="00EE23FD" w:rsidP="00EE23FD">
      <w:r>
        <w:t xml:space="preserve">O sistema verificou </w:t>
      </w:r>
      <w:r w:rsidR="00EC7209">
        <w:t xml:space="preserve">que </w:t>
      </w:r>
      <w:r>
        <w:t>não foi informado valor para o tipo de identificação informada</w:t>
      </w:r>
      <w:r w:rsidR="00EC7209">
        <w:t>.</w:t>
      </w:r>
      <w:r>
        <w:t xml:space="preserve"> </w:t>
      </w:r>
      <w:r w:rsidR="00EC7209">
        <w:t>O sistema</w:t>
      </w:r>
      <w:r>
        <w:t xml:space="preserve"> apresenta a mensagem </w:t>
      </w:r>
      <w:r w:rsidR="00120FC3">
        <w:t>ARR</w:t>
      </w:r>
      <w:r>
        <w:t>MSG0</w:t>
      </w:r>
      <w:r w:rsidR="00284FB4">
        <w:t>202</w:t>
      </w:r>
      <w:r w:rsidR="00EC7209">
        <w:t xml:space="preserve"> e retorna ao passo </w:t>
      </w:r>
      <w:r w:rsidR="00EC7209">
        <w:fldChar w:fldCharType="begin"/>
      </w:r>
      <w:r w:rsidR="00EC7209">
        <w:instrText xml:space="preserve"> REF _Ref450215522 \r \h </w:instrText>
      </w:r>
      <w:r w:rsidR="00EC7209">
        <w:fldChar w:fldCharType="separate"/>
      </w:r>
      <w:r w:rsidR="005D57F9">
        <w:t>1.5.4</w:t>
      </w:r>
      <w:r w:rsidR="00EC7209">
        <w:fldChar w:fldCharType="end"/>
      </w:r>
      <w:r w:rsidR="00EC7209">
        <w:t xml:space="preserve">  do Fluxo Principal</w:t>
      </w:r>
    </w:p>
    <w:p w14:paraId="06279C94" w14:textId="77777777" w:rsidR="006A259A" w:rsidRDefault="006A259A" w:rsidP="00EE23FD"/>
    <w:p w14:paraId="38AE8EAA" w14:textId="77777777" w:rsidR="00EE23FD" w:rsidRDefault="00EE23FD" w:rsidP="00EE23FD">
      <w:pPr>
        <w:pStyle w:val="Ttulo3"/>
      </w:pPr>
      <w:bookmarkStart w:id="50" w:name="_Ref450660167"/>
      <w:r>
        <w:lastRenderedPageBreak/>
        <w:t>E</w:t>
      </w:r>
      <w:r w:rsidR="00EC7209">
        <w:t>2</w:t>
      </w:r>
      <w:r>
        <w:t xml:space="preserve"> – Validar DV do </w:t>
      </w:r>
      <w:r w:rsidR="00EC7209">
        <w:t>tipo i</w:t>
      </w:r>
      <w:r>
        <w:t>dentificação</w:t>
      </w:r>
      <w:r w:rsidR="00EC7209">
        <w:t xml:space="preserve"> do c</w:t>
      </w:r>
      <w:r>
        <w:t>ontribuinte</w:t>
      </w:r>
      <w:bookmarkEnd w:id="50"/>
    </w:p>
    <w:p w14:paraId="1BA3F2BE" w14:textId="3113BCD2" w:rsidR="00EE23FD" w:rsidRDefault="007360F4" w:rsidP="00EE23FD">
      <w:r>
        <w:t>O sistema verificou</w:t>
      </w:r>
      <w:r w:rsidR="00EE23FD">
        <w:t xml:space="preserve"> que o digito verificador do tipo de identificação informado encontra-se com o digito inválido</w:t>
      </w:r>
      <w:r>
        <w:t xml:space="preserve">. O sistema </w:t>
      </w:r>
      <w:r w:rsidR="00EE23FD">
        <w:t xml:space="preserve">apresenta a mensagem </w:t>
      </w:r>
      <w:r w:rsidR="00120FC3">
        <w:t>ARR</w:t>
      </w:r>
      <w:r w:rsidR="00EE23FD">
        <w:t>MSG</w:t>
      </w:r>
      <w:r>
        <w:t>0</w:t>
      </w:r>
      <w:r w:rsidR="00284FB4">
        <w:t>216</w:t>
      </w:r>
      <w:r>
        <w:t xml:space="preserve"> e retorna ao passo </w:t>
      </w:r>
      <w:r>
        <w:fldChar w:fldCharType="begin"/>
      </w:r>
      <w:r>
        <w:instrText xml:space="preserve"> REF _Ref450215522 \r \h </w:instrText>
      </w:r>
      <w:r>
        <w:fldChar w:fldCharType="separate"/>
      </w:r>
      <w:r w:rsidR="005D57F9">
        <w:t>1.5.4</w:t>
      </w:r>
      <w:r>
        <w:fldChar w:fldCharType="end"/>
      </w:r>
      <w:r>
        <w:t xml:space="preserve"> do Fluxo Principal.</w:t>
      </w:r>
    </w:p>
    <w:p w14:paraId="7BA41479" w14:textId="77777777" w:rsidR="006A259A" w:rsidRDefault="006A259A" w:rsidP="00EE23FD"/>
    <w:p w14:paraId="60B261A9" w14:textId="77777777" w:rsidR="00AE1E44" w:rsidRDefault="00AE1E44" w:rsidP="00AE1E44">
      <w:pPr>
        <w:pStyle w:val="Ttulo3"/>
      </w:pPr>
      <w:bookmarkStart w:id="51" w:name="_Ref450673681"/>
      <w:r>
        <w:t>E3 – Validar Dados Débitos Diversos</w:t>
      </w:r>
      <w:bookmarkEnd w:id="51"/>
    </w:p>
    <w:p w14:paraId="36598C67" w14:textId="77777777" w:rsidR="005B26C0" w:rsidRDefault="006A259A" w:rsidP="00EE23FD">
      <w:r>
        <w:t xml:space="preserve">O sistema verificou que </w:t>
      </w:r>
      <w:r w:rsidR="005B26C0">
        <w:t>os dados do pagamento não foram informados os seguintes campos:</w:t>
      </w:r>
    </w:p>
    <w:p w14:paraId="246C1680" w14:textId="6CA875A2" w:rsidR="005B26C0" w:rsidRDefault="005B26C0" w:rsidP="005B26C0">
      <w:pPr>
        <w:pStyle w:val="PargrafodaLista"/>
        <w:numPr>
          <w:ilvl w:val="0"/>
          <w:numId w:val="4"/>
        </w:numPr>
      </w:pPr>
      <w:r>
        <w:t xml:space="preserve">Campo de Receita e o sistema apresenta a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61A7E020" w14:textId="7154EA88" w:rsidR="00EE23FD" w:rsidRDefault="005B26C0" w:rsidP="005B26C0">
      <w:pPr>
        <w:pStyle w:val="PargrafodaLista"/>
        <w:numPr>
          <w:ilvl w:val="0"/>
          <w:numId w:val="4"/>
        </w:numPr>
      </w:pPr>
      <w:r>
        <w:t xml:space="preserve">Campo período de referência e o sistema apresenta a </w:t>
      </w:r>
      <w:r w:rsidR="00120FC3">
        <w:t>ARR</w:t>
      </w:r>
      <w:r>
        <w:t>MSG0</w:t>
      </w:r>
      <w:r w:rsidR="00284FB4">
        <w:t>207</w:t>
      </w:r>
      <w:r>
        <w:t>.</w:t>
      </w:r>
    </w:p>
    <w:p w14:paraId="004E0B3D" w14:textId="779EC787" w:rsidR="005B26C0" w:rsidRDefault="005B26C0" w:rsidP="005B26C0">
      <w:pPr>
        <w:pStyle w:val="PargrafodaLista"/>
        <w:numPr>
          <w:ilvl w:val="0"/>
          <w:numId w:val="4"/>
        </w:numPr>
      </w:pPr>
      <w:r>
        <w:t xml:space="preserve">Campo Valor do Imposto e o sistema apresenta a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4D11CDF2" w14:textId="77777777" w:rsidR="005B26C0" w:rsidRDefault="005B26C0" w:rsidP="00E856A5">
      <w:r>
        <w:t xml:space="preserve">O sistema verificou que o subcódigo foi informado e </w:t>
      </w:r>
      <w:r w:rsidR="00ED44F7">
        <w:t>realiza</w:t>
      </w:r>
      <w:r w:rsidR="00E856A5">
        <w:t xml:space="preserve"> as seguintes regras:</w:t>
      </w:r>
    </w:p>
    <w:p w14:paraId="3F168BE4" w14:textId="6972F967" w:rsidR="00E856A5" w:rsidRDefault="00E856A5" w:rsidP="00E856A5">
      <w:pPr>
        <w:pStyle w:val="PargrafodaLista"/>
        <w:numPr>
          <w:ilvl w:val="0"/>
          <w:numId w:val="6"/>
        </w:numPr>
      </w:pPr>
      <w:r>
        <w:t xml:space="preserve">Campos de Quantidade e Valor Unitário não foram informados e o sistema apresenta a </w:t>
      </w:r>
      <w:r w:rsidR="00120FC3">
        <w:t>ARR</w:t>
      </w:r>
      <w:r>
        <w:t>MSG0</w:t>
      </w:r>
      <w:r w:rsidR="00284FB4">
        <w:t>205</w:t>
      </w:r>
      <w:r>
        <w:t>.</w:t>
      </w:r>
    </w:p>
    <w:p w14:paraId="5F017CEC" w14:textId="77D8E6B0" w:rsidR="00E856A5" w:rsidRDefault="00E856A5" w:rsidP="00E856A5">
      <w:pPr>
        <w:pStyle w:val="PargrafodaLista"/>
        <w:numPr>
          <w:ilvl w:val="0"/>
          <w:numId w:val="6"/>
        </w:numPr>
      </w:pPr>
      <w:r>
        <w:t xml:space="preserve">Campo de Valor TSE supera o Valor Máximo cadastrado e o sistema apresenta a </w:t>
      </w:r>
      <w:r w:rsidR="00120FC3">
        <w:t>ARR</w:t>
      </w:r>
      <w:r>
        <w:t>MSG0</w:t>
      </w:r>
      <w:r w:rsidR="00284FB4">
        <w:t>206</w:t>
      </w:r>
      <w:r>
        <w:t>.</w:t>
      </w:r>
    </w:p>
    <w:p w14:paraId="5722546E" w14:textId="77777777" w:rsidR="00E856A5" w:rsidRDefault="00E856A5" w:rsidP="00E856A5">
      <w:r>
        <w:t xml:space="preserve">O sistema retorna ao passo </w:t>
      </w:r>
      <w:r>
        <w:fldChar w:fldCharType="begin"/>
      </w:r>
      <w:r>
        <w:instrText xml:space="preserve"> REF _Ref450221213 \r \h </w:instrText>
      </w:r>
      <w:r>
        <w:fldChar w:fldCharType="separate"/>
      </w:r>
      <w:r w:rsidR="005D57F9">
        <w:t>1.5.11</w:t>
      </w:r>
      <w:r>
        <w:fldChar w:fldCharType="end"/>
      </w:r>
      <w:r>
        <w:t xml:space="preserve"> do Fluxo Principal.</w:t>
      </w:r>
    </w:p>
    <w:p w14:paraId="5B0DF2F9" w14:textId="77777777" w:rsidR="00ED44F7" w:rsidRDefault="00ED44F7" w:rsidP="00E856A5"/>
    <w:p w14:paraId="412F33B1" w14:textId="77777777" w:rsidR="005463F4" w:rsidRDefault="005463F4" w:rsidP="005463F4">
      <w:pPr>
        <w:pStyle w:val="Ttulo3"/>
      </w:pPr>
      <w:bookmarkStart w:id="52" w:name="_Ref450800091"/>
      <w:r>
        <w:t>E4 – Contribuinte não Localizado</w:t>
      </w:r>
      <w:bookmarkEnd w:id="52"/>
    </w:p>
    <w:p w14:paraId="4ADEE318" w14:textId="057ED0F0" w:rsidR="005463F4" w:rsidRDefault="005463F4" w:rsidP="005463F4">
      <w:r>
        <w:t xml:space="preserve">O sistema verificou que o contribuinte não foi localizado com o tipo de identificação informada. O sistema apresenta a mensagem </w:t>
      </w:r>
      <w:r w:rsidR="00120FC3">
        <w:t>ARR</w:t>
      </w:r>
      <w:r>
        <w:t>MSG0</w:t>
      </w:r>
      <w:r w:rsidR="00284FB4">
        <w:t>203</w:t>
      </w:r>
      <w:r>
        <w:t xml:space="preserve"> e retorna ao passo </w:t>
      </w:r>
      <w:r>
        <w:fldChar w:fldCharType="begin"/>
      </w:r>
      <w:r>
        <w:instrText xml:space="preserve"> REF _Ref450215522 \r \h </w:instrText>
      </w:r>
      <w:r>
        <w:fldChar w:fldCharType="separate"/>
      </w:r>
      <w:r w:rsidR="005D57F9">
        <w:t>1.5.4</w:t>
      </w:r>
      <w:r>
        <w:fldChar w:fldCharType="end"/>
      </w:r>
      <w:r>
        <w:t xml:space="preserve"> do Fluxo Principal.</w:t>
      </w:r>
    </w:p>
    <w:p w14:paraId="63BAE8BB" w14:textId="77777777" w:rsidR="00E856A5" w:rsidRDefault="00E856A5" w:rsidP="00E856A5"/>
    <w:p w14:paraId="147F460C" w14:textId="77777777" w:rsidR="00B625AD" w:rsidRDefault="00B625AD" w:rsidP="00B625AD">
      <w:pPr>
        <w:pStyle w:val="Ttulo3"/>
      </w:pPr>
      <w:bookmarkStart w:id="53" w:name="_Ref450894082"/>
      <w:r>
        <w:t>E5 – Documento Informado não Localizado</w:t>
      </w:r>
      <w:bookmarkEnd w:id="53"/>
    </w:p>
    <w:p w14:paraId="71AEF45A" w14:textId="5392340B" w:rsidR="00A878DD" w:rsidRDefault="00B625AD" w:rsidP="00B625AD">
      <w:r>
        <w:t xml:space="preserve">O sistema verificou que o documento não foi localizado ou não existia débitos para o documento informado. O sistema apresenta a mensagem </w:t>
      </w:r>
      <w:r w:rsidR="00120FC3">
        <w:t>ARR</w:t>
      </w:r>
      <w:r>
        <w:t>MSG0</w:t>
      </w:r>
      <w:r w:rsidR="00284FB4">
        <w:t>204</w:t>
      </w:r>
      <w:r>
        <w:t xml:space="preserve"> e retorna </w:t>
      </w:r>
      <w:r w:rsidR="00A878DD">
        <w:t>para o fluxo que foi chamado, podendo ser:</w:t>
      </w:r>
    </w:p>
    <w:p w14:paraId="5FE11129" w14:textId="77777777" w:rsidR="00B625AD" w:rsidRPr="00FC6A4B" w:rsidRDefault="00A878DD" w:rsidP="00A878DD">
      <w:pPr>
        <w:pStyle w:val="PargrafodaLista"/>
        <w:numPr>
          <w:ilvl w:val="0"/>
          <w:numId w:val="7"/>
        </w:numPr>
      </w:pPr>
      <w:r>
        <w:t>Retorna n</w:t>
      </w:r>
      <w:r w:rsidR="00B625AD">
        <w:t xml:space="preserve">o passo </w:t>
      </w:r>
      <w:r w:rsidR="00B625AD">
        <w:fldChar w:fldCharType="begin"/>
      </w:r>
      <w:r w:rsidR="00B625AD">
        <w:instrText xml:space="preserve"> REF _Ref450803444 \n \h </w:instrText>
      </w:r>
      <w:r w:rsidR="00B625AD">
        <w:fldChar w:fldCharType="separate"/>
      </w:r>
      <w:r w:rsidR="00120FC3">
        <w:fldChar w:fldCharType="begin"/>
      </w:r>
      <w:r w:rsidR="00120FC3">
        <w:instrText xml:space="preserve"> REF _Ref450892294 \r \h </w:instrText>
      </w:r>
      <w:r w:rsidR="00120FC3">
        <w:fldChar w:fldCharType="separate"/>
      </w:r>
      <w:r w:rsidR="00120FC3">
        <w:t>1.6.1.4</w:t>
      </w:r>
      <w:r w:rsidR="00120FC3">
        <w:fldChar w:fldCharType="end"/>
      </w:r>
      <w:r w:rsidR="00B625AD">
        <w:fldChar w:fldCharType="end"/>
      </w:r>
      <w:r w:rsidR="00B625AD">
        <w:t xml:space="preserve">  do Fluxo </w:t>
      </w:r>
      <w:r w:rsidR="00B625AD" w:rsidRPr="00FC6A4B">
        <w:t xml:space="preserve">Alternativo </w:t>
      </w:r>
      <w:r w:rsidR="00B625AD" w:rsidRPr="00FC6A4B">
        <w:fldChar w:fldCharType="begin"/>
      </w:r>
      <w:r w:rsidR="00B625AD" w:rsidRPr="00FC6A4B">
        <w:instrText xml:space="preserve"> REF _Ref450669251 \h </w:instrText>
      </w:r>
      <w:r w:rsidR="00FC6A4B" w:rsidRPr="00FC6A4B">
        <w:instrText xml:space="preserve"> \* MERGEFORMAT </w:instrText>
      </w:r>
      <w:r w:rsidR="00B625AD" w:rsidRPr="00FC6A4B">
        <w:fldChar w:fldCharType="separate"/>
      </w:r>
      <w:r w:rsidR="005D57F9" w:rsidRPr="00FC6A4B">
        <w:rPr>
          <w:color w:val="002060"/>
        </w:rPr>
        <w:t>A1 – Débitos com Possibilidade de Pagamentos Parciais</w:t>
      </w:r>
      <w:r w:rsidR="00B625AD" w:rsidRPr="00FC6A4B">
        <w:fldChar w:fldCharType="end"/>
      </w:r>
    </w:p>
    <w:p w14:paraId="585C4475" w14:textId="77777777" w:rsidR="00A878DD" w:rsidRPr="00FC6A4B" w:rsidRDefault="00A878DD" w:rsidP="00A878DD">
      <w:pPr>
        <w:pStyle w:val="PargrafodaLista"/>
        <w:numPr>
          <w:ilvl w:val="0"/>
          <w:numId w:val="7"/>
        </w:numPr>
      </w:pPr>
      <w:r>
        <w:t xml:space="preserve">Retorna no passo </w:t>
      </w:r>
      <w:r w:rsidR="0039759B">
        <w:fldChar w:fldCharType="begin"/>
      </w:r>
      <w:r w:rsidR="0039759B">
        <w:instrText xml:space="preserve"> REF _Ref450903627 \n \h </w:instrText>
      </w:r>
      <w:r w:rsidR="0039759B">
        <w:fldChar w:fldCharType="separate"/>
      </w:r>
      <w:r w:rsidR="005D57F9">
        <w:t>1.6.2.3</w:t>
      </w:r>
      <w:r w:rsidR="0039759B">
        <w:fldChar w:fldCharType="end"/>
      </w:r>
      <w:r w:rsidR="0039759B">
        <w:t xml:space="preserve"> do Fluxo Alternativo </w:t>
      </w:r>
      <w:r w:rsidR="0039759B" w:rsidRPr="00FC6A4B">
        <w:fldChar w:fldCharType="begin"/>
      </w:r>
      <w:r w:rsidR="0039759B" w:rsidRPr="00FC6A4B">
        <w:instrText xml:space="preserve"> REF _Ref450903661 \h </w:instrText>
      </w:r>
      <w:r w:rsidR="00FC6A4B" w:rsidRPr="00FC6A4B">
        <w:instrText xml:space="preserve"> \* MERGEFORMAT </w:instrText>
      </w:r>
      <w:r w:rsidR="0039759B" w:rsidRPr="00FC6A4B">
        <w:fldChar w:fldCharType="separate"/>
      </w:r>
      <w:r w:rsidR="005D57F9" w:rsidRPr="00FC6A4B">
        <w:rPr>
          <w:color w:val="002060"/>
        </w:rPr>
        <w:t>A2 - Débitos sem Possibilidade de Pagamentos Parciais</w:t>
      </w:r>
      <w:r w:rsidR="0039759B" w:rsidRPr="00FC6A4B">
        <w:fldChar w:fldCharType="end"/>
      </w:r>
    </w:p>
    <w:p w14:paraId="66BB324A" w14:textId="77777777" w:rsidR="00012680" w:rsidRDefault="00012680" w:rsidP="00012680"/>
    <w:p w14:paraId="36852F67" w14:textId="77777777" w:rsidR="00012680" w:rsidRDefault="00012680" w:rsidP="00012680">
      <w:pPr>
        <w:pStyle w:val="Ttulo3"/>
      </w:pPr>
      <w:bookmarkStart w:id="54" w:name="_Ref450911875"/>
      <w:r>
        <w:t>E6 – Validar Intervalos de Anos de Referências</w:t>
      </w:r>
      <w:bookmarkEnd w:id="54"/>
    </w:p>
    <w:p w14:paraId="2E785930" w14:textId="77777777" w:rsidR="00012680" w:rsidRPr="00012680" w:rsidRDefault="00012680" w:rsidP="00012680">
      <w:r>
        <w:t>O formato do Ano terá a seguinte mascara “YYYY”.</w:t>
      </w:r>
    </w:p>
    <w:p w14:paraId="5A0246F3" w14:textId="77777777" w:rsidR="00012680" w:rsidRDefault="00012680" w:rsidP="00012680">
      <w:r>
        <w:t>O sistema verificou as seguintes regras quando o ator selecionou a opção de pesquisar.</w:t>
      </w:r>
    </w:p>
    <w:p w14:paraId="2468C12E" w14:textId="70300AB9" w:rsidR="00012680" w:rsidRDefault="00012680" w:rsidP="00012680">
      <w:pPr>
        <w:pStyle w:val="PargrafodaLista"/>
        <w:numPr>
          <w:ilvl w:val="0"/>
          <w:numId w:val="8"/>
        </w:numPr>
      </w:pPr>
      <w:r>
        <w:t xml:space="preserve">Campo Ano de Referência Inicial e Final não foram informados e o sistema apresenta a seguinte mensagem </w:t>
      </w:r>
      <w:r w:rsidR="00120FC3">
        <w:t>ARR</w:t>
      </w:r>
      <w:r>
        <w:t>MSG0</w:t>
      </w:r>
      <w:r w:rsidR="00284FB4">
        <w:t>210</w:t>
      </w:r>
      <w:r w:rsidR="00112CA0">
        <w:t>.</w:t>
      </w:r>
    </w:p>
    <w:p w14:paraId="61C7C093" w14:textId="6D1814B6" w:rsidR="00012680" w:rsidRDefault="00012680" w:rsidP="00012680">
      <w:pPr>
        <w:pStyle w:val="PargrafodaLista"/>
        <w:numPr>
          <w:ilvl w:val="0"/>
          <w:numId w:val="8"/>
        </w:numPr>
      </w:pPr>
      <w:r>
        <w:t xml:space="preserve">Campo do Ano de Referência Final é um ano Inferior ao Ano de Referência Inicial e o sistema apresenta a seguinte mensagem </w:t>
      </w:r>
      <w:r w:rsidR="00120FC3">
        <w:t>ARR</w:t>
      </w:r>
      <w:r>
        <w:t>MSG0</w:t>
      </w:r>
      <w:r w:rsidR="00284FB4">
        <w:t>211</w:t>
      </w:r>
      <w:r w:rsidR="00AB5B10">
        <w:t>.</w:t>
      </w:r>
    </w:p>
    <w:p w14:paraId="4733B074" w14:textId="77777777" w:rsidR="00B625AD" w:rsidRDefault="00012680" w:rsidP="00012680">
      <w:r>
        <w:lastRenderedPageBreak/>
        <w:t xml:space="preserve"> O sistema retorna no passo </w:t>
      </w:r>
      <w:r>
        <w:fldChar w:fldCharType="begin"/>
      </w:r>
      <w:r>
        <w:instrText xml:space="preserve"> REF _Ref450911043 \n \h </w:instrText>
      </w:r>
      <w:r>
        <w:fldChar w:fldCharType="separate"/>
      </w:r>
      <w:r w:rsidR="005D57F9">
        <w:t>1.6.3.3</w:t>
      </w:r>
      <w:r>
        <w:fldChar w:fldCharType="end"/>
      </w:r>
      <w:r>
        <w:t xml:space="preserve"> do Fluxo Alternativo </w:t>
      </w:r>
      <w:r w:rsidRPr="00FC6A4B">
        <w:fldChar w:fldCharType="begin"/>
      </w:r>
      <w:r w:rsidRPr="00FC6A4B">
        <w:instrText xml:space="preserve"> REF _Ref450216686 \h </w:instrText>
      </w:r>
      <w:r w:rsidR="00FC6A4B" w:rsidRPr="00FC6A4B">
        <w:instrText xml:space="preserve"> \* MERGEFORMAT </w:instrText>
      </w:r>
      <w:r w:rsidRPr="00FC6A4B">
        <w:fldChar w:fldCharType="separate"/>
      </w:r>
      <w:r w:rsidR="005D57F9" w:rsidRPr="00FC6A4B">
        <w:rPr>
          <w:color w:val="002060"/>
        </w:rPr>
        <w:t>A3 – Débitos de Pagamentos de IPVA</w:t>
      </w:r>
      <w:r w:rsidRPr="00FC6A4B">
        <w:fldChar w:fldCharType="end"/>
      </w:r>
      <w:r w:rsidRPr="00FC6A4B">
        <w:t>.</w:t>
      </w:r>
    </w:p>
    <w:p w14:paraId="25051EF2" w14:textId="77777777" w:rsidR="00012680" w:rsidRDefault="00012680" w:rsidP="00012680"/>
    <w:p w14:paraId="5080E45C" w14:textId="77777777" w:rsidR="00012680" w:rsidRDefault="00012680" w:rsidP="00012680">
      <w:pPr>
        <w:pStyle w:val="Ttulo3"/>
      </w:pPr>
      <w:bookmarkStart w:id="55" w:name="_Ref450911120"/>
      <w:r>
        <w:t>E7 –  Pesquisa sem Registro de Débitos</w:t>
      </w:r>
      <w:bookmarkEnd w:id="55"/>
    </w:p>
    <w:p w14:paraId="7BC56AF8" w14:textId="2684E45F" w:rsidR="00012680" w:rsidRDefault="00012680" w:rsidP="00012680">
      <w:r>
        <w:t xml:space="preserve">O sistema verificou que os critérios informados pelo ator não apresentaram registros com débitos. O sistema apresenta a mensagem </w:t>
      </w:r>
      <w:r w:rsidR="00120FC3">
        <w:t>ARR</w:t>
      </w:r>
      <w:r>
        <w:t>MSG0</w:t>
      </w:r>
      <w:r w:rsidR="003F63C4">
        <w:t>201</w:t>
      </w:r>
      <w:r>
        <w:t xml:space="preserve"> e retorna no passo </w:t>
      </w:r>
      <w:r>
        <w:fldChar w:fldCharType="begin"/>
      </w:r>
      <w:r>
        <w:instrText xml:space="preserve"> REF _Ref450911043 \n \h </w:instrText>
      </w:r>
      <w:r>
        <w:fldChar w:fldCharType="separate"/>
      </w:r>
      <w:r w:rsidR="005D57F9">
        <w:t>1.6.3.3</w:t>
      </w:r>
      <w:r>
        <w:fldChar w:fldCharType="end"/>
      </w:r>
      <w:r>
        <w:t xml:space="preserve"> do Fluxo Alternativo </w:t>
      </w:r>
      <w:r w:rsidRPr="00FC6A4B">
        <w:fldChar w:fldCharType="begin"/>
      </w:r>
      <w:r w:rsidRPr="00FC6A4B">
        <w:instrText xml:space="preserve"> REF _Ref450216686 \h </w:instrText>
      </w:r>
      <w:r w:rsidR="00FC6A4B" w:rsidRPr="00FC6A4B">
        <w:instrText xml:space="preserve"> \* MERGEFORMAT </w:instrText>
      </w:r>
      <w:r w:rsidRPr="00FC6A4B">
        <w:fldChar w:fldCharType="separate"/>
      </w:r>
      <w:r w:rsidR="005D57F9" w:rsidRPr="00FC6A4B">
        <w:rPr>
          <w:color w:val="002060"/>
        </w:rPr>
        <w:t>A3 – Débitos de Pagamentos de IPVA</w:t>
      </w:r>
      <w:r w:rsidRPr="00FC6A4B">
        <w:fldChar w:fldCharType="end"/>
      </w:r>
      <w:r w:rsidRPr="00FC6A4B">
        <w:t>.</w:t>
      </w:r>
    </w:p>
    <w:p w14:paraId="5FA5AC38" w14:textId="77777777" w:rsidR="00212973" w:rsidRDefault="00212973" w:rsidP="00012680"/>
    <w:p w14:paraId="71CCD18F" w14:textId="77777777" w:rsidR="00AD5B17" w:rsidRPr="00AD5B17" w:rsidRDefault="00212973" w:rsidP="00AD5B17">
      <w:pPr>
        <w:pStyle w:val="Ttulo3"/>
      </w:pPr>
      <w:bookmarkStart w:id="56" w:name="_Ref450941711"/>
      <w:r>
        <w:t>E8 - Validar dados Débitos com Possibilidade de Pagamentos Parciais</w:t>
      </w:r>
      <w:bookmarkEnd w:id="56"/>
    </w:p>
    <w:p w14:paraId="59904665" w14:textId="77777777" w:rsidR="00653FBF" w:rsidRDefault="00653FBF" w:rsidP="00653FBF">
      <w:r>
        <w:t>Caso o ator selecione a opção [Adicionar Item na Lista], o sistema executa as seguintes regras:</w:t>
      </w:r>
    </w:p>
    <w:p w14:paraId="0EE97CD1" w14:textId="5B962586" w:rsidR="001D73D3" w:rsidRDefault="001D73D3" w:rsidP="001D73D3">
      <w:pPr>
        <w:pStyle w:val="PargrafodaLista"/>
        <w:numPr>
          <w:ilvl w:val="0"/>
          <w:numId w:val="11"/>
        </w:numPr>
      </w:pPr>
      <w:r>
        <w:t xml:space="preserve">Campo Documento não foi informado e o sistema apresenta a seguinte mensagem </w:t>
      </w:r>
      <w:r w:rsidR="00120FC3">
        <w:t>ARR</w:t>
      </w:r>
      <w:r>
        <w:t>MSG0</w:t>
      </w:r>
      <w:r w:rsidR="00284FB4">
        <w:t>227</w:t>
      </w:r>
      <w:r>
        <w:t>.</w:t>
      </w:r>
    </w:p>
    <w:p w14:paraId="2E661586" w14:textId="727AF46C" w:rsidR="001D73D3" w:rsidRDefault="001D73D3" w:rsidP="001D73D3">
      <w:pPr>
        <w:pStyle w:val="PargrafodaLista"/>
        <w:numPr>
          <w:ilvl w:val="0"/>
          <w:numId w:val="11"/>
        </w:numPr>
      </w:pPr>
      <w:r>
        <w:t xml:space="preserve">Campo de Receita não foi informado e o sistema apresenta a seguinte mensagem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1D5486FB" w14:textId="3D1AFCDF" w:rsidR="00193113" w:rsidRDefault="00193113" w:rsidP="00193113">
      <w:pPr>
        <w:pStyle w:val="PargrafodaLista"/>
        <w:numPr>
          <w:ilvl w:val="0"/>
          <w:numId w:val="11"/>
        </w:numPr>
      </w:pPr>
      <w:r>
        <w:t xml:space="preserve">O sistema verificou que a Origem do Débito que está informado é “ 11 – NF Operações de espontâneas ST” e o Período de Referência não foi informado. O sistema apresenta a seguinte mensagem </w:t>
      </w:r>
      <w:r w:rsidR="00120FC3">
        <w:t>ARR</w:t>
      </w:r>
      <w:r>
        <w:t>MSG0</w:t>
      </w:r>
      <w:r w:rsidR="00284FB4">
        <w:t>239</w:t>
      </w:r>
      <w:r>
        <w:t>.</w:t>
      </w:r>
    </w:p>
    <w:p w14:paraId="4ECB01BB" w14:textId="0B5AFF02" w:rsidR="00193113" w:rsidRDefault="002679B8" w:rsidP="00193113">
      <w:pPr>
        <w:pStyle w:val="PargrafodaLista"/>
        <w:numPr>
          <w:ilvl w:val="0"/>
          <w:numId w:val="11"/>
        </w:numPr>
      </w:pPr>
      <w:r>
        <w:t>O sistema verificou que a</w:t>
      </w:r>
      <w:r w:rsidR="00193113">
        <w:t xml:space="preserve"> opção de Informar um Valor diferente a pagar está</w:t>
      </w:r>
      <w:r>
        <w:t xml:space="preserve"> selecionada e o </w:t>
      </w:r>
      <w:r w:rsidR="00193113">
        <w:t>Valor a Pagar</w:t>
      </w:r>
      <w:r>
        <w:t xml:space="preserve"> não foi informado. O sistema apresenta a seguinte mensagem </w:t>
      </w:r>
      <w:r w:rsidR="00120FC3">
        <w:t>ARR</w:t>
      </w:r>
      <w:r>
        <w:t>MSG0</w:t>
      </w:r>
      <w:r w:rsidR="00284FB4">
        <w:t>240</w:t>
      </w:r>
      <w:r>
        <w:t>.</w:t>
      </w:r>
    </w:p>
    <w:p w14:paraId="5D0E45C3" w14:textId="77777777" w:rsidR="002679B8" w:rsidRDefault="002679B8" w:rsidP="002679B8">
      <w:bookmarkStart w:id="57" w:name="_Ref450941757"/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>
        <w:t>1.5.11</w:t>
      </w:r>
      <w:r>
        <w:fldChar w:fldCharType="end"/>
      </w:r>
      <w:r>
        <w:t xml:space="preserve"> do Fluxo Principal.</w:t>
      </w:r>
    </w:p>
    <w:p w14:paraId="07973A16" w14:textId="77777777" w:rsidR="002679B8" w:rsidRDefault="002679B8" w:rsidP="002679B8"/>
    <w:p w14:paraId="4F9C1537" w14:textId="0F6FB76B" w:rsidR="00212973" w:rsidRDefault="00212973" w:rsidP="00212973">
      <w:pPr>
        <w:pStyle w:val="Ttulo3"/>
      </w:pPr>
      <w:bookmarkStart w:id="58" w:name="_Ref459306832"/>
      <w:r>
        <w:t>E9</w:t>
      </w:r>
      <w:r w:rsidR="00EF004A">
        <w:t xml:space="preserve"> </w:t>
      </w:r>
      <w:r>
        <w:t xml:space="preserve">- </w:t>
      </w:r>
      <w:r w:rsidR="00EF004A">
        <w:t xml:space="preserve">Validar Débitos </w:t>
      </w:r>
      <w:r>
        <w:t>Débitos sem Possibilidade de Pagamentos Parciais</w:t>
      </w:r>
      <w:bookmarkEnd w:id="57"/>
      <w:bookmarkEnd w:id="58"/>
    </w:p>
    <w:p w14:paraId="31E6B3CD" w14:textId="2AD4CFA1" w:rsidR="00AD5B17" w:rsidRDefault="00AD5B17" w:rsidP="00AD5B17">
      <w:r>
        <w:t xml:space="preserve">Caso o ator selecione a opção [Adicionar Item na Lista], </w:t>
      </w:r>
      <w:r w:rsidR="0051767F">
        <w:t xml:space="preserve"> da tela ARRUC0210PG0003 , </w:t>
      </w:r>
      <w:r>
        <w:t>o sistema executa as seguintes regras:</w:t>
      </w:r>
    </w:p>
    <w:p w14:paraId="7A8C8A9F" w14:textId="173F610B" w:rsidR="009C0D19" w:rsidRDefault="009C0D19" w:rsidP="009C0D19">
      <w:pPr>
        <w:pStyle w:val="PargrafodaLista"/>
        <w:numPr>
          <w:ilvl w:val="0"/>
          <w:numId w:val="8"/>
        </w:numPr>
      </w:pPr>
      <w:r>
        <w:t>Campo Documento não foi informa</w:t>
      </w:r>
      <w:r w:rsidR="008E1560">
        <w:t>do</w:t>
      </w:r>
      <w:r>
        <w:t xml:space="preserve"> e o sistema apresenta a seguinte mensagem </w:t>
      </w:r>
      <w:r w:rsidR="00120FC3">
        <w:t>ARR</w:t>
      </w:r>
      <w:r>
        <w:t>MSG0</w:t>
      </w:r>
      <w:r w:rsidR="00284FB4">
        <w:t>227</w:t>
      </w:r>
      <w:r>
        <w:t>.</w:t>
      </w:r>
    </w:p>
    <w:p w14:paraId="7CAEFD14" w14:textId="380083B9" w:rsidR="0041355B" w:rsidRDefault="0041355B" w:rsidP="009C0D19">
      <w:pPr>
        <w:pStyle w:val="PargrafodaLista"/>
        <w:numPr>
          <w:ilvl w:val="0"/>
          <w:numId w:val="8"/>
        </w:numPr>
      </w:pPr>
      <w:r>
        <w:t xml:space="preserve">Nenhum Registro na Lista foi selecionado e o sistema apresenta a seguinte mensagem </w:t>
      </w:r>
      <w:r w:rsidR="00120FC3">
        <w:t>ARR</w:t>
      </w:r>
      <w:r>
        <w:t>MSG0</w:t>
      </w:r>
      <w:r w:rsidR="00284FB4">
        <w:t>228</w:t>
      </w:r>
      <w:r>
        <w:t>.</w:t>
      </w:r>
    </w:p>
    <w:p w14:paraId="602FEA44" w14:textId="77777777" w:rsidR="00012132" w:rsidRDefault="00012132" w:rsidP="00012132"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>
        <w:t>1.5.11</w:t>
      </w:r>
      <w:r>
        <w:fldChar w:fldCharType="end"/>
      </w:r>
      <w:r w:rsidR="0041355B">
        <w:t xml:space="preserve"> do Fluxo Principal.</w:t>
      </w:r>
    </w:p>
    <w:p w14:paraId="293B123D" w14:textId="77777777" w:rsidR="0041355B" w:rsidRDefault="0041355B" w:rsidP="00012132"/>
    <w:p w14:paraId="5A377857" w14:textId="77777777" w:rsidR="00EF004A" w:rsidRDefault="00212973" w:rsidP="00EF004A">
      <w:pPr>
        <w:pStyle w:val="Ttulo3"/>
      </w:pPr>
      <w:bookmarkStart w:id="59" w:name="_Ref451115717"/>
      <w:r>
        <w:t>E10 - Validar Débitos IPVA</w:t>
      </w:r>
      <w:bookmarkEnd w:id="59"/>
    </w:p>
    <w:p w14:paraId="1D1074B4" w14:textId="77777777" w:rsidR="00AD5B17" w:rsidRDefault="00AD5B17" w:rsidP="00AD5B17">
      <w:r>
        <w:t>Caso o ator selecione a opção [Adicionar Item na Lista], o sistema executa as seguintes regras:</w:t>
      </w:r>
    </w:p>
    <w:p w14:paraId="1B59E1BA" w14:textId="0D856410" w:rsidR="0041355B" w:rsidRDefault="0041355B" w:rsidP="0041355B">
      <w:pPr>
        <w:pStyle w:val="PargrafodaLista"/>
        <w:numPr>
          <w:ilvl w:val="0"/>
          <w:numId w:val="8"/>
        </w:numPr>
      </w:pPr>
      <w:r>
        <w:t xml:space="preserve">Nenhum Registro na Lista foi </w:t>
      </w:r>
      <w:r w:rsidR="002F6D5E">
        <w:t>selecionado</w:t>
      </w:r>
      <w:r>
        <w:t xml:space="preserve"> e o sistema apresenta a seguinte mensagem </w:t>
      </w:r>
      <w:r w:rsidR="00120FC3">
        <w:t>ARR</w:t>
      </w:r>
      <w:r>
        <w:t>MSG0</w:t>
      </w:r>
      <w:r w:rsidR="00284FB4">
        <w:t>228</w:t>
      </w:r>
      <w:r>
        <w:t>.</w:t>
      </w:r>
    </w:p>
    <w:p w14:paraId="62356938" w14:textId="77777777" w:rsidR="0041355B" w:rsidRDefault="0041355B" w:rsidP="0041355B"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 w:rsidR="002F6D5E">
        <w:t>1.5.11</w:t>
      </w:r>
      <w:r>
        <w:fldChar w:fldCharType="end"/>
      </w:r>
      <w:r>
        <w:t xml:space="preserve"> do Fluxo Principal.</w:t>
      </w:r>
    </w:p>
    <w:p w14:paraId="36128294" w14:textId="77777777" w:rsidR="00212973" w:rsidRPr="00212973" w:rsidRDefault="00212973" w:rsidP="00212973"/>
    <w:p w14:paraId="7F283D8E" w14:textId="77777777" w:rsidR="00212973" w:rsidRDefault="00212973" w:rsidP="00212973">
      <w:pPr>
        <w:pStyle w:val="Ttulo3"/>
      </w:pPr>
      <w:bookmarkStart w:id="60" w:name="_Ref451115730"/>
      <w:r>
        <w:t>E11 - Validar Débitos ICMS Frete</w:t>
      </w:r>
      <w:bookmarkEnd w:id="60"/>
    </w:p>
    <w:p w14:paraId="45CE6FF7" w14:textId="77777777" w:rsidR="00AD5B17" w:rsidRDefault="00AD5B17" w:rsidP="00AD5B17">
      <w:r>
        <w:t>Caso o ator selecione a opção [Adicionar Item na Lista], o sistema executa as seguintes regras:</w:t>
      </w:r>
    </w:p>
    <w:p w14:paraId="1BAA287B" w14:textId="55FD7927" w:rsidR="00CC4C1C" w:rsidRDefault="00CC4C1C" w:rsidP="00CC4C1C">
      <w:pPr>
        <w:pStyle w:val="PargrafodaLista"/>
        <w:numPr>
          <w:ilvl w:val="0"/>
          <w:numId w:val="8"/>
        </w:numPr>
      </w:pPr>
      <w:r>
        <w:lastRenderedPageBreak/>
        <w:t xml:space="preserve">Campo de Receita não foi informado e o sistema apresenta a seguinte mensagem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69DFB0AD" w14:textId="1A2E00FF" w:rsidR="00022A9C" w:rsidRDefault="00CC4C1C" w:rsidP="00CC4C1C">
      <w:pPr>
        <w:pStyle w:val="PargrafodaLista"/>
        <w:numPr>
          <w:ilvl w:val="0"/>
          <w:numId w:val="8"/>
        </w:numPr>
      </w:pPr>
      <w:r>
        <w:t xml:space="preserve">Campo de UF Origem não foi informada e o sistema apresenta a seguinte mensagem </w:t>
      </w:r>
      <w:r w:rsidR="00120FC3">
        <w:t>ARR</w:t>
      </w:r>
      <w:r>
        <w:t>MSG0</w:t>
      </w:r>
      <w:r w:rsidR="00284FB4">
        <w:t>229</w:t>
      </w:r>
    </w:p>
    <w:p w14:paraId="4589CD51" w14:textId="3F4A3A9A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Município de Origem não foi informado e o sistema apresenta a seguinte mensagem </w:t>
      </w:r>
      <w:r w:rsidR="00120FC3">
        <w:t>ARR</w:t>
      </w:r>
      <w:r>
        <w:t>MSG0</w:t>
      </w:r>
      <w:r w:rsidR="00284FB4">
        <w:t>230</w:t>
      </w:r>
    </w:p>
    <w:p w14:paraId="5296688D" w14:textId="6FC4E68A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UF Destino não foi informada e o sistema apresenta a seguinte mensagem </w:t>
      </w:r>
      <w:r w:rsidR="00120FC3">
        <w:t>ARR</w:t>
      </w:r>
      <w:r>
        <w:t>MSG0</w:t>
      </w:r>
      <w:r w:rsidR="00284FB4">
        <w:t>231</w:t>
      </w:r>
    </w:p>
    <w:p w14:paraId="6F35D80A" w14:textId="1ABC50CA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Município de Destino não foi informado e o sistema apresenta a seguinte mensagem </w:t>
      </w:r>
      <w:r w:rsidR="00120FC3">
        <w:t>ARR</w:t>
      </w:r>
      <w:r>
        <w:t>MSG0</w:t>
      </w:r>
      <w:r w:rsidR="00284FB4">
        <w:t>232</w:t>
      </w:r>
    </w:p>
    <w:p w14:paraId="7FADEA45" w14:textId="4C8CFE6B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Distância não foi informada e o sistema apresenta a seguinte mensagem </w:t>
      </w:r>
      <w:r w:rsidR="00120FC3">
        <w:t>ARR</w:t>
      </w:r>
      <w:r>
        <w:t>MSG0</w:t>
      </w:r>
      <w:r w:rsidR="00284FB4">
        <w:t>233</w:t>
      </w:r>
    </w:p>
    <w:p w14:paraId="4E0155F9" w14:textId="138B74A9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Peso não foi informado e o sistema apresenta a seguinte mensagem </w:t>
      </w:r>
      <w:r w:rsidR="00120FC3">
        <w:t>ARR</w:t>
      </w:r>
      <w:r>
        <w:t>MSG0</w:t>
      </w:r>
      <w:r w:rsidR="00284FB4">
        <w:t>234</w:t>
      </w:r>
    </w:p>
    <w:p w14:paraId="244C0381" w14:textId="071B9EDD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Nota Fiscal não foi informada e o sistema apresenta a seguinte mensagem </w:t>
      </w:r>
      <w:r w:rsidR="00120FC3">
        <w:t>ARR</w:t>
      </w:r>
      <w:r>
        <w:t>MSG0</w:t>
      </w:r>
      <w:r w:rsidR="00284FB4">
        <w:t>235</w:t>
      </w:r>
    </w:p>
    <w:p w14:paraId="132F41BC" w14:textId="2BC2E17A" w:rsidR="00CC4C1C" w:rsidRDefault="005776AC" w:rsidP="00CC4C1C">
      <w:pPr>
        <w:pStyle w:val="PargrafodaLista"/>
        <w:numPr>
          <w:ilvl w:val="0"/>
          <w:numId w:val="8"/>
        </w:numPr>
      </w:pPr>
      <w:r>
        <w:t xml:space="preserve">Campo Alíquota não foi informada e o sistema apresenta a seguinte mensagem </w:t>
      </w:r>
      <w:r w:rsidR="00120FC3">
        <w:t>ARR</w:t>
      </w:r>
      <w:r>
        <w:t>MSG0</w:t>
      </w:r>
      <w:r w:rsidR="00284FB4">
        <w:t>236</w:t>
      </w:r>
    </w:p>
    <w:p w14:paraId="16F982EB" w14:textId="50D76A64" w:rsidR="005776AC" w:rsidRDefault="005776AC" w:rsidP="005776AC">
      <w:pPr>
        <w:pStyle w:val="PargrafodaLista"/>
        <w:numPr>
          <w:ilvl w:val="0"/>
          <w:numId w:val="8"/>
        </w:numPr>
      </w:pPr>
      <w:r>
        <w:t xml:space="preserve">Campo de Percentual da Multa não foi informada e o sistema apresenta a seguinte mensagem </w:t>
      </w:r>
      <w:r w:rsidR="00120FC3">
        <w:t>ARR</w:t>
      </w:r>
      <w:r>
        <w:t>MSG0</w:t>
      </w:r>
      <w:r w:rsidR="00284FB4">
        <w:t>237</w:t>
      </w:r>
    </w:p>
    <w:p w14:paraId="7D203EFE" w14:textId="6ABFFAE8" w:rsidR="00BE4266" w:rsidRDefault="00BE4266" w:rsidP="00BE4266">
      <w:pPr>
        <w:pStyle w:val="PargrafodaLista"/>
        <w:numPr>
          <w:ilvl w:val="0"/>
          <w:numId w:val="8"/>
        </w:numPr>
      </w:pPr>
      <w:r>
        <w:t xml:space="preserve">Campo Valor Base de Cálculo não foi informado e o sistema apresenta a seguinte mensagem </w:t>
      </w:r>
      <w:r w:rsidR="00120FC3">
        <w:t>ARR</w:t>
      </w:r>
      <w:r>
        <w:t>MSG0</w:t>
      </w:r>
      <w:r w:rsidR="00284FB4">
        <w:t>238</w:t>
      </w:r>
    </w:p>
    <w:p w14:paraId="591D9D5E" w14:textId="38C3BAFA" w:rsidR="00CC4C1C" w:rsidRDefault="00BE4266" w:rsidP="00BE4266">
      <w:pPr>
        <w:pStyle w:val="PargrafodaLista"/>
        <w:numPr>
          <w:ilvl w:val="0"/>
          <w:numId w:val="8"/>
        </w:numPr>
      </w:pPr>
      <w:r>
        <w:t xml:space="preserve">O sistema verificou que o valor informado na Base de Cálculo ( Valor BC ) foi alterado pelo usuário pra menor e o sistema apresenta a seguinte mensagem </w:t>
      </w:r>
      <w:r w:rsidR="00120FC3">
        <w:t>ARR</w:t>
      </w:r>
      <w:r>
        <w:t>MSG0</w:t>
      </w:r>
      <w:r w:rsidR="00284FB4">
        <w:t>209</w:t>
      </w:r>
      <w:r>
        <w:t>.</w:t>
      </w:r>
    </w:p>
    <w:p w14:paraId="602B0C2B" w14:textId="77777777" w:rsidR="001D73D3" w:rsidRDefault="001D73D3" w:rsidP="001D73D3"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>
        <w:t>1.5.11</w:t>
      </w:r>
      <w:r>
        <w:fldChar w:fldCharType="end"/>
      </w:r>
      <w:r>
        <w:t xml:space="preserve"> do Fluxo Principal.</w:t>
      </w:r>
    </w:p>
    <w:p w14:paraId="6E7EB279" w14:textId="77777777" w:rsidR="006C131B" w:rsidRDefault="006C131B" w:rsidP="006C131B">
      <w:pPr>
        <w:pStyle w:val="PargrafodaLista"/>
      </w:pPr>
    </w:p>
    <w:p w14:paraId="0D91B888" w14:textId="77777777" w:rsidR="00022A9C" w:rsidRDefault="00022A9C" w:rsidP="00022A9C">
      <w:pPr>
        <w:pStyle w:val="Ttulo3"/>
      </w:pPr>
      <w:bookmarkStart w:id="61" w:name="_Ref451118617"/>
      <w:r>
        <w:t>E12 - Validar Dados Obrigatórios</w:t>
      </w:r>
      <w:bookmarkEnd w:id="61"/>
    </w:p>
    <w:p w14:paraId="2A60F487" w14:textId="77777777" w:rsidR="00E44413" w:rsidRDefault="00E44413" w:rsidP="00E44413">
      <w:r>
        <w:t>Caso o ator selecione a opção [Adicionar Item na Lista] ou [Gerar DARE-e], o sistema executa as seguintes regras:</w:t>
      </w:r>
    </w:p>
    <w:p w14:paraId="64919E95" w14:textId="77777777" w:rsidR="00E44413" w:rsidRDefault="00E44413" w:rsidP="00E44413">
      <w:r>
        <w:t>Dados da Operação:</w:t>
      </w:r>
    </w:p>
    <w:p w14:paraId="417D952B" w14:textId="2A6BFA3D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Instituição não foi informada e o sistema apresenta a seguinte mensagem </w:t>
      </w:r>
      <w:r w:rsidR="00120FC3">
        <w:t>ARR</w:t>
      </w:r>
      <w:r>
        <w:t>MSG0</w:t>
      </w:r>
      <w:r w:rsidR="003F63C4">
        <w:t>218</w:t>
      </w:r>
      <w:r>
        <w:t>.</w:t>
      </w:r>
    </w:p>
    <w:p w14:paraId="09D060B3" w14:textId="659AC65C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de Uf Emissora não foi informada e o sistema apresenta a seguinte mensagem </w:t>
      </w:r>
      <w:r w:rsidR="00120FC3">
        <w:t>ARR</w:t>
      </w:r>
      <w:r>
        <w:t>MSG0</w:t>
      </w:r>
      <w:r w:rsidR="003F63C4">
        <w:t>219</w:t>
      </w:r>
      <w:r w:rsidR="00C503B5">
        <w:t>.</w:t>
      </w:r>
    </w:p>
    <w:p w14:paraId="1A1A70D9" w14:textId="056223EA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Município não foi informado e o sistema apresenta a seguinte mensagem </w:t>
      </w:r>
      <w:r w:rsidR="00120FC3">
        <w:t>ARR</w:t>
      </w:r>
      <w:r>
        <w:t>MSG0</w:t>
      </w:r>
      <w:r w:rsidR="003F63C4">
        <w:t>220</w:t>
      </w:r>
      <w:r w:rsidR="00C503B5">
        <w:t>.</w:t>
      </w:r>
    </w:p>
    <w:p w14:paraId="0367E2B1" w14:textId="77777777" w:rsidR="00E44413" w:rsidRDefault="00E44413" w:rsidP="00E44413">
      <w:r>
        <w:t>Dados do Contribuinte:</w:t>
      </w:r>
    </w:p>
    <w:p w14:paraId="43705A12" w14:textId="7952BF0D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Tipo Contribuinte não foi informado e o sistema apresenta a seguinte mensagem </w:t>
      </w:r>
      <w:r w:rsidR="00120FC3">
        <w:t>ARR</w:t>
      </w:r>
      <w:r>
        <w:t>MSG0</w:t>
      </w:r>
      <w:r w:rsidR="003F63C4">
        <w:t>221</w:t>
      </w:r>
      <w:r>
        <w:t>.</w:t>
      </w:r>
    </w:p>
    <w:p w14:paraId="483C401A" w14:textId="132715B8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Tipo de Identificação não foi informado e o sistema apresenta a seguinte mensagem </w:t>
      </w:r>
      <w:r w:rsidR="00120FC3">
        <w:t>ARR</w:t>
      </w:r>
      <w:r>
        <w:t>MSG0</w:t>
      </w:r>
      <w:r w:rsidR="003F63C4">
        <w:t>222</w:t>
      </w:r>
      <w:r>
        <w:t>.</w:t>
      </w:r>
    </w:p>
    <w:p w14:paraId="4A73FDEF" w14:textId="335BC359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Valor do Tipo de Identificação selecionado não foi informado e o sistema apresenta a seguinte mensagem </w:t>
      </w:r>
      <w:r w:rsidR="00120FC3">
        <w:t>ARR</w:t>
      </w:r>
      <w:r>
        <w:t>MSG0</w:t>
      </w:r>
      <w:r w:rsidR="003F63C4">
        <w:t>223</w:t>
      </w:r>
      <w:r>
        <w:t>.</w:t>
      </w:r>
    </w:p>
    <w:p w14:paraId="5EE1A785" w14:textId="34FEAA6D" w:rsidR="00E44413" w:rsidRDefault="001A797B" w:rsidP="00E44413">
      <w:pPr>
        <w:pStyle w:val="PargrafodaLista"/>
        <w:numPr>
          <w:ilvl w:val="0"/>
          <w:numId w:val="8"/>
        </w:numPr>
      </w:pPr>
      <w:r>
        <w:lastRenderedPageBreak/>
        <w:t>Sistema verificou que o Tipo do Imposto é diferente de “Não Contribuinte” e o c</w:t>
      </w:r>
      <w:r w:rsidR="00E44413">
        <w:t>ampo de Nome/Razão Social encontra-se em branco</w:t>
      </w:r>
      <w:r>
        <w:t>.</w:t>
      </w:r>
      <w:r w:rsidR="00E44413">
        <w:t xml:space="preserve"> </w:t>
      </w:r>
      <w:r>
        <w:t>O</w:t>
      </w:r>
      <w:r w:rsidR="00E44413">
        <w:t xml:space="preserve"> sistema apresenta a seguinte mensagem </w:t>
      </w:r>
      <w:r w:rsidR="00120FC3">
        <w:t>ARR</w:t>
      </w:r>
      <w:r w:rsidR="00E44413">
        <w:t>MSG0</w:t>
      </w:r>
      <w:r w:rsidR="003F63C4">
        <w:t>224</w:t>
      </w:r>
      <w:r w:rsidR="00C503B5">
        <w:t>.</w:t>
      </w:r>
    </w:p>
    <w:p w14:paraId="11E47029" w14:textId="77777777" w:rsidR="00E44413" w:rsidRDefault="00E44413" w:rsidP="00E44413">
      <w:r>
        <w:t>Dados de Identificação do Pagamento</w:t>
      </w:r>
    </w:p>
    <w:p w14:paraId="03AF9C61" w14:textId="11363CB5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Tipo do Imposto não foi informado e o sistema apresenta a seguinte mensagem </w:t>
      </w:r>
      <w:r w:rsidR="00120FC3">
        <w:t>ARR</w:t>
      </w:r>
      <w:r>
        <w:t>MSG0</w:t>
      </w:r>
      <w:r w:rsidR="003F63C4">
        <w:t>225</w:t>
      </w:r>
      <w:r>
        <w:t>.</w:t>
      </w:r>
    </w:p>
    <w:p w14:paraId="030EF3A8" w14:textId="0E3BEC33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  Campo Origem Débito não foi informado e o sistema apresenta a seguinte mensagem </w:t>
      </w:r>
      <w:r w:rsidR="00120FC3">
        <w:t>ARR</w:t>
      </w:r>
      <w:r>
        <w:t>MSG0</w:t>
      </w:r>
      <w:r w:rsidR="003F63C4">
        <w:t>226</w:t>
      </w:r>
      <w:r>
        <w:t>.</w:t>
      </w:r>
    </w:p>
    <w:p w14:paraId="6FA63345" w14:textId="77777777" w:rsidR="00E44413" w:rsidRDefault="00E44413" w:rsidP="00E44413">
      <w:r>
        <w:t xml:space="preserve">O sistema retorna no passo </w:t>
      </w:r>
      <w:r>
        <w:fldChar w:fldCharType="begin"/>
      </w:r>
      <w:r>
        <w:instrText xml:space="preserve"> REF _Ref450221908 \n \h </w:instrText>
      </w:r>
      <w:r>
        <w:fldChar w:fldCharType="separate"/>
      </w:r>
      <w:r>
        <w:t>1.5.3</w:t>
      </w:r>
      <w:r>
        <w:fldChar w:fldCharType="end"/>
      </w:r>
      <w:r>
        <w:t xml:space="preserve"> do Fluxo Principal</w:t>
      </w:r>
    </w:p>
    <w:p w14:paraId="5609C398" w14:textId="77777777" w:rsidR="00022A9C" w:rsidRDefault="00022A9C" w:rsidP="00022A9C"/>
    <w:p w14:paraId="4FA193C8" w14:textId="77777777" w:rsidR="00022A9C" w:rsidRDefault="00E44413" w:rsidP="00022A9C">
      <w:pPr>
        <w:pStyle w:val="Ttulo3"/>
      </w:pPr>
      <w:bookmarkStart w:id="62" w:name="_Ref451119235"/>
      <w:r>
        <w:t>E13</w:t>
      </w:r>
      <w:r w:rsidR="00022A9C">
        <w:t xml:space="preserve"> - Validar </w:t>
      </w:r>
      <w:r>
        <w:t>Registros na Lista de Pagamentos Adicionados</w:t>
      </w:r>
      <w:bookmarkEnd w:id="62"/>
    </w:p>
    <w:p w14:paraId="04AF3946" w14:textId="3E0070C6" w:rsidR="007C214B" w:rsidRDefault="00E44413" w:rsidP="00E44413">
      <w:r>
        <w:t xml:space="preserve">O sistema verificou que </w:t>
      </w:r>
      <w:r w:rsidR="007C214B">
        <w:t xml:space="preserve">não existe registros adicionados na lista de Pagamentos Adicionados e </w:t>
      </w:r>
      <w:r>
        <w:t xml:space="preserve">apresenta a mensagem </w:t>
      </w:r>
      <w:r w:rsidR="00120FC3">
        <w:t>ARR</w:t>
      </w:r>
      <w:r>
        <w:t>MSG0</w:t>
      </w:r>
      <w:r w:rsidR="003F63C4">
        <w:t>208</w:t>
      </w:r>
      <w:r w:rsidR="007C214B">
        <w:t>.</w:t>
      </w:r>
    </w:p>
    <w:p w14:paraId="5134EF32" w14:textId="77777777" w:rsidR="00E44413" w:rsidRDefault="007C214B" w:rsidP="00E44413">
      <w:r>
        <w:t xml:space="preserve"> o sistema </w:t>
      </w:r>
      <w:r w:rsidR="00E44413">
        <w:t xml:space="preserve">retorna no passo </w:t>
      </w:r>
      <w:r>
        <w:fldChar w:fldCharType="begin"/>
      </w:r>
      <w:r>
        <w:instrText xml:space="preserve"> REF _Ref451119133 \n \h </w:instrText>
      </w:r>
      <w:r>
        <w:fldChar w:fldCharType="separate"/>
      </w:r>
      <w:r>
        <w:t>1.5.13</w:t>
      </w:r>
      <w:r>
        <w:fldChar w:fldCharType="end"/>
      </w:r>
      <w:r>
        <w:t xml:space="preserve"> </w:t>
      </w:r>
      <w:r w:rsidR="00E44413">
        <w:t xml:space="preserve">do Fluxo </w:t>
      </w:r>
      <w:r>
        <w:t>Principal.</w:t>
      </w:r>
    </w:p>
    <w:p w14:paraId="76C936EA" w14:textId="77777777" w:rsidR="00792A96" w:rsidRDefault="00792A96" w:rsidP="00E44413"/>
    <w:p w14:paraId="204CA279" w14:textId="77777777" w:rsidR="0089065B" w:rsidRDefault="0089065B" w:rsidP="0089065B">
      <w:pPr>
        <w:pStyle w:val="Ttulo2"/>
        <w:rPr>
          <w:b/>
          <w:color w:val="002060"/>
          <w:sz w:val="28"/>
        </w:rPr>
      </w:pPr>
      <w:bookmarkStart w:id="63" w:name="_Toc454977828"/>
      <w:r>
        <w:rPr>
          <w:b/>
          <w:color w:val="002060"/>
          <w:sz w:val="28"/>
        </w:rPr>
        <w:t>Pós-Condição</w:t>
      </w:r>
      <w:bookmarkEnd w:id="63"/>
    </w:p>
    <w:p w14:paraId="3701D25A" w14:textId="77777777" w:rsidR="0089065B" w:rsidRDefault="0089065B" w:rsidP="0089065B">
      <w:pPr>
        <w:ind w:left="576"/>
      </w:pPr>
      <w:r>
        <w:t>Não Aplicável.</w:t>
      </w:r>
    </w:p>
    <w:p w14:paraId="5BEF8ABB" w14:textId="77777777" w:rsidR="0089065B" w:rsidRPr="0089065B" w:rsidRDefault="0089065B" w:rsidP="0089065B">
      <w:pPr>
        <w:ind w:left="576"/>
      </w:pPr>
    </w:p>
    <w:p w14:paraId="0FA9FF14" w14:textId="77777777" w:rsidR="0089065B" w:rsidRPr="0089065B" w:rsidRDefault="0089065B" w:rsidP="0089065B">
      <w:pPr>
        <w:pStyle w:val="Ttulo2"/>
        <w:rPr>
          <w:b/>
          <w:color w:val="002060"/>
          <w:sz w:val="28"/>
        </w:rPr>
      </w:pPr>
      <w:bookmarkStart w:id="64" w:name="_Toc454977829"/>
      <w:r>
        <w:rPr>
          <w:b/>
          <w:color w:val="002060"/>
          <w:sz w:val="28"/>
        </w:rPr>
        <w:t>Requisitos Especiais</w:t>
      </w:r>
      <w:bookmarkEnd w:id="64"/>
    </w:p>
    <w:p w14:paraId="07AB5F43" w14:textId="77777777" w:rsidR="000115C7" w:rsidRDefault="0089065B" w:rsidP="0089065B">
      <w:pPr>
        <w:ind w:left="576"/>
      </w:pPr>
      <w:r>
        <w:t>Não Aplicável.</w:t>
      </w:r>
    </w:p>
    <w:p w14:paraId="54723B45" w14:textId="77777777" w:rsidR="00C16CEE" w:rsidRDefault="00C16CEE" w:rsidP="005463F4"/>
    <w:p w14:paraId="3D58AD2B" w14:textId="77777777" w:rsidR="0089065B" w:rsidRDefault="0089065B" w:rsidP="0089065B">
      <w:pPr>
        <w:pStyle w:val="Ttulo2"/>
        <w:rPr>
          <w:b/>
          <w:color w:val="002060"/>
          <w:sz w:val="28"/>
        </w:rPr>
      </w:pPr>
      <w:bookmarkStart w:id="65" w:name="_Toc454977830"/>
      <w:r>
        <w:rPr>
          <w:b/>
          <w:color w:val="002060"/>
          <w:sz w:val="28"/>
        </w:rPr>
        <w:lastRenderedPageBreak/>
        <w:t>Layout das Páginas de Entrada ou Saída</w:t>
      </w:r>
      <w:bookmarkEnd w:id="65"/>
    </w:p>
    <w:p w14:paraId="0DF82211" w14:textId="6848B70D" w:rsidR="00C16CEE" w:rsidRDefault="00C313A6" w:rsidP="00C16CEE">
      <w:r>
        <w:rPr>
          <w:noProof/>
          <w:lang w:eastAsia="pt-BR"/>
        </w:rPr>
        <w:drawing>
          <wp:inline distT="0" distB="0" distL="0" distR="0" wp14:anchorId="0FF68BDC" wp14:editId="63485098">
            <wp:extent cx="5346700" cy="3784600"/>
            <wp:effectExtent l="0" t="0" r="0" b="0"/>
            <wp:docPr id="4" name="Imagem 4" descr="../../../Documents/DareWeb_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cuments/DareWeb_e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F98AE" w14:textId="77777777" w:rsidR="008D3481" w:rsidRPr="0089065B" w:rsidRDefault="00832131" w:rsidP="008D3481">
      <w:r>
        <w:t>ARR</w:t>
      </w:r>
      <w:r w:rsidR="00FC6A4B">
        <w:t>UC</w:t>
      </w:r>
      <w:r w:rsidR="00CC009D">
        <w:t>021</w:t>
      </w:r>
      <w:r>
        <w:t>0PG00</w:t>
      </w:r>
      <w:r w:rsidR="008D3481">
        <w:t>01 – DARE-e</w:t>
      </w:r>
    </w:p>
    <w:p w14:paraId="39D10F06" w14:textId="77777777" w:rsidR="0089065B" w:rsidRDefault="003E0152" w:rsidP="0089065B">
      <w:r>
        <w:rPr>
          <w:noProof/>
          <w:lang w:eastAsia="pt-BR"/>
        </w:rPr>
        <w:drawing>
          <wp:inline distT="0" distB="0" distL="0" distR="0" wp14:anchorId="5107C9FE" wp14:editId="32DD0751">
            <wp:extent cx="5397500" cy="2501900"/>
            <wp:effectExtent l="0" t="0" r="12700" b="12700"/>
            <wp:docPr id="6" name="Imagem 6" descr="../Desktop/Captura%20de%20Tela%202016-05-12%20às%2011.1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Captura%20de%20Tela%202016-05-12%20às%2011.17.4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1B6C" w14:textId="77777777" w:rsidR="00F91166" w:rsidRPr="0089065B" w:rsidRDefault="00832131" w:rsidP="0089065B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0PG0002 </w:t>
      </w:r>
      <w:r w:rsidR="00F91166">
        <w:t>– Débitos com Possibilidade de Pagamentos Parciais</w:t>
      </w:r>
    </w:p>
    <w:p w14:paraId="643AB83A" w14:textId="77777777" w:rsidR="0089065B" w:rsidRDefault="00D50101" w:rsidP="0089065B">
      <w:r>
        <w:rPr>
          <w:noProof/>
          <w:lang w:eastAsia="pt-BR"/>
        </w:rPr>
        <w:lastRenderedPageBreak/>
        <w:drawing>
          <wp:inline distT="0" distB="0" distL="0" distR="0" wp14:anchorId="646E736F" wp14:editId="7C4F4E53">
            <wp:extent cx="5399405" cy="2423795"/>
            <wp:effectExtent l="0" t="0" r="10795" b="0"/>
            <wp:docPr id="14" name="Imagem 14" descr="../../../Desktop/Captura%20de%20Tela%202016-06-24%20às%2011.4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Captura%20de%20Tela%202016-06-24%20às%2011.41.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A798A" w14:textId="77777777" w:rsidR="00C16CEE" w:rsidRPr="0089065B" w:rsidRDefault="00832131" w:rsidP="00C16CEE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0PG0003 </w:t>
      </w:r>
      <w:r w:rsidR="00C16CEE">
        <w:t>– Débitos sem Possibilidade de Pagamentos Parciais</w:t>
      </w:r>
    </w:p>
    <w:p w14:paraId="7BD56F42" w14:textId="77777777" w:rsidR="00C16CEE" w:rsidRDefault="00D50101" w:rsidP="0089065B">
      <w:r>
        <w:rPr>
          <w:noProof/>
          <w:lang w:eastAsia="pt-BR"/>
        </w:rPr>
        <w:drawing>
          <wp:inline distT="0" distB="0" distL="0" distR="0" wp14:anchorId="097CC0AA" wp14:editId="11F7ECA3">
            <wp:extent cx="5399405" cy="2445385"/>
            <wp:effectExtent l="0" t="0" r="10795" b="0"/>
            <wp:docPr id="15" name="Imagem 15" descr="../../../Desktop/Captura%20de%20Tela%202016-06-24%20às%2011.46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Captura%20de%20Tela%202016-06-24%20às%2011.46.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A25CC" w14:textId="77777777" w:rsidR="00C16CEE" w:rsidRPr="0089065B" w:rsidRDefault="00832131" w:rsidP="00C16CEE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0PG0004 </w:t>
      </w:r>
      <w:r w:rsidR="00C16CEE">
        <w:t>– Débitos de Pagamentos de IPVA</w:t>
      </w:r>
    </w:p>
    <w:p w14:paraId="7428CF75" w14:textId="1531B37B" w:rsidR="00C16CEE" w:rsidRDefault="00C313A6" w:rsidP="00C16CEE">
      <w:r>
        <w:rPr>
          <w:noProof/>
          <w:lang w:eastAsia="pt-BR"/>
        </w:rPr>
        <w:drawing>
          <wp:inline distT="0" distB="0" distL="0" distR="0" wp14:anchorId="0B0F61B9" wp14:editId="1CBCE1DE">
            <wp:extent cx="5397500" cy="2933700"/>
            <wp:effectExtent l="0" t="0" r="12700" b="12700"/>
            <wp:docPr id="3" name="Imagem 3" descr="../../../Desktop/Captura%20de%20Tela%202016-08-23%20às%2017.2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Captura%20de%20Tela%202016-08-23%20às%2017.20.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BBF3A" w14:textId="77777777" w:rsidR="00C16CEE" w:rsidRPr="0089065B" w:rsidRDefault="00832131" w:rsidP="00C16CEE">
      <w:r>
        <w:lastRenderedPageBreak/>
        <w:t>ARR</w:t>
      </w:r>
      <w:r w:rsidR="008F1778">
        <w:t>UC</w:t>
      </w:r>
      <w:r>
        <w:t>02</w:t>
      </w:r>
      <w:r w:rsidR="00CC009D">
        <w:t>1</w:t>
      </w:r>
      <w:r>
        <w:t xml:space="preserve">0PG0005 </w:t>
      </w:r>
      <w:r w:rsidR="00C16CEE">
        <w:t>– Débitos ICMS Frete</w:t>
      </w:r>
    </w:p>
    <w:p w14:paraId="43D3FA7F" w14:textId="77777777" w:rsidR="006341C5" w:rsidRDefault="00A05847" w:rsidP="006341C5">
      <w:r>
        <w:rPr>
          <w:noProof/>
          <w:lang w:eastAsia="pt-BR"/>
        </w:rPr>
        <w:drawing>
          <wp:inline distT="0" distB="0" distL="0" distR="0" wp14:anchorId="1F6D3C3A" wp14:editId="3CAC459A">
            <wp:extent cx="5397500" cy="2603500"/>
            <wp:effectExtent l="0" t="0" r="12700" b="12700"/>
            <wp:docPr id="10" name="Imagem 10" descr="../Desktop/Captura%20de%20Tela%202016-05-10%20às%2019.55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Captura%20de%20Tela%202016-05-10%20às%2019.55.5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BF97" w14:textId="77777777" w:rsidR="006341C5" w:rsidRDefault="00832131" w:rsidP="006341C5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0PG0006 </w:t>
      </w:r>
      <w:r w:rsidR="006341C5">
        <w:t>– Débitos Diversos</w:t>
      </w:r>
    </w:p>
    <w:p w14:paraId="79EBDB72" w14:textId="77777777" w:rsidR="006341C5" w:rsidRPr="0089065B" w:rsidRDefault="006341C5" w:rsidP="00C16CEE"/>
    <w:p w14:paraId="684E8B37" w14:textId="77777777" w:rsidR="00C16CEE" w:rsidRPr="00C85262" w:rsidRDefault="00C16CEE" w:rsidP="0089065B"/>
    <w:sectPr w:rsidR="00C16CEE" w:rsidRPr="00C85262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27DFE5" w14:textId="77777777" w:rsidR="00DA7C3F" w:rsidRDefault="00DA7C3F" w:rsidP="0089065B">
      <w:pPr>
        <w:spacing w:after="0" w:line="240" w:lineRule="auto"/>
      </w:pPr>
      <w:r>
        <w:separator/>
      </w:r>
    </w:p>
  </w:endnote>
  <w:endnote w:type="continuationSeparator" w:id="0">
    <w:p w14:paraId="3E97AE2A" w14:textId="77777777" w:rsidR="00DA7C3F" w:rsidRDefault="00DA7C3F" w:rsidP="00890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58898C5" w14:textId="77777777" w:rsidR="0036584D" w:rsidRDefault="0036584D" w:rsidP="0089065B">
    <w:pPr>
      <w:pStyle w:val="Rodap"/>
      <w:rPr>
        <w:b/>
      </w:rPr>
    </w:pPr>
  </w:p>
  <w:p w14:paraId="7459A8F0" w14:textId="77777777" w:rsidR="0036584D" w:rsidRDefault="0036584D" w:rsidP="0089065B">
    <w:pPr>
      <w:pStyle w:val="Rodap"/>
      <w:rPr>
        <w:b/>
      </w:rPr>
    </w:pPr>
  </w:p>
  <w:p w14:paraId="2EB2E431" w14:textId="543B4541" w:rsidR="0036584D" w:rsidRPr="0089065B" w:rsidRDefault="00DA7C3F">
    <w:pPr>
      <w:pStyle w:val="Rodap"/>
      <w:rPr>
        <w:b/>
      </w:rPr>
    </w:pPr>
    <w:r>
      <w:rPr>
        <w:b/>
        <w:noProof/>
        <w:lang w:eastAsia="pt-BR"/>
      </w:rPr>
      <w:object w:dxaOrig="1440" w:dyaOrig="1440" w14:anchorId="3234C9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275.15pt;margin-top:-5.15pt;width:211.25pt;height:35.9pt;z-index:251662336">
          <v:imagedata r:id="rId1" o:title=""/>
        </v:shape>
        <o:OLEObject Type="Embed" ProgID="PBrush" ShapeID="_x0000_s2052" DrawAspect="Content" ObjectID="_1536390224" r:id="rId2"/>
      </w:object>
    </w:r>
    <w:r w:rsidR="0036584D" w:rsidRPr="001F108F">
      <w:rPr>
        <w:b/>
      </w:rPr>
      <w:tab/>
    </w:r>
    <w:r w:rsidR="0036584D" w:rsidRPr="001F108F">
      <w:rPr>
        <w:b/>
      </w:rPr>
      <w:fldChar w:fldCharType="begin"/>
    </w:r>
    <w:r w:rsidR="0036584D" w:rsidRPr="001F108F">
      <w:rPr>
        <w:b/>
      </w:rPr>
      <w:instrText>PAGE   \* MERGEFORMAT</w:instrText>
    </w:r>
    <w:r w:rsidR="0036584D" w:rsidRPr="001F108F">
      <w:rPr>
        <w:b/>
      </w:rPr>
      <w:fldChar w:fldCharType="separate"/>
    </w:r>
    <w:r w:rsidR="00786422">
      <w:rPr>
        <w:b/>
        <w:noProof/>
      </w:rPr>
      <w:t>2</w:t>
    </w:r>
    <w:r w:rsidR="0036584D" w:rsidRPr="001F108F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4BD063" w14:textId="77777777" w:rsidR="00DA7C3F" w:rsidRDefault="00DA7C3F" w:rsidP="0089065B">
      <w:pPr>
        <w:spacing w:after="0" w:line="240" w:lineRule="auto"/>
      </w:pPr>
      <w:r>
        <w:separator/>
      </w:r>
    </w:p>
  </w:footnote>
  <w:footnote w:type="continuationSeparator" w:id="0">
    <w:p w14:paraId="0E41715E" w14:textId="77777777" w:rsidR="00DA7C3F" w:rsidRDefault="00DA7C3F" w:rsidP="00890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E98AFE7" w14:textId="77777777" w:rsidR="0036584D" w:rsidRPr="0089065B" w:rsidRDefault="0036584D" w:rsidP="0089065B">
    <w:pPr>
      <w:pStyle w:val="Cabealho"/>
      <w:jc w:val="right"/>
      <w:rPr>
        <w:lang w:val="en-US"/>
      </w:rPr>
    </w:pPr>
    <w:r>
      <w:rPr>
        <w:noProof/>
        <w:lang w:eastAsia="pt-BR"/>
      </w:rPr>
      <w:drawing>
        <wp:anchor distT="0" distB="0" distL="114300" distR="114300" simplePos="0" relativeHeight="251663360" behindDoc="1" locked="0" layoutInCell="1" allowOverlap="1" wp14:anchorId="19689EF4" wp14:editId="5DA6A864">
          <wp:simplePos x="0" y="0"/>
          <wp:positionH relativeFrom="page">
            <wp:posOffset>2111829</wp:posOffset>
          </wp:positionH>
          <wp:positionV relativeFrom="page">
            <wp:posOffset>-341086</wp:posOffset>
          </wp:positionV>
          <wp:extent cx="5257800" cy="1486626"/>
          <wp:effectExtent l="0" t="0" r="0" b="1206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69242" cy="14898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64384" behindDoc="1" locked="0" layoutInCell="1" allowOverlap="1" wp14:anchorId="5D96F58B" wp14:editId="0356C0F3">
          <wp:simplePos x="0" y="0"/>
          <wp:positionH relativeFrom="page">
            <wp:posOffset>-178072</wp:posOffset>
          </wp:positionH>
          <wp:positionV relativeFrom="page">
            <wp:posOffset>-115389</wp:posOffset>
          </wp:positionV>
          <wp:extent cx="1348740" cy="1132205"/>
          <wp:effectExtent l="0" t="0" r="0" b="10795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81673"/>
                  <a:stretch>
                    <a:fillRect/>
                  </a:stretch>
                </pic:blipFill>
                <pic:spPr bwMode="auto">
                  <a:xfrm>
                    <a:off x="0" y="0"/>
                    <a:ext cx="1348740" cy="1132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>
    <w:nsid w:val="16381464"/>
    <w:multiLevelType w:val="hybridMultilevel"/>
    <w:tmpl w:val="E0083C12"/>
    <w:lvl w:ilvl="0" w:tplc="0416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2">
    <w:nsid w:val="273D17E3"/>
    <w:multiLevelType w:val="hybridMultilevel"/>
    <w:tmpl w:val="409068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160048"/>
    <w:multiLevelType w:val="hybridMultilevel"/>
    <w:tmpl w:val="F90009EE"/>
    <w:lvl w:ilvl="0" w:tplc="637049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7DE4BCA"/>
    <w:multiLevelType w:val="hybridMultilevel"/>
    <w:tmpl w:val="87B6E2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F57576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>
    <w:nsid w:val="55CE0945"/>
    <w:multiLevelType w:val="hybridMultilevel"/>
    <w:tmpl w:val="9E78D5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495941"/>
    <w:multiLevelType w:val="hybridMultilevel"/>
    <w:tmpl w:val="DB8C4B24"/>
    <w:lvl w:ilvl="0" w:tplc="0416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8">
    <w:nsid w:val="65030156"/>
    <w:multiLevelType w:val="hybridMultilevel"/>
    <w:tmpl w:val="C5724A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ED42B4"/>
    <w:multiLevelType w:val="hybridMultilevel"/>
    <w:tmpl w:val="45DA1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6B70F58"/>
    <w:multiLevelType w:val="multilevel"/>
    <w:tmpl w:val="BBCE5936"/>
    <w:styleLink w:val="Estilo1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77E614B7"/>
    <w:multiLevelType w:val="hybridMultilevel"/>
    <w:tmpl w:val="BD0264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7"/>
  </w:num>
  <w:num w:numId="5">
    <w:abstractNumId w:val="1"/>
  </w:num>
  <w:num w:numId="6">
    <w:abstractNumId w:val="2"/>
  </w:num>
  <w:num w:numId="7">
    <w:abstractNumId w:val="11"/>
  </w:num>
  <w:num w:numId="8">
    <w:abstractNumId w:val="9"/>
  </w:num>
  <w:num w:numId="9">
    <w:abstractNumId w:val="3"/>
  </w:num>
  <w:num w:numId="10">
    <w:abstractNumId w:val="10"/>
  </w:num>
  <w:num w:numId="11">
    <w:abstractNumId w:val="6"/>
  </w:num>
  <w:num w:numId="12">
    <w:abstractNumId w:val="8"/>
  </w:num>
  <w:num w:numId="13">
    <w:abstractNumId w:val="5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225"/>
    <w:rsid w:val="000014A7"/>
    <w:rsid w:val="000014FB"/>
    <w:rsid w:val="00001D90"/>
    <w:rsid w:val="000110C2"/>
    <w:rsid w:val="000115C7"/>
    <w:rsid w:val="00012132"/>
    <w:rsid w:val="00012680"/>
    <w:rsid w:val="000140EE"/>
    <w:rsid w:val="00022A9C"/>
    <w:rsid w:val="00030EE0"/>
    <w:rsid w:val="0006575C"/>
    <w:rsid w:val="00090934"/>
    <w:rsid w:val="000953BF"/>
    <w:rsid w:val="00097AF2"/>
    <w:rsid w:val="000B7D97"/>
    <w:rsid w:val="000C47C0"/>
    <w:rsid w:val="000F77B6"/>
    <w:rsid w:val="00112CA0"/>
    <w:rsid w:val="00120FC3"/>
    <w:rsid w:val="0015020E"/>
    <w:rsid w:val="001535C2"/>
    <w:rsid w:val="00193113"/>
    <w:rsid w:val="00194459"/>
    <w:rsid w:val="001A51A9"/>
    <w:rsid w:val="001A797B"/>
    <w:rsid w:val="001B7544"/>
    <w:rsid w:val="001D73D3"/>
    <w:rsid w:val="001F2581"/>
    <w:rsid w:val="001F32D7"/>
    <w:rsid w:val="00212973"/>
    <w:rsid w:val="00221E90"/>
    <w:rsid w:val="002222FE"/>
    <w:rsid w:val="002371A5"/>
    <w:rsid w:val="002679B8"/>
    <w:rsid w:val="00280C39"/>
    <w:rsid w:val="00284FB4"/>
    <w:rsid w:val="00290D1E"/>
    <w:rsid w:val="002A7C51"/>
    <w:rsid w:val="002D2A07"/>
    <w:rsid w:val="002F6D5E"/>
    <w:rsid w:val="0030708A"/>
    <w:rsid w:val="003152E8"/>
    <w:rsid w:val="00323848"/>
    <w:rsid w:val="00325A0F"/>
    <w:rsid w:val="00330D43"/>
    <w:rsid w:val="0036584D"/>
    <w:rsid w:val="00373FDA"/>
    <w:rsid w:val="0038216C"/>
    <w:rsid w:val="0039759B"/>
    <w:rsid w:val="003C1CF1"/>
    <w:rsid w:val="003D0E06"/>
    <w:rsid w:val="003E0152"/>
    <w:rsid w:val="003E1A3B"/>
    <w:rsid w:val="003F63C4"/>
    <w:rsid w:val="003F722D"/>
    <w:rsid w:val="00412515"/>
    <w:rsid w:val="0041355B"/>
    <w:rsid w:val="00417755"/>
    <w:rsid w:val="0042224B"/>
    <w:rsid w:val="004420E9"/>
    <w:rsid w:val="00447BF2"/>
    <w:rsid w:val="004545BA"/>
    <w:rsid w:val="0045521E"/>
    <w:rsid w:val="00490F99"/>
    <w:rsid w:val="004B0925"/>
    <w:rsid w:val="004B3A22"/>
    <w:rsid w:val="004B6344"/>
    <w:rsid w:val="004E64A7"/>
    <w:rsid w:val="004F45FF"/>
    <w:rsid w:val="005020C4"/>
    <w:rsid w:val="00505798"/>
    <w:rsid w:val="00516E77"/>
    <w:rsid w:val="0051767F"/>
    <w:rsid w:val="00524FFE"/>
    <w:rsid w:val="005463F4"/>
    <w:rsid w:val="00547A81"/>
    <w:rsid w:val="00554854"/>
    <w:rsid w:val="005776AC"/>
    <w:rsid w:val="00591648"/>
    <w:rsid w:val="005A1256"/>
    <w:rsid w:val="005B1379"/>
    <w:rsid w:val="005B26C0"/>
    <w:rsid w:val="005C1106"/>
    <w:rsid w:val="005D2163"/>
    <w:rsid w:val="005D57F9"/>
    <w:rsid w:val="005F2A4A"/>
    <w:rsid w:val="005F6A0D"/>
    <w:rsid w:val="005F7059"/>
    <w:rsid w:val="006007ED"/>
    <w:rsid w:val="006122B5"/>
    <w:rsid w:val="006165CD"/>
    <w:rsid w:val="0062425C"/>
    <w:rsid w:val="00631494"/>
    <w:rsid w:val="00632D1B"/>
    <w:rsid w:val="00633555"/>
    <w:rsid w:val="006341C5"/>
    <w:rsid w:val="00651B50"/>
    <w:rsid w:val="00653FBF"/>
    <w:rsid w:val="006A259A"/>
    <w:rsid w:val="006C131B"/>
    <w:rsid w:val="006C4B40"/>
    <w:rsid w:val="006F44F2"/>
    <w:rsid w:val="00716F28"/>
    <w:rsid w:val="007360F4"/>
    <w:rsid w:val="007444FC"/>
    <w:rsid w:val="007451E4"/>
    <w:rsid w:val="00747D97"/>
    <w:rsid w:val="00786422"/>
    <w:rsid w:val="00792A96"/>
    <w:rsid w:val="007C1603"/>
    <w:rsid w:val="007C214B"/>
    <w:rsid w:val="007E2792"/>
    <w:rsid w:val="007E6B1F"/>
    <w:rsid w:val="007F42C0"/>
    <w:rsid w:val="0080610B"/>
    <w:rsid w:val="00832131"/>
    <w:rsid w:val="00834495"/>
    <w:rsid w:val="0083543D"/>
    <w:rsid w:val="0086223B"/>
    <w:rsid w:val="00867100"/>
    <w:rsid w:val="0086727E"/>
    <w:rsid w:val="008810CA"/>
    <w:rsid w:val="00881777"/>
    <w:rsid w:val="008849C5"/>
    <w:rsid w:val="0088770B"/>
    <w:rsid w:val="0089065B"/>
    <w:rsid w:val="008A1594"/>
    <w:rsid w:val="008B756F"/>
    <w:rsid w:val="008C6DCA"/>
    <w:rsid w:val="008D3481"/>
    <w:rsid w:val="008E1560"/>
    <w:rsid w:val="008F1778"/>
    <w:rsid w:val="008F1DCE"/>
    <w:rsid w:val="008F2565"/>
    <w:rsid w:val="008F44F3"/>
    <w:rsid w:val="00925275"/>
    <w:rsid w:val="00941DF0"/>
    <w:rsid w:val="00964E83"/>
    <w:rsid w:val="009B7F73"/>
    <w:rsid w:val="009C0D19"/>
    <w:rsid w:val="009E1DCF"/>
    <w:rsid w:val="009F6E8D"/>
    <w:rsid w:val="00A05847"/>
    <w:rsid w:val="00A07257"/>
    <w:rsid w:val="00A23CD1"/>
    <w:rsid w:val="00A25A95"/>
    <w:rsid w:val="00A31225"/>
    <w:rsid w:val="00A46CC5"/>
    <w:rsid w:val="00A5480B"/>
    <w:rsid w:val="00A67F4E"/>
    <w:rsid w:val="00A84768"/>
    <w:rsid w:val="00A872DE"/>
    <w:rsid w:val="00A878DD"/>
    <w:rsid w:val="00AB5B10"/>
    <w:rsid w:val="00AC266E"/>
    <w:rsid w:val="00AC2E71"/>
    <w:rsid w:val="00AD5B17"/>
    <w:rsid w:val="00AE1E44"/>
    <w:rsid w:val="00B1067F"/>
    <w:rsid w:val="00B43C74"/>
    <w:rsid w:val="00B625AD"/>
    <w:rsid w:val="00BA2C1E"/>
    <w:rsid w:val="00BB456D"/>
    <w:rsid w:val="00BB4BAC"/>
    <w:rsid w:val="00BC001C"/>
    <w:rsid w:val="00BC56A4"/>
    <w:rsid w:val="00BE4266"/>
    <w:rsid w:val="00BF6FAE"/>
    <w:rsid w:val="00C164B0"/>
    <w:rsid w:val="00C16CEE"/>
    <w:rsid w:val="00C313A6"/>
    <w:rsid w:val="00C503B5"/>
    <w:rsid w:val="00C61BB3"/>
    <w:rsid w:val="00C62656"/>
    <w:rsid w:val="00C62ED4"/>
    <w:rsid w:val="00C85262"/>
    <w:rsid w:val="00CA25C0"/>
    <w:rsid w:val="00CC009D"/>
    <w:rsid w:val="00CC4C1C"/>
    <w:rsid w:val="00CD4BBE"/>
    <w:rsid w:val="00CF4B4D"/>
    <w:rsid w:val="00CF5511"/>
    <w:rsid w:val="00D47605"/>
    <w:rsid w:val="00D50101"/>
    <w:rsid w:val="00D6688E"/>
    <w:rsid w:val="00D852D0"/>
    <w:rsid w:val="00D90DE7"/>
    <w:rsid w:val="00DA0A2B"/>
    <w:rsid w:val="00DA4EE1"/>
    <w:rsid w:val="00DA7C3F"/>
    <w:rsid w:val="00DB5E2B"/>
    <w:rsid w:val="00DC0202"/>
    <w:rsid w:val="00DD1F8B"/>
    <w:rsid w:val="00DD7F00"/>
    <w:rsid w:val="00DF1EC4"/>
    <w:rsid w:val="00DF67A4"/>
    <w:rsid w:val="00E06A2F"/>
    <w:rsid w:val="00E2455F"/>
    <w:rsid w:val="00E44413"/>
    <w:rsid w:val="00E44E2B"/>
    <w:rsid w:val="00E50D83"/>
    <w:rsid w:val="00E51B3F"/>
    <w:rsid w:val="00E525F4"/>
    <w:rsid w:val="00E65990"/>
    <w:rsid w:val="00E65BA9"/>
    <w:rsid w:val="00E75A8E"/>
    <w:rsid w:val="00E77E37"/>
    <w:rsid w:val="00E856A5"/>
    <w:rsid w:val="00E92DC0"/>
    <w:rsid w:val="00E971A3"/>
    <w:rsid w:val="00EA2427"/>
    <w:rsid w:val="00EA38F1"/>
    <w:rsid w:val="00EA4275"/>
    <w:rsid w:val="00EA74E5"/>
    <w:rsid w:val="00EA76F1"/>
    <w:rsid w:val="00EC7209"/>
    <w:rsid w:val="00ED0054"/>
    <w:rsid w:val="00ED14E2"/>
    <w:rsid w:val="00ED44F7"/>
    <w:rsid w:val="00EE1587"/>
    <w:rsid w:val="00EE23FD"/>
    <w:rsid w:val="00EE6F24"/>
    <w:rsid w:val="00EF004A"/>
    <w:rsid w:val="00EF31C8"/>
    <w:rsid w:val="00EF5E48"/>
    <w:rsid w:val="00EF64C3"/>
    <w:rsid w:val="00F12411"/>
    <w:rsid w:val="00F2633D"/>
    <w:rsid w:val="00F42FCE"/>
    <w:rsid w:val="00F504C2"/>
    <w:rsid w:val="00F5117F"/>
    <w:rsid w:val="00F577A4"/>
    <w:rsid w:val="00F65456"/>
    <w:rsid w:val="00F86AE1"/>
    <w:rsid w:val="00F91166"/>
    <w:rsid w:val="00FA22AD"/>
    <w:rsid w:val="00FA4DD4"/>
    <w:rsid w:val="00FB6033"/>
    <w:rsid w:val="00FC6A4B"/>
    <w:rsid w:val="00FD237A"/>
    <w:rsid w:val="00FF1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097A6C05"/>
  <w15:chartTrackingRefBased/>
  <w15:docId w15:val="{31F36665-BC9B-4516-B1E5-6B2CBCD0E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A312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3122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3122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0953B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A3122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122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122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122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122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312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312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312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0953BF"/>
    <w:rPr>
      <w:rFonts w:asciiTheme="majorHAnsi" w:eastAsiaTheme="majorEastAsia" w:hAnsiTheme="majorHAnsi" w:cstheme="majorBidi"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A3122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3122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3122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3122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3122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har"/>
    <w:qFormat/>
    <w:rsid w:val="000115C7"/>
    <w:pPr>
      <w:widowControl w:val="0"/>
      <w:autoSpaceDE w:val="0"/>
      <w:autoSpaceDN w:val="0"/>
      <w:spacing w:after="120" w:line="240" w:lineRule="auto"/>
      <w:ind w:left="680"/>
      <w:jc w:val="center"/>
    </w:pPr>
    <w:rPr>
      <w:rFonts w:ascii="Calibri" w:eastAsia="Times New Roman" w:hAnsi="Calibri" w:cs="Times New Roman"/>
      <w:b/>
      <w:bCs/>
      <w:snapToGrid w:val="0"/>
      <w:sz w:val="36"/>
      <w:szCs w:val="36"/>
      <w:lang w:val="en-US"/>
    </w:rPr>
  </w:style>
  <w:style w:type="character" w:customStyle="1" w:styleId="TtuloChar">
    <w:name w:val="Título Char"/>
    <w:basedOn w:val="Fontepargpadro"/>
    <w:link w:val="Ttulo"/>
    <w:rsid w:val="000115C7"/>
    <w:rPr>
      <w:rFonts w:ascii="Calibri" w:eastAsia="Times New Roman" w:hAnsi="Calibri" w:cs="Times New Roman"/>
      <w:b/>
      <w:bCs/>
      <w:snapToGrid w:val="0"/>
      <w:sz w:val="36"/>
      <w:szCs w:val="36"/>
      <w:lang w:val="en-US"/>
    </w:rPr>
  </w:style>
  <w:style w:type="paragraph" w:styleId="Recuonormal">
    <w:name w:val="Normal Indent"/>
    <w:basedOn w:val="Normal"/>
    <w:qFormat/>
    <w:rsid w:val="000115C7"/>
    <w:pPr>
      <w:widowControl w:val="0"/>
      <w:autoSpaceDE w:val="0"/>
      <w:autoSpaceDN w:val="0"/>
      <w:spacing w:after="120" w:line="240" w:lineRule="auto"/>
      <w:ind w:left="900" w:hanging="900"/>
    </w:pPr>
    <w:rPr>
      <w:rFonts w:ascii="Calibri" w:eastAsia="Times New Roman" w:hAnsi="Calibri" w:cs="Times New Roman"/>
      <w:snapToGrid w:val="0"/>
      <w:sz w:val="24"/>
      <w:szCs w:val="20"/>
      <w:lang w:val="en-US"/>
    </w:rPr>
  </w:style>
  <w:style w:type="paragraph" w:styleId="Sumrio1">
    <w:name w:val="toc 1"/>
    <w:basedOn w:val="Normal"/>
    <w:next w:val="Normal"/>
    <w:autoRedefine/>
    <w:uiPriority w:val="39"/>
    <w:rsid w:val="000115C7"/>
    <w:pPr>
      <w:widowControl w:val="0"/>
      <w:autoSpaceDE w:val="0"/>
      <w:autoSpaceDN w:val="0"/>
      <w:spacing w:before="120" w:after="120" w:line="240" w:lineRule="auto"/>
    </w:pPr>
    <w:rPr>
      <w:rFonts w:ascii="Calibri" w:eastAsia="Times New Roman" w:hAnsi="Calibri" w:cs="Times New Roman"/>
      <w:b/>
      <w:bCs/>
      <w:caps/>
      <w:snapToGrid w:val="0"/>
      <w:sz w:val="20"/>
      <w:szCs w:val="20"/>
      <w:lang w:val="en-US"/>
    </w:rPr>
  </w:style>
  <w:style w:type="paragraph" w:styleId="Sumrio2">
    <w:name w:val="toc 2"/>
    <w:basedOn w:val="Normal"/>
    <w:next w:val="Normal"/>
    <w:autoRedefine/>
    <w:uiPriority w:val="39"/>
    <w:rsid w:val="000115C7"/>
    <w:pPr>
      <w:widowControl w:val="0"/>
      <w:autoSpaceDE w:val="0"/>
      <w:autoSpaceDN w:val="0"/>
      <w:spacing w:after="0" w:line="240" w:lineRule="auto"/>
      <w:ind w:left="240"/>
    </w:pPr>
    <w:rPr>
      <w:rFonts w:ascii="Calibri" w:eastAsia="Times New Roman" w:hAnsi="Calibri" w:cs="Times New Roman"/>
      <w:smallCaps/>
      <w:snapToGrid w:val="0"/>
      <w:sz w:val="20"/>
      <w:szCs w:val="20"/>
      <w:lang w:val="en-US"/>
    </w:rPr>
  </w:style>
  <w:style w:type="character" w:styleId="Hiperlink">
    <w:name w:val="Hyperlink"/>
    <w:uiPriority w:val="99"/>
    <w:rsid w:val="000115C7"/>
    <w:rPr>
      <w:color w:val="0000FF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0115C7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115C7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115C7"/>
    <w:rPr>
      <w:rFonts w:ascii="Times New Roman" w:hAnsi="Times New Roman" w:cs="Times New Roman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8906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9065B"/>
  </w:style>
  <w:style w:type="paragraph" w:styleId="Rodap">
    <w:name w:val="footer"/>
    <w:basedOn w:val="Normal"/>
    <w:link w:val="RodapChar"/>
    <w:uiPriority w:val="99"/>
    <w:unhideWhenUsed/>
    <w:rsid w:val="008906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9065B"/>
  </w:style>
  <w:style w:type="paragraph" w:customStyle="1" w:styleId="Activity">
    <w:name w:val="Activity"/>
    <w:basedOn w:val="Corpodetexto"/>
    <w:qFormat/>
    <w:rsid w:val="00EE23FD"/>
    <w:pPr>
      <w:spacing w:before="120" w:after="60" w:line="240" w:lineRule="auto"/>
      <w:ind w:left="567"/>
    </w:pPr>
    <w:rPr>
      <w:rFonts w:asciiTheme="majorHAnsi" w:eastAsiaTheme="minorEastAsia" w:hAnsiTheme="majorHAnsi"/>
      <w:b/>
      <w:lang w:eastAsia="ja-JP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EE23F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EE23FD"/>
  </w:style>
  <w:style w:type="paragraph" w:styleId="PargrafodaLista">
    <w:name w:val="List Paragraph"/>
    <w:basedOn w:val="Normal"/>
    <w:uiPriority w:val="34"/>
    <w:qFormat/>
    <w:rsid w:val="008D3481"/>
    <w:pPr>
      <w:ind w:left="720"/>
      <w:contextualSpacing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BE4266"/>
    <w:pPr>
      <w:spacing w:after="100"/>
      <w:ind w:left="1760"/>
    </w:pPr>
  </w:style>
  <w:style w:type="numbering" w:customStyle="1" w:styleId="Estilo1">
    <w:name w:val="Estilo1"/>
    <w:rsid w:val="00BE4266"/>
    <w:pPr>
      <w:numPr>
        <w:numId w:val="10"/>
      </w:numPr>
    </w:pPr>
  </w:style>
  <w:style w:type="table" w:styleId="Tabelacomgrade">
    <w:name w:val="Table Grid"/>
    <w:basedOn w:val="Tabelanormal"/>
    <w:rsid w:val="00193113"/>
    <w:pPr>
      <w:spacing w:before="60" w:after="6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passo">
    <w:name w:val="Subpasso"/>
    <w:basedOn w:val="Normal"/>
    <w:link w:val="SubpassoChar"/>
    <w:qFormat/>
    <w:rsid w:val="00193113"/>
    <w:pPr>
      <w:widowControl w:val="0"/>
      <w:tabs>
        <w:tab w:val="left" w:pos="540"/>
        <w:tab w:val="left" w:pos="1134"/>
      </w:tabs>
      <w:autoSpaceDE w:val="0"/>
      <w:autoSpaceDN w:val="0"/>
      <w:spacing w:after="120" w:line="240" w:lineRule="auto"/>
      <w:ind w:left="993"/>
    </w:pPr>
    <w:rPr>
      <w:rFonts w:ascii="Calibri" w:eastAsia="Times New Roman" w:hAnsi="Calibri" w:cs="Arial"/>
      <w:iCs/>
      <w:snapToGrid w:val="0"/>
      <w:spacing w:val="-2"/>
      <w:sz w:val="24"/>
      <w:szCs w:val="20"/>
    </w:rPr>
  </w:style>
  <w:style w:type="character" w:customStyle="1" w:styleId="SubpassoChar">
    <w:name w:val="Subpasso Char"/>
    <w:link w:val="Subpasso"/>
    <w:rsid w:val="00193113"/>
    <w:rPr>
      <w:rFonts w:ascii="Calibri" w:eastAsia="Times New Roman" w:hAnsi="Calibri" w:cs="Arial"/>
      <w:iCs/>
      <w:snapToGrid w:val="0"/>
      <w:spacing w:val="-2"/>
      <w:sz w:val="24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86727E"/>
    <w:rPr>
      <w:sz w:val="18"/>
      <w:szCs w:val="18"/>
    </w:rPr>
  </w:style>
  <w:style w:type="paragraph" w:styleId="Textodecomentrio">
    <w:name w:val="annotation text"/>
    <w:basedOn w:val="Normal"/>
    <w:link w:val="TextodecomentrioChar"/>
    <w:unhideWhenUsed/>
    <w:rsid w:val="0086727E"/>
    <w:pPr>
      <w:spacing w:line="240" w:lineRule="auto"/>
    </w:pPr>
    <w:rPr>
      <w:sz w:val="24"/>
      <w:szCs w:val="24"/>
    </w:rPr>
  </w:style>
  <w:style w:type="character" w:customStyle="1" w:styleId="TextodecomentrioChar">
    <w:name w:val="Texto de comentário Char"/>
    <w:basedOn w:val="Fontepargpadro"/>
    <w:link w:val="Textodecomentrio"/>
    <w:rsid w:val="0086727E"/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6727E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6727E"/>
    <w:rPr>
      <w:b/>
      <w:bCs/>
      <w:sz w:val="20"/>
      <w:szCs w:val="20"/>
    </w:rPr>
  </w:style>
  <w:style w:type="paragraph" w:customStyle="1" w:styleId="infoblue">
    <w:name w:val="infoblue"/>
    <w:basedOn w:val="Normal"/>
    <w:rsid w:val="00CA25C0"/>
    <w:pPr>
      <w:autoSpaceDE w:val="0"/>
      <w:autoSpaceDN w:val="0"/>
      <w:spacing w:before="100" w:after="100" w:line="240" w:lineRule="auto"/>
      <w:ind w:left="680"/>
    </w:pPr>
    <w:rPr>
      <w:rFonts w:ascii="Calibri" w:eastAsia="Times New Roman" w:hAnsi="Calibri" w:cs="Times New Roman"/>
      <w:snapToGrid w:val="0"/>
      <w:sz w:val="24"/>
      <w:szCs w:val="20"/>
      <w:lang w:val="en-US"/>
    </w:rPr>
  </w:style>
  <w:style w:type="paragraph" w:customStyle="1" w:styleId="Explicao">
    <w:name w:val="Explicação"/>
    <w:basedOn w:val="infoblue"/>
    <w:link w:val="ExplicaoChar"/>
    <w:qFormat/>
    <w:rsid w:val="00BF6FAE"/>
    <w:pPr>
      <w:widowControl w:val="0"/>
      <w:tabs>
        <w:tab w:val="left" w:pos="540"/>
        <w:tab w:val="left" w:pos="1260"/>
      </w:tabs>
      <w:spacing w:before="0" w:after="120"/>
      <w:ind w:left="709"/>
    </w:pPr>
    <w:rPr>
      <w:rFonts w:ascii="Arial" w:hAnsi="Arial" w:cs="Arial"/>
      <w:i/>
      <w:iCs/>
      <w:color w:val="0000FF"/>
      <w:spacing w:val="-2"/>
      <w:sz w:val="20"/>
      <w:lang w:val="pt-BR"/>
    </w:rPr>
  </w:style>
  <w:style w:type="character" w:customStyle="1" w:styleId="ExplicaoChar">
    <w:name w:val="Explicação Char"/>
    <w:basedOn w:val="Fontepargpadro"/>
    <w:link w:val="Explicao"/>
    <w:rsid w:val="00BF6FAE"/>
    <w:rPr>
      <w:rFonts w:ascii="Arial" w:eastAsia="Times New Roman" w:hAnsi="Arial" w:cs="Arial"/>
      <w:i/>
      <w:iCs/>
      <w:snapToGrid w:val="0"/>
      <w:color w:val="0000FF"/>
      <w:spacing w:val="-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emf"/><Relationship Id="rId10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oleObject" Target="embeddings/oleObject1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Relationship Id="rId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B8949D-4D91-4E4B-97FA-4675FFFB6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17</Pages>
  <Words>3691</Words>
  <Characters>19936</Characters>
  <Application>Microsoft Macintosh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Wellington P Bastos</dc:creator>
  <cp:keywords/>
  <dc:description/>
  <cp:lastModifiedBy>Edimilson Santos Ahid Neto Ahid</cp:lastModifiedBy>
  <cp:revision>163</cp:revision>
  <dcterms:created xsi:type="dcterms:W3CDTF">2016-05-05T11:43:00Z</dcterms:created>
  <dcterms:modified xsi:type="dcterms:W3CDTF">2016-09-26T13:17:00Z</dcterms:modified>
</cp:coreProperties>
</file>