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14D8"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19706921"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087DD57B"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5E7395E4" w14:textId="77777777" w:rsidR="001F108F" w:rsidRPr="005724DB" w:rsidRDefault="001F108F" w:rsidP="001F108F">
      <w:pPr>
        <w:widowControl/>
        <w:autoSpaceDE/>
        <w:autoSpaceDN/>
        <w:spacing w:before="120" w:after="60"/>
        <w:ind w:left="454"/>
        <w:jc w:val="both"/>
        <w:rPr>
          <w:snapToGrid/>
          <w:color w:val="1F497D"/>
          <w:sz w:val="28"/>
          <w:szCs w:val="28"/>
          <w:u w:val="single"/>
          <w:lang w:val="pt-BR" w:eastAsia="ja-JP"/>
        </w:rPr>
      </w:pPr>
      <w:r w:rsidRPr="005724DB">
        <w:rPr>
          <w:snapToGrid/>
          <w:color w:val="1F497D"/>
          <w:sz w:val="28"/>
          <w:szCs w:val="28"/>
          <w:lang w:val="pt-BR" w:eastAsia="ja-JP"/>
        </w:rPr>
        <w:t>Secretaria da Fazenda do Estado do Tocantins</w:t>
      </w:r>
    </w:p>
    <w:p w14:paraId="134A2D3D" w14:textId="77777777" w:rsidR="001F108F" w:rsidRPr="005724DB" w:rsidRDefault="001F108F" w:rsidP="001F108F">
      <w:pPr>
        <w:widowControl/>
        <w:autoSpaceDE/>
        <w:autoSpaceDN/>
        <w:spacing w:before="120" w:after="60"/>
        <w:ind w:left="454"/>
        <w:rPr>
          <w:snapToGrid/>
          <w:color w:val="1F497D"/>
          <w:sz w:val="28"/>
          <w:szCs w:val="28"/>
          <w:lang w:val="pt-BR" w:eastAsia="ja-JP"/>
        </w:rPr>
      </w:pPr>
      <w:r w:rsidRPr="005724DB">
        <w:rPr>
          <w:snapToGrid/>
          <w:color w:val="1F497D"/>
          <w:sz w:val="28"/>
          <w:szCs w:val="28"/>
          <w:lang w:val="pt-BR" w:eastAsia="ja-JP"/>
        </w:rPr>
        <w:t>Centro Interamericano de Administrações Tributárias</w:t>
      </w:r>
      <w:r w:rsidRPr="005724DB">
        <w:rPr>
          <w:snapToGrid/>
          <w:color w:val="1F497D"/>
          <w:sz w:val="28"/>
          <w:szCs w:val="28"/>
          <w:lang w:val="pt-BR" w:eastAsia="ja-JP"/>
        </w:rPr>
        <w:br/>
      </w:r>
    </w:p>
    <w:p w14:paraId="1FB635BC"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2C382618"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011A346C"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6559D492" w14:textId="77777777" w:rsidR="001F108F" w:rsidRPr="005724DB" w:rsidRDefault="001F108F" w:rsidP="001F108F">
      <w:pPr>
        <w:widowControl/>
        <w:pBdr>
          <w:bottom w:val="single" w:sz="8" w:space="4" w:color="4F81BD"/>
        </w:pBdr>
        <w:autoSpaceDE/>
        <w:autoSpaceDN/>
        <w:spacing w:after="300"/>
        <w:ind w:left="454"/>
        <w:contextualSpacing/>
        <w:rPr>
          <w:snapToGrid/>
          <w:color w:val="17365D"/>
          <w:spacing w:val="5"/>
          <w:kern w:val="28"/>
          <w:sz w:val="52"/>
          <w:szCs w:val="52"/>
          <w:lang w:val="pt-BR" w:eastAsia="ja-JP"/>
        </w:rPr>
      </w:pPr>
      <w:r w:rsidRPr="005724DB">
        <w:rPr>
          <w:snapToGrid/>
          <w:color w:val="17365D"/>
          <w:spacing w:val="5"/>
          <w:kern w:val="28"/>
          <w:sz w:val="52"/>
          <w:szCs w:val="52"/>
          <w:lang w:val="pt-BR" w:eastAsia="ja-JP"/>
        </w:rPr>
        <w:t>Especificação de Caso de Uso</w:t>
      </w:r>
    </w:p>
    <w:p w14:paraId="423CCDDD" w14:textId="77777777" w:rsidR="001F108F" w:rsidRPr="005724DB" w:rsidRDefault="001F108F" w:rsidP="001F108F">
      <w:pPr>
        <w:widowControl/>
        <w:numPr>
          <w:ilvl w:val="1"/>
          <w:numId w:val="0"/>
        </w:numPr>
        <w:autoSpaceDE/>
        <w:autoSpaceDN/>
        <w:spacing w:before="240" w:after="240"/>
        <w:ind w:firstLine="454"/>
        <w:rPr>
          <w:b/>
          <w:iCs/>
          <w:snapToGrid/>
          <w:color w:val="4F81BD"/>
          <w:spacing w:val="15"/>
          <w:sz w:val="28"/>
          <w:szCs w:val="28"/>
          <w:lang w:val="pt-BR" w:eastAsia="ja-JP"/>
        </w:rPr>
      </w:pPr>
    </w:p>
    <w:p w14:paraId="31B28103" w14:textId="77777777" w:rsidR="00D44D3F" w:rsidRPr="005724DB" w:rsidRDefault="00D44D3F" w:rsidP="00D44D3F">
      <w:pPr>
        <w:widowControl/>
        <w:numPr>
          <w:ilvl w:val="1"/>
          <w:numId w:val="0"/>
        </w:numPr>
        <w:autoSpaceDE/>
        <w:autoSpaceDN/>
        <w:spacing w:before="240" w:after="240"/>
        <w:ind w:firstLine="454"/>
        <w:rPr>
          <w:b/>
          <w:iCs/>
          <w:snapToGrid/>
          <w:color w:val="4F81BD"/>
          <w:spacing w:val="15"/>
          <w:sz w:val="28"/>
          <w:szCs w:val="28"/>
          <w:lang w:val="pt-BR" w:eastAsia="ja-JP"/>
        </w:rPr>
      </w:pPr>
      <w:r w:rsidRPr="005724DB">
        <w:rPr>
          <w:b/>
          <w:iCs/>
          <w:snapToGrid/>
          <w:color w:val="4F81BD"/>
          <w:spacing w:val="15"/>
          <w:sz w:val="28"/>
          <w:szCs w:val="28"/>
          <w:lang w:val="pt-BR" w:eastAsia="ja-JP"/>
        </w:rPr>
        <w:t xml:space="preserve">PROCESSO: </w:t>
      </w:r>
      <w:r w:rsidR="00353BE4">
        <w:rPr>
          <w:b/>
          <w:iCs/>
          <w:snapToGrid/>
          <w:spacing w:val="15"/>
          <w:sz w:val="28"/>
          <w:szCs w:val="28"/>
          <w:lang w:val="pt-BR" w:eastAsia="ja-JP"/>
        </w:rPr>
        <w:t>Cadastro de Contribuintes do ICMS</w:t>
      </w:r>
    </w:p>
    <w:p w14:paraId="280C0EE2" w14:textId="77777777" w:rsidR="00017DDD" w:rsidRDefault="00017DDD" w:rsidP="00D44D3F">
      <w:pPr>
        <w:widowControl/>
        <w:numPr>
          <w:ilvl w:val="1"/>
          <w:numId w:val="0"/>
        </w:numPr>
        <w:autoSpaceDE/>
        <w:autoSpaceDN/>
        <w:spacing w:before="240" w:after="240"/>
        <w:ind w:firstLine="454"/>
        <w:rPr>
          <w:b/>
          <w:iCs/>
          <w:snapToGrid/>
          <w:spacing w:val="15"/>
          <w:sz w:val="28"/>
          <w:szCs w:val="28"/>
          <w:lang w:val="pt-BR" w:eastAsia="ja-JP"/>
        </w:rPr>
      </w:pPr>
      <w:r w:rsidRPr="005724DB">
        <w:rPr>
          <w:b/>
          <w:iCs/>
          <w:snapToGrid/>
          <w:color w:val="4F81BD"/>
          <w:spacing w:val="15"/>
          <w:sz w:val="28"/>
          <w:szCs w:val="28"/>
          <w:lang w:val="pt-BR" w:eastAsia="ja-JP"/>
        </w:rPr>
        <w:t xml:space="preserve">SIGLA DO PROCESSO: </w:t>
      </w:r>
      <w:r w:rsidR="00353BE4">
        <w:rPr>
          <w:b/>
          <w:iCs/>
          <w:snapToGrid/>
          <w:spacing w:val="15"/>
          <w:sz w:val="28"/>
          <w:szCs w:val="28"/>
          <w:lang w:val="pt-BR" w:eastAsia="ja-JP"/>
        </w:rPr>
        <w:t>CCI</w:t>
      </w:r>
    </w:p>
    <w:p w14:paraId="71A3AFD1" w14:textId="77777777" w:rsidR="000F6311" w:rsidRPr="000F6311" w:rsidRDefault="000F6311" w:rsidP="000F6311">
      <w:pPr>
        <w:numPr>
          <w:ilvl w:val="1"/>
          <w:numId w:val="0"/>
        </w:numPr>
        <w:spacing w:before="240" w:after="240"/>
        <w:ind w:firstLine="454"/>
        <w:rPr>
          <w:b/>
          <w:iCs/>
          <w:color w:val="4F81BD"/>
          <w:spacing w:val="15"/>
          <w:sz w:val="28"/>
          <w:szCs w:val="28"/>
          <w:lang w:val="pt-BR" w:eastAsia="ja-JP"/>
        </w:rPr>
      </w:pPr>
      <w:r w:rsidRPr="000F6311">
        <w:rPr>
          <w:b/>
          <w:iCs/>
          <w:color w:val="4F81BD"/>
          <w:spacing w:val="15"/>
          <w:sz w:val="28"/>
          <w:szCs w:val="28"/>
          <w:lang w:val="pt-BR" w:eastAsia="ja-JP"/>
        </w:rPr>
        <w:t xml:space="preserve">COMPONENTE: </w:t>
      </w:r>
      <w:r w:rsidRPr="000F6311">
        <w:rPr>
          <w:b/>
          <w:iCs/>
          <w:spacing w:val="15"/>
          <w:sz w:val="28"/>
          <w:szCs w:val="28"/>
          <w:lang w:val="pt-BR" w:eastAsia="ja-JP"/>
        </w:rPr>
        <w:t>Casos de Uso Gerais</w:t>
      </w:r>
    </w:p>
    <w:p w14:paraId="2F9CDC37" w14:textId="1F43F326" w:rsidR="001F108F" w:rsidRPr="005724DB" w:rsidRDefault="001F108F" w:rsidP="00244BB3">
      <w:pPr>
        <w:widowControl/>
        <w:numPr>
          <w:ilvl w:val="1"/>
          <w:numId w:val="0"/>
        </w:numPr>
        <w:autoSpaceDE/>
        <w:autoSpaceDN/>
        <w:spacing w:before="240" w:after="240"/>
        <w:ind w:firstLine="454"/>
        <w:rPr>
          <w:rFonts w:eastAsia="ヒラギノ角ゴ Pro W3"/>
          <w:b/>
          <w:bCs/>
          <w:iCs/>
          <w:snapToGrid/>
          <w:szCs w:val="24"/>
          <w:lang w:val="pt-BR" w:eastAsia="ja-JP"/>
        </w:rPr>
      </w:pPr>
      <w:r w:rsidRPr="005724DB">
        <w:rPr>
          <w:b/>
          <w:iCs/>
          <w:snapToGrid/>
          <w:color w:val="4F81BD"/>
          <w:spacing w:val="15"/>
          <w:sz w:val="28"/>
          <w:szCs w:val="28"/>
          <w:lang w:val="pt-BR" w:eastAsia="ja-JP"/>
        </w:rPr>
        <w:t>CASO DE USO</w:t>
      </w:r>
      <w:r w:rsidR="00017DDD" w:rsidRPr="005724DB">
        <w:rPr>
          <w:b/>
          <w:iCs/>
          <w:snapToGrid/>
          <w:color w:val="4F81BD"/>
          <w:spacing w:val="15"/>
          <w:sz w:val="28"/>
          <w:szCs w:val="28"/>
          <w:lang w:val="pt-BR" w:eastAsia="ja-JP"/>
        </w:rPr>
        <w:t>:</w:t>
      </w:r>
      <w:r w:rsidR="00244BB3" w:rsidRPr="005724DB">
        <w:rPr>
          <w:b/>
          <w:iCs/>
          <w:snapToGrid/>
          <w:color w:val="4F81BD"/>
          <w:spacing w:val="15"/>
          <w:sz w:val="28"/>
          <w:szCs w:val="28"/>
          <w:lang w:val="pt-BR" w:eastAsia="ja-JP"/>
        </w:rPr>
        <w:t xml:space="preserve"> </w:t>
      </w:r>
      <w:r w:rsidR="008B6343">
        <w:rPr>
          <w:rFonts w:eastAsia="ヒラギノ角ゴ Pro W3"/>
          <w:b/>
          <w:bCs/>
          <w:iCs/>
          <w:snapToGrid/>
          <w:szCs w:val="24"/>
          <w:lang w:val="pt-BR" w:eastAsia="ja-JP"/>
        </w:rPr>
        <w:t xml:space="preserve">CCIUC0003 - Comparar </w:t>
      </w:r>
      <w:r w:rsidR="00B162B3" w:rsidRPr="00B162B3">
        <w:rPr>
          <w:rFonts w:eastAsia="ヒラギノ角ゴ Pro W3"/>
          <w:b/>
          <w:bCs/>
          <w:iCs/>
          <w:snapToGrid/>
          <w:szCs w:val="24"/>
          <w:lang w:val="pt-BR" w:eastAsia="ja-JP"/>
        </w:rPr>
        <w:t>CNPJ CCI com CNPJ SRFB</w:t>
      </w:r>
    </w:p>
    <w:p w14:paraId="2FB8E40D" w14:textId="77777777" w:rsidR="00017DDD" w:rsidRPr="005724DB" w:rsidRDefault="00017DDD" w:rsidP="00017DDD">
      <w:pPr>
        <w:widowControl/>
        <w:autoSpaceDE/>
        <w:autoSpaceDN/>
        <w:spacing w:before="120"/>
        <w:ind w:left="720"/>
        <w:rPr>
          <w:b/>
          <w:snapToGrid/>
          <w:sz w:val="22"/>
          <w:szCs w:val="22"/>
          <w:lang w:val="pt-BR" w:eastAsia="ja-JP"/>
        </w:rPr>
      </w:pPr>
    </w:p>
    <w:p w14:paraId="631197CB" w14:textId="77777777" w:rsidR="00244BB3" w:rsidRPr="005724DB" w:rsidRDefault="00244BB3" w:rsidP="00017DDD">
      <w:pPr>
        <w:widowControl/>
        <w:autoSpaceDE/>
        <w:autoSpaceDN/>
        <w:spacing w:before="120"/>
        <w:ind w:left="720"/>
        <w:rPr>
          <w:b/>
          <w:snapToGrid/>
          <w:sz w:val="22"/>
          <w:szCs w:val="22"/>
          <w:lang w:val="pt-BR" w:eastAsia="ja-JP"/>
        </w:rPr>
      </w:pPr>
    </w:p>
    <w:p w14:paraId="34F9351E" w14:textId="77777777" w:rsidR="00244BB3" w:rsidRPr="005724DB" w:rsidRDefault="00244BB3" w:rsidP="00017DDD">
      <w:pPr>
        <w:widowControl/>
        <w:autoSpaceDE/>
        <w:autoSpaceDN/>
        <w:spacing w:before="120"/>
        <w:ind w:left="720"/>
        <w:rPr>
          <w:b/>
          <w:snapToGrid/>
          <w:sz w:val="22"/>
          <w:szCs w:val="22"/>
          <w:lang w:val="pt-BR" w:eastAsia="ja-JP"/>
        </w:rPr>
      </w:pPr>
    </w:p>
    <w:p w14:paraId="577788BA" w14:textId="77777777" w:rsidR="00017DDD" w:rsidRPr="005724DB" w:rsidRDefault="00017DDD" w:rsidP="001F108F">
      <w:pPr>
        <w:widowControl/>
        <w:autoSpaceDE/>
        <w:autoSpaceDN/>
        <w:spacing w:before="120"/>
        <w:ind w:left="720"/>
        <w:rPr>
          <w:b/>
          <w:snapToGrid/>
          <w:sz w:val="22"/>
          <w:szCs w:val="22"/>
          <w:lang w:val="pt-BR" w:eastAsia="ja-JP"/>
        </w:rPr>
      </w:pPr>
    </w:p>
    <w:p w14:paraId="1FC536B1"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6BCFE616" w14:textId="77777777" w:rsidR="00017DDD" w:rsidRPr="005724DB" w:rsidRDefault="00017DDD" w:rsidP="001F108F">
      <w:pPr>
        <w:widowControl/>
        <w:autoSpaceDE/>
        <w:autoSpaceDN/>
        <w:spacing w:before="120" w:after="60"/>
        <w:ind w:left="454"/>
        <w:jc w:val="both"/>
        <w:rPr>
          <w:snapToGrid/>
          <w:sz w:val="22"/>
          <w:szCs w:val="22"/>
          <w:lang w:val="pt-BR" w:eastAsia="ja-JP"/>
        </w:rPr>
      </w:pPr>
    </w:p>
    <w:p w14:paraId="21BAC644"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1554E450"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74C7A115"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297BA289"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071717A6" w14:textId="77777777" w:rsidR="001F108F" w:rsidRPr="005724DB" w:rsidRDefault="001F108F" w:rsidP="001F108F">
      <w:pPr>
        <w:widowControl/>
        <w:autoSpaceDE/>
        <w:autoSpaceDN/>
        <w:spacing w:before="120" w:after="60"/>
        <w:ind w:left="454"/>
        <w:jc w:val="both"/>
        <w:rPr>
          <w:snapToGrid/>
          <w:sz w:val="22"/>
          <w:szCs w:val="22"/>
          <w:lang w:val="pt-BR" w:eastAsia="ja-JP"/>
        </w:rPr>
      </w:pPr>
    </w:p>
    <w:p w14:paraId="1BF2DF6C" w14:textId="38949C86" w:rsidR="001F108F" w:rsidRPr="005724DB" w:rsidRDefault="00A108AB" w:rsidP="00596472">
      <w:pPr>
        <w:widowControl/>
        <w:autoSpaceDE/>
        <w:autoSpaceDN/>
        <w:spacing w:before="240" w:after="240"/>
        <w:ind w:left="720"/>
        <w:jc w:val="center"/>
        <w:rPr>
          <w:snapToGrid/>
          <w:sz w:val="22"/>
          <w:szCs w:val="22"/>
          <w:lang w:val="pt-BR" w:eastAsia="ja-JP"/>
        </w:rPr>
      </w:pPr>
      <w:r>
        <w:rPr>
          <w:snapToGrid/>
          <w:sz w:val="22"/>
          <w:szCs w:val="22"/>
          <w:lang w:val="pt-BR" w:eastAsia="ja-JP"/>
        </w:rPr>
        <w:t>21/07</w:t>
      </w:r>
      <w:r w:rsidR="00596472">
        <w:rPr>
          <w:snapToGrid/>
          <w:sz w:val="22"/>
          <w:szCs w:val="22"/>
          <w:lang w:val="pt-BR" w:eastAsia="ja-JP"/>
        </w:rPr>
        <w:t>/2016</w:t>
      </w:r>
    </w:p>
    <w:p w14:paraId="4F71FAD7" w14:textId="77777777" w:rsidR="001F108F" w:rsidRPr="005724DB" w:rsidRDefault="001F108F" w:rsidP="00F414DF">
      <w:pPr>
        <w:widowControl/>
        <w:autoSpaceDE/>
        <w:autoSpaceDN/>
        <w:spacing w:before="120" w:after="60"/>
        <w:ind w:left="454"/>
        <w:jc w:val="both"/>
        <w:rPr>
          <w:snapToGrid/>
          <w:sz w:val="22"/>
          <w:szCs w:val="22"/>
          <w:u w:val="single"/>
          <w:lang w:val="pt-BR" w:eastAsia="ja-JP"/>
        </w:rPr>
      </w:pPr>
    </w:p>
    <w:p w14:paraId="62B0E451" w14:textId="77777777" w:rsidR="0057275D" w:rsidRPr="005724DB" w:rsidRDefault="001F108F" w:rsidP="00F414DF">
      <w:pPr>
        <w:widowControl/>
        <w:autoSpaceDE/>
        <w:autoSpaceDN/>
        <w:jc w:val="both"/>
        <w:rPr>
          <w:lang w:val="pt-BR"/>
        </w:rPr>
      </w:pPr>
      <w:r w:rsidRPr="005724DB">
        <w:rPr>
          <w:snapToGrid/>
          <w:sz w:val="22"/>
          <w:szCs w:val="22"/>
          <w:lang w:val="pt-BR" w:eastAsia="ja-JP"/>
        </w:rPr>
        <w:br w:type="page"/>
      </w:r>
    </w:p>
    <w:p w14:paraId="3733EBF1" w14:textId="77777777" w:rsidR="0063171B" w:rsidRPr="005724DB" w:rsidRDefault="0063171B" w:rsidP="00A108AB">
      <w:pPr>
        <w:pStyle w:val="Ttulo"/>
        <w:rPr>
          <w:lang w:val="pt-BR"/>
        </w:rPr>
      </w:pPr>
      <w:r w:rsidRPr="005724DB">
        <w:rPr>
          <w:lang w:val="pt-BR"/>
        </w:rPr>
        <w:lastRenderedPageBreak/>
        <w:t>Histórico d</w:t>
      </w:r>
      <w:r w:rsidR="001F108F" w:rsidRPr="005724DB">
        <w:rPr>
          <w:lang w:val="pt-BR"/>
        </w:rPr>
        <w:t>e</w:t>
      </w:r>
      <w:r w:rsidRPr="005724DB">
        <w:rPr>
          <w:lang w:val="pt-BR"/>
        </w:rPr>
        <w:t xml:space="preserve"> </w:t>
      </w:r>
      <w:r w:rsidR="0041232C" w:rsidRPr="005724DB">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5724DB" w14:paraId="6D000293" w14:textId="77777777" w:rsidTr="001F108F">
        <w:tc>
          <w:tcPr>
            <w:tcW w:w="1985" w:type="dxa"/>
            <w:tcBorders>
              <w:top w:val="single" w:sz="6" w:space="0" w:color="auto"/>
              <w:left w:val="single" w:sz="6" w:space="0" w:color="auto"/>
              <w:bottom w:val="single" w:sz="6" w:space="0" w:color="auto"/>
              <w:right w:val="single" w:sz="6" w:space="0" w:color="auto"/>
            </w:tcBorders>
          </w:tcPr>
          <w:p w14:paraId="5DEF4155" w14:textId="77777777" w:rsidR="001F108F" w:rsidRPr="005724DB" w:rsidRDefault="001F108F" w:rsidP="00F414DF">
            <w:pPr>
              <w:pStyle w:val="Recuonormal"/>
              <w:jc w:val="both"/>
              <w:rPr>
                <w:b/>
                <w:lang w:val="pt-BR"/>
              </w:rPr>
            </w:pPr>
            <w:r w:rsidRPr="005724DB">
              <w:rPr>
                <w:b/>
                <w:lang w:val="pt-BR"/>
              </w:rPr>
              <w:t>Data</w:t>
            </w:r>
          </w:p>
        </w:tc>
        <w:tc>
          <w:tcPr>
            <w:tcW w:w="4820" w:type="dxa"/>
            <w:tcBorders>
              <w:top w:val="single" w:sz="6" w:space="0" w:color="auto"/>
              <w:left w:val="single" w:sz="6" w:space="0" w:color="auto"/>
              <w:bottom w:val="single" w:sz="6" w:space="0" w:color="auto"/>
              <w:right w:val="single" w:sz="6" w:space="0" w:color="auto"/>
            </w:tcBorders>
          </w:tcPr>
          <w:p w14:paraId="3EAA5057" w14:textId="77777777" w:rsidR="001F108F" w:rsidRPr="005724DB" w:rsidRDefault="001F108F" w:rsidP="00F414DF">
            <w:pPr>
              <w:pStyle w:val="Recuonormal"/>
              <w:jc w:val="both"/>
              <w:rPr>
                <w:b/>
                <w:lang w:val="pt-BR"/>
              </w:rPr>
            </w:pPr>
            <w:r w:rsidRPr="005724DB">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14:paraId="26D8FA1D" w14:textId="77777777" w:rsidR="001F108F" w:rsidRPr="005724DB" w:rsidRDefault="001F108F" w:rsidP="00F414DF">
            <w:pPr>
              <w:pStyle w:val="Recuonormal"/>
              <w:jc w:val="both"/>
              <w:rPr>
                <w:b/>
                <w:lang w:val="pt-BR"/>
              </w:rPr>
            </w:pPr>
            <w:r w:rsidRPr="005724DB">
              <w:rPr>
                <w:b/>
                <w:lang w:val="pt-BR"/>
              </w:rPr>
              <w:t>Autor</w:t>
            </w:r>
          </w:p>
        </w:tc>
      </w:tr>
      <w:tr w:rsidR="0045775B" w:rsidRPr="005724DB" w14:paraId="18932400" w14:textId="77777777" w:rsidTr="001F108F">
        <w:tc>
          <w:tcPr>
            <w:tcW w:w="1985" w:type="dxa"/>
            <w:tcBorders>
              <w:top w:val="single" w:sz="6" w:space="0" w:color="auto"/>
              <w:left w:val="single" w:sz="6" w:space="0" w:color="auto"/>
              <w:bottom w:val="single" w:sz="6" w:space="0" w:color="auto"/>
              <w:right w:val="single" w:sz="6" w:space="0" w:color="auto"/>
            </w:tcBorders>
          </w:tcPr>
          <w:p w14:paraId="346FABA7" w14:textId="77777777" w:rsidR="001F108F" w:rsidRPr="005724DB" w:rsidRDefault="000F30B6" w:rsidP="00F414DF">
            <w:pPr>
              <w:pStyle w:val="Recuonormal"/>
              <w:jc w:val="both"/>
              <w:rPr>
                <w:color w:val="000000"/>
                <w:lang w:val="pt-BR"/>
              </w:rPr>
            </w:pPr>
            <w:r>
              <w:rPr>
                <w:color w:val="000000"/>
                <w:lang w:val="pt-BR"/>
              </w:rPr>
              <w:t>01/09/2015</w:t>
            </w:r>
          </w:p>
        </w:tc>
        <w:tc>
          <w:tcPr>
            <w:tcW w:w="4820" w:type="dxa"/>
            <w:tcBorders>
              <w:top w:val="single" w:sz="6" w:space="0" w:color="auto"/>
              <w:left w:val="single" w:sz="6" w:space="0" w:color="auto"/>
              <w:bottom w:val="single" w:sz="6" w:space="0" w:color="auto"/>
              <w:right w:val="single" w:sz="6" w:space="0" w:color="auto"/>
            </w:tcBorders>
          </w:tcPr>
          <w:p w14:paraId="3B18EF06" w14:textId="77777777" w:rsidR="001F108F" w:rsidRPr="005724DB" w:rsidRDefault="000F30B6" w:rsidP="00F414DF">
            <w:pPr>
              <w:pStyle w:val="Recuonormal"/>
              <w:jc w:val="both"/>
              <w:rPr>
                <w:color w:val="000000"/>
                <w:lang w:val="pt-BR"/>
              </w:rPr>
            </w:pPr>
            <w:r>
              <w:rPr>
                <w:color w:val="000000"/>
                <w:lang w:val="pt-BR"/>
              </w:rPr>
              <w:t xml:space="preserve">Versão Inicial </w:t>
            </w:r>
          </w:p>
        </w:tc>
        <w:tc>
          <w:tcPr>
            <w:tcW w:w="2693" w:type="dxa"/>
            <w:tcBorders>
              <w:top w:val="single" w:sz="6" w:space="0" w:color="auto"/>
              <w:left w:val="single" w:sz="6" w:space="0" w:color="auto"/>
              <w:bottom w:val="single" w:sz="6" w:space="0" w:color="auto"/>
              <w:right w:val="single" w:sz="6" w:space="0" w:color="auto"/>
            </w:tcBorders>
          </w:tcPr>
          <w:p w14:paraId="46968C5A" w14:textId="77777777" w:rsidR="001F108F" w:rsidRPr="005724DB" w:rsidRDefault="000F30B6" w:rsidP="00F414DF">
            <w:pPr>
              <w:pStyle w:val="Recuonormal"/>
              <w:jc w:val="both"/>
              <w:rPr>
                <w:color w:val="000000"/>
                <w:lang w:val="pt-BR"/>
              </w:rPr>
            </w:pPr>
            <w:r>
              <w:rPr>
                <w:color w:val="000000"/>
                <w:lang w:val="pt-BR"/>
              </w:rPr>
              <w:t>Chaim R.</w:t>
            </w:r>
          </w:p>
        </w:tc>
      </w:tr>
      <w:tr w:rsidR="001F108F" w:rsidRPr="000F30B6" w14:paraId="519279F6" w14:textId="77777777" w:rsidTr="001F108F">
        <w:tc>
          <w:tcPr>
            <w:tcW w:w="1985" w:type="dxa"/>
            <w:tcBorders>
              <w:top w:val="single" w:sz="6" w:space="0" w:color="auto"/>
              <w:left w:val="single" w:sz="6" w:space="0" w:color="auto"/>
              <w:bottom w:val="single" w:sz="6" w:space="0" w:color="auto"/>
              <w:right w:val="single" w:sz="6" w:space="0" w:color="auto"/>
            </w:tcBorders>
          </w:tcPr>
          <w:p w14:paraId="5FD8DC87" w14:textId="77777777" w:rsidR="001F108F" w:rsidRPr="005724DB" w:rsidRDefault="000F30B6" w:rsidP="00F414DF">
            <w:pPr>
              <w:pStyle w:val="Recuonormal"/>
              <w:jc w:val="both"/>
              <w:rPr>
                <w:lang w:val="pt-BR"/>
              </w:rPr>
            </w:pPr>
            <w:r>
              <w:rPr>
                <w:lang w:val="pt-BR"/>
              </w:rPr>
              <w:t>21/06/2016</w:t>
            </w:r>
          </w:p>
        </w:tc>
        <w:tc>
          <w:tcPr>
            <w:tcW w:w="4820" w:type="dxa"/>
            <w:tcBorders>
              <w:top w:val="single" w:sz="6" w:space="0" w:color="auto"/>
              <w:left w:val="single" w:sz="6" w:space="0" w:color="auto"/>
              <w:bottom w:val="single" w:sz="6" w:space="0" w:color="auto"/>
              <w:right w:val="single" w:sz="6" w:space="0" w:color="auto"/>
            </w:tcBorders>
          </w:tcPr>
          <w:p w14:paraId="1D9120A7" w14:textId="77777777" w:rsidR="001F108F" w:rsidRPr="005724DB" w:rsidRDefault="000F30B6" w:rsidP="00F414DF">
            <w:pPr>
              <w:pStyle w:val="Recuonormal"/>
              <w:jc w:val="both"/>
              <w:rPr>
                <w:lang w:val="pt-BR"/>
              </w:rPr>
            </w:pPr>
            <w:r>
              <w:rPr>
                <w:lang w:val="pt-BR"/>
              </w:rPr>
              <w:t>Versão para preparação de casos de testes</w:t>
            </w:r>
          </w:p>
        </w:tc>
        <w:tc>
          <w:tcPr>
            <w:tcW w:w="2693" w:type="dxa"/>
            <w:tcBorders>
              <w:top w:val="single" w:sz="6" w:space="0" w:color="auto"/>
              <w:left w:val="single" w:sz="6" w:space="0" w:color="auto"/>
              <w:bottom w:val="single" w:sz="6" w:space="0" w:color="auto"/>
              <w:right w:val="single" w:sz="6" w:space="0" w:color="auto"/>
            </w:tcBorders>
          </w:tcPr>
          <w:p w14:paraId="639E78F0" w14:textId="77777777" w:rsidR="001F108F" w:rsidRPr="005724DB" w:rsidRDefault="000F30B6" w:rsidP="00F414DF">
            <w:pPr>
              <w:pStyle w:val="Recuonormal"/>
              <w:jc w:val="both"/>
              <w:rPr>
                <w:lang w:val="pt-BR"/>
              </w:rPr>
            </w:pPr>
            <w:r>
              <w:rPr>
                <w:lang w:val="pt-BR"/>
              </w:rPr>
              <w:t>Chaim R.</w:t>
            </w:r>
          </w:p>
        </w:tc>
      </w:tr>
      <w:tr w:rsidR="001F108F" w:rsidRPr="00A108AB" w14:paraId="477EDFAD" w14:textId="77777777" w:rsidTr="001F108F">
        <w:tc>
          <w:tcPr>
            <w:tcW w:w="1985" w:type="dxa"/>
            <w:tcBorders>
              <w:top w:val="single" w:sz="6" w:space="0" w:color="auto"/>
              <w:left w:val="single" w:sz="6" w:space="0" w:color="auto"/>
              <w:bottom w:val="single" w:sz="6" w:space="0" w:color="auto"/>
              <w:right w:val="single" w:sz="6" w:space="0" w:color="auto"/>
            </w:tcBorders>
          </w:tcPr>
          <w:p w14:paraId="7B5DA5FC" w14:textId="5EBEEF16" w:rsidR="001F108F" w:rsidRPr="005724DB" w:rsidRDefault="00A108AB" w:rsidP="00F414DF">
            <w:pPr>
              <w:pStyle w:val="Recuonormal"/>
              <w:jc w:val="both"/>
              <w:rPr>
                <w:lang w:val="pt-BR"/>
              </w:rPr>
            </w:pPr>
            <w:r>
              <w:rPr>
                <w:lang w:val="pt-BR"/>
              </w:rPr>
              <w:t>21/072016</w:t>
            </w:r>
          </w:p>
        </w:tc>
        <w:tc>
          <w:tcPr>
            <w:tcW w:w="4820" w:type="dxa"/>
            <w:tcBorders>
              <w:top w:val="single" w:sz="6" w:space="0" w:color="auto"/>
              <w:left w:val="single" w:sz="6" w:space="0" w:color="auto"/>
              <w:bottom w:val="single" w:sz="6" w:space="0" w:color="auto"/>
              <w:right w:val="single" w:sz="6" w:space="0" w:color="auto"/>
            </w:tcBorders>
          </w:tcPr>
          <w:p w14:paraId="52B5A9A9" w14:textId="10A636E7" w:rsidR="001F108F" w:rsidRPr="005724DB" w:rsidRDefault="00A108AB" w:rsidP="00F414DF">
            <w:pPr>
              <w:pStyle w:val="Recuonormal"/>
              <w:jc w:val="both"/>
              <w:rPr>
                <w:lang w:val="pt-BR"/>
              </w:rPr>
            </w:pPr>
            <w:r>
              <w:rPr>
                <w:lang w:val="pt-BR"/>
              </w:rPr>
              <w:t>Revisão por sugestões do Wellington</w:t>
            </w:r>
          </w:p>
        </w:tc>
        <w:tc>
          <w:tcPr>
            <w:tcW w:w="2693" w:type="dxa"/>
            <w:tcBorders>
              <w:top w:val="single" w:sz="6" w:space="0" w:color="auto"/>
              <w:left w:val="single" w:sz="6" w:space="0" w:color="auto"/>
              <w:bottom w:val="single" w:sz="6" w:space="0" w:color="auto"/>
              <w:right w:val="single" w:sz="6" w:space="0" w:color="auto"/>
            </w:tcBorders>
          </w:tcPr>
          <w:p w14:paraId="1E3A8EA4" w14:textId="5394F649" w:rsidR="001F108F" w:rsidRPr="005724DB" w:rsidRDefault="00A108AB" w:rsidP="00F414DF">
            <w:pPr>
              <w:pStyle w:val="Recuonormal"/>
              <w:jc w:val="both"/>
              <w:rPr>
                <w:lang w:val="pt-BR"/>
              </w:rPr>
            </w:pPr>
            <w:r>
              <w:rPr>
                <w:lang w:val="pt-BR"/>
              </w:rPr>
              <w:t>Chaim R.</w:t>
            </w:r>
          </w:p>
        </w:tc>
      </w:tr>
      <w:tr w:rsidR="001F108F" w:rsidRPr="00A108AB" w14:paraId="6A94DB0A" w14:textId="77777777" w:rsidTr="001F108F">
        <w:tc>
          <w:tcPr>
            <w:tcW w:w="1985" w:type="dxa"/>
            <w:tcBorders>
              <w:top w:val="single" w:sz="6" w:space="0" w:color="auto"/>
              <w:left w:val="single" w:sz="6" w:space="0" w:color="auto"/>
              <w:bottom w:val="single" w:sz="6" w:space="0" w:color="auto"/>
              <w:right w:val="single" w:sz="6" w:space="0" w:color="auto"/>
            </w:tcBorders>
          </w:tcPr>
          <w:p w14:paraId="6957CF3B" w14:textId="77777777" w:rsidR="001F108F" w:rsidRPr="005724DB" w:rsidRDefault="001F108F" w:rsidP="00F414DF">
            <w:pPr>
              <w:pStyle w:val="Recuonormal"/>
              <w:jc w:val="both"/>
              <w:rPr>
                <w:lang w:val="pt-BR"/>
              </w:rPr>
            </w:pPr>
          </w:p>
        </w:tc>
        <w:tc>
          <w:tcPr>
            <w:tcW w:w="4820" w:type="dxa"/>
            <w:tcBorders>
              <w:top w:val="single" w:sz="6" w:space="0" w:color="auto"/>
              <w:left w:val="single" w:sz="6" w:space="0" w:color="auto"/>
              <w:bottom w:val="single" w:sz="6" w:space="0" w:color="auto"/>
              <w:right w:val="single" w:sz="6" w:space="0" w:color="auto"/>
            </w:tcBorders>
          </w:tcPr>
          <w:p w14:paraId="68B5ED09" w14:textId="77777777" w:rsidR="001F108F" w:rsidRPr="005724DB" w:rsidRDefault="001F108F" w:rsidP="00F414DF">
            <w:pPr>
              <w:pStyle w:val="Recuonormal"/>
              <w:jc w:val="both"/>
              <w:rPr>
                <w:lang w:val="pt-BR"/>
              </w:rPr>
            </w:pPr>
          </w:p>
        </w:tc>
        <w:tc>
          <w:tcPr>
            <w:tcW w:w="2693" w:type="dxa"/>
            <w:tcBorders>
              <w:top w:val="single" w:sz="6" w:space="0" w:color="auto"/>
              <w:left w:val="single" w:sz="6" w:space="0" w:color="auto"/>
              <w:bottom w:val="single" w:sz="6" w:space="0" w:color="auto"/>
              <w:right w:val="single" w:sz="6" w:space="0" w:color="auto"/>
            </w:tcBorders>
          </w:tcPr>
          <w:p w14:paraId="265373F9" w14:textId="77777777" w:rsidR="001F108F" w:rsidRPr="005724DB" w:rsidRDefault="001F108F" w:rsidP="00F414DF">
            <w:pPr>
              <w:pStyle w:val="Recuonormal"/>
              <w:jc w:val="both"/>
              <w:rPr>
                <w:lang w:val="pt-BR"/>
              </w:rPr>
            </w:pPr>
          </w:p>
        </w:tc>
      </w:tr>
    </w:tbl>
    <w:p w14:paraId="6BA408B0" w14:textId="77777777" w:rsidR="0063171B" w:rsidRPr="005724DB" w:rsidRDefault="0063171B" w:rsidP="00F414DF">
      <w:pPr>
        <w:jc w:val="both"/>
        <w:rPr>
          <w:lang w:val="pt-BR"/>
        </w:rPr>
      </w:pPr>
    </w:p>
    <w:p w14:paraId="0EEE4406" w14:textId="77777777" w:rsidR="000F30B6" w:rsidRDefault="000F30B6">
      <w:pPr>
        <w:widowControl/>
        <w:autoSpaceDE/>
        <w:autoSpaceDN/>
        <w:spacing w:after="0"/>
        <w:ind w:left="0"/>
        <w:rPr>
          <w:b/>
          <w:bCs/>
          <w:sz w:val="36"/>
          <w:szCs w:val="36"/>
          <w:lang w:val="pt-BR"/>
        </w:rPr>
      </w:pPr>
      <w:r>
        <w:rPr>
          <w:lang w:val="pt-BR"/>
        </w:rPr>
        <w:br w:type="page"/>
      </w:r>
    </w:p>
    <w:p w14:paraId="65B445DC" w14:textId="77777777" w:rsidR="000F30B6" w:rsidRPr="00D8059F" w:rsidRDefault="000F30B6" w:rsidP="000F30B6">
      <w:pPr>
        <w:pStyle w:val="Ttulo"/>
        <w:rPr>
          <w:lang w:val="pt-BR"/>
        </w:rPr>
      </w:pPr>
      <w:r w:rsidRPr="00D8059F">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0F30B6" w:rsidRPr="00D8059F" w14:paraId="39D56ACB" w14:textId="77777777" w:rsidTr="00B42420">
        <w:tc>
          <w:tcPr>
            <w:tcW w:w="1985" w:type="dxa"/>
            <w:tcBorders>
              <w:top w:val="single" w:sz="6" w:space="0" w:color="auto"/>
              <w:left w:val="single" w:sz="6" w:space="0" w:color="auto"/>
              <w:bottom w:val="single" w:sz="6" w:space="0" w:color="auto"/>
              <w:right w:val="single" w:sz="6" w:space="0" w:color="auto"/>
            </w:tcBorders>
          </w:tcPr>
          <w:p w14:paraId="4FE90527" w14:textId="77777777" w:rsidR="000F30B6" w:rsidRPr="00D8059F" w:rsidRDefault="000F30B6" w:rsidP="00B42420">
            <w:pPr>
              <w:pStyle w:val="Recuonormal"/>
              <w:spacing w:after="0"/>
              <w:ind w:left="0" w:firstLine="0"/>
              <w:jc w:val="center"/>
              <w:rPr>
                <w:b/>
                <w:lang w:val="pt-BR"/>
              </w:rPr>
            </w:pPr>
            <w:r w:rsidRPr="00D8059F">
              <w:rPr>
                <w:b/>
                <w:lang w:val="pt-BR"/>
              </w:rPr>
              <w:t>Sigla</w:t>
            </w:r>
          </w:p>
        </w:tc>
        <w:tc>
          <w:tcPr>
            <w:tcW w:w="7513" w:type="dxa"/>
            <w:tcBorders>
              <w:top w:val="single" w:sz="6" w:space="0" w:color="auto"/>
              <w:left w:val="single" w:sz="6" w:space="0" w:color="auto"/>
              <w:bottom w:val="single" w:sz="6" w:space="0" w:color="auto"/>
              <w:right w:val="single" w:sz="6" w:space="0" w:color="auto"/>
            </w:tcBorders>
          </w:tcPr>
          <w:p w14:paraId="39778927" w14:textId="77777777" w:rsidR="000F30B6" w:rsidRPr="00D8059F" w:rsidRDefault="000F30B6" w:rsidP="00B42420">
            <w:pPr>
              <w:pStyle w:val="Recuonormal"/>
              <w:spacing w:after="0"/>
              <w:ind w:left="0" w:firstLine="0"/>
              <w:jc w:val="center"/>
              <w:rPr>
                <w:b/>
                <w:lang w:val="pt-BR"/>
              </w:rPr>
            </w:pPr>
            <w:r w:rsidRPr="00D8059F">
              <w:rPr>
                <w:b/>
                <w:lang w:val="pt-BR"/>
              </w:rPr>
              <w:t>Descrição</w:t>
            </w:r>
          </w:p>
        </w:tc>
      </w:tr>
      <w:tr w:rsidR="000F30B6" w:rsidRPr="005810B4" w14:paraId="3E775828" w14:textId="77777777" w:rsidTr="00B42420">
        <w:tc>
          <w:tcPr>
            <w:tcW w:w="1985" w:type="dxa"/>
            <w:tcBorders>
              <w:top w:val="single" w:sz="6" w:space="0" w:color="auto"/>
              <w:left w:val="single" w:sz="6" w:space="0" w:color="auto"/>
              <w:bottom w:val="single" w:sz="6" w:space="0" w:color="auto"/>
              <w:right w:val="single" w:sz="6" w:space="0" w:color="auto"/>
            </w:tcBorders>
          </w:tcPr>
          <w:p w14:paraId="13532443" w14:textId="77777777" w:rsidR="000F30B6" w:rsidRPr="00D8059F" w:rsidRDefault="00596472" w:rsidP="00B42420">
            <w:pPr>
              <w:pStyle w:val="Recuonormal"/>
              <w:spacing w:after="0"/>
              <w:ind w:left="0" w:firstLine="0"/>
              <w:jc w:val="center"/>
              <w:rPr>
                <w:color w:val="000000"/>
                <w:lang w:val="pt-BR"/>
              </w:rPr>
            </w:pPr>
            <w:r>
              <w:rPr>
                <w:color w:val="000000"/>
                <w:lang w:val="pt-BR"/>
              </w:rPr>
              <w:t>CCI</w:t>
            </w:r>
          </w:p>
        </w:tc>
        <w:tc>
          <w:tcPr>
            <w:tcW w:w="7513" w:type="dxa"/>
            <w:tcBorders>
              <w:top w:val="single" w:sz="6" w:space="0" w:color="auto"/>
              <w:left w:val="single" w:sz="6" w:space="0" w:color="auto"/>
              <w:bottom w:val="single" w:sz="6" w:space="0" w:color="auto"/>
              <w:right w:val="single" w:sz="6" w:space="0" w:color="auto"/>
            </w:tcBorders>
          </w:tcPr>
          <w:p w14:paraId="77A2DFF9" w14:textId="77777777" w:rsidR="000F30B6" w:rsidRPr="00D8059F" w:rsidRDefault="00596472" w:rsidP="00B42420">
            <w:pPr>
              <w:pStyle w:val="Recuonormal"/>
              <w:spacing w:after="0"/>
              <w:ind w:left="0" w:firstLine="0"/>
              <w:rPr>
                <w:color w:val="000000"/>
                <w:lang w:val="pt-BR"/>
              </w:rPr>
            </w:pPr>
            <w:r>
              <w:rPr>
                <w:color w:val="000000"/>
                <w:lang w:val="pt-BR"/>
              </w:rPr>
              <w:t>Cadastro de Contribuintes do ICMS</w:t>
            </w:r>
          </w:p>
        </w:tc>
      </w:tr>
      <w:tr w:rsidR="000F30B6" w:rsidRPr="005810B4" w14:paraId="5C521BF5" w14:textId="77777777" w:rsidTr="00B42420">
        <w:tc>
          <w:tcPr>
            <w:tcW w:w="1985" w:type="dxa"/>
            <w:tcBorders>
              <w:top w:val="single" w:sz="6" w:space="0" w:color="auto"/>
              <w:left w:val="single" w:sz="6" w:space="0" w:color="auto"/>
              <w:bottom w:val="single" w:sz="6" w:space="0" w:color="auto"/>
              <w:right w:val="single" w:sz="6" w:space="0" w:color="auto"/>
            </w:tcBorders>
          </w:tcPr>
          <w:p w14:paraId="037DC463" w14:textId="77777777" w:rsidR="000F30B6" w:rsidRPr="00D8059F" w:rsidRDefault="00596472" w:rsidP="00B42420">
            <w:pPr>
              <w:pStyle w:val="Recuonormal"/>
              <w:spacing w:after="0"/>
              <w:ind w:left="0" w:firstLine="0"/>
              <w:jc w:val="center"/>
              <w:rPr>
                <w:color w:val="000000"/>
                <w:lang w:val="pt-BR"/>
              </w:rPr>
            </w:pPr>
            <w:r>
              <w:rPr>
                <w:color w:val="000000"/>
                <w:lang w:val="pt-BR"/>
              </w:rPr>
              <w:t>CNPJ</w:t>
            </w:r>
          </w:p>
        </w:tc>
        <w:tc>
          <w:tcPr>
            <w:tcW w:w="7513" w:type="dxa"/>
            <w:tcBorders>
              <w:top w:val="single" w:sz="6" w:space="0" w:color="auto"/>
              <w:left w:val="single" w:sz="6" w:space="0" w:color="auto"/>
              <w:bottom w:val="single" w:sz="6" w:space="0" w:color="auto"/>
              <w:right w:val="single" w:sz="6" w:space="0" w:color="auto"/>
            </w:tcBorders>
          </w:tcPr>
          <w:p w14:paraId="0AE3B2E1" w14:textId="77777777" w:rsidR="000F30B6" w:rsidRPr="00D8059F" w:rsidRDefault="00596472" w:rsidP="00B42420">
            <w:pPr>
              <w:pStyle w:val="Recuonormal"/>
              <w:spacing w:after="0"/>
              <w:ind w:left="0" w:firstLine="0"/>
              <w:rPr>
                <w:color w:val="000000"/>
                <w:lang w:val="pt-BR"/>
              </w:rPr>
            </w:pPr>
            <w:r>
              <w:rPr>
                <w:color w:val="000000"/>
                <w:lang w:val="pt-BR"/>
              </w:rPr>
              <w:t>Cadastro Nacional de Pessoa Jurídica</w:t>
            </w:r>
          </w:p>
        </w:tc>
      </w:tr>
      <w:tr w:rsidR="00596472" w:rsidRPr="005810B4" w14:paraId="7D83CFEB" w14:textId="77777777" w:rsidTr="00B42420">
        <w:tc>
          <w:tcPr>
            <w:tcW w:w="1985" w:type="dxa"/>
            <w:tcBorders>
              <w:top w:val="single" w:sz="6" w:space="0" w:color="auto"/>
              <w:left w:val="single" w:sz="6" w:space="0" w:color="auto"/>
              <w:bottom w:val="single" w:sz="6" w:space="0" w:color="auto"/>
              <w:right w:val="single" w:sz="6" w:space="0" w:color="auto"/>
            </w:tcBorders>
          </w:tcPr>
          <w:p w14:paraId="55076503" w14:textId="77777777" w:rsidR="00596472" w:rsidRDefault="00596472" w:rsidP="00B42420">
            <w:pPr>
              <w:pStyle w:val="Recuonormal"/>
              <w:spacing w:after="0"/>
              <w:ind w:left="0" w:firstLine="0"/>
              <w:jc w:val="center"/>
              <w:rPr>
                <w:color w:val="000000"/>
                <w:lang w:val="pt-BR"/>
              </w:rPr>
            </w:pPr>
            <w:r>
              <w:rPr>
                <w:color w:val="000000"/>
                <w:lang w:val="pt-BR"/>
              </w:rPr>
              <w:t>Raiz CNPJ</w:t>
            </w:r>
          </w:p>
        </w:tc>
        <w:tc>
          <w:tcPr>
            <w:tcW w:w="7513" w:type="dxa"/>
            <w:tcBorders>
              <w:top w:val="single" w:sz="6" w:space="0" w:color="auto"/>
              <w:left w:val="single" w:sz="6" w:space="0" w:color="auto"/>
              <w:bottom w:val="single" w:sz="6" w:space="0" w:color="auto"/>
              <w:right w:val="single" w:sz="6" w:space="0" w:color="auto"/>
            </w:tcBorders>
          </w:tcPr>
          <w:p w14:paraId="17BB0A38" w14:textId="77777777" w:rsidR="00596472" w:rsidRDefault="00596472" w:rsidP="00B42420">
            <w:pPr>
              <w:pStyle w:val="Recuonormal"/>
              <w:spacing w:after="0"/>
              <w:ind w:left="0" w:firstLine="0"/>
              <w:rPr>
                <w:color w:val="000000"/>
                <w:lang w:val="pt-BR"/>
              </w:rPr>
            </w:pPr>
            <w:r>
              <w:rPr>
                <w:color w:val="000000"/>
                <w:lang w:val="pt-BR"/>
              </w:rPr>
              <w:t>Primeiros oito dígitos do CNPJ idêntico para todas as filiais</w:t>
            </w:r>
          </w:p>
        </w:tc>
      </w:tr>
      <w:tr w:rsidR="00596472" w:rsidRPr="005810B4" w14:paraId="7FF53863" w14:textId="77777777" w:rsidTr="00B42420">
        <w:tc>
          <w:tcPr>
            <w:tcW w:w="1985" w:type="dxa"/>
            <w:tcBorders>
              <w:top w:val="single" w:sz="6" w:space="0" w:color="auto"/>
              <w:left w:val="single" w:sz="6" w:space="0" w:color="auto"/>
              <w:bottom w:val="single" w:sz="6" w:space="0" w:color="auto"/>
              <w:right w:val="single" w:sz="6" w:space="0" w:color="auto"/>
            </w:tcBorders>
          </w:tcPr>
          <w:p w14:paraId="44CC78CF" w14:textId="77777777" w:rsidR="00596472" w:rsidRDefault="00596472" w:rsidP="00B42420">
            <w:pPr>
              <w:pStyle w:val="Recuonormal"/>
              <w:spacing w:after="0"/>
              <w:ind w:left="0" w:firstLine="0"/>
              <w:jc w:val="center"/>
              <w:rPr>
                <w:color w:val="000000"/>
                <w:lang w:val="pt-BR"/>
              </w:rPr>
            </w:pPr>
            <w:r>
              <w:rPr>
                <w:color w:val="000000"/>
                <w:lang w:val="pt-BR"/>
              </w:rPr>
              <w:t>SEFAZ</w:t>
            </w:r>
          </w:p>
        </w:tc>
        <w:tc>
          <w:tcPr>
            <w:tcW w:w="7513" w:type="dxa"/>
            <w:tcBorders>
              <w:top w:val="single" w:sz="6" w:space="0" w:color="auto"/>
              <w:left w:val="single" w:sz="6" w:space="0" w:color="auto"/>
              <w:bottom w:val="single" w:sz="6" w:space="0" w:color="auto"/>
              <w:right w:val="single" w:sz="6" w:space="0" w:color="auto"/>
            </w:tcBorders>
          </w:tcPr>
          <w:p w14:paraId="73438293" w14:textId="77777777" w:rsidR="00596472" w:rsidRDefault="00596472" w:rsidP="00B42420">
            <w:pPr>
              <w:pStyle w:val="Recuonormal"/>
              <w:spacing w:after="0"/>
              <w:ind w:left="0" w:firstLine="0"/>
              <w:rPr>
                <w:color w:val="000000"/>
                <w:lang w:val="pt-BR"/>
              </w:rPr>
            </w:pPr>
            <w:r>
              <w:rPr>
                <w:color w:val="000000"/>
                <w:lang w:val="pt-BR"/>
              </w:rPr>
              <w:t>Secretaria da Fazenda do Estado de Tocantins</w:t>
            </w:r>
          </w:p>
        </w:tc>
      </w:tr>
      <w:tr w:rsidR="00596472" w:rsidRPr="005810B4" w14:paraId="3251F2A2" w14:textId="77777777" w:rsidTr="00B42420">
        <w:tc>
          <w:tcPr>
            <w:tcW w:w="1985" w:type="dxa"/>
            <w:tcBorders>
              <w:top w:val="single" w:sz="6" w:space="0" w:color="auto"/>
              <w:left w:val="single" w:sz="6" w:space="0" w:color="auto"/>
              <w:bottom w:val="single" w:sz="6" w:space="0" w:color="auto"/>
              <w:right w:val="single" w:sz="6" w:space="0" w:color="auto"/>
            </w:tcBorders>
          </w:tcPr>
          <w:p w14:paraId="7D8118E2" w14:textId="77777777" w:rsidR="00596472" w:rsidRDefault="00596472" w:rsidP="00B42420">
            <w:pPr>
              <w:pStyle w:val="Recuonormal"/>
              <w:spacing w:after="0"/>
              <w:ind w:left="0" w:firstLine="0"/>
              <w:jc w:val="center"/>
              <w:rPr>
                <w:color w:val="000000"/>
                <w:lang w:val="pt-BR"/>
              </w:rPr>
            </w:pPr>
            <w:r>
              <w:rPr>
                <w:color w:val="000000"/>
                <w:lang w:val="pt-BR"/>
              </w:rPr>
              <w:t>SRFB</w:t>
            </w:r>
          </w:p>
        </w:tc>
        <w:tc>
          <w:tcPr>
            <w:tcW w:w="7513" w:type="dxa"/>
            <w:tcBorders>
              <w:top w:val="single" w:sz="6" w:space="0" w:color="auto"/>
              <w:left w:val="single" w:sz="6" w:space="0" w:color="auto"/>
              <w:bottom w:val="single" w:sz="6" w:space="0" w:color="auto"/>
              <w:right w:val="single" w:sz="6" w:space="0" w:color="auto"/>
            </w:tcBorders>
          </w:tcPr>
          <w:p w14:paraId="5CA49E18" w14:textId="77777777" w:rsidR="00596472" w:rsidRDefault="00596472" w:rsidP="00B42420">
            <w:pPr>
              <w:pStyle w:val="Recuonormal"/>
              <w:spacing w:after="0"/>
              <w:ind w:left="0" w:firstLine="0"/>
              <w:rPr>
                <w:color w:val="000000"/>
                <w:lang w:val="pt-BR"/>
              </w:rPr>
            </w:pPr>
            <w:r>
              <w:rPr>
                <w:color w:val="000000"/>
                <w:lang w:val="pt-BR"/>
              </w:rPr>
              <w:t>Secretaria da Receita Federal do Brasil</w:t>
            </w:r>
          </w:p>
        </w:tc>
      </w:tr>
      <w:tr w:rsidR="00A108AB" w:rsidRPr="00A108AB" w14:paraId="316996D4" w14:textId="77777777" w:rsidTr="00B42420">
        <w:tc>
          <w:tcPr>
            <w:tcW w:w="1985" w:type="dxa"/>
            <w:tcBorders>
              <w:top w:val="single" w:sz="6" w:space="0" w:color="auto"/>
              <w:left w:val="single" w:sz="6" w:space="0" w:color="auto"/>
              <w:bottom w:val="single" w:sz="6" w:space="0" w:color="auto"/>
              <w:right w:val="single" w:sz="6" w:space="0" w:color="auto"/>
            </w:tcBorders>
          </w:tcPr>
          <w:p w14:paraId="62F510EB" w14:textId="3ACC0C39" w:rsidR="00A108AB" w:rsidRDefault="00A108AB" w:rsidP="00B42420">
            <w:pPr>
              <w:pStyle w:val="Recuonormal"/>
              <w:spacing w:after="0"/>
              <w:ind w:left="0" w:firstLine="0"/>
              <w:jc w:val="center"/>
              <w:rPr>
                <w:color w:val="000000"/>
                <w:lang w:val="pt-BR"/>
              </w:rPr>
            </w:pPr>
            <w:r>
              <w:rPr>
                <w:color w:val="000000"/>
                <w:lang w:val="pt-BR"/>
              </w:rPr>
              <w:t>WS</w:t>
            </w:r>
          </w:p>
        </w:tc>
        <w:tc>
          <w:tcPr>
            <w:tcW w:w="7513" w:type="dxa"/>
            <w:tcBorders>
              <w:top w:val="single" w:sz="6" w:space="0" w:color="auto"/>
              <w:left w:val="single" w:sz="6" w:space="0" w:color="auto"/>
              <w:bottom w:val="single" w:sz="6" w:space="0" w:color="auto"/>
              <w:right w:val="single" w:sz="6" w:space="0" w:color="auto"/>
            </w:tcBorders>
          </w:tcPr>
          <w:p w14:paraId="6E96FCB5" w14:textId="230856DE" w:rsidR="00A108AB" w:rsidRDefault="00A108AB" w:rsidP="00B42420">
            <w:pPr>
              <w:pStyle w:val="Recuonormal"/>
              <w:spacing w:after="0"/>
              <w:ind w:left="0" w:firstLine="0"/>
              <w:rPr>
                <w:color w:val="000000"/>
                <w:lang w:val="pt-BR"/>
              </w:rPr>
            </w:pPr>
            <w:r>
              <w:rPr>
                <w:color w:val="000000"/>
                <w:lang w:val="pt-BR"/>
              </w:rPr>
              <w:t>Web Service</w:t>
            </w:r>
          </w:p>
        </w:tc>
      </w:tr>
    </w:tbl>
    <w:p w14:paraId="0CD60A9E" w14:textId="77777777" w:rsidR="000F30B6" w:rsidRPr="00596472" w:rsidRDefault="000F30B6" w:rsidP="000F30B6">
      <w:pPr>
        <w:spacing w:before="120" w:after="60"/>
        <w:ind w:left="454"/>
        <w:jc w:val="both"/>
        <w:rPr>
          <w:lang w:val="pt-BR" w:eastAsia="ja-JP"/>
        </w:rPr>
      </w:pPr>
    </w:p>
    <w:p w14:paraId="0A621A1B" w14:textId="77777777" w:rsidR="0063171B" w:rsidRPr="005724DB" w:rsidRDefault="000F30B6" w:rsidP="000F30B6">
      <w:pPr>
        <w:pStyle w:val="Ttulo"/>
        <w:rPr>
          <w:lang w:val="pt-BR"/>
        </w:rPr>
      </w:pPr>
      <w:bookmarkStart w:id="0" w:name="_GoBack"/>
      <w:bookmarkEnd w:id="0"/>
      <w:r w:rsidRPr="000349EC">
        <w:rPr>
          <w:lang w:val="pt-BR"/>
        </w:rPr>
        <w:br w:type="page"/>
      </w:r>
      <w:r w:rsidR="0063171B" w:rsidRPr="005724DB">
        <w:rPr>
          <w:lang w:val="pt-BR"/>
        </w:rPr>
        <w:lastRenderedPageBreak/>
        <w:t>Índice</w:t>
      </w:r>
    </w:p>
    <w:p w14:paraId="709034F4" w14:textId="77777777" w:rsidR="003768E9" w:rsidRDefault="00E14F4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5724DB">
        <w:rPr>
          <w:lang w:val="pt-BR"/>
        </w:rPr>
        <w:fldChar w:fldCharType="begin"/>
      </w:r>
      <w:r w:rsidR="00D31D0F" w:rsidRPr="005724DB">
        <w:rPr>
          <w:lang w:val="pt-BR"/>
        </w:rPr>
        <w:instrText xml:space="preserve"> TOC \o "1-3" \h \z \u </w:instrText>
      </w:r>
      <w:r w:rsidRPr="005724DB">
        <w:rPr>
          <w:lang w:val="pt-BR"/>
        </w:rPr>
        <w:fldChar w:fldCharType="separate"/>
      </w:r>
      <w:hyperlink w:anchor="_Toc444015906" w:history="1">
        <w:r w:rsidR="003768E9" w:rsidRPr="00125F2B">
          <w:rPr>
            <w:rStyle w:val="Hyperlink"/>
            <w:noProof/>
            <w:lang w:val="pt-BR"/>
          </w:rPr>
          <w:t>1.</w:t>
        </w:r>
        <w:r w:rsidR="003768E9">
          <w:rPr>
            <w:rFonts w:asciiTheme="minorHAnsi" w:eastAsiaTheme="minorEastAsia" w:hAnsiTheme="minorHAnsi" w:cstheme="minorBidi"/>
            <w:b w:val="0"/>
            <w:bCs w:val="0"/>
            <w:caps w:val="0"/>
            <w:noProof/>
            <w:snapToGrid/>
            <w:sz w:val="22"/>
            <w:szCs w:val="22"/>
            <w:lang w:val="pt-BR" w:eastAsia="pt-BR"/>
          </w:rPr>
          <w:tab/>
        </w:r>
        <w:r w:rsidR="003768E9" w:rsidRPr="00125F2B">
          <w:rPr>
            <w:rStyle w:val="Hyperlink"/>
            <w:noProof/>
            <w:lang w:val="pt-BR"/>
          </w:rPr>
          <w:t>CCIUC0003 - Comparar  CNPJ CCI com CNPJ SRFB</w:t>
        </w:r>
        <w:r w:rsidR="003768E9">
          <w:rPr>
            <w:noProof/>
            <w:webHidden/>
          </w:rPr>
          <w:tab/>
        </w:r>
        <w:r w:rsidR="003768E9">
          <w:rPr>
            <w:noProof/>
            <w:webHidden/>
          </w:rPr>
          <w:fldChar w:fldCharType="begin"/>
        </w:r>
        <w:r w:rsidR="003768E9">
          <w:rPr>
            <w:noProof/>
            <w:webHidden/>
          </w:rPr>
          <w:instrText xml:space="preserve"> PAGEREF _Toc444015906 \h </w:instrText>
        </w:r>
        <w:r w:rsidR="003768E9">
          <w:rPr>
            <w:noProof/>
            <w:webHidden/>
          </w:rPr>
        </w:r>
        <w:r w:rsidR="003768E9">
          <w:rPr>
            <w:noProof/>
            <w:webHidden/>
          </w:rPr>
          <w:fldChar w:fldCharType="separate"/>
        </w:r>
        <w:r w:rsidR="005810B4">
          <w:rPr>
            <w:noProof/>
            <w:webHidden/>
          </w:rPr>
          <w:t>5</w:t>
        </w:r>
        <w:r w:rsidR="003768E9">
          <w:rPr>
            <w:noProof/>
            <w:webHidden/>
          </w:rPr>
          <w:fldChar w:fldCharType="end"/>
        </w:r>
      </w:hyperlink>
    </w:p>
    <w:p w14:paraId="674C68DA"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07" w:history="1">
        <w:r w:rsidR="003768E9" w:rsidRPr="00125F2B">
          <w:rPr>
            <w:rStyle w:val="Hyperlink"/>
            <w:noProof/>
            <w:lang w:val="pt-BR"/>
          </w:rPr>
          <w:t>1.1.</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Descrição</w:t>
        </w:r>
        <w:r w:rsidR="003768E9">
          <w:rPr>
            <w:noProof/>
            <w:webHidden/>
          </w:rPr>
          <w:tab/>
        </w:r>
        <w:r w:rsidR="003768E9">
          <w:rPr>
            <w:noProof/>
            <w:webHidden/>
          </w:rPr>
          <w:fldChar w:fldCharType="begin"/>
        </w:r>
        <w:r w:rsidR="003768E9">
          <w:rPr>
            <w:noProof/>
            <w:webHidden/>
          </w:rPr>
          <w:instrText xml:space="preserve"> PAGEREF _Toc444015907 \h </w:instrText>
        </w:r>
        <w:r w:rsidR="003768E9">
          <w:rPr>
            <w:noProof/>
            <w:webHidden/>
          </w:rPr>
        </w:r>
        <w:r w:rsidR="003768E9">
          <w:rPr>
            <w:noProof/>
            <w:webHidden/>
          </w:rPr>
          <w:fldChar w:fldCharType="separate"/>
        </w:r>
        <w:r w:rsidR="005810B4">
          <w:rPr>
            <w:noProof/>
            <w:webHidden/>
          </w:rPr>
          <w:t>5</w:t>
        </w:r>
        <w:r w:rsidR="003768E9">
          <w:rPr>
            <w:noProof/>
            <w:webHidden/>
          </w:rPr>
          <w:fldChar w:fldCharType="end"/>
        </w:r>
      </w:hyperlink>
    </w:p>
    <w:p w14:paraId="795F68E8"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08" w:history="1">
        <w:r w:rsidR="003768E9" w:rsidRPr="00125F2B">
          <w:rPr>
            <w:rStyle w:val="Hyperlink"/>
            <w:noProof/>
            <w:lang w:val="pt-BR"/>
          </w:rPr>
          <w:t>1.2.</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Atores Envolvidos</w:t>
        </w:r>
        <w:r w:rsidR="003768E9">
          <w:rPr>
            <w:noProof/>
            <w:webHidden/>
          </w:rPr>
          <w:tab/>
        </w:r>
        <w:r w:rsidR="003768E9">
          <w:rPr>
            <w:noProof/>
            <w:webHidden/>
          </w:rPr>
          <w:fldChar w:fldCharType="begin"/>
        </w:r>
        <w:r w:rsidR="003768E9">
          <w:rPr>
            <w:noProof/>
            <w:webHidden/>
          </w:rPr>
          <w:instrText xml:space="preserve"> PAGEREF _Toc444015908 \h </w:instrText>
        </w:r>
        <w:r w:rsidR="003768E9">
          <w:rPr>
            <w:noProof/>
            <w:webHidden/>
          </w:rPr>
        </w:r>
        <w:r w:rsidR="003768E9">
          <w:rPr>
            <w:noProof/>
            <w:webHidden/>
          </w:rPr>
          <w:fldChar w:fldCharType="separate"/>
        </w:r>
        <w:r w:rsidR="005810B4">
          <w:rPr>
            <w:noProof/>
            <w:webHidden/>
          </w:rPr>
          <w:t>5</w:t>
        </w:r>
        <w:r w:rsidR="003768E9">
          <w:rPr>
            <w:noProof/>
            <w:webHidden/>
          </w:rPr>
          <w:fldChar w:fldCharType="end"/>
        </w:r>
      </w:hyperlink>
    </w:p>
    <w:p w14:paraId="5C4873D5"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09" w:history="1">
        <w:r w:rsidR="003768E9" w:rsidRPr="00125F2B">
          <w:rPr>
            <w:rStyle w:val="Hyperlink"/>
            <w:noProof/>
            <w:lang w:val="pt-BR"/>
          </w:rPr>
          <w:t>1.3.</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Diagrama</w:t>
        </w:r>
        <w:r w:rsidR="003768E9">
          <w:rPr>
            <w:noProof/>
            <w:webHidden/>
          </w:rPr>
          <w:tab/>
        </w:r>
        <w:r w:rsidR="003768E9">
          <w:rPr>
            <w:noProof/>
            <w:webHidden/>
          </w:rPr>
          <w:fldChar w:fldCharType="begin"/>
        </w:r>
        <w:r w:rsidR="003768E9">
          <w:rPr>
            <w:noProof/>
            <w:webHidden/>
          </w:rPr>
          <w:instrText xml:space="preserve"> PAGEREF _Toc444015909 \h </w:instrText>
        </w:r>
        <w:r w:rsidR="003768E9">
          <w:rPr>
            <w:noProof/>
            <w:webHidden/>
          </w:rPr>
        </w:r>
        <w:r w:rsidR="003768E9">
          <w:rPr>
            <w:noProof/>
            <w:webHidden/>
          </w:rPr>
          <w:fldChar w:fldCharType="separate"/>
        </w:r>
        <w:r w:rsidR="005810B4">
          <w:rPr>
            <w:noProof/>
            <w:webHidden/>
          </w:rPr>
          <w:t>5</w:t>
        </w:r>
        <w:r w:rsidR="003768E9">
          <w:rPr>
            <w:noProof/>
            <w:webHidden/>
          </w:rPr>
          <w:fldChar w:fldCharType="end"/>
        </w:r>
      </w:hyperlink>
    </w:p>
    <w:p w14:paraId="62908D6A"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10" w:history="1">
        <w:r w:rsidR="003768E9" w:rsidRPr="00125F2B">
          <w:rPr>
            <w:rStyle w:val="Hyperlink"/>
            <w:noProof/>
            <w:lang w:val="pt-BR"/>
          </w:rPr>
          <w:t>1.4.</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Pré-condições</w:t>
        </w:r>
        <w:r w:rsidR="003768E9">
          <w:rPr>
            <w:noProof/>
            <w:webHidden/>
          </w:rPr>
          <w:tab/>
        </w:r>
        <w:r w:rsidR="003768E9">
          <w:rPr>
            <w:noProof/>
            <w:webHidden/>
          </w:rPr>
          <w:fldChar w:fldCharType="begin"/>
        </w:r>
        <w:r w:rsidR="003768E9">
          <w:rPr>
            <w:noProof/>
            <w:webHidden/>
          </w:rPr>
          <w:instrText xml:space="preserve"> PAGEREF _Toc444015910 \h </w:instrText>
        </w:r>
        <w:r w:rsidR="003768E9">
          <w:rPr>
            <w:noProof/>
            <w:webHidden/>
          </w:rPr>
        </w:r>
        <w:r w:rsidR="003768E9">
          <w:rPr>
            <w:noProof/>
            <w:webHidden/>
          </w:rPr>
          <w:fldChar w:fldCharType="separate"/>
        </w:r>
        <w:r w:rsidR="005810B4">
          <w:rPr>
            <w:noProof/>
            <w:webHidden/>
          </w:rPr>
          <w:t>5</w:t>
        </w:r>
        <w:r w:rsidR="003768E9">
          <w:rPr>
            <w:noProof/>
            <w:webHidden/>
          </w:rPr>
          <w:fldChar w:fldCharType="end"/>
        </w:r>
      </w:hyperlink>
    </w:p>
    <w:p w14:paraId="5E8E0FF2"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11" w:history="1">
        <w:r w:rsidR="003768E9" w:rsidRPr="00125F2B">
          <w:rPr>
            <w:rStyle w:val="Hyperlink"/>
            <w:noProof/>
            <w:lang w:val="pt-BR"/>
          </w:rPr>
          <w:t>1.5.</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Fluxo Principal</w:t>
        </w:r>
        <w:r w:rsidR="003768E9">
          <w:rPr>
            <w:noProof/>
            <w:webHidden/>
          </w:rPr>
          <w:tab/>
        </w:r>
        <w:r w:rsidR="003768E9">
          <w:rPr>
            <w:noProof/>
            <w:webHidden/>
          </w:rPr>
          <w:fldChar w:fldCharType="begin"/>
        </w:r>
        <w:r w:rsidR="003768E9">
          <w:rPr>
            <w:noProof/>
            <w:webHidden/>
          </w:rPr>
          <w:instrText xml:space="preserve"> PAGEREF _Toc444015911 \h </w:instrText>
        </w:r>
        <w:r w:rsidR="003768E9">
          <w:rPr>
            <w:noProof/>
            <w:webHidden/>
          </w:rPr>
        </w:r>
        <w:r w:rsidR="003768E9">
          <w:rPr>
            <w:noProof/>
            <w:webHidden/>
          </w:rPr>
          <w:fldChar w:fldCharType="separate"/>
        </w:r>
        <w:r w:rsidR="005810B4">
          <w:rPr>
            <w:noProof/>
            <w:webHidden/>
          </w:rPr>
          <w:t>5</w:t>
        </w:r>
        <w:r w:rsidR="003768E9">
          <w:rPr>
            <w:noProof/>
            <w:webHidden/>
          </w:rPr>
          <w:fldChar w:fldCharType="end"/>
        </w:r>
      </w:hyperlink>
    </w:p>
    <w:p w14:paraId="0B069B19"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12" w:history="1">
        <w:r w:rsidR="003768E9" w:rsidRPr="00125F2B">
          <w:rPr>
            <w:rStyle w:val="Hyperlink"/>
            <w:noProof/>
            <w:lang w:val="pt-BR"/>
          </w:rPr>
          <w:t>1.6.</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Fluxos Alternativos</w:t>
        </w:r>
        <w:r w:rsidR="003768E9">
          <w:rPr>
            <w:noProof/>
            <w:webHidden/>
          </w:rPr>
          <w:tab/>
        </w:r>
        <w:r w:rsidR="003768E9">
          <w:rPr>
            <w:noProof/>
            <w:webHidden/>
          </w:rPr>
          <w:fldChar w:fldCharType="begin"/>
        </w:r>
        <w:r w:rsidR="003768E9">
          <w:rPr>
            <w:noProof/>
            <w:webHidden/>
          </w:rPr>
          <w:instrText xml:space="preserve"> PAGEREF _Toc444015912 \h </w:instrText>
        </w:r>
        <w:r w:rsidR="003768E9">
          <w:rPr>
            <w:noProof/>
            <w:webHidden/>
          </w:rPr>
        </w:r>
        <w:r w:rsidR="003768E9">
          <w:rPr>
            <w:noProof/>
            <w:webHidden/>
          </w:rPr>
          <w:fldChar w:fldCharType="separate"/>
        </w:r>
        <w:r w:rsidR="005810B4">
          <w:rPr>
            <w:noProof/>
            <w:webHidden/>
          </w:rPr>
          <w:t>7</w:t>
        </w:r>
        <w:r w:rsidR="003768E9">
          <w:rPr>
            <w:noProof/>
            <w:webHidden/>
          </w:rPr>
          <w:fldChar w:fldCharType="end"/>
        </w:r>
      </w:hyperlink>
    </w:p>
    <w:p w14:paraId="1778BBF1"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13" w:history="1">
        <w:r w:rsidR="003768E9" w:rsidRPr="00125F2B">
          <w:rPr>
            <w:rStyle w:val="Hyperlink"/>
            <w:noProof/>
            <w:lang w:val="pt-BR"/>
          </w:rPr>
          <w:t>1.7.</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Fluxos de Exceção</w:t>
        </w:r>
        <w:r w:rsidR="003768E9">
          <w:rPr>
            <w:noProof/>
            <w:webHidden/>
          </w:rPr>
          <w:tab/>
        </w:r>
        <w:r w:rsidR="003768E9">
          <w:rPr>
            <w:noProof/>
            <w:webHidden/>
          </w:rPr>
          <w:fldChar w:fldCharType="begin"/>
        </w:r>
        <w:r w:rsidR="003768E9">
          <w:rPr>
            <w:noProof/>
            <w:webHidden/>
          </w:rPr>
          <w:instrText xml:space="preserve"> PAGEREF _Toc444015913 \h </w:instrText>
        </w:r>
        <w:r w:rsidR="003768E9">
          <w:rPr>
            <w:noProof/>
            <w:webHidden/>
          </w:rPr>
        </w:r>
        <w:r w:rsidR="003768E9">
          <w:rPr>
            <w:noProof/>
            <w:webHidden/>
          </w:rPr>
          <w:fldChar w:fldCharType="separate"/>
        </w:r>
        <w:r w:rsidR="005810B4">
          <w:rPr>
            <w:noProof/>
            <w:webHidden/>
          </w:rPr>
          <w:t>7</w:t>
        </w:r>
        <w:r w:rsidR="003768E9">
          <w:rPr>
            <w:noProof/>
            <w:webHidden/>
          </w:rPr>
          <w:fldChar w:fldCharType="end"/>
        </w:r>
      </w:hyperlink>
    </w:p>
    <w:p w14:paraId="0DCEC653"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14" w:history="1">
        <w:r w:rsidR="003768E9" w:rsidRPr="00125F2B">
          <w:rPr>
            <w:rStyle w:val="Hyperlink"/>
            <w:noProof/>
            <w:lang w:val="pt-BR"/>
          </w:rPr>
          <w:t>1.8.</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Pós-condição</w:t>
        </w:r>
        <w:r w:rsidR="003768E9">
          <w:rPr>
            <w:noProof/>
            <w:webHidden/>
          </w:rPr>
          <w:tab/>
        </w:r>
        <w:r w:rsidR="003768E9">
          <w:rPr>
            <w:noProof/>
            <w:webHidden/>
          </w:rPr>
          <w:fldChar w:fldCharType="begin"/>
        </w:r>
        <w:r w:rsidR="003768E9">
          <w:rPr>
            <w:noProof/>
            <w:webHidden/>
          </w:rPr>
          <w:instrText xml:space="preserve"> PAGEREF _Toc444015914 \h </w:instrText>
        </w:r>
        <w:r w:rsidR="003768E9">
          <w:rPr>
            <w:noProof/>
            <w:webHidden/>
          </w:rPr>
        </w:r>
        <w:r w:rsidR="003768E9">
          <w:rPr>
            <w:noProof/>
            <w:webHidden/>
          </w:rPr>
          <w:fldChar w:fldCharType="separate"/>
        </w:r>
        <w:r w:rsidR="005810B4">
          <w:rPr>
            <w:noProof/>
            <w:webHidden/>
          </w:rPr>
          <w:t>7</w:t>
        </w:r>
        <w:r w:rsidR="003768E9">
          <w:rPr>
            <w:noProof/>
            <w:webHidden/>
          </w:rPr>
          <w:fldChar w:fldCharType="end"/>
        </w:r>
      </w:hyperlink>
    </w:p>
    <w:p w14:paraId="509B135A"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15" w:history="1">
        <w:r w:rsidR="003768E9" w:rsidRPr="00125F2B">
          <w:rPr>
            <w:rStyle w:val="Hyperlink"/>
            <w:noProof/>
            <w:lang w:val="pt-BR"/>
          </w:rPr>
          <w:t>1.9.</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Requisitos Especiais</w:t>
        </w:r>
        <w:r w:rsidR="003768E9">
          <w:rPr>
            <w:noProof/>
            <w:webHidden/>
          </w:rPr>
          <w:tab/>
        </w:r>
        <w:r w:rsidR="003768E9">
          <w:rPr>
            <w:noProof/>
            <w:webHidden/>
          </w:rPr>
          <w:fldChar w:fldCharType="begin"/>
        </w:r>
        <w:r w:rsidR="003768E9">
          <w:rPr>
            <w:noProof/>
            <w:webHidden/>
          </w:rPr>
          <w:instrText xml:space="preserve"> PAGEREF _Toc444015915 \h </w:instrText>
        </w:r>
        <w:r w:rsidR="003768E9">
          <w:rPr>
            <w:noProof/>
            <w:webHidden/>
          </w:rPr>
        </w:r>
        <w:r w:rsidR="003768E9">
          <w:rPr>
            <w:noProof/>
            <w:webHidden/>
          </w:rPr>
          <w:fldChar w:fldCharType="separate"/>
        </w:r>
        <w:r w:rsidR="005810B4">
          <w:rPr>
            <w:noProof/>
            <w:webHidden/>
          </w:rPr>
          <w:t>7</w:t>
        </w:r>
        <w:r w:rsidR="003768E9">
          <w:rPr>
            <w:noProof/>
            <w:webHidden/>
          </w:rPr>
          <w:fldChar w:fldCharType="end"/>
        </w:r>
      </w:hyperlink>
    </w:p>
    <w:p w14:paraId="68423C2F" w14:textId="77777777" w:rsidR="003768E9" w:rsidRDefault="00B90461">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44015916" w:history="1">
        <w:r w:rsidR="003768E9" w:rsidRPr="00125F2B">
          <w:rPr>
            <w:rStyle w:val="Hyperlink"/>
            <w:noProof/>
            <w:lang w:val="pt-BR"/>
          </w:rPr>
          <w:t>1.10.</w:t>
        </w:r>
        <w:r w:rsidR="003768E9">
          <w:rPr>
            <w:rFonts w:asciiTheme="minorHAnsi" w:eastAsiaTheme="minorEastAsia" w:hAnsiTheme="minorHAnsi" w:cstheme="minorBidi"/>
            <w:smallCaps w:val="0"/>
            <w:noProof/>
            <w:snapToGrid/>
            <w:sz w:val="22"/>
            <w:szCs w:val="22"/>
            <w:lang w:val="pt-BR" w:eastAsia="pt-BR"/>
          </w:rPr>
          <w:tab/>
        </w:r>
        <w:r w:rsidR="003768E9" w:rsidRPr="00125F2B">
          <w:rPr>
            <w:rStyle w:val="Hyperlink"/>
            <w:noProof/>
            <w:lang w:val="pt-BR"/>
          </w:rPr>
          <w:t>Layout das Páginas de Entrada ou Saída</w:t>
        </w:r>
        <w:r w:rsidR="003768E9">
          <w:rPr>
            <w:noProof/>
            <w:webHidden/>
          </w:rPr>
          <w:tab/>
        </w:r>
        <w:r w:rsidR="003768E9">
          <w:rPr>
            <w:noProof/>
            <w:webHidden/>
          </w:rPr>
          <w:fldChar w:fldCharType="begin"/>
        </w:r>
        <w:r w:rsidR="003768E9">
          <w:rPr>
            <w:noProof/>
            <w:webHidden/>
          </w:rPr>
          <w:instrText xml:space="preserve"> PAGEREF _Toc444015916 \h </w:instrText>
        </w:r>
        <w:r w:rsidR="003768E9">
          <w:rPr>
            <w:noProof/>
            <w:webHidden/>
          </w:rPr>
        </w:r>
        <w:r w:rsidR="003768E9">
          <w:rPr>
            <w:noProof/>
            <w:webHidden/>
          </w:rPr>
          <w:fldChar w:fldCharType="separate"/>
        </w:r>
        <w:r w:rsidR="005810B4">
          <w:rPr>
            <w:noProof/>
            <w:webHidden/>
          </w:rPr>
          <w:t>8</w:t>
        </w:r>
        <w:r w:rsidR="003768E9">
          <w:rPr>
            <w:noProof/>
            <w:webHidden/>
          </w:rPr>
          <w:fldChar w:fldCharType="end"/>
        </w:r>
      </w:hyperlink>
    </w:p>
    <w:p w14:paraId="500BC4C5" w14:textId="77777777" w:rsidR="0063171B" w:rsidRPr="005724DB" w:rsidRDefault="00E14F4D" w:rsidP="00A108AB">
      <w:pPr>
        <w:pStyle w:val="Ttulo"/>
        <w:rPr>
          <w:lang w:val="pt-BR"/>
        </w:rPr>
      </w:pPr>
      <w:r w:rsidRPr="005724DB">
        <w:rPr>
          <w:lang w:val="pt-BR"/>
        </w:rPr>
        <w:fldChar w:fldCharType="end"/>
      </w:r>
      <w:r w:rsidR="0063171B" w:rsidRPr="005724DB">
        <w:rPr>
          <w:lang w:val="pt-BR"/>
        </w:rPr>
        <w:br w:type="page"/>
      </w:r>
      <w:r w:rsidR="00B90461">
        <w:lastRenderedPageBreak/>
        <w:fldChar w:fldCharType="begin"/>
      </w:r>
      <w:r w:rsidR="00B90461">
        <w:instrText xml:space="preserve"> TITLE  \* MERGEFORMAT </w:instrText>
      </w:r>
      <w:r w:rsidR="00B90461">
        <w:fldChar w:fldCharType="separate"/>
      </w:r>
      <w:r w:rsidR="005810B4" w:rsidRPr="005810B4">
        <w:rPr>
          <w:lang w:val="pt-BR"/>
        </w:rPr>
        <w:t>Especificação de Caso de Uso</w:t>
      </w:r>
      <w:r w:rsidR="00B90461">
        <w:rPr>
          <w:lang w:val="pt-BR"/>
        </w:rPr>
        <w:fldChar w:fldCharType="end"/>
      </w:r>
    </w:p>
    <w:p w14:paraId="6E889068" w14:textId="77777777" w:rsidR="0045775B" w:rsidRPr="005724DB" w:rsidRDefault="0045775B" w:rsidP="00F414DF">
      <w:pPr>
        <w:jc w:val="both"/>
        <w:rPr>
          <w:lang w:val="pt-BR"/>
        </w:rPr>
      </w:pPr>
      <w:bookmarkStart w:id="1" w:name="_Toc408584577"/>
    </w:p>
    <w:bookmarkEnd w:id="1"/>
    <w:p w14:paraId="0818D3A1" w14:textId="77777777" w:rsidR="0063171B" w:rsidRPr="005724DB" w:rsidRDefault="005003C3" w:rsidP="00B162B3">
      <w:pPr>
        <w:pStyle w:val="Ttulo1"/>
        <w:rPr>
          <w:lang w:val="pt-BR"/>
        </w:rPr>
      </w:pPr>
      <w:r w:rsidRPr="005003C3">
        <w:rPr>
          <w:lang w:val="pt-BR"/>
        </w:rPr>
        <w:tab/>
      </w:r>
      <w:bookmarkStart w:id="2" w:name="_Toc444015906"/>
      <w:r w:rsidR="00B162B3" w:rsidRPr="00B162B3">
        <w:rPr>
          <w:lang w:val="pt-BR"/>
        </w:rPr>
        <w:t>CCIUC0003 - Comparar</w:t>
      </w:r>
      <w:proofErr w:type="gramStart"/>
      <w:r w:rsidR="00B162B3" w:rsidRPr="00B162B3">
        <w:rPr>
          <w:lang w:val="pt-BR"/>
        </w:rPr>
        <w:t xml:space="preserve">  </w:t>
      </w:r>
      <w:proofErr w:type="gramEnd"/>
      <w:r w:rsidR="00B162B3" w:rsidRPr="00B162B3">
        <w:rPr>
          <w:lang w:val="pt-BR"/>
        </w:rPr>
        <w:t>CNPJ CCI com CNPJ SRFB</w:t>
      </w:r>
      <w:bookmarkEnd w:id="2"/>
    </w:p>
    <w:p w14:paraId="3B7B860E" w14:textId="77777777" w:rsidR="001C6CF5" w:rsidRDefault="001C6CF5" w:rsidP="00F414DF">
      <w:pPr>
        <w:pStyle w:val="Ttulo2"/>
        <w:jc w:val="both"/>
        <w:rPr>
          <w:lang w:val="pt-BR"/>
        </w:rPr>
      </w:pPr>
      <w:bookmarkStart w:id="3" w:name="_Toc408584579"/>
      <w:bookmarkStart w:id="4" w:name="_Toc444015907"/>
      <w:r w:rsidRPr="005724DB">
        <w:rPr>
          <w:lang w:val="pt-BR"/>
        </w:rPr>
        <w:t>Descrição</w:t>
      </w:r>
      <w:bookmarkEnd w:id="3"/>
      <w:bookmarkEnd w:id="4"/>
    </w:p>
    <w:p w14:paraId="0CD29444" w14:textId="6A3FD24C" w:rsidR="000F30B6" w:rsidRDefault="00113C5B" w:rsidP="00A108AB">
      <w:pPr>
        <w:jc w:val="both"/>
        <w:rPr>
          <w:lang w:val="pt-BR"/>
        </w:rPr>
      </w:pPr>
      <w:r>
        <w:rPr>
          <w:lang w:val="pt-BR"/>
        </w:rPr>
        <w:t xml:space="preserve">Este caso de uso compara as informações recuperadas </w:t>
      </w:r>
      <w:r w:rsidR="00EC60CA">
        <w:rPr>
          <w:lang w:val="pt-BR"/>
        </w:rPr>
        <w:t xml:space="preserve">e disponibilizadas </w:t>
      </w:r>
      <w:r>
        <w:rPr>
          <w:lang w:val="pt-BR"/>
        </w:rPr>
        <w:t>pelo WS</w:t>
      </w:r>
      <w:r w:rsidR="00A108AB">
        <w:rPr>
          <w:lang w:val="pt-BR"/>
        </w:rPr>
        <w:t xml:space="preserve"> </w:t>
      </w:r>
      <w:r>
        <w:rPr>
          <w:lang w:val="pt-BR"/>
        </w:rPr>
        <w:t>da SRFB com os dados do CCI da SEFAZ. Esta comparação só se justifica para quando existirem informações nos dois ambientes, caso contrário as informações oriundas da SRFB podem ser incluídas na base da SEFAZ. Quando as informações são discrepantes é oferecida ao usuário a lista de</w:t>
      </w:r>
      <w:r w:rsidR="00EC60CA">
        <w:rPr>
          <w:lang w:val="pt-BR"/>
        </w:rPr>
        <w:t>stas</w:t>
      </w:r>
      <w:r>
        <w:rPr>
          <w:lang w:val="pt-BR"/>
        </w:rPr>
        <w:t xml:space="preserve"> diferenças.</w:t>
      </w:r>
      <w:r w:rsidR="000F30B6">
        <w:rPr>
          <w:lang w:val="pt-BR"/>
        </w:rPr>
        <w:t xml:space="preserve"> </w:t>
      </w:r>
    </w:p>
    <w:p w14:paraId="058EABA1" w14:textId="1F777542" w:rsidR="00113C5B" w:rsidRDefault="000F30B6" w:rsidP="00113C5B">
      <w:pPr>
        <w:jc w:val="both"/>
        <w:rPr>
          <w:lang w:val="pt-BR"/>
        </w:rPr>
      </w:pPr>
      <w:r>
        <w:rPr>
          <w:lang w:val="pt-BR"/>
        </w:rPr>
        <w:t>Ademais</w:t>
      </w:r>
      <w:r w:rsidR="0031521F">
        <w:rPr>
          <w:lang w:val="pt-BR"/>
        </w:rPr>
        <w:t>,</w:t>
      </w:r>
      <w:r>
        <w:rPr>
          <w:lang w:val="pt-BR"/>
        </w:rPr>
        <w:t xml:space="preserve"> estas discrepâncias são </w:t>
      </w:r>
      <w:r w:rsidR="0031521F">
        <w:rPr>
          <w:lang w:val="pt-BR"/>
        </w:rPr>
        <w:t>salvas para serem usadas ou salvas pelos casos de uso ativadores, e qu</w:t>
      </w:r>
      <w:r>
        <w:rPr>
          <w:lang w:val="pt-BR"/>
        </w:rPr>
        <w:t xml:space="preserve">e tem </w:t>
      </w:r>
      <w:r w:rsidR="0031521F">
        <w:rPr>
          <w:lang w:val="pt-BR"/>
        </w:rPr>
        <w:t xml:space="preserve">como </w:t>
      </w:r>
      <w:r>
        <w:rPr>
          <w:lang w:val="pt-BR"/>
        </w:rPr>
        <w:t xml:space="preserve">efeito uma </w:t>
      </w:r>
      <w:r w:rsidR="0031521F">
        <w:rPr>
          <w:lang w:val="pt-BR"/>
        </w:rPr>
        <w:t xml:space="preserve">Pendencia </w:t>
      </w:r>
      <w:r>
        <w:rPr>
          <w:lang w:val="pt-BR"/>
        </w:rPr>
        <w:t>dirigida para a administração para analise do impacto de que estas divergências possam acarretar para o contribuinte em algumas situações.</w:t>
      </w:r>
    </w:p>
    <w:p w14:paraId="4D5AF86F" w14:textId="77777777" w:rsidR="001C6CF5" w:rsidRPr="005724DB" w:rsidRDefault="001C6CF5" w:rsidP="00F414DF">
      <w:pPr>
        <w:pStyle w:val="Ttulo2"/>
        <w:jc w:val="both"/>
        <w:rPr>
          <w:lang w:val="pt-BR"/>
        </w:rPr>
      </w:pPr>
      <w:bookmarkStart w:id="5" w:name="_Toc408584580"/>
      <w:bookmarkStart w:id="6" w:name="_Toc444015908"/>
      <w:r w:rsidRPr="005724DB">
        <w:rPr>
          <w:lang w:val="pt-BR"/>
        </w:rPr>
        <w:t>Atores Envolvidos</w:t>
      </w:r>
      <w:bookmarkEnd w:id="5"/>
      <w:bookmarkEnd w:id="6"/>
    </w:p>
    <w:p w14:paraId="35F995F6" w14:textId="77777777" w:rsidR="00E67E92" w:rsidRPr="005724DB" w:rsidRDefault="000F30B6" w:rsidP="00F414DF">
      <w:pPr>
        <w:pStyle w:val="PargrafodaLista"/>
        <w:numPr>
          <w:ilvl w:val="0"/>
          <w:numId w:val="18"/>
        </w:numPr>
        <w:jc w:val="both"/>
        <w:rPr>
          <w:lang w:val="pt-BR"/>
        </w:rPr>
      </w:pPr>
      <w:r>
        <w:rPr>
          <w:lang w:val="pt-BR"/>
        </w:rPr>
        <w:t>Pessoa Física</w:t>
      </w:r>
    </w:p>
    <w:p w14:paraId="42FADDD3" w14:textId="77777777" w:rsidR="00496636" w:rsidRPr="005724DB" w:rsidRDefault="00496636" w:rsidP="00F414DF">
      <w:pPr>
        <w:pStyle w:val="Ttulo2"/>
        <w:jc w:val="both"/>
        <w:rPr>
          <w:lang w:val="pt-BR"/>
        </w:rPr>
      </w:pPr>
      <w:bookmarkStart w:id="7" w:name="_Toc408584581"/>
      <w:bookmarkStart w:id="8" w:name="_Toc444015909"/>
      <w:r w:rsidRPr="005724DB">
        <w:rPr>
          <w:lang w:val="pt-BR"/>
        </w:rPr>
        <w:t>Diagrama</w:t>
      </w:r>
      <w:bookmarkEnd w:id="7"/>
      <w:bookmarkEnd w:id="8"/>
    </w:p>
    <w:p w14:paraId="2D1CD13A" w14:textId="77777777" w:rsidR="00571D04" w:rsidRPr="005724DB" w:rsidRDefault="006F3B52" w:rsidP="00F414DF">
      <w:pPr>
        <w:jc w:val="both"/>
        <w:rPr>
          <w:lang w:val="pt-BR"/>
        </w:rPr>
      </w:pPr>
      <w:r w:rsidRPr="006F3B52">
        <w:rPr>
          <w:noProof/>
          <w:lang w:val="pt-BR" w:eastAsia="pt-BR"/>
        </w:rPr>
        <w:drawing>
          <wp:inline distT="0" distB="0" distL="0" distR="0" wp14:anchorId="653FDF01" wp14:editId="5E5B03F3">
            <wp:extent cx="3905250" cy="1447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5250" cy="1447800"/>
                    </a:xfrm>
                    <a:prstGeom prst="rect">
                      <a:avLst/>
                    </a:prstGeom>
                  </pic:spPr>
                </pic:pic>
              </a:graphicData>
            </a:graphic>
          </wp:inline>
        </w:drawing>
      </w:r>
    </w:p>
    <w:p w14:paraId="45937549" w14:textId="77777777" w:rsidR="00496636" w:rsidRDefault="00496636" w:rsidP="00F414DF">
      <w:pPr>
        <w:pStyle w:val="Ttulo2"/>
        <w:jc w:val="both"/>
        <w:rPr>
          <w:lang w:val="pt-BR"/>
        </w:rPr>
      </w:pPr>
      <w:bookmarkStart w:id="9" w:name="_Toc408584582"/>
      <w:bookmarkStart w:id="10" w:name="_Toc444015910"/>
      <w:r w:rsidRPr="005724DB">
        <w:rPr>
          <w:lang w:val="pt-BR"/>
        </w:rPr>
        <w:t>Pré</w:t>
      </w:r>
      <w:r w:rsidR="00571D04" w:rsidRPr="005724DB">
        <w:rPr>
          <w:lang w:val="pt-BR"/>
        </w:rPr>
        <w:t>-</w:t>
      </w:r>
      <w:r w:rsidRPr="005724DB">
        <w:rPr>
          <w:lang w:val="pt-BR"/>
        </w:rPr>
        <w:t>condições</w:t>
      </w:r>
      <w:bookmarkEnd w:id="9"/>
      <w:bookmarkEnd w:id="10"/>
    </w:p>
    <w:p w14:paraId="06FC2759" w14:textId="127E2B72" w:rsidR="00A108AB" w:rsidRPr="00A108AB" w:rsidRDefault="00A108AB" w:rsidP="00A108AB">
      <w:pPr>
        <w:rPr>
          <w:lang w:val="pt-BR"/>
        </w:rPr>
      </w:pPr>
      <w:r>
        <w:rPr>
          <w:lang w:val="pt-BR"/>
        </w:rPr>
        <w:t>N/A</w:t>
      </w:r>
    </w:p>
    <w:p w14:paraId="45075BD8" w14:textId="77777777" w:rsidR="002A1834" w:rsidRPr="005724DB" w:rsidRDefault="002A1834" w:rsidP="00F414DF">
      <w:pPr>
        <w:pStyle w:val="Ttulo2"/>
        <w:jc w:val="both"/>
        <w:rPr>
          <w:lang w:val="pt-BR"/>
        </w:rPr>
      </w:pPr>
      <w:bookmarkStart w:id="11" w:name="_Toc101248482"/>
      <w:bookmarkStart w:id="12" w:name="_Toc102377887"/>
      <w:bookmarkStart w:id="13" w:name="_Toc408584585"/>
      <w:bookmarkStart w:id="14" w:name="_Toc444015911"/>
      <w:bookmarkStart w:id="15" w:name="_Toc436203381"/>
      <w:r w:rsidRPr="005724DB">
        <w:rPr>
          <w:lang w:val="pt-BR"/>
        </w:rPr>
        <w:t xml:space="preserve">Fluxo </w:t>
      </w:r>
      <w:r w:rsidR="00F73DFB" w:rsidRPr="005724DB">
        <w:rPr>
          <w:lang w:val="pt-BR"/>
        </w:rPr>
        <w:t>Principal</w:t>
      </w:r>
      <w:bookmarkEnd w:id="11"/>
      <w:bookmarkEnd w:id="12"/>
      <w:bookmarkEnd w:id="13"/>
      <w:bookmarkEnd w:id="14"/>
    </w:p>
    <w:p w14:paraId="465B3DA4" w14:textId="77777777" w:rsidR="00AC5819" w:rsidRDefault="00AC5819" w:rsidP="000377E5">
      <w:pPr>
        <w:pStyle w:val="Passos"/>
        <w:numPr>
          <w:ilvl w:val="0"/>
          <w:numId w:val="19"/>
        </w:numPr>
        <w:tabs>
          <w:tab w:val="clear" w:pos="1260"/>
          <w:tab w:val="left" w:pos="1134"/>
        </w:tabs>
        <w:spacing w:before="60" w:after="60"/>
        <w:ind w:left="1134" w:hanging="425"/>
        <w:jc w:val="both"/>
      </w:pPr>
      <w:r>
        <w:t>O caso de uso é ativado pelo ator com o CNPJ vigente na sessão;</w:t>
      </w:r>
    </w:p>
    <w:p w14:paraId="3558A40E" w14:textId="77777777" w:rsidR="00AC5819" w:rsidRDefault="00BD2E60" w:rsidP="000377E5">
      <w:pPr>
        <w:pStyle w:val="Passos"/>
        <w:numPr>
          <w:ilvl w:val="0"/>
          <w:numId w:val="19"/>
        </w:numPr>
        <w:tabs>
          <w:tab w:val="clear" w:pos="1260"/>
          <w:tab w:val="left" w:pos="1134"/>
        </w:tabs>
        <w:spacing w:before="60" w:after="60"/>
        <w:ind w:left="1134" w:hanging="425"/>
        <w:jc w:val="both"/>
      </w:pPr>
      <w:r>
        <w:t xml:space="preserve">O sistema acessa o banco de dados da SEFAZ de </w:t>
      </w:r>
      <w:r w:rsidR="009F31F0">
        <w:t>Pessoa Jurídica com a Raiz deste CNPJ</w:t>
      </w:r>
      <w:r>
        <w:t>;</w:t>
      </w:r>
    </w:p>
    <w:p w14:paraId="249A8102" w14:textId="77777777" w:rsidR="00AC5819" w:rsidRPr="00AC5819" w:rsidRDefault="00AC5819" w:rsidP="000377E5">
      <w:pPr>
        <w:pStyle w:val="Passos"/>
        <w:tabs>
          <w:tab w:val="clear" w:pos="1260"/>
          <w:tab w:val="left" w:pos="1134"/>
        </w:tabs>
        <w:spacing w:before="60" w:after="60"/>
        <w:ind w:left="1134"/>
        <w:jc w:val="both"/>
      </w:pPr>
      <w:r>
        <w:t xml:space="preserve">A1. </w:t>
      </w:r>
      <w:r w:rsidRPr="00AC5819">
        <w:t>Inexistência da Raiz deste CNPJ:</w:t>
      </w:r>
    </w:p>
    <w:p w14:paraId="6E5CFAF8" w14:textId="4A9BD84A" w:rsidR="00A108AB" w:rsidRDefault="00A108AB" w:rsidP="000377E5">
      <w:pPr>
        <w:pStyle w:val="Passos"/>
        <w:numPr>
          <w:ilvl w:val="0"/>
          <w:numId w:val="19"/>
        </w:numPr>
        <w:tabs>
          <w:tab w:val="clear" w:pos="1260"/>
          <w:tab w:val="left" w:pos="1134"/>
        </w:tabs>
        <w:spacing w:before="60" w:after="60"/>
        <w:ind w:left="1134" w:hanging="425"/>
        <w:jc w:val="both"/>
      </w:pPr>
      <w:r>
        <w:t>O sistema recupera as informações salvas pelo caso de uso CCIUC0002 segundo CCIUC0003PG002;</w:t>
      </w:r>
    </w:p>
    <w:p w14:paraId="5653EDFC" w14:textId="77777777" w:rsidR="009F31F0" w:rsidRDefault="009F31F0" w:rsidP="000377E5">
      <w:pPr>
        <w:pStyle w:val="Passos"/>
        <w:numPr>
          <w:ilvl w:val="0"/>
          <w:numId w:val="19"/>
        </w:numPr>
        <w:tabs>
          <w:tab w:val="clear" w:pos="1260"/>
          <w:tab w:val="left" w:pos="1134"/>
        </w:tabs>
        <w:spacing w:before="60" w:after="60"/>
        <w:ind w:left="1134" w:hanging="425"/>
        <w:jc w:val="both"/>
      </w:pPr>
      <w:r>
        <w:t>O sistema compara e lista as discrepâncias de:</w:t>
      </w:r>
    </w:p>
    <w:p w14:paraId="6CDDC897" w14:textId="77777777" w:rsidR="00663CA7" w:rsidRDefault="009F31F0" w:rsidP="000377E5">
      <w:pPr>
        <w:pStyle w:val="Passos"/>
        <w:numPr>
          <w:ilvl w:val="0"/>
          <w:numId w:val="27"/>
        </w:numPr>
        <w:spacing w:before="60" w:after="60"/>
        <w:jc w:val="both"/>
      </w:pPr>
      <w:r>
        <w:t>Natureza Jurídica</w:t>
      </w:r>
    </w:p>
    <w:p w14:paraId="13654637" w14:textId="77777777" w:rsidR="009F31F0" w:rsidRDefault="009F31F0" w:rsidP="000377E5">
      <w:pPr>
        <w:pStyle w:val="Passos"/>
        <w:numPr>
          <w:ilvl w:val="0"/>
          <w:numId w:val="27"/>
        </w:numPr>
        <w:spacing w:before="60" w:after="60"/>
        <w:jc w:val="both"/>
      </w:pPr>
      <w:r>
        <w:t>Razão Social</w:t>
      </w:r>
      <w:r w:rsidR="00A06FA4">
        <w:t xml:space="preserve"> (Nome empresarial)</w:t>
      </w:r>
    </w:p>
    <w:p w14:paraId="2F435B1D" w14:textId="77777777" w:rsidR="009F31F0" w:rsidRDefault="009F31F0" w:rsidP="000377E5">
      <w:pPr>
        <w:pStyle w:val="Passos"/>
        <w:numPr>
          <w:ilvl w:val="0"/>
          <w:numId w:val="27"/>
        </w:numPr>
        <w:spacing w:before="60" w:after="60"/>
        <w:jc w:val="both"/>
      </w:pPr>
      <w:r>
        <w:lastRenderedPageBreak/>
        <w:t>Nome Fantasia</w:t>
      </w:r>
    </w:p>
    <w:p w14:paraId="460B24AD" w14:textId="77777777" w:rsidR="00663CA7" w:rsidRDefault="009F31F0" w:rsidP="000377E5">
      <w:pPr>
        <w:pStyle w:val="Passos"/>
        <w:numPr>
          <w:ilvl w:val="0"/>
          <w:numId w:val="27"/>
        </w:numPr>
        <w:spacing w:before="60" w:after="60"/>
        <w:jc w:val="both"/>
      </w:pPr>
      <w:r>
        <w:t>Porte da Empresa</w:t>
      </w:r>
      <w:r w:rsidR="00663CA7">
        <w:t xml:space="preserve"> </w:t>
      </w:r>
    </w:p>
    <w:p w14:paraId="348AE314" w14:textId="77777777" w:rsidR="00C12F61" w:rsidRDefault="00C12F61" w:rsidP="000377E5">
      <w:pPr>
        <w:pStyle w:val="Passos"/>
        <w:numPr>
          <w:ilvl w:val="0"/>
          <w:numId w:val="27"/>
        </w:numPr>
        <w:spacing w:before="60" w:after="60"/>
        <w:jc w:val="both"/>
      </w:pPr>
      <w:r>
        <w:t>Situação cadastral</w:t>
      </w:r>
    </w:p>
    <w:p w14:paraId="4F365520" w14:textId="77777777" w:rsidR="00C12F61" w:rsidRDefault="00C12F61" w:rsidP="000377E5">
      <w:pPr>
        <w:pStyle w:val="Passos"/>
        <w:numPr>
          <w:ilvl w:val="0"/>
          <w:numId w:val="27"/>
        </w:numPr>
        <w:spacing w:before="60" w:after="60"/>
        <w:jc w:val="both"/>
      </w:pPr>
      <w:r>
        <w:t>Data da Situação Cadastral</w:t>
      </w:r>
    </w:p>
    <w:p w14:paraId="726C84D0" w14:textId="77777777" w:rsidR="00C12F61" w:rsidRDefault="00C12F61" w:rsidP="000377E5">
      <w:pPr>
        <w:pStyle w:val="Passos"/>
        <w:numPr>
          <w:ilvl w:val="0"/>
          <w:numId w:val="27"/>
        </w:numPr>
        <w:spacing w:before="60" w:after="60"/>
        <w:jc w:val="both"/>
      </w:pPr>
      <w:r>
        <w:t>Opção pelo Simples</w:t>
      </w:r>
      <w:r w:rsidR="003371DD">
        <w:t xml:space="preserve"> Federal</w:t>
      </w:r>
    </w:p>
    <w:p w14:paraId="483017BF" w14:textId="77777777" w:rsidR="00C12F61" w:rsidRDefault="00C12F61" w:rsidP="000377E5">
      <w:pPr>
        <w:pStyle w:val="Passos"/>
        <w:numPr>
          <w:ilvl w:val="0"/>
          <w:numId w:val="27"/>
        </w:numPr>
        <w:spacing w:before="60" w:after="60"/>
        <w:jc w:val="both"/>
      </w:pPr>
      <w:r>
        <w:t>Data da opção pelo Simples</w:t>
      </w:r>
    </w:p>
    <w:p w14:paraId="780BE1B6" w14:textId="77777777" w:rsidR="00C12F61" w:rsidRDefault="00C12F61" w:rsidP="000377E5">
      <w:pPr>
        <w:pStyle w:val="Passos"/>
        <w:numPr>
          <w:ilvl w:val="0"/>
          <w:numId w:val="27"/>
        </w:numPr>
        <w:spacing w:before="60" w:after="60"/>
        <w:jc w:val="both"/>
      </w:pPr>
      <w:r>
        <w:t>Data de exclusão do Simples</w:t>
      </w:r>
    </w:p>
    <w:p w14:paraId="7ADEEF76" w14:textId="77777777" w:rsidR="002376BF" w:rsidRDefault="002376BF" w:rsidP="000377E5">
      <w:pPr>
        <w:pStyle w:val="Passos"/>
        <w:numPr>
          <w:ilvl w:val="0"/>
          <w:numId w:val="27"/>
        </w:numPr>
        <w:spacing w:before="60" w:after="60"/>
        <w:jc w:val="both"/>
      </w:pPr>
      <w:r>
        <w:t xml:space="preserve">CNPJ Sucedida </w:t>
      </w:r>
    </w:p>
    <w:p w14:paraId="559574E2" w14:textId="77777777" w:rsidR="002376BF" w:rsidRDefault="002376BF" w:rsidP="000377E5">
      <w:pPr>
        <w:pStyle w:val="Passos"/>
        <w:numPr>
          <w:ilvl w:val="0"/>
          <w:numId w:val="27"/>
        </w:numPr>
        <w:spacing w:before="60" w:after="60"/>
        <w:jc w:val="both"/>
      </w:pPr>
      <w:r>
        <w:t>CNPJ Sucessora</w:t>
      </w:r>
    </w:p>
    <w:p w14:paraId="61B1D50C" w14:textId="77777777" w:rsidR="002376BF" w:rsidRDefault="002376BF" w:rsidP="000377E5">
      <w:pPr>
        <w:pStyle w:val="Passos"/>
        <w:numPr>
          <w:ilvl w:val="0"/>
          <w:numId w:val="27"/>
        </w:numPr>
        <w:spacing w:before="60" w:after="60"/>
        <w:jc w:val="both"/>
      </w:pPr>
      <w:r>
        <w:t>CPF do responsável</w:t>
      </w:r>
    </w:p>
    <w:p w14:paraId="7E470A1E" w14:textId="77777777" w:rsidR="003371DD" w:rsidRDefault="003371DD" w:rsidP="000377E5">
      <w:pPr>
        <w:pStyle w:val="Passos"/>
        <w:numPr>
          <w:ilvl w:val="0"/>
          <w:numId w:val="27"/>
        </w:numPr>
        <w:spacing w:before="60" w:after="60"/>
        <w:jc w:val="both"/>
      </w:pPr>
      <w:r>
        <w:t>Nome do Responsável</w:t>
      </w:r>
    </w:p>
    <w:p w14:paraId="065C1C29" w14:textId="77777777" w:rsidR="00C430FF" w:rsidRDefault="00C430FF" w:rsidP="000377E5">
      <w:pPr>
        <w:pStyle w:val="Passos"/>
        <w:numPr>
          <w:ilvl w:val="0"/>
          <w:numId w:val="19"/>
        </w:numPr>
        <w:tabs>
          <w:tab w:val="clear" w:pos="1260"/>
          <w:tab w:val="left" w:pos="1134"/>
        </w:tabs>
        <w:spacing w:before="60" w:after="60"/>
        <w:ind w:left="1134" w:hanging="425"/>
        <w:jc w:val="both"/>
      </w:pPr>
      <w:r>
        <w:t>O sistema compara e lista a discrepância dos dados do quadro societário com o encontrado;</w:t>
      </w:r>
    </w:p>
    <w:p w14:paraId="16B0FCBB" w14:textId="77777777" w:rsidR="00C430FF" w:rsidRDefault="00C430FF" w:rsidP="000377E5">
      <w:pPr>
        <w:pStyle w:val="Passos"/>
        <w:numPr>
          <w:ilvl w:val="0"/>
          <w:numId w:val="27"/>
        </w:numPr>
        <w:spacing w:before="60" w:after="60"/>
        <w:jc w:val="both"/>
      </w:pPr>
      <w:r>
        <w:t>Sócios que devem ser incluídos</w:t>
      </w:r>
    </w:p>
    <w:p w14:paraId="1EDC4F61" w14:textId="77777777" w:rsidR="00C430FF" w:rsidRDefault="00C430FF" w:rsidP="000377E5">
      <w:pPr>
        <w:pStyle w:val="Passos"/>
        <w:numPr>
          <w:ilvl w:val="0"/>
          <w:numId w:val="27"/>
        </w:numPr>
        <w:spacing w:before="60" w:after="60"/>
        <w:jc w:val="both"/>
      </w:pPr>
      <w:r>
        <w:t>Sócios que devem ser excluídos</w:t>
      </w:r>
    </w:p>
    <w:p w14:paraId="04DDED9F" w14:textId="77777777" w:rsidR="00C430FF" w:rsidRDefault="00C430FF" w:rsidP="000377E5">
      <w:pPr>
        <w:pStyle w:val="Passos"/>
        <w:numPr>
          <w:ilvl w:val="0"/>
          <w:numId w:val="27"/>
        </w:numPr>
        <w:spacing w:before="60" w:after="60"/>
        <w:jc w:val="both"/>
      </w:pPr>
      <w:r>
        <w:t>Participações societárias que devem ser alteradas</w:t>
      </w:r>
    </w:p>
    <w:p w14:paraId="50F194C6" w14:textId="77777777" w:rsidR="00C430FF" w:rsidRDefault="00C430FF" w:rsidP="000377E5">
      <w:pPr>
        <w:pStyle w:val="Passos"/>
        <w:numPr>
          <w:ilvl w:val="0"/>
          <w:numId w:val="27"/>
        </w:numPr>
        <w:spacing w:before="60" w:after="60"/>
        <w:jc w:val="both"/>
      </w:pPr>
      <w:r>
        <w:t>Nomes de</w:t>
      </w:r>
      <w:proofErr w:type="gramStart"/>
      <w:r>
        <w:t xml:space="preserve">  </w:t>
      </w:r>
      <w:proofErr w:type="gramEnd"/>
      <w:r>
        <w:t>sócios que devem ser alterados</w:t>
      </w:r>
    </w:p>
    <w:p w14:paraId="5EE5499E" w14:textId="77777777" w:rsidR="00AC5819" w:rsidRDefault="00C430FF" w:rsidP="000377E5">
      <w:pPr>
        <w:pStyle w:val="Passos"/>
        <w:numPr>
          <w:ilvl w:val="0"/>
          <w:numId w:val="19"/>
        </w:numPr>
        <w:tabs>
          <w:tab w:val="clear" w:pos="1260"/>
          <w:tab w:val="left" w:pos="1134"/>
        </w:tabs>
        <w:spacing w:before="60" w:after="60"/>
        <w:ind w:left="1134" w:hanging="425"/>
        <w:jc w:val="both"/>
      </w:pPr>
      <w:r>
        <w:t xml:space="preserve">O Sistema compara e lista a discrepância dos dados do representante legal com o encontrado. </w:t>
      </w:r>
    </w:p>
    <w:p w14:paraId="13E592F4" w14:textId="20946129" w:rsidR="002F0204" w:rsidRDefault="002F0204" w:rsidP="002F0204">
      <w:pPr>
        <w:pStyle w:val="Passos"/>
        <w:numPr>
          <w:ilvl w:val="0"/>
          <w:numId w:val="27"/>
        </w:numPr>
        <w:spacing w:before="60" w:after="60"/>
        <w:jc w:val="both"/>
      </w:pPr>
      <w:r>
        <w:t>Nome do representante que deve ser alterado</w:t>
      </w:r>
    </w:p>
    <w:p w14:paraId="1D461C80" w14:textId="77777777" w:rsidR="00C430FF" w:rsidRPr="00221D97" w:rsidRDefault="00C430FF" w:rsidP="000377E5">
      <w:pPr>
        <w:pStyle w:val="Passos"/>
        <w:numPr>
          <w:ilvl w:val="0"/>
          <w:numId w:val="19"/>
        </w:numPr>
        <w:tabs>
          <w:tab w:val="clear" w:pos="1260"/>
          <w:tab w:val="left" w:pos="1134"/>
        </w:tabs>
        <w:spacing w:before="60" w:after="60"/>
        <w:ind w:left="1134" w:hanging="425"/>
        <w:jc w:val="both"/>
      </w:pPr>
      <w:r w:rsidRPr="00221D97">
        <w:t>O sistema compara e lista a discrepância do quadro administrativo com o encontrado;</w:t>
      </w:r>
    </w:p>
    <w:p w14:paraId="25C015C5" w14:textId="77777777" w:rsidR="00C430FF" w:rsidRDefault="00C430FF" w:rsidP="000377E5">
      <w:pPr>
        <w:pStyle w:val="Passos"/>
        <w:numPr>
          <w:ilvl w:val="0"/>
          <w:numId w:val="27"/>
        </w:numPr>
        <w:spacing w:before="60" w:after="60"/>
        <w:jc w:val="both"/>
      </w:pPr>
      <w:r>
        <w:t>Elementos do quadro que devem ser incluídos</w:t>
      </w:r>
    </w:p>
    <w:p w14:paraId="550FF40B" w14:textId="77777777" w:rsidR="00C430FF" w:rsidRDefault="00C430FF" w:rsidP="000377E5">
      <w:pPr>
        <w:pStyle w:val="Passos"/>
        <w:numPr>
          <w:ilvl w:val="0"/>
          <w:numId w:val="27"/>
        </w:numPr>
        <w:spacing w:before="60" w:after="60"/>
        <w:jc w:val="both"/>
      </w:pPr>
      <w:r>
        <w:t>Elementos do quadro que devem ser excluídos</w:t>
      </w:r>
    </w:p>
    <w:p w14:paraId="60121CCA" w14:textId="77777777" w:rsidR="00C430FF" w:rsidRDefault="00C430FF" w:rsidP="000377E5">
      <w:pPr>
        <w:pStyle w:val="Passos"/>
        <w:numPr>
          <w:ilvl w:val="0"/>
          <w:numId w:val="27"/>
        </w:numPr>
        <w:spacing w:before="60" w:after="60"/>
        <w:jc w:val="both"/>
      </w:pPr>
      <w:r>
        <w:t>Nomes do quadro que devem ser alterados</w:t>
      </w:r>
    </w:p>
    <w:p w14:paraId="31E76692" w14:textId="77777777" w:rsidR="00AC5819" w:rsidRDefault="00BD2E60" w:rsidP="000377E5">
      <w:pPr>
        <w:pStyle w:val="Passos"/>
        <w:numPr>
          <w:ilvl w:val="0"/>
          <w:numId w:val="19"/>
        </w:numPr>
        <w:tabs>
          <w:tab w:val="clear" w:pos="1260"/>
          <w:tab w:val="left" w:pos="1134"/>
        </w:tabs>
        <w:spacing w:before="60" w:after="60"/>
        <w:ind w:left="1134" w:hanging="425"/>
        <w:jc w:val="both"/>
      </w:pPr>
      <w:r>
        <w:t>O sistema acessa o banco de dados da SEFAZ de Estabelecimento com o CNPJ</w:t>
      </w:r>
      <w:r w:rsidR="00AC5819">
        <w:t>;</w:t>
      </w:r>
    </w:p>
    <w:p w14:paraId="091A3884" w14:textId="49DFB2FA" w:rsidR="002F0204" w:rsidRPr="002F0204" w:rsidRDefault="002F0204" w:rsidP="002F0204">
      <w:pPr>
        <w:pStyle w:val="Passos"/>
        <w:tabs>
          <w:tab w:val="clear" w:pos="1260"/>
          <w:tab w:val="left" w:pos="1134"/>
        </w:tabs>
        <w:spacing w:before="60" w:after="60"/>
        <w:ind w:left="1134"/>
        <w:jc w:val="both"/>
      </w:pPr>
      <w:r w:rsidRPr="002F0204">
        <w:t xml:space="preserve"> A2. Inexistência deste CNPJ:</w:t>
      </w:r>
    </w:p>
    <w:p w14:paraId="1556CC2E" w14:textId="77777777" w:rsidR="009F31F0" w:rsidRDefault="009F31F0" w:rsidP="000377E5">
      <w:pPr>
        <w:pStyle w:val="Passos"/>
        <w:numPr>
          <w:ilvl w:val="0"/>
          <w:numId w:val="19"/>
        </w:numPr>
        <w:tabs>
          <w:tab w:val="clear" w:pos="1260"/>
          <w:tab w:val="left" w:pos="1134"/>
        </w:tabs>
        <w:spacing w:before="60" w:after="60"/>
        <w:ind w:left="1134" w:hanging="425"/>
        <w:jc w:val="both"/>
      </w:pPr>
      <w:r>
        <w:t>O sistema compara e lista as discrepâncias de:</w:t>
      </w:r>
    </w:p>
    <w:p w14:paraId="3DE3ABB8" w14:textId="77777777" w:rsidR="002376BF" w:rsidRDefault="002376BF" w:rsidP="000377E5">
      <w:pPr>
        <w:pStyle w:val="Passos"/>
        <w:numPr>
          <w:ilvl w:val="0"/>
          <w:numId w:val="27"/>
        </w:numPr>
        <w:spacing w:before="60" w:after="60"/>
        <w:jc w:val="both"/>
      </w:pPr>
      <w:r>
        <w:t>Nome do Estabelecimento</w:t>
      </w:r>
    </w:p>
    <w:p w14:paraId="623F95B9" w14:textId="77777777" w:rsidR="002376BF" w:rsidRDefault="002376BF" w:rsidP="000377E5">
      <w:pPr>
        <w:pStyle w:val="Passos"/>
        <w:numPr>
          <w:ilvl w:val="0"/>
          <w:numId w:val="27"/>
        </w:numPr>
        <w:spacing w:before="60" w:after="60"/>
        <w:jc w:val="both"/>
      </w:pPr>
      <w:r>
        <w:t xml:space="preserve">Capital Social </w:t>
      </w:r>
    </w:p>
    <w:p w14:paraId="3C5FB8EB" w14:textId="77777777" w:rsidR="002376BF" w:rsidRDefault="002376BF" w:rsidP="000377E5">
      <w:pPr>
        <w:pStyle w:val="Passos"/>
        <w:numPr>
          <w:ilvl w:val="0"/>
          <w:numId w:val="27"/>
        </w:numPr>
        <w:spacing w:before="60" w:after="60"/>
        <w:jc w:val="both"/>
      </w:pPr>
      <w:r>
        <w:t>Data de abertura</w:t>
      </w:r>
      <w:r w:rsidR="00A06FA4">
        <w:t xml:space="preserve"> (Inicio de atividade)</w:t>
      </w:r>
    </w:p>
    <w:p w14:paraId="3F45D9A0" w14:textId="77777777" w:rsidR="002376BF" w:rsidRDefault="002376BF" w:rsidP="000377E5">
      <w:pPr>
        <w:pStyle w:val="Passos"/>
        <w:numPr>
          <w:ilvl w:val="0"/>
          <w:numId w:val="27"/>
        </w:numPr>
        <w:spacing w:before="60" w:after="60"/>
        <w:jc w:val="both"/>
      </w:pPr>
      <w:r>
        <w:t>Tipo de estabelecimento</w:t>
      </w:r>
    </w:p>
    <w:p w14:paraId="75BAA930" w14:textId="77777777" w:rsidR="002376BF" w:rsidRDefault="00A437D3" w:rsidP="000377E5">
      <w:pPr>
        <w:pStyle w:val="Passos"/>
        <w:numPr>
          <w:ilvl w:val="0"/>
          <w:numId w:val="27"/>
        </w:numPr>
        <w:spacing w:before="60" w:after="60"/>
        <w:jc w:val="both"/>
      </w:pPr>
      <w:r>
        <w:t>Situação Cadastral</w:t>
      </w:r>
    </w:p>
    <w:p w14:paraId="14F97D04" w14:textId="77777777" w:rsidR="00BD2E60" w:rsidRDefault="00A437D3" w:rsidP="000377E5">
      <w:pPr>
        <w:pStyle w:val="Passos"/>
        <w:numPr>
          <w:ilvl w:val="0"/>
          <w:numId w:val="27"/>
        </w:numPr>
        <w:spacing w:before="60" w:after="60"/>
        <w:jc w:val="both"/>
      </w:pPr>
      <w:r>
        <w:t>Data da Situação Cadastral</w:t>
      </w:r>
    </w:p>
    <w:p w14:paraId="423DCF8E" w14:textId="77777777" w:rsidR="00585B9A" w:rsidRDefault="00585B9A" w:rsidP="000377E5">
      <w:pPr>
        <w:pStyle w:val="Passos"/>
        <w:numPr>
          <w:ilvl w:val="0"/>
          <w:numId w:val="19"/>
        </w:numPr>
        <w:tabs>
          <w:tab w:val="clear" w:pos="1260"/>
          <w:tab w:val="left" w:pos="1134"/>
        </w:tabs>
        <w:spacing w:before="60" w:after="60"/>
        <w:ind w:left="1134" w:hanging="425"/>
        <w:jc w:val="both"/>
      </w:pPr>
      <w:r>
        <w:t>O sistema compara e lista as discrepâncias de:</w:t>
      </w:r>
    </w:p>
    <w:p w14:paraId="585050E7" w14:textId="77777777" w:rsidR="00994923" w:rsidRDefault="00087037" w:rsidP="000377E5">
      <w:pPr>
        <w:pStyle w:val="Passos"/>
        <w:numPr>
          <w:ilvl w:val="0"/>
          <w:numId w:val="27"/>
        </w:numPr>
        <w:spacing w:before="60" w:after="60"/>
        <w:jc w:val="both"/>
      </w:pPr>
      <w:r>
        <w:t>Atividades econômicas</w:t>
      </w:r>
      <w:r w:rsidR="00B14AB4">
        <w:t xml:space="preserve"> que devem ser</w:t>
      </w:r>
      <w:r>
        <w:t xml:space="preserve"> incluídas</w:t>
      </w:r>
    </w:p>
    <w:p w14:paraId="1C3C915A" w14:textId="77777777" w:rsidR="00087037" w:rsidRDefault="00087037" w:rsidP="000377E5">
      <w:pPr>
        <w:pStyle w:val="Passos"/>
        <w:numPr>
          <w:ilvl w:val="0"/>
          <w:numId w:val="27"/>
        </w:numPr>
        <w:spacing w:before="60" w:after="60"/>
        <w:jc w:val="both"/>
      </w:pPr>
      <w:r>
        <w:t xml:space="preserve">Atividades econômicas </w:t>
      </w:r>
      <w:r w:rsidR="00B14AB4">
        <w:t xml:space="preserve">que </w:t>
      </w:r>
      <w:r w:rsidR="00C31286">
        <w:t>devem ser</w:t>
      </w:r>
      <w:r w:rsidR="00B14AB4">
        <w:t xml:space="preserve"> </w:t>
      </w:r>
      <w:r>
        <w:t>excluídas</w:t>
      </w:r>
    </w:p>
    <w:p w14:paraId="5AA0DE98" w14:textId="77777777" w:rsidR="006C73DE" w:rsidRDefault="006C73DE" w:rsidP="000377E5">
      <w:pPr>
        <w:pStyle w:val="Passos"/>
        <w:numPr>
          <w:ilvl w:val="0"/>
          <w:numId w:val="27"/>
        </w:numPr>
        <w:spacing w:before="60" w:after="60"/>
        <w:jc w:val="both"/>
      </w:pPr>
      <w:r>
        <w:t>Atividade econômica principal diferente</w:t>
      </w:r>
    </w:p>
    <w:p w14:paraId="68885032" w14:textId="77777777" w:rsidR="00AC5819" w:rsidRDefault="006C6916" w:rsidP="000377E5">
      <w:pPr>
        <w:pStyle w:val="Passos"/>
        <w:numPr>
          <w:ilvl w:val="0"/>
          <w:numId w:val="19"/>
        </w:numPr>
        <w:tabs>
          <w:tab w:val="clear" w:pos="1260"/>
          <w:tab w:val="left" w:pos="1134"/>
        </w:tabs>
        <w:spacing w:before="60" w:after="60"/>
        <w:ind w:left="1134" w:hanging="425"/>
        <w:jc w:val="both"/>
      </w:pPr>
      <w:r>
        <w:t xml:space="preserve">O sistema compara </w:t>
      </w:r>
      <w:r w:rsidR="00A25AB7">
        <w:t>e lista a discrepância d</w:t>
      </w:r>
      <w:r>
        <w:t>os dados do endere</w:t>
      </w:r>
      <w:r w:rsidR="00A25AB7">
        <w:t xml:space="preserve">ço do </w:t>
      </w:r>
      <w:r w:rsidR="00A25AB7">
        <w:lastRenderedPageBreak/>
        <w:t>estabelecimento com o encontrado</w:t>
      </w:r>
      <w:r w:rsidR="00D7020E">
        <w:t xml:space="preserve"> </w:t>
      </w:r>
      <w:r w:rsidR="00D2280A">
        <w:t>na</w:t>
      </w:r>
      <w:r w:rsidR="00D7020E">
        <w:t xml:space="preserve"> origem da informação</w:t>
      </w:r>
      <w:r w:rsidR="00D2280A">
        <w:t xml:space="preserve"> de data mais recente</w:t>
      </w:r>
      <w:r w:rsidR="0090267B">
        <w:t xml:space="preserve">. </w:t>
      </w:r>
    </w:p>
    <w:p w14:paraId="50798C58" w14:textId="77777777" w:rsidR="00A25AB7" w:rsidRDefault="00A25AB7" w:rsidP="000377E5">
      <w:pPr>
        <w:pStyle w:val="Passos"/>
        <w:numPr>
          <w:ilvl w:val="0"/>
          <w:numId w:val="19"/>
        </w:numPr>
        <w:tabs>
          <w:tab w:val="clear" w:pos="1260"/>
          <w:tab w:val="left" w:pos="1134"/>
        </w:tabs>
        <w:spacing w:before="60" w:after="60"/>
        <w:ind w:left="1134" w:hanging="425"/>
        <w:jc w:val="both"/>
      </w:pPr>
      <w:r>
        <w:t>O sistema compara e lista as discrepâncias dos dados de contato e-mail e telefone oriundos da SRFB com os encontrados;</w:t>
      </w:r>
    </w:p>
    <w:p w14:paraId="6209E14F" w14:textId="77777777" w:rsidR="00A25AB7" w:rsidRDefault="00A25AB7" w:rsidP="000377E5">
      <w:pPr>
        <w:pStyle w:val="Passos"/>
        <w:numPr>
          <w:ilvl w:val="0"/>
          <w:numId w:val="27"/>
        </w:numPr>
        <w:spacing w:before="60" w:after="60"/>
        <w:jc w:val="both"/>
      </w:pPr>
      <w:r>
        <w:t>E-mails que devem ser incluídos</w:t>
      </w:r>
    </w:p>
    <w:p w14:paraId="30158FA2" w14:textId="77777777" w:rsidR="00A25AB7" w:rsidRDefault="00A25AB7" w:rsidP="000377E5">
      <w:pPr>
        <w:pStyle w:val="Passos"/>
        <w:numPr>
          <w:ilvl w:val="0"/>
          <w:numId w:val="27"/>
        </w:numPr>
        <w:spacing w:before="60" w:after="60"/>
        <w:jc w:val="both"/>
      </w:pPr>
      <w:r>
        <w:t xml:space="preserve">Telefones que devem ser incluídos </w:t>
      </w:r>
    </w:p>
    <w:p w14:paraId="4633FDF6" w14:textId="77777777" w:rsidR="00AC5819" w:rsidRDefault="005F5880" w:rsidP="000377E5">
      <w:pPr>
        <w:pStyle w:val="Passos"/>
        <w:numPr>
          <w:ilvl w:val="0"/>
          <w:numId w:val="19"/>
        </w:numPr>
        <w:tabs>
          <w:tab w:val="clear" w:pos="1260"/>
          <w:tab w:val="left" w:pos="1134"/>
        </w:tabs>
        <w:spacing w:before="60" w:after="60"/>
        <w:ind w:left="1134" w:hanging="425"/>
        <w:jc w:val="both"/>
      </w:pPr>
      <w:r>
        <w:t>O sistema compara e lista a discrepância do contador com o encontrado;</w:t>
      </w:r>
    </w:p>
    <w:p w14:paraId="5E7F8AE9" w14:textId="605988C1" w:rsidR="0031521F" w:rsidRDefault="0031521F" w:rsidP="000377E5">
      <w:pPr>
        <w:pStyle w:val="Passos"/>
        <w:numPr>
          <w:ilvl w:val="0"/>
          <w:numId w:val="19"/>
        </w:numPr>
        <w:tabs>
          <w:tab w:val="clear" w:pos="1260"/>
          <w:tab w:val="left" w:pos="1134"/>
        </w:tabs>
        <w:spacing w:before="60" w:after="60"/>
        <w:ind w:left="1134" w:hanging="425"/>
        <w:jc w:val="both"/>
      </w:pPr>
      <w:r>
        <w:t>O sistema apresenta a lista de discrepâncias conforme CCIUC0003PG001;</w:t>
      </w:r>
    </w:p>
    <w:p w14:paraId="25E1F471" w14:textId="4747CC4A" w:rsidR="002F0204" w:rsidRDefault="002F0204" w:rsidP="000377E5">
      <w:pPr>
        <w:pStyle w:val="Passos"/>
        <w:numPr>
          <w:ilvl w:val="0"/>
          <w:numId w:val="19"/>
        </w:numPr>
        <w:tabs>
          <w:tab w:val="clear" w:pos="1260"/>
          <w:tab w:val="left" w:pos="1134"/>
        </w:tabs>
        <w:spacing w:before="60" w:after="60"/>
        <w:ind w:left="1134" w:hanging="425"/>
        <w:jc w:val="both"/>
      </w:pPr>
      <w:r>
        <w:t>O ator seleciona a opção de “Imprimir”;</w:t>
      </w:r>
    </w:p>
    <w:p w14:paraId="5558B5EB" w14:textId="16D94D94" w:rsidR="002F0204" w:rsidRDefault="002F0204" w:rsidP="002F0204">
      <w:pPr>
        <w:pStyle w:val="Passos"/>
        <w:tabs>
          <w:tab w:val="clear" w:pos="1260"/>
          <w:tab w:val="left" w:pos="1134"/>
        </w:tabs>
        <w:spacing w:before="60" w:after="60"/>
        <w:ind w:left="1134"/>
        <w:jc w:val="both"/>
      </w:pPr>
      <w:r>
        <w:t>O sistema imprime as discrepâncias segundo CCIUC0003PG003;</w:t>
      </w:r>
    </w:p>
    <w:p w14:paraId="53A2A47A" w14:textId="77777777" w:rsidR="00AC5819" w:rsidRDefault="00AC5819" w:rsidP="000377E5">
      <w:pPr>
        <w:pStyle w:val="Passos"/>
        <w:numPr>
          <w:ilvl w:val="0"/>
          <w:numId w:val="19"/>
        </w:numPr>
        <w:tabs>
          <w:tab w:val="clear" w:pos="1260"/>
          <w:tab w:val="left" w:pos="1134"/>
        </w:tabs>
        <w:spacing w:before="60" w:after="60"/>
        <w:ind w:left="1134" w:hanging="425"/>
        <w:jc w:val="both"/>
      </w:pPr>
      <w:r>
        <w:t>O ator seleciona a opção “Confirmar”;</w:t>
      </w:r>
    </w:p>
    <w:p w14:paraId="218CBB8E" w14:textId="77777777" w:rsidR="00AC5819" w:rsidRDefault="00AC5819" w:rsidP="000377E5">
      <w:pPr>
        <w:pStyle w:val="Passos"/>
        <w:tabs>
          <w:tab w:val="clear" w:pos="1260"/>
          <w:tab w:val="left" w:pos="1134"/>
        </w:tabs>
        <w:spacing w:before="60" w:after="60"/>
        <w:ind w:left="1134"/>
        <w:jc w:val="both"/>
      </w:pPr>
      <w:r>
        <w:t>A3. O ator seleciona a opção “Não Confirmar”;</w:t>
      </w:r>
    </w:p>
    <w:p w14:paraId="2F040B42" w14:textId="77777777" w:rsidR="00AC5819" w:rsidRDefault="00AC5819" w:rsidP="000377E5">
      <w:pPr>
        <w:pStyle w:val="Passos"/>
        <w:numPr>
          <w:ilvl w:val="0"/>
          <w:numId w:val="19"/>
        </w:numPr>
        <w:tabs>
          <w:tab w:val="clear" w:pos="1260"/>
          <w:tab w:val="left" w:pos="1134"/>
        </w:tabs>
        <w:spacing w:before="60" w:after="60"/>
        <w:ind w:left="1134" w:hanging="425"/>
        <w:jc w:val="both"/>
      </w:pPr>
      <w:r>
        <w:t>O sistema regressa a lista de discrepâncias e a situação “Confirmação”;</w:t>
      </w:r>
    </w:p>
    <w:p w14:paraId="4930A031" w14:textId="77777777" w:rsidR="006C3771" w:rsidRDefault="006C3771" w:rsidP="000377E5">
      <w:pPr>
        <w:pStyle w:val="Passos"/>
        <w:numPr>
          <w:ilvl w:val="0"/>
          <w:numId w:val="19"/>
        </w:numPr>
        <w:tabs>
          <w:tab w:val="clear" w:pos="1260"/>
          <w:tab w:val="left" w:pos="1134"/>
        </w:tabs>
        <w:spacing w:before="60" w:after="60"/>
        <w:ind w:left="1134" w:hanging="425"/>
        <w:jc w:val="both"/>
      </w:pPr>
      <w:r>
        <w:t>O sistema encerra o caso de uso;</w:t>
      </w:r>
    </w:p>
    <w:p w14:paraId="697E60FF" w14:textId="77777777" w:rsidR="00483110" w:rsidRPr="005724DB" w:rsidRDefault="00483110" w:rsidP="000377E5">
      <w:pPr>
        <w:pStyle w:val="Ttulo2"/>
        <w:spacing w:before="60" w:after="60"/>
        <w:jc w:val="both"/>
        <w:rPr>
          <w:lang w:val="pt-BR"/>
        </w:rPr>
      </w:pPr>
      <w:bookmarkStart w:id="16" w:name="_Toc408584586"/>
      <w:bookmarkStart w:id="17" w:name="_Toc444015912"/>
      <w:bookmarkStart w:id="18" w:name="_Toc100995325"/>
      <w:bookmarkStart w:id="19" w:name="_Toc114038718"/>
      <w:r w:rsidRPr="005724DB">
        <w:rPr>
          <w:lang w:val="pt-BR"/>
        </w:rPr>
        <w:t>Fluxos Alternativos</w:t>
      </w:r>
      <w:bookmarkEnd w:id="16"/>
      <w:bookmarkEnd w:id="17"/>
    </w:p>
    <w:p w14:paraId="305C17BD" w14:textId="77777777" w:rsidR="006C3771" w:rsidRPr="00AC5819" w:rsidRDefault="00AC5819" w:rsidP="000377E5">
      <w:pPr>
        <w:spacing w:before="60" w:after="60"/>
        <w:jc w:val="both"/>
        <w:rPr>
          <w:b/>
          <w:lang w:val="pt-BR"/>
        </w:rPr>
      </w:pPr>
      <w:bookmarkStart w:id="20" w:name="_Ref450576652"/>
      <w:r w:rsidRPr="00AC5819">
        <w:rPr>
          <w:b/>
          <w:lang w:val="pt-BR"/>
        </w:rPr>
        <w:t xml:space="preserve">A1. </w:t>
      </w:r>
      <w:r w:rsidR="006C3771" w:rsidRPr="00AC5819">
        <w:rPr>
          <w:b/>
          <w:lang w:val="pt-BR"/>
        </w:rPr>
        <w:t>Inexistência da Raiz deste CNPJ:</w:t>
      </w:r>
      <w:bookmarkEnd w:id="20"/>
    </w:p>
    <w:p w14:paraId="58078639" w14:textId="77777777" w:rsidR="006C3771" w:rsidRDefault="006C3771" w:rsidP="000377E5">
      <w:pPr>
        <w:pStyle w:val="PargrafodaLista"/>
        <w:numPr>
          <w:ilvl w:val="0"/>
          <w:numId w:val="28"/>
        </w:numPr>
        <w:spacing w:before="60" w:after="60"/>
        <w:ind w:left="1134" w:hanging="425"/>
        <w:jc w:val="both"/>
        <w:rPr>
          <w:lang w:val="pt-BR"/>
        </w:rPr>
      </w:pPr>
      <w:r w:rsidRPr="006C3771">
        <w:rPr>
          <w:lang w:val="pt-BR"/>
        </w:rPr>
        <w:t>O sistema encerra o caso de uso;</w:t>
      </w:r>
    </w:p>
    <w:p w14:paraId="33B52D5F" w14:textId="77777777" w:rsidR="006C3771" w:rsidRPr="00AC5819" w:rsidRDefault="00AC5819" w:rsidP="000377E5">
      <w:pPr>
        <w:spacing w:before="60" w:after="60"/>
        <w:ind w:left="709"/>
        <w:jc w:val="both"/>
        <w:rPr>
          <w:b/>
          <w:lang w:val="pt-BR"/>
        </w:rPr>
      </w:pPr>
      <w:bookmarkStart w:id="21" w:name="_Ref450576673"/>
      <w:r w:rsidRPr="00AC5819">
        <w:rPr>
          <w:b/>
          <w:lang w:val="pt-BR"/>
        </w:rPr>
        <w:t xml:space="preserve">A2. </w:t>
      </w:r>
      <w:r w:rsidR="006C3771" w:rsidRPr="00AC5819">
        <w:rPr>
          <w:b/>
          <w:lang w:val="pt-BR"/>
        </w:rPr>
        <w:t>Inexistência deste CNPJ:</w:t>
      </w:r>
      <w:bookmarkEnd w:id="21"/>
    </w:p>
    <w:p w14:paraId="489A683B" w14:textId="77777777" w:rsidR="006C3771" w:rsidRDefault="006C3771" w:rsidP="000377E5">
      <w:pPr>
        <w:pStyle w:val="PargrafodaLista"/>
        <w:numPr>
          <w:ilvl w:val="0"/>
          <w:numId w:val="35"/>
        </w:numPr>
        <w:spacing w:before="60" w:after="60"/>
        <w:jc w:val="both"/>
        <w:rPr>
          <w:lang w:val="pt-BR"/>
        </w:rPr>
      </w:pPr>
      <w:r w:rsidRPr="006C3771">
        <w:rPr>
          <w:lang w:val="pt-BR"/>
        </w:rPr>
        <w:t>O sistema encerra o caso de uso;</w:t>
      </w:r>
    </w:p>
    <w:p w14:paraId="669D8DA7" w14:textId="77777777" w:rsidR="00AC5819" w:rsidRPr="00AC5819" w:rsidRDefault="00AC5819" w:rsidP="000377E5">
      <w:pPr>
        <w:pStyle w:val="Passos"/>
        <w:tabs>
          <w:tab w:val="clear" w:pos="1260"/>
          <w:tab w:val="left" w:pos="1134"/>
        </w:tabs>
        <w:spacing w:before="60" w:after="60"/>
        <w:jc w:val="both"/>
        <w:rPr>
          <w:b/>
        </w:rPr>
      </w:pPr>
      <w:r w:rsidRPr="00AC5819">
        <w:rPr>
          <w:b/>
        </w:rPr>
        <w:t>A3. O ator seleciona a opção “Não Confirmar”;</w:t>
      </w:r>
    </w:p>
    <w:p w14:paraId="455020ED" w14:textId="77777777" w:rsidR="00AC5819" w:rsidRDefault="00AC5819" w:rsidP="000377E5">
      <w:pPr>
        <w:pStyle w:val="Passos"/>
        <w:numPr>
          <w:ilvl w:val="0"/>
          <w:numId w:val="36"/>
        </w:numPr>
        <w:tabs>
          <w:tab w:val="clear" w:pos="1260"/>
          <w:tab w:val="left" w:pos="1134"/>
        </w:tabs>
        <w:spacing w:before="60" w:after="60"/>
        <w:ind w:firstLine="349"/>
        <w:jc w:val="both"/>
      </w:pPr>
      <w:r>
        <w:t>O sistema regressa a lista de discrepâncias e a situação “Não Confirmação”;</w:t>
      </w:r>
    </w:p>
    <w:p w14:paraId="2E0BF519" w14:textId="77777777" w:rsidR="00AC5819" w:rsidRDefault="00AC5819" w:rsidP="000377E5">
      <w:pPr>
        <w:pStyle w:val="Passos"/>
        <w:numPr>
          <w:ilvl w:val="0"/>
          <w:numId w:val="36"/>
        </w:numPr>
        <w:tabs>
          <w:tab w:val="clear" w:pos="1260"/>
          <w:tab w:val="left" w:pos="1134"/>
        </w:tabs>
        <w:spacing w:before="60" w:after="60"/>
        <w:ind w:left="1134" w:hanging="425"/>
        <w:jc w:val="both"/>
      </w:pPr>
      <w:r>
        <w:t>O sistema encerra o caso de uso;</w:t>
      </w:r>
    </w:p>
    <w:p w14:paraId="1BC6811F" w14:textId="77777777" w:rsidR="001F5AAB" w:rsidRPr="005724DB" w:rsidRDefault="001F5AAB" w:rsidP="000377E5">
      <w:pPr>
        <w:pStyle w:val="Ttulo2"/>
        <w:spacing w:before="60" w:after="60"/>
        <w:jc w:val="both"/>
        <w:rPr>
          <w:lang w:val="pt-BR"/>
        </w:rPr>
      </w:pPr>
      <w:bookmarkStart w:id="22" w:name="_Toc408584587"/>
      <w:bookmarkStart w:id="23" w:name="_Toc444015913"/>
      <w:bookmarkStart w:id="24" w:name="_Toc101248486"/>
      <w:bookmarkStart w:id="25" w:name="_Toc102377891"/>
      <w:bookmarkEnd w:id="15"/>
      <w:bookmarkEnd w:id="18"/>
      <w:bookmarkEnd w:id="19"/>
      <w:r w:rsidRPr="005724DB">
        <w:rPr>
          <w:lang w:val="pt-BR"/>
        </w:rPr>
        <w:t>Fluxos de Exceção</w:t>
      </w:r>
      <w:bookmarkEnd w:id="22"/>
      <w:bookmarkEnd w:id="23"/>
    </w:p>
    <w:p w14:paraId="29544F37" w14:textId="77777777" w:rsidR="00736C72" w:rsidRPr="005724DB" w:rsidRDefault="00736C72" w:rsidP="000377E5">
      <w:pPr>
        <w:spacing w:before="60" w:after="60"/>
        <w:jc w:val="both"/>
        <w:rPr>
          <w:lang w:val="pt-BR"/>
        </w:rPr>
      </w:pPr>
      <w:r>
        <w:rPr>
          <w:lang w:val="pt-BR"/>
        </w:rPr>
        <w:t>N/A</w:t>
      </w:r>
    </w:p>
    <w:p w14:paraId="226FB95D" w14:textId="77777777" w:rsidR="00982A1C" w:rsidRPr="005724DB" w:rsidRDefault="00982A1C" w:rsidP="000377E5">
      <w:pPr>
        <w:pStyle w:val="Ttulo2"/>
        <w:spacing w:before="60" w:after="60"/>
        <w:jc w:val="both"/>
        <w:rPr>
          <w:lang w:val="pt-BR"/>
        </w:rPr>
      </w:pPr>
      <w:bookmarkStart w:id="26" w:name="_Toc408584583"/>
      <w:bookmarkStart w:id="27" w:name="_Toc444015914"/>
      <w:r w:rsidRPr="005724DB">
        <w:rPr>
          <w:lang w:val="pt-BR"/>
        </w:rPr>
        <w:t>Pós-condição</w:t>
      </w:r>
      <w:bookmarkEnd w:id="26"/>
      <w:bookmarkEnd w:id="27"/>
    </w:p>
    <w:p w14:paraId="3326EA18" w14:textId="77777777" w:rsidR="00736C72" w:rsidRPr="005724DB" w:rsidRDefault="00736C72" w:rsidP="000377E5">
      <w:pPr>
        <w:spacing w:before="60" w:after="60"/>
        <w:jc w:val="both"/>
        <w:rPr>
          <w:lang w:val="pt-BR"/>
        </w:rPr>
      </w:pPr>
      <w:r>
        <w:rPr>
          <w:lang w:val="pt-BR"/>
        </w:rPr>
        <w:t>N/A</w:t>
      </w:r>
    </w:p>
    <w:p w14:paraId="76EF753B" w14:textId="77777777" w:rsidR="00496636" w:rsidRDefault="00496636" w:rsidP="000377E5">
      <w:pPr>
        <w:pStyle w:val="Ttulo2"/>
        <w:spacing w:before="60" w:after="60"/>
        <w:jc w:val="both"/>
        <w:rPr>
          <w:lang w:val="pt-BR"/>
        </w:rPr>
      </w:pPr>
      <w:bookmarkStart w:id="28" w:name="_Toc101248490"/>
      <w:bookmarkStart w:id="29" w:name="_Toc102377895"/>
      <w:bookmarkStart w:id="30" w:name="_Toc408584588"/>
      <w:bookmarkStart w:id="31" w:name="_Toc444015915"/>
      <w:bookmarkEnd w:id="24"/>
      <w:bookmarkEnd w:id="25"/>
      <w:r w:rsidRPr="005724DB">
        <w:rPr>
          <w:lang w:val="pt-BR"/>
        </w:rPr>
        <w:t>Requisitos Especiais</w:t>
      </w:r>
      <w:bookmarkEnd w:id="28"/>
      <w:bookmarkEnd w:id="29"/>
      <w:bookmarkEnd w:id="30"/>
      <w:bookmarkEnd w:id="31"/>
    </w:p>
    <w:p w14:paraId="04A6FA77" w14:textId="77777777" w:rsidR="002D4361" w:rsidRDefault="0032172B" w:rsidP="002D4361">
      <w:pPr>
        <w:rPr>
          <w:lang w:val="pt-BR"/>
        </w:rPr>
      </w:pPr>
      <w:r>
        <w:rPr>
          <w:lang w:val="pt-BR"/>
        </w:rPr>
        <w:t xml:space="preserve">Utilizar como </w:t>
      </w:r>
      <w:r w:rsidR="002D4361">
        <w:rPr>
          <w:lang w:val="pt-BR"/>
        </w:rPr>
        <w:t>item</w:t>
      </w:r>
      <w:r>
        <w:rPr>
          <w:lang w:val="pt-BR"/>
        </w:rPr>
        <w:t xml:space="preserve"> descrito </w:t>
      </w:r>
      <w:r w:rsidR="002D4361">
        <w:rPr>
          <w:lang w:val="pt-BR"/>
        </w:rPr>
        <w:t>em CCIUC0003PG001 e CCIUC0003PG002 os itens que estão sendo comparados, por exemplo:</w:t>
      </w:r>
    </w:p>
    <w:p w14:paraId="71E7BA3E" w14:textId="77777777" w:rsidR="002D4361" w:rsidRDefault="002D4361" w:rsidP="002D4361">
      <w:pPr>
        <w:pStyle w:val="Passos"/>
        <w:numPr>
          <w:ilvl w:val="0"/>
          <w:numId w:val="27"/>
        </w:numPr>
        <w:spacing w:before="60" w:after="60"/>
        <w:jc w:val="both"/>
      </w:pPr>
      <w:r>
        <w:t>Nome do Estabelecimento</w:t>
      </w:r>
    </w:p>
    <w:p w14:paraId="272BEAAB" w14:textId="77777777" w:rsidR="002D4361" w:rsidRDefault="002D4361" w:rsidP="002D4361">
      <w:pPr>
        <w:pStyle w:val="Passos"/>
        <w:numPr>
          <w:ilvl w:val="0"/>
          <w:numId w:val="27"/>
        </w:numPr>
        <w:spacing w:before="60" w:after="60"/>
        <w:jc w:val="both"/>
      </w:pPr>
      <w:r>
        <w:t>Atividades econômicas que devem ser excluídas</w:t>
      </w:r>
    </w:p>
    <w:p w14:paraId="6E843EE3" w14:textId="77777777" w:rsidR="002D4361" w:rsidRDefault="002D4361" w:rsidP="002D4361">
      <w:pPr>
        <w:pStyle w:val="Passos"/>
        <w:numPr>
          <w:ilvl w:val="0"/>
          <w:numId w:val="27"/>
        </w:numPr>
        <w:spacing w:before="60" w:after="60"/>
        <w:jc w:val="both"/>
      </w:pPr>
      <w:r>
        <w:t>Elementos do quadro que devem ser incluídos</w:t>
      </w:r>
    </w:p>
    <w:p w14:paraId="06D4A789" w14:textId="7FE325B2" w:rsidR="002D4361" w:rsidRDefault="001A6FCC" w:rsidP="001A6FCC">
      <w:pPr>
        <w:pStyle w:val="Passos"/>
        <w:spacing w:before="60" w:after="60"/>
        <w:jc w:val="both"/>
      </w:pPr>
      <w:r>
        <w:t>Sem o carácter especial.</w:t>
      </w:r>
    </w:p>
    <w:p w14:paraId="5B714275" w14:textId="14E36007" w:rsidR="006C73DE" w:rsidRDefault="006C73DE" w:rsidP="002D4361">
      <w:pPr>
        <w:rPr>
          <w:lang w:val="pt-BR"/>
        </w:rPr>
      </w:pPr>
      <w:commentRangeStart w:id="32"/>
      <w:r>
        <w:rPr>
          <w:lang w:val="pt-BR"/>
        </w:rPr>
        <w:br w:type="page"/>
      </w:r>
    </w:p>
    <w:p w14:paraId="230F5D3F" w14:textId="77777777" w:rsidR="00AC5819" w:rsidRDefault="00AC5819" w:rsidP="00F414DF">
      <w:pPr>
        <w:pStyle w:val="Ttulo2"/>
        <w:jc w:val="both"/>
        <w:rPr>
          <w:lang w:val="pt-BR"/>
        </w:rPr>
        <w:sectPr w:rsidR="00AC5819" w:rsidSect="003F5576">
          <w:headerReference w:type="default" r:id="rId10"/>
          <w:footerReference w:type="default" r:id="rId11"/>
          <w:pgSz w:w="11907" w:h="16839" w:code="9"/>
          <w:pgMar w:top="1807" w:right="1440" w:bottom="1417" w:left="1440" w:header="720" w:footer="567" w:gutter="0"/>
          <w:cols w:space="720"/>
          <w:docGrid w:linePitch="272"/>
        </w:sectPr>
      </w:pPr>
      <w:bookmarkStart w:id="33" w:name="_Toc444015916"/>
    </w:p>
    <w:commentRangeEnd w:id="32"/>
    <w:p w14:paraId="1F78EC17" w14:textId="77777777" w:rsidR="004B0EC5" w:rsidRDefault="00A853C0" w:rsidP="00F414DF">
      <w:pPr>
        <w:pStyle w:val="Ttulo2"/>
        <w:jc w:val="both"/>
        <w:rPr>
          <w:lang w:val="pt-BR"/>
        </w:rPr>
      </w:pPr>
      <w:r>
        <w:rPr>
          <w:rStyle w:val="Refdecomentrio"/>
          <w:b w:val="0"/>
          <w:bCs w:val="0"/>
          <w:color w:val="auto"/>
        </w:rPr>
        <w:lastRenderedPageBreak/>
        <w:commentReference w:id="32"/>
      </w:r>
      <w:r w:rsidR="001B6DD2" w:rsidRPr="005724DB">
        <w:rPr>
          <w:lang w:val="pt-BR"/>
        </w:rPr>
        <w:t xml:space="preserve">Layout </w:t>
      </w:r>
      <w:r w:rsidR="00F17A77" w:rsidRPr="005724DB">
        <w:rPr>
          <w:lang w:val="pt-BR"/>
        </w:rPr>
        <w:t xml:space="preserve">das </w:t>
      </w:r>
      <w:r w:rsidR="001B6DD2" w:rsidRPr="005724DB">
        <w:rPr>
          <w:lang w:val="pt-BR"/>
        </w:rPr>
        <w:t>Páginas de Entrada ou Saída</w:t>
      </w:r>
      <w:bookmarkEnd w:id="33"/>
    </w:p>
    <w:p w14:paraId="7D05FCA7" w14:textId="7D7DCF1D" w:rsidR="00736C72" w:rsidRDefault="0031521F" w:rsidP="00736C72">
      <w:pPr>
        <w:jc w:val="both"/>
        <w:rPr>
          <w:lang w:val="pt-BR"/>
        </w:rPr>
      </w:pPr>
      <w:r>
        <w:rPr>
          <w:lang w:val="pt-BR"/>
        </w:rPr>
        <w:t>CCIUC0003</w:t>
      </w:r>
      <w:r w:rsidR="00EC60CA">
        <w:rPr>
          <w:lang w:val="pt-BR"/>
        </w:rPr>
        <w:t xml:space="preserve">PG001: </w:t>
      </w:r>
    </w:p>
    <w:p w14:paraId="69BA8BC0" w14:textId="77777777" w:rsidR="006C73DE" w:rsidRDefault="006C73DE" w:rsidP="00736C72">
      <w:pPr>
        <w:jc w:val="both"/>
        <w:rPr>
          <w:lang w:val="pt-BR"/>
        </w:rPr>
      </w:pPr>
      <w:r>
        <w:rPr>
          <w:noProof/>
          <w:snapToGrid/>
          <w:lang w:val="pt-BR" w:eastAsia="pt-BR"/>
        </w:rPr>
        <w:drawing>
          <wp:inline distT="0" distB="0" distL="0" distR="0" wp14:anchorId="64B37244" wp14:editId="482BCC21">
            <wp:extent cx="7692019" cy="4186409"/>
            <wp:effectExtent l="0" t="0" r="4445"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703039" cy="4192406"/>
                    </a:xfrm>
                    <a:prstGeom prst="rect">
                      <a:avLst/>
                    </a:prstGeom>
                  </pic:spPr>
                </pic:pic>
              </a:graphicData>
            </a:graphic>
          </wp:inline>
        </w:drawing>
      </w:r>
    </w:p>
    <w:p w14:paraId="349032F8" w14:textId="472A89D3" w:rsidR="00DD55BF" w:rsidRDefault="00AE6687" w:rsidP="00736C72">
      <w:pPr>
        <w:jc w:val="both"/>
        <w:rPr>
          <w:lang w:val="pt-BR"/>
        </w:rPr>
      </w:pPr>
      <w:r>
        <w:rPr>
          <w:lang w:val="pt-BR"/>
        </w:rPr>
        <w:t>CNPJ: 99.999.999/9999-99</w:t>
      </w:r>
    </w:p>
    <w:p w14:paraId="1B00355A" w14:textId="77777777" w:rsidR="00AC5819" w:rsidRDefault="00AC5819">
      <w:pPr>
        <w:widowControl/>
        <w:autoSpaceDE/>
        <w:autoSpaceDN/>
        <w:spacing w:after="0"/>
        <w:ind w:left="0"/>
        <w:rPr>
          <w:lang w:val="pt-BR"/>
        </w:rPr>
      </w:pPr>
      <w:r>
        <w:rPr>
          <w:lang w:val="pt-BR"/>
        </w:rPr>
        <w:br w:type="page"/>
      </w:r>
    </w:p>
    <w:p w14:paraId="720B8EB1" w14:textId="6C5D09CF" w:rsidR="00EC60CA" w:rsidRPr="0031521F" w:rsidRDefault="0031521F" w:rsidP="00AC5819">
      <w:pPr>
        <w:ind w:left="0"/>
        <w:jc w:val="both"/>
        <w:rPr>
          <w:b/>
          <w:lang w:val="pt-BR"/>
        </w:rPr>
      </w:pPr>
      <w:r w:rsidRPr="0031521F">
        <w:rPr>
          <w:b/>
          <w:lang w:val="pt-BR"/>
        </w:rPr>
        <w:lastRenderedPageBreak/>
        <w:t>CCIUC0003</w:t>
      </w:r>
      <w:r w:rsidR="00F96F32" w:rsidRPr="0031521F">
        <w:rPr>
          <w:b/>
          <w:lang w:val="pt-BR"/>
        </w:rPr>
        <w:t xml:space="preserve">PG002: </w:t>
      </w:r>
      <w:r w:rsidR="00EC60CA" w:rsidRPr="0031521F">
        <w:rPr>
          <w:b/>
          <w:lang w:val="pt-BR"/>
        </w:rPr>
        <w:t xml:space="preserve">INFOCONV </w:t>
      </w:r>
      <w:r w:rsidR="00BD2E60" w:rsidRPr="0031521F">
        <w:rPr>
          <w:b/>
          <w:lang w:val="pt-BR"/>
        </w:rPr>
        <w:t>–</w:t>
      </w:r>
      <w:r w:rsidR="00EC60CA" w:rsidRPr="0031521F">
        <w:rPr>
          <w:b/>
          <w:lang w:val="pt-BR"/>
        </w:rPr>
        <w:t xml:space="preserve"> CNPJ</w:t>
      </w:r>
    </w:p>
    <w:p w14:paraId="406E03B4" w14:textId="77777777" w:rsidR="00AC5819" w:rsidRDefault="00AC5819" w:rsidP="00AC5819">
      <w:pPr>
        <w:ind w:left="0"/>
        <w:jc w:val="both"/>
        <w:rPr>
          <w:rFonts w:asciiTheme="minorHAnsi" w:hAnsiTheme="minorHAnsi"/>
          <w:szCs w:val="24"/>
          <w:lang w:val="pt-BR"/>
        </w:rPr>
      </w:pPr>
      <w:r>
        <w:rPr>
          <w:rFonts w:asciiTheme="minorHAnsi" w:hAnsiTheme="minorHAnsi"/>
          <w:szCs w:val="24"/>
          <w:lang w:val="pt-BR"/>
        </w:rPr>
        <w:t>/CCI/Dicionário de Dados/</w:t>
      </w:r>
      <w:r w:rsidRPr="004A55C4">
        <w:rPr>
          <w:rFonts w:asciiTheme="minorHAnsi" w:hAnsiTheme="minorHAnsi"/>
          <w:szCs w:val="24"/>
          <w:lang w:val="pt-BR"/>
        </w:rPr>
        <w:t>CCIDDCPJ - WS INFOCONV CNPJ</w:t>
      </w:r>
    </w:p>
    <w:p w14:paraId="0B213393" w14:textId="77777777" w:rsidR="0032172B" w:rsidRDefault="0032172B" w:rsidP="0031521F">
      <w:pPr>
        <w:ind w:left="0"/>
        <w:jc w:val="both"/>
        <w:rPr>
          <w:b/>
          <w:lang w:val="pt-BR"/>
        </w:rPr>
      </w:pPr>
    </w:p>
    <w:p w14:paraId="45F64116" w14:textId="3980249F" w:rsidR="00AE6687" w:rsidRPr="00AE6687" w:rsidRDefault="0031521F" w:rsidP="0031521F">
      <w:pPr>
        <w:ind w:left="0"/>
        <w:jc w:val="both"/>
        <w:rPr>
          <w:b/>
          <w:lang w:val="pt-BR"/>
        </w:rPr>
      </w:pPr>
      <w:proofErr w:type="gramStart"/>
      <w:r w:rsidRPr="00AE6687">
        <w:rPr>
          <w:b/>
          <w:lang w:val="pt-BR"/>
        </w:rPr>
        <w:t>CCIUC0003PG003</w:t>
      </w:r>
      <w:r w:rsidR="00AE6687">
        <w:rPr>
          <w:b/>
          <w:lang w:val="pt-BR"/>
        </w:rPr>
        <w:t>.</w:t>
      </w:r>
      <w:proofErr w:type="gramEnd"/>
      <w:r w:rsidR="00AE6687">
        <w:rPr>
          <w:b/>
          <w:lang w:val="pt-BR"/>
        </w:rPr>
        <w:t xml:space="preserve">Discrepâncias </w:t>
      </w:r>
    </w:p>
    <w:p w14:paraId="50F3E73C" w14:textId="0C324AFD" w:rsidR="00AE6687" w:rsidRDefault="0031521F" w:rsidP="00AE6687">
      <w:pPr>
        <w:ind w:left="0" w:firstLine="1"/>
        <w:jc w:val="both"/>
        <w:rPr>
          <w:lang w:val="pt-BR"/>
        </w:rPr>
      </w:pPr>
      <w:r>
        <w:rPr>
          <w:lang w:val="pt-BR"/>
        </w:rPr>
        <w:t xml:space="preserve">Listagem das </w:t>
      </w:r>
      <w:r w:rsidR="00AE6687">
        <w:rPr>
          <w:lang w:val="pt-BR"/>
        </w:rPr>
        <w:t xml:space="preserve">Discrepâncias Encontradas para o CNPJ 99.999.999/9999-99 em </w:t>
      </w:r>
      <w:proofErr w:type="spellStart"/>
      <w:r w:rsidR="00AE6687">
        <w:rPr>
          <w:lang w:val="pt-BR"/>
        </w:rPr>
        <w:t>dd</w:t>
      </w:r>
      <w:proofErr w:type="spellEnd"/>
      <w:r w:rsidR="00AE6687">
        <w:rPr>
          <w:lang w:val="pt-BR"/>
        </w:rPr>
        <w:t>/mm/</w:t>
      </w:r>
      <w:proofErr w:type="spellStart"/>
      <w:r w:rsidR="00AE6687">
        <w:rPr>
          <w:lang w:val="pt-BR"/>
        </w:rPr>
        <w:t>aaaa</w:t>
      </w:r>
      <w:proofErr w:type="spellEnd"/>
      <w:r w:rsidR="00AE6687">
        <w:rPr>
          <w:lang w:val="pt-BR"/>
        </w:rPr>
        <w:t xml:space="preserve"> às </w:t>
      </w:r>
      <w:proofErr w:type="spellStart"/>
      <w:proofErr w:type="gramStart"/>
      <w:r w:rsidR="00AE6687">
        <w:rPr>
          <w:lang w:val="pt-BR"/>
        </w:rPr>
        <w:t>hh.</w:t>
      </w:r>
      <w:proofErr w:type="gramEnd"/>
      <w:r w:rsidR="00AE6687">
        <w:rPr>
          <w:lang w:val="pt-BR"/>
        </w:rPr>
        <w:t>mm.ss</w:t>
      </w:r>
      <w:proofErr w:type="spellEnd"/>
    </w:p>
    <w:p w14:paraId="2719C778" w14:textId="07DCB853" w:rsidR="0031521F" w:rsidRDefault="00AE6687" w:rsidP="00AE6687">
      <w:pPr>
        <w:ind w:left="1" w:firstLine="1"/>
        <w:jc w:val="both"/>
        <w:rPr>
          <w:lang w:val="pt-BR"/>
        </w:rPr>
      </w:pPr>
      <w:r>
        <w:rPr>
          <w:lang w:val="pt-BR"/>
        </w:rPr>
        <w:t xml:space="preserve">                                       Nome Empresarial: </w:t>
      </w:r>
      <w:proofErr w:type="spellStart"/>
      <w:r>
        <w:rPr>
          <w:lang w:val="pt-BR"/>
        </w:rPr>
        <w:t>xxxxxxxxxxxxxxxxxxxxxxxxxxxxxxxxxxxxxxxxxxxxxxxxxxxxxxxxxxxx</w:t>
      </w:r>
      <w:proofErr w:type="spellEnd"/>
    </w:p>
    <w:p w14:paraId="0E715137" w14:textId="77777777" w:rsidR="00AE6687" w:rsidRDefault="00AE6687" w:rsidP="00AE6687">
      <w:pPr>
        <w:ind w:left="1" w:firstLine="1"/>
        <w:jc w:val="both"/>
        <w:rPr>
          <w:lang w:val="pt-BR"/>
        </w:rPr>
      </w:pPr>
    </w:p>
    <w:p w14:paraId="08856FD2" w14:textId="039B7C52" w:rsidR="00AE6687" w:rsidRDefault="0032172B" w:rsidP="00AE6687">
      <w:pPr>
        <w:ind w:left="0" w:firstLine="1"/>
        <w:jc w:val="both"/>
        <w:rPr>
          <w:lang w:val="pt-BR"/>
        </w:rPr>
      </w:pPr>
      <w:r>
        <w:rPr>
          <w:lang w:val="pt-BR"/>
        </w:rPr>
        <w:t xml:space="preserve">Item1  </w:t>
      </w:r>
      <w:r w:rsidR="00AE6687">
        <w:rPr>
          <w:lang w:val="pt-BR"/>
        </w:rPr>
        <w:t xml:space="preserve">   </w:t>
      </w:r>
      <w:r>
        <w:rPr>
          <w:lang w:val="pt-BR"/>
        </w:rPr>
        <w:t xml:space="preserve"> </w:t>
      </w:r>
      <w:r w:rsidR="00AE6687">
        <w:rPr>
          <w:lang w:val="pt-BR"/>
        </w:rPr>
        <w:t>XXXXXXXXXXXXXXXXXXXXXXXXXXXXXX</w:t>
      </w:r>
    </w:p>
    <w:p w14:paraId="13C6B58F" w14:textId="17AA8420" w:rsidR="00AE6687" w:rsidRDefault="00AE6687" w:rsidP="00AE6687">
      <w:pPr>
        <w:ind w:left="0" w:firstLine="1"/>
        <w:jc w:val="both"/>
        <w:rPr>
          <w:lang w:val="pt-BR"/>
        </w:rPr>
      </w:pPr>
      <w:r>
        <w:rPr>
          <w:lang w:val="pt-BR"/>
        </w:rPr>
        <w:t xml:space="preserve">                 SRFB        XXXXXXXXXXXXXXX</w:t>
      </w:r>
    </w:p>
    <w:p w14:paraId="7F545C48" w14:textId="7B9AC190" w:rsidR="00AE6687" w:rsidRDefault="00AE6687" w:rsidP="00AE6687">
      <w:pPr>
        <w:ind w:left="0" w:firstLine="1"/>
        <w:jc w:val="both"/>
        <w:rPr>
          <w:lang w:val="pt-BR"/>
        </w:rPr>
      </w:pPr>
      <w:r>
        <w:rPr>
          <w:lang w:val="pt-BR"/>
        </w:rPr>
        <w:t xml:space="preserve">                 SEFAZ      XXXXXXXXXXXXXXXXXXXXXXXXXXXXXXXXXXXXXXXX</w:t>
      </w:r>
    </w:p>
    <w:p w14:paraId="74938046" w14:textId="7B00B8C8" w:rsidR="00AE6687" w:rsidRDefault="0032172B" w:rsidP="00AE6687">
      <w:pPr>
        <w:ind w:left="0" w:firstLine="1"/>
        <w:jc w:val="both"/>
        <w:rPr>
          <w:lang w:val="pt-BR"/>
        </w:rPr>
      </w:pPr>
      <w:r>
        <w:rPr>
          <w:lang w:val="pt-BR"/>
        </w:rPr>
        <w:t>Item</w:t>
      </w:r>
      <w:r w:rsidR="00AE6687">
        <w:rPr>
          <w:lang w:val="pt-BR"/>
        </w:rPr>
        <w:t xml:space="preserve">2  </w:t>
      </w:r>
      <w:r>
        <w:rPr>
          <w:lang w:val="pt-BR"/>
        </w:rPr>
        <w:t xml:space="preserve"> </w:t>
      </w:r>
      <w:r w:rsidR="00AE6687">
        <w:rPr>
          <w:lang w:val="pt-BR"/>
        </w:rPr>
        <w:t xml:space="preserve">  </w:t>
      </w:r>
      <w:r>
        <w:rPr>
          <w:lang w:val="pt-BR"/>
        </w:rPr>
        <w:t xml:space="preserve">  </w:t>
      </w:r>
      <w:r w:rsidR="00AE6687">
        <w:rPr>
          <w:lang w:val="pt-BR"/>
        </w:rPr>
        <w:t>XXXXXXXXXXXXXXXXXXXXXXXXXXXXXX</w:t>
      </w:r>
    </w:p>
    <w:p w14:paraId="59ACE1AF" w14:textId="5231447D" w:rsidR="00AE6687" w:rsidRDefault="00AE6687" w:rsidP="00AE6687">
      <w:pPr>
        <w:ind w:left="0" w:firstLine="1"/>
        <w:jc w:val="both"/>
        <w:rPr>
          <w:lang w:val="pt-BR"/>
        </w:rPr>
      </w:pPr>
      <w:r>
        <w:rPr>
          <w:lang w:val="pt-BR"/>
        </w:rPr>
        <w:t xml:space="preserve">              </w:t>
      </w:r>
      <w:r w:rsidR="0032172B">
        <w:rPr>
          <w:lang w:val="pt-BR"/>
        </w:rPr>
        <w:t xml:space="preserve"> </w:t>
      </w:r>
      <w:r>
        <w:rPr>
          <w:lang w:val="pt-BR"/>
        </w:rPr>
        <w:t xml:space="preserve">   SRFB         XXXXXXXXXXXXXXXXXX</w:t>
      </w:r>
    </w:p>
    <w:p w14:paraId="585AD1C3" w14:textId="2FDF892B" w:rsidR="00AE6687" w:rsidRDefault="00AE6687" w:rsidP="00AE6687">
      <w:pPr>
        <w:ind w:left="0" w:firstLine="1"/>
        <w:jc w:val="both"/>
        <w:rPr>
          <w:lang w:val="pt-BR"/>
        </w:rPr>
      </w:pPr>
      <w:r>
        <w:rPr>
          <w:lang w:val="pt-BR"/>
        </w:rPr>
        <w:t xml:space="preserve">                   SEFAZ      XXXXXXXXXXXXXXXXXXXXXXXXXXXX</w:t>
      </w:r>
    </w:p>
    <w:p w14:paraId="2F2E01DA" w14:textId="2D9E055F" w:rsidR="00AE6687" w:rsidRDefault="0032172B" w:rsidP="00AE6687">
      <w:pPr>
        <w:ind w:left="0" w:firstLine="1"/>
        <w:jc w:val="both"/>
        <w:rPr>
          <w:lang w:val="pt-BR"/>
        </w:rPr>
      </w:pPr>
      <w:r>
        <w:rPr>
          <w:lang w:val="pt-BR"/>
        </w:rPr>
        <w:t>Item</w:t>
      </w:r>
      <w:r w:rsidR="00AE6687">
        <w:rPr>
          <w:lang w:val="pt-BR"/>
        </w:rPr>
        <w:t xml:space="preserve">3    </w:t>
      </w:r>
      <w:r>
        <w:rPr>
          <w:lang w:val="pt-BR"/>
        </w:rPr>
        <w:t xml:space="preserve">    </w:t>
      </w:r>
      <w:r w:rsidR="00AE6687">
        <w:rPr>
          <w:lang w:val="pt-BR"/>
        </w:rPr>
        <w:t>XXXXXXXXXXXXXXXXXXXXXXXXXXXXXX</w:t>
      </w:r>
    </w:p>
    <w:p w14:paraId="1309E423" w14:textId="68435FE5" w:rsidR="00AE6687" w:rsidRDefault="00AE6687" w:rsidP="00AE6687">
      <w:pPr>
        <w:ind w:left="0" w:firstLine="1"/>
        <w:jc w:val="both"/>
        <w:rPr>
          <w:lang w:val="pt-BR"/>
        </w:rPr>
      </w:pPr>
      <w:r>
        <w:rPr>
          <w:lang w:val="pt-BR"/>
        </w:rPr>
        <w:t xml:space="preserve">                   SRFB</w:t>
      </w:r>
    </w:p>
    <w:p w14:paraId="7D81C151" w14:textId="7AF16CE8" w:rsidR="00AE6687" w:rsidRDefault="00AE6687" w:rsidP="00AE6687">
      <w:pPr>
        <w:ind w:left="0" w:firstLine="1"/>
        <w:jc w:val="both"/>
        <w:rPr>
          <w:lang w:val="pt-BR"/>
        </w:rPr>
      </w:pPr>
      <w:r>
        <w:rPr>
          <w:lang w:val="pt-BR"/>
        </w:rPr>
        <w:t xml:space="preserve">                   SEFAZ       XXXXXXXXXXXXXXXXXXXXXXXXX</w:t>
      </w:r>
    </w:p>
    <w:p w14:paraId="29791142" w14:textId="77777777" w:rsidR="00AE6687" w:rsidRDefault="00AE6687" w:rsidP="00AE6687">
      <w:pPr>
        <w:ind w:left="0" w:firstLine="1"/>
        <w:jc w:val="both"/>
        <w:rPr>
          <w:lang w:val="pt-BR"/>
        </w:rPr>
      </w:pPr>
    </w:p>
    <w:p w14:paraId="75E23FE0" w14:textId="609438D6" w:rsidR="00AE6687" w:rsidRDefault="0032172B" w:rsidP="00AE6687">
      <w:pPr>
        <w:ind w:left="0" w:firstLine="1"/>
        <w:jc w:val="both"/>
        <w:rPr>
          <w:lang w:val="pt-BR"/>
        </w:rPr>
      </w:pPr>
      <w:r>
        <w:rPr>
          <w:lang w:val="pt-BR"/>
        </w:rPr>
        <w:t xml:space="preserve">Item </w:t>
      </w:r>
      <w:r w:rsidR="00AE6687">
        <w:rPr>
          <w:lang w:val="pt-BR"/>
        </w:rPr>
        <w:t xml:space="preserve">n   </w:t>
      </w:r>
      <w:r>
        <w:rPr>
          <w:lang w:val="pt-BR"/>
        </w:rPr>
        <w:t xml:space="preserve">  </w:t>
      </w:r>
      <w:r w:rsidR="00AE6687">
        <w:rPr>
          <w:lang w:val="pt-BR"/>
        </w:rPr>
        <w:t xml:space="preserve"> </w:t>
      </w:r>
      <w:r>
        <w:rPr>
          <w:lang w:val="pt-BR"/>
        </w:rPr>
        <w:t xml:space="preserve">  </w:t>
      </w:r>
      <w:r w:rsidR="00AE6687">
        <w:rPr>
          <w:lang w:val="pt-BR"/>
        </w:rPr>
        <w:t>XXXXXXXXXXXXXXXXXXXXXXXXXXXXXX</w:t>
      </w:r>
    </w:p>
    <w:p w14:paraId="03B97388" w14:textId="76C49B16" w:rsidR="00AE6687" w:rsidRDefault="0032172B" w:rsidP="00AE6687">
      <w:pPr>
        <w:ind w:left="0" w:firstLine="1"/>
        <w:jc w:val="both"/>
        <w:rPr>
          <w:lang w:val="pt-BR"/>
        </w:rPr>
      </w:pPr>
      <w:r>
        <w:rPr>
          <w:lang w:val="pt-BR"/>
        </w:rPr>
        <w:t xml:space="preserve">                   </w:t>
      </w:r>
      <w:r w:rsidR="00AE6687">
        <w:rPr>
          <w:lang w:val="pt-BR"/>
        </w:rPr>
        <w:t>SRFB        XXXXXXXXXXXXXXXXXXXXXXX</w:t>
      </w:r>
    </w:p>
    <w:p w14:paraId="7C91E552" w14:textId="6409A1E2" w:rsidR="00AE6687" w:rsidRDefault="00AE6687" w:rsidP="00AE6687">
      <w:pPr>
        <w:ind w:left="0" w:firstLine="1"/>
        <w:jc w:val="both"/>
        <w:rPr>
          <w:lang w:val="pt-BR"/>
        </w:rPr>
      </w:pPr>
      <w:r>
        <w:rPr>
          <w:lang w:val="pt-BR"/>
        </w:rPr>
        <w:t xml:space="preserve">                   SEFAZ</w:t>
      </w:r>
    </w:p>
    <w:p w14:paraId="0409B3F8" w14:textId="77777777" w:rsidR="00AE6687" w:rsidRDefault="00AE6687" w:rsidP="00AE6687">
      <w:pPr>
        <w:ind w:left="0" w:firstLine="1"/>
        <w:jc w:val="both"/>
        <w:rPr>
          <w:lang w:val="pt-BR"/>
        </w:rPr>
      </w:pPr>
    </w:p>
    <w:p w14:paraId="6B884159" w14:textId="0349DA29" w:rsidR="00736C72" w:rsidRDefault="00AE6687" w:rsidP="00AE6687">
      <w:pPr>
        <w:ind w:left="0" w:firstLine="1"/>
        <w:jc w:val="both"/>
        <w:rPr>
          <w:lang w:val="pt-BR"/>
        </w:rPr>
      </w:pPr>
      <w:r>
        <w:rPr>
          <w:lang w:val="pt-BR"/>
        </w:rPr>
        <w:t xml:space="preserve">Total de </w:t>
      </w:r>
      <w:proofErr w:type="gramStart"/>
      <w:r>
        <w:rPr>
          <w:lang w:val="pt-BR"/>
        </w:rPr>
        <w:t>discrepâncias :</w:t>
      </w:r>
      <w:proofErr w:type="gramEnd"/>
      <w:r>
        <w:rPr>
          <w:lang w:val="pt-BR"/>
        </w:rPr>
        <w:t xml:space="preserve"> ZZ9</w:t>
      </w:r>
    </w:p>
    <w:sectPr w:rsidR="00736C72" w:rsidSect="00AC5819">
      <w:pgSz w:w="16839" w:h="11907" w:orient="landscape" w:code="9"/>
      <w:pgMar w:top="1440" w:right="1418" w:bottom="1440" w:left="1809" w:header="720" w:footer="567"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Wellington P Bastos" w:date="2016-07-12T11:54:00Z" w:initials="WPB">
    <w:p w14:paraId="55D728F0" w14:textId="6CC035E0" w:rsidR="0074359D" w:rsidRPr="00A108AB" w:rsidRDefault="00A853C0" w:rsidP="0074359D">
      <w:pPr>
        <w:pStyle w:val="Textodecomentrio"/>
        <w:rPr>
          <w:lang w:val="pt-BR"/>
        </w:rPr>
      </w:pPr>
      <w:r>
        <w:rPr>
          <w:rStyle w:val="Refdecomentrio"/>
        </w:rPr>
        <w:annotationRef/>
      </w:r>
      <w:r w:rsidRPr="00A108AB">
        <w:rPr>
          <w:lang w:val="pt-BR"/>
        </w:rPr>
        <w:t>Padronização. Col</w:t>
      </w:r>
      <w:r w:rsidR="00224798" w:rsidRPr="00A108AB">
        <w:rPr>
          <w:lang w:val="pt-BR"/>
        </w:rPr>
        <w:t>o</w:t>
      </w:r>
      <w:r w:rsidRPr="00A108AB">
        <w:rPr>
          <w:lang w:val="pt-BR"/>
        </w:rPr>
        <w:t xml:space="preserve">que no N/A </w:t>
      </w:r>
      <w:proofErr w:type="gramStart"/>
      <w:r w:rsidRPr="00A108AB">
        <w:rPr>
          <w:lang w:val="pt-BR"/>
        </w:rPr>
        <w:t xml:space="preserve">aqui </w:t>
      </w:r>
      <w:r w:rsidR="0074359D" w:rsidRPr="00A108AB">
        <w:rPr>
          <w:lang w:val="pt-BR"/>
        </w:rPr>
        <w:t>.</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9DDD7" w15:done="0"/>
  <w15:commentEx w15:paraId="574B08EE" w15:done="0"/>
  <w15:commentEx w15:paraId="56EF3725" w15:done="0"/>
  <w15:commentEx w15:paraId="6A77414A" w15:done="0"/>
  <w15:commentEx w15:paraId="0CF1219B" w15:done="0"/>
  <w15:commentEx w15:paraId="2FF38371" w15:done="0"/>
  <w15:commentEx w15:paraId="07C10528" w15:done="0"/>
  <w15:commentEx w15:paraId="6356A596" w15:done="0"/>
  <w15:commentEx w15:paraId="56DEF926" w15:done="0"/>
  <w15:commentEx w15:paraId="74D51DFC" w15:done="0"/>
  <w15:commentEx w15:paraId="738433AD" w15:done="0"/>
  <w15:commentEx w15:paraId="55D728F0" w15:done="0"/>
  <w15:commentEx w15:paraId="2000DEBB" w15:done="0"/>
  <w15:commentEx w15:paraId="0CD86D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0521B" w14:textId="77777777" w:rsidR="00B90461" w:rsidRDefault="00B90461">
      <w:r>
        <w:separator/>
      </w:r>
    </w:p>
  </w:endnote>
  <w:endnote w:type="continuationSeparator" w:id="0">
    <w:p w14:paraId="58C159DB" w14:textId="77777777" w:rsidR="00B90461" w:rsidRDefault="00B90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6D9A8" w14:textId="77777777" w:rsidR="001F108F" w:rsidRPr="000F30B6" w:rsidRDefault="00B90461" w:rsidP="000F30B6">
    <w:pPr>
      <w:pStyle w:val="Rodap"/>
      <w:ind w:left="0"/>
    </w:pPr>
    <w:r>
      <w:rPr>
        <w:noProof/>
        <w:snapToGrid/>
        <w:lang w:val="pt-BR" w:eastAsia="pt-BR"/>
      </w:rPr>
      <w:pict w14:anchorId="359D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75.15pt;margin-top:-5.15pt;width:211.25pt;height:35.9pt;z-index:251661312">
          <v:imagedata r:id="rId1" o:title=""/>
        </v:shape>
        <o:OLEObject Type="Embed" ProgID="PBrush" ShapeID="_x0000_s2050" DrawAspect="Content" ObjectID="_1530682971" r:id="rId2"/>
      </w:pict>
    </w:r>
    <w:r w:rsidR="00E14F4D" w:rsidRPr="000F30B6">
      <w:fldChar w:fldCharType="begin"/>
    </w:r>
    <w:r w:rsidR="001F108F" w:rsidRPr="000F30B6">
      <w:instrText>PAGE   \* MERGEFORMAT</w:instrText>
    </w:r>
    <w:r w:rsidR="00E14F4D" w:rsidRPr="000F30B6">
      <w:fldChar w:fldCharType="separate"/>
    </w:r>
    <w:r w:rsidR="005810B4" w:rsidRPr="005810B4">
      <w:rPr>
        <w:noProof/>
        <w:lang w:val="pt-BR"/>
      </w:rPr>
      <w:t>4</w:t>
    </w:r>
    <w:r w:rsidR="00E14F4D" w:rsidRPr="000F30B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F6BB6" w14:textId="77777777" w:rsidR="00B90461" w:rsidRDefault="00B90461">
      <w:r>
        <w:separator/>
      </w:r>
    </w:p>
  </w:footnote>
  <w:footnote w:type="continuationSeparator" w:id="0">
    <w:p w14:paraId="2899D3BD" w14:textId="77777777" w:rsidR="00B90461" w:rsidRDefault="00B904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006D9" w14:textId="77777777" w:rsidR="001F108F" w:rsidRPr="000A2EDD" w:rsidRDefault="000F30B6" w:rsidP="003F5576">
    <w:pPr>
      <w:pStyle w:val="Cabealho"/>
      <w:ind w:left="0"/>
      <w:jc w:val="right"/>
      <w:rPr>
        <w:color w:val="4F81BD"/>
        <w:sz w:val="18"/>
        <w:szCs w:val="18"/>
      </w:rPr>
    </w:pPr>
    <w:r>
      <w:rPr>
        <w:noProof/>
        <w:lang w:val="pt-BR" w:eastAsia="pt-BR"/>
      </w:rPr>
      <w:drawing>
        <wp:anchor distT="0" distB="0" distL="114300" distR="114300" simplePos="0" relativeHeight="251667456" behindDoc="1" locked="0" layoutInCell="1" allowOverlap="1" wp14:anchorId="56D241FB" wp14:editId="5B3A1F43">
          <wp:simplePos x="0" y="0"/>
          <wp:positionH relativeFrom="page">
            <wp:posOffset>38100</wp:posOffset>
          </wp:positionH>
          <wp:positionV relativeFrom="page">
            <wp:posOffset>9525</wp:posOffset>
          </wp:positionV>
          <wp:extent cx="1348740" cy="1132205"/>
          <wp:effectExtent l="0" t="0" r="0" b="0"/>
          <wp:wrapNone/>
          <wp:docPr id="2"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5408" behindDoc="1" locked="0" layoutInCell="1" allowOverlap="1" wp14:anchorId="5FCE2873" wp14:editId="02F2BF30">
          <wp:simplePos x="0" y="0"/>
          <wp:positionH relativeFrom="page">
            <wp:posOffset>38100</wp:posOffset>
          </wp:positionH>
          <wp:positionV relativeFrom="page">
            <wp:posOffset>9525</wp:posOffset>
          </wp:positionV>
          <wp:extent cx="7499987" cy="1304925"/>
          <wp:effectExtent l="0" t="0" r="0" b="0"/>
          <wp:wrapNone/>
          <wp:docPr id="5"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3320" cy="1307245"/>
                  </a:xfrm>
                  <a:prstGeom prst="rect">
                    <a:avLst/>
                  </a:prstGeom>
                  <a:noFill/>
                </pic:spPr>
              </pic:pic>
            </a:graphicData>
          </a:graphic>
          <wp14:sizeRelH relativeFrom="page">
            <wp14:pctWidth>0</wp14:pctWidth>
          </wp14:sizeRelH>
          <wp14:sizeRelV relativeFrom="page">
            <wp14:pctHeight>0</wp14:pctHeight>
          </wp14:sizeRelV>
        </wp:anchor>
      </w:drawing>
    </w:r>
    <w:r w:rsidR="001F108F" w:rsidRPr="00B35DD4">
      <w:rPr>
        <w:color w:val="4F81BD"/>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0A245AC"/>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CC01C2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A48BF"/>
    <w:multiLevelType w:val="hybridMultilevel"/>
    <w:tmpl w:val="35D456DA"/>
    <w:lvl w:ilvl="0" w:tplc="04160001">
      <w:start w:val="1"/>
      <w:numFmt w:val="bullet"/>
      <w:lvlText w:val=""/>
      <w:lvlJc w:val="left"/>
      <w:pPr>
        <w:ind w:left="1402" w:hanging="360"/>
      </w:pPr>
      <w:rPr>
        <w:rFonts w:ascii="Symbol" w:hAnsi="Symbol" w:hint="default"/>
      </w:rPr>
    </w:lvl>
    <w:lvl w:ilvl="1" w:tplc="04160005">
      <w:start w:val="1"/>
      <w:numFmt w:val="bullet"/>
      <w:lvlText w:val=""/>
      <w:lvlJc w:val="left"/>
      <w:pPr>
        <w:ind w:left="2122" w:hanging="360"/>
      </w:pPr>
      <w:rPr>
        <w:rFonts w:ascii="Wingdings" w:hAnsi="Wingdings" w:hint="default"/>
      </w:rPr>
    </w:lvl>
    <w:lvl w:ilvl="2" w:tplc="04160005" w:tentative="1">
      <w:start w:val="1"/>
      <w:numFmt w:val="bullet"/>
      <w:lvlText w:val=""/>
      <w:lvlJc w:val="left"/>
      <w:pPr>
        <w:ind w:left="2842" w:hanging="360"/>
      </w:pPr>
      <w:rPr>
        <w:rFonts w:ascii="Wingdings" w:hAnsi="Wingdings" w:hint="default"/>
      </w:rPr>
    </w:lvl>
    <w:lvl w:ilvl="3" w:tplc="04160001" w:tentative="1">
      <w:start w:val="1"/>
      <w:numFmt w:val="bullet"/>
      <w:lvlText w:val=""/>
      <w:lvlJc w:val="left"/>
      <w:pPr>
        <w:ind w:left="3562" w:hanging="360"/>
      </w:pPr>
      <w:rPr>
        <w:rFonts w:ascii="Symbol" w:hAnsi="Symbol" w:hint="default"/>
      </w:rPr>
    </w:lvl>
    <w:lvl w:ilvl="4" w:tplc="04160003" w:tentative="1">
      <w:start w:val="1"/>
      <w:numFmt w:val="bullet"/>
      <w:lvlText w:val="o"/>
      <w:lvlJc w:val="left"/>
      <w:pPr>
        <w:ind w:left="4282" w:hanging="360"/>
      </w:pPr>
      <w:rPr>
        <w:rFonts w:ascii="Courier New" w:hAnsi="Courier New" w:cs="Courier New" w:hint="default"/>
      </w:rPr>
    </w:lvl>
    <w:lvl w:ilvl="5" w:tplc="04160005" w:tentative="1">
      <w:start w:val="1"/>
      <w:numFmt w:val="bullet"/>
      <w:lvlText w:val=""/>
      <w:lvlJc w:val="left"/>
      <w:pPr>
        <w:ind w:left="5002" w:hanging="360"/>
      </w:pPr>
      <w:rPr>
        <w:rFonts w:ascii="Wingdings" w:hAnsi="Wingdings" w:hint="default"/>
      </w:rPr>
    </w:lvl>
    <w:lvl w:ilvl="6" w:tplc="04160001" w:tentative="1">
      <w:start w:val="1"/>
      <w:numFmt w:val="bullet"/>
      <w:lvlText w:val=""/>
      <w:lvlJc w:val="left"/>
      <w:pPr>
        <w:ind w:left="5722" w:hanging="360"/>
      </w:pPr>
      <w:rPr>
        <w:rFonts w:ascii="Symbol" w:hAnsi="Symbol" w:hint="default"/>
      </w:rPr>
    </w:lvl>
    <w:lvl w:ilvl="7" w:tplc="04160003" w:tentative="1">
      <w:start w:val="1"/>
      <w:numFmt w:val="bullet"/>
      <w:lvlText w:val="o"/>
      <w:lvlJc w:val="left"/>
      <w:pPr>
        <w:ind w:left="6442" w:hanging="360"/>
      </w:pPr>
      <w:rPr>
        <w:rFonts w:ascii="Courier New" w:hAnsi="Courier New" w:cs="Courier New" w:hint="default"/>
      </w:rPr>
    </w:lvl>
    <w:lvl w:ilvl="8" w:tplc="04160005" w:tentative="1">
      <w:start w:val="1"/>
      <w:numFmt w:val="bullet"/>
      <w:lvlText w:val=""/>
      <w:lvlJc w:val="left"/>
      <w:pPr>
        <w:ind w:left="7162" w:hanging="360"/>
      </w:pPr>
      <w:rPr>
        <w:rFonts w:ascii="Wingdings" w:hAnsi="Wingdings" w:hint="default"/>
      </w:rPr>
    </w:lvl>
  </w:abstractNum>
  <w:abstractNum w:abstractNumId="4">
    <w:nsid w:val="2D7405D1"/>
    <w:multiLevelType w:val="singleLevel"/>
    <w:tmpl w:val="9E54A60A"/>
    <w:lvl w:ilvl="0">
      <w:start w:val="1"/>
      <w:numFmt w:val="none"/>
      <w:lvlText w:val="?"/>
      <w:legacy w:legacy="1" w:legacySpace="0" w:legacyIndent="432"/>
      <w:lvlJc w:val="left"/>
      <w:pPr>
        <w:ind w:left="720" w:hanging="432"/>
      </w:pPr>
      <w:rPr>
        <w:rFonts w:ascii="Symbol" w:hAnsi="Symbol" w:hint="default"/>
        <w:sz w:val="16"/>
      </w:rPr>
    </w:lvl>
  </w:abstractNum>
  <w:abstractNum w:abstractNumId="5">
    <w:nsid w:val="32CB5D6D"/>
    <w:multiLevelType w:val="hybridMultilevel"/>
    <w:tmpl w:val="A08C8532"/>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nsid w:val="3CFC48F9"/>
    <w:multiLevelType w:val="hybridMultilevel"/>
    <w:tmpl w:val="78A6ECAE"/>
    <w:lvl w:ilvl="0" w:tplc="B8926BBC">
      <w:start w:val="1"/>
      <w:numFmt w:val="decimal"/>
      <w:lvlText w:val="A%1."/>
      <w:lvlJc w:val="left"/>
      <w:pPr>
        <w:ind w:left="14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01D588E"/>
    <w:multiLevelType w:val="hybridMultilevel"/>
    <w:tmpl w:val="81B0E0B8"/>
    <w:lvl w:ilvl="0" w:tplc="D2045BD6">
      <w:start w:val="36"/>
      <w:numFmt w:val="bullet"/>
      <w:lvlText w:val=""/>
      <w:lvlJc w:val="left"/>
      <w:pPr>
        <w:ind w:left="1762" w:hanging="360"/>
      </w:pPr>
      <w:rPr>
        <w:rFonts w:ascii="Wingdings" w:eastAsia="Times New Roman" w:hAnsi="Wingdings" w:cs="Arial" w:hint="default"/>
      </w:rPr>
    </w:lvl>
    <w:lvl w:ilvl="1" w:tplc="04160003" w:tentative="1">
      <w:start w:val="1"/>
      <w:numFmt w:val="bullet"/>
      <w:lvlText w:val="o"/>
      <w:lvlJc w:val="left"/>
      <w:pPr>
        <w:ind w:left="2482" w:hanging="360"/>
      </w:pPr>
      <w:rPr>
        <w:rFonts w:ascii="Courier New" w:hAnsi="Courier New" w:cs="Courier New" w:hint="default"/>
      </w:rPr>
    </w:lvl>
    <w:lvl w:ilvl="2" w:tplc="04160005" w:tentative="1">
      <w:start w:val="1"/>
      <w:numFmt w:val="bullet"/>
      <w:lvlText w:val=""/>
      <w:lvlJc w:val="left"/>
      <w:pPr>
        <w:ind w:left="3202" w:hanging="360"/>
      </w:pPr>
      <w:rPr>
        <w:rFonts w:ascii="Wingdings" w:hAnsi="Wingdings" w:hint="default"/>
      </w:rPr>
    </w:lvl>
    <w:lvl w:ilvl="3" w:tplc="04160001" w:tentative="1">
      <w:start w:val="1"/>
      <w:numFmt w:val="bullet"/>
      <w:lvlText w:val=""/>
      <w:lvlJc w:val="left"/>
      <w:pPr>
        <w:ind w:left="3922" w:hanging="360"/>
      </w:pPr>
      <w:rPr>
        <w:rFonts w:ascii="Symbol" w:hAnsi="Symbol" w:hint="default"/>
      </w:rPr>
    </w:lvl>
    <w:lvl w:ilvl="4" w:tplc="04160003" w:tentative="1">
      <w:start w:val="1"/>
      <w:numFmt w:val="bullet"/>
      <w:lvlText w:val="o"/>
      <w:lvlJc w:val="left"/>
      <w:pPr>
        <w:ind w:left="4642" w:hanging="360"/>
      </w:pPr>
      <w:rPr>
        <w:rFonts w:ascii="Courier New" w:hAnsi="Courier New" w:cs="Courier New" w:hint="default"/>
      </w:rPr>
    </w:lvl>
    <w:lvl w:ilvl="5" w:tplc="04160005" w:tentative="1">
      <w:start w:val="1"/>
      <w:numFmt w:val="bullet"/>
      <w:lvlText w:val=""/>
      <w:lvlJc w:val="left"/>
      <w:pPr>
        <w:ind w:left="5362" w:hanging="360"/>
      </w:pPr>
      <w:rPr>
        <w:rFonts w:ascii="Wingdings" w:hAnsi="Wingdings" w:hint="default"/>
      </w:rPr>
    </w:lvl>
    <w:lvl w:ilvl="6" w:tplc="04160001" w:tentative="1">
      <w:start w:val="1"/>
      <w:numFmt w:val="bullet"/>
      <w:lvlText w:val=""/>
      <w:lvlJc w:val="left"/>
      <w:pPr>
        <w:ind w:left="6082" w:hanging="360"/>
      </w:pPr>
      <w:rPr>
        <w:rFonts w:ascii="Symbol" w:hAnsi="Symbol" w:hint="default"/>
      </w:rPr>
    </w:lvl>
    <w:lvl w:ilvl="7" w:tplc="04160003" w:tentative="1">
      <w:start w:val="1"/>
      <w:numFmt w:val="bullet"/>
      <w:lvlText w:val="o"/>
      <w:lvlJc w:val="left"/>
      <w:pPr>
        <w:ind w:left="6802" w:hanging="360"/>
      </w:pPr>
      <w:rPr>
        <w:rFonts w:ascii="Courier New" w:hAnsi="Courier New" w:cs="Courier New" w:hint="default"/>
      </w:rPr>
    </w:lvl>
    <w:lvl w:ilvl="8" w:tplc="04160005" w:tentative="1">
      <w:start w:val="1"/>
      <w:numFmt w:val="bullet"/>
      <w:lvlText w:val=""/>
      <w:lvlJc w:val="left"/>
      <w:pPr>
        <w:ind w:left="7522" w:hanging="360"/>
      </w:pPr>
      <w:rPr>
        <w:rFonts w:ascii="Wingdings" w:hAnsi="Wingdings" w:hint="default"/>
      </w:rPr>
    </w:lvl>
  </w:abstractNum>
  <w:abstractNum w:abstractNumId="8">
    <w:nsid w:val="41DE19B6"/>
    <w:multiLevelType w:val="hybridMultilevel"/>
    <w:tmpl w:val="B3F2D036"/>
    <w:lvl w:ilvl="0" w:tplc="30D0ECB0">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nsid w:val="487D265F"/>
    <w:multiLevelType w:val="hybridMultilevel"/>
    <w:tmpl w:val="672A3826"/>
    <w:lvl w:ilvl="0" w:tplc="8C8074C8">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nsid w:val="489118CB"/>
    <w:multiLevelType w:val="hybridMultilevel"/>
    <w:tmpl w:val="651EC0C4"/>
    <w:lvl w:ilvl="0" w:tplc="08B0ACBE">
      <w:start w:val="49"/>
      <w:numFmt w:val="bullet"/>
      <w:lvlText w:val=""/>
      <w:lvlJc w:val="left"/>
      <w:pPr>
        <w:ind w:left="1762" w:hanging="360"/>
      </w:pPr>
      <w:rPr>
        <w:rFonts w:ascii="Wingdings" w:eastAsia="Times New Roman" w:hAnsi="Wingdings" w:cs="Arial" w:hint="default"/>
      </w:rPr>
    </w:lvl>
    <w:lvl w:ilvl="1" w:tplc="04160003" w:tentative="1">
      <w:start w:val="1"/>
      <w:numFmt w:val="bullet"/>
      <w:lvlText w:val="o"/>
      <w:lvlJc w:val="left"/>
      <w:pPr>
        <w:ind w:left="2482" w:hanging="360"/>
      </w:pPr>
      <w:rPr>
        <w:rFonts w:ascii="Courier New" w:hAnsi="Courier New" w:cs="Courier New" w:hint="default"/>
      </w:rPr>
    </w:lvl>
    <w:lvl w:ilvl="2" w:tplc="04160005" w:tentative="1">
      <w:start w:val="1"/>
      <w:numFmt w:val="bullet"/>
      <w:lvlText w:val=""/>
      <w:lvlJc w:val="left"/>
      <w:pPr>
        <w:ind w:left="3202" w:hanging="360"/>
      </w:pPr>
      <w:rPr>
        <w:rFonts w:ascii="Wingdings" w:hAnsi="Wingdings" w:hint="default"/>
      </w:rPr>
    </w:lvl>
    <w:lvl w:ilvl="3" w:tplc="04160001" w:tentative="1">
      <w:start w:val="1"/>
      <w:numFmt w:val="bullet"/>
      <w:lvlText w:val=""/>
      <w:lvlJc w:val="left"/>
      <w:pPr>
        <w:ind w:left="3922" w:hanging="360"/>
      </w:pPr>
      <w:rPr>
        <w:rFonts w:ascii="Symbol" w:hAnsi="Symbol" w:hint="default"/>
      </w:rPr>
    </w:lvl>
    <w:lvl w:ilvl="4" w:tplc="04160003" w:tentative="1">
      <w:start w:val="1"/>
      <w:numFmt w:val="bullet"/>
      <w:lvlText w:val="o"/>
      <w:lvlJc w:val="left"/>
      <w:pPr>
        <w:ind w:left="4642" w:hanging="360"/>
      </w:pPr>
      <w:rPr>
        <w:rFonts w:ascii="Courier New" w:hAnsi="Courier New" w:cs="Courier New" w:hint="default"/>
      </w:rPr>
    </w:lvl>
    <w:lvl w:ilvl="5" w:tplc="04160005" w:tentative="1">
      <w:start w:val="1"/>
      <w:numFmt w:val="bullet"/>
      <w:lvlText w:val=""/>
      <w:lvlJc w:val="left"/>
      <w:pPr>
        <w:ind w:left="5362" w:hanging="360"/>
      </w:pPr>
      <w:rPr>
        <w:rFonts w:ascii="Wingdings" w:hAnsi="Wingdings" w:hint="default"/>
      </w:rPr>
    </w:lvl>
    <w:lvl w:ilvl="6" w:tplc="04160001" w:tentative="1">
      <w:start w:val="1"/>
      <w:numFmt w:val="bullet"/>
      <w:lvlText w:val=""/>
      <w:lvlJc w:val="left"/>
      <w:pPr>
        <w:ind w:left="6082" w:hanging="360"/>
      </w:pPr>
      <w:rPr>
        <w:rFonts w:ascii="Symbol" w:hAnsi="Symbol" w:hint="default"/>
      </w:rPr>
    </w:lvl>
    <w:lvl w:ilvl="7" w:tplc="04160003" w:tentative="1">
      <w:start w:val="1"/>
      <w:numFmt w:val="bullet"/>
      <w:lvlText w:val="o"/>
      <w:lvlJc w:val="left"/>
      <w:pPr>
        <w:ind w:left="6802" w:hanging="360"/>
      </w:pPr>
      <w:rPr>
        <w:rFonts w:ascii="Courier New" w:hAnsi="Courier New" w:cs="Courier New" w:hint="default"/>
      </w:rPr>
    </w:lvl>
    <w:lvl w:ilvl="8" w:tplc="04160005" w:tentative="1">
      <w:start w:val="1"/>
      <w:numFmt w:val="bullet"/>
      <w:lvlText w:val=""/>
      <w:lvlJc w:val="left"/>
      <w:pPr>
        <w:ind w:left="7522" w:hanging="360"/>
      </w:pPr>
      <w:rPr>
        <w:rFonts w:ascii="Wingdings" w:hAnsi="Wingdings" w:hint="default"/>
      </w:rPr>
    </w:lvl>
  </w:abstractNum>
  <w:abstractNum w:abstractNumId="11">
    <w:nsid w:val="4DFE4CC7"/>
    <w:multiLevelType w:val="hybridMultilevel"/>
    <w:tmpl w:val="72EC274C"/>
    <w:lvl w:ilvl="0" w:tplc="04160005">
      <w:start w:val="1"/>
      <w:numFmt w:val="bullet"/>
      <w:lvlText w:val=""/>
      <w:lvlJc w:val="left"/>
      <w:pPr>
        <w:ind w:left="1402" w:hanging="360"/>
      </w:pPr>
      <w:rPr>
        <w:rFonts w:ascii="Wingdings" w:hAnsi="Wingdings" w:hint="default"/>
      </w:rPr>
    </w:lvl>
    <w:lvl w:ilvl="1" w:tplc="04160005">
      <w:start w:val="1"/>
      <w:numFmt w:val="bullet"/>
      <w:lvlText w:val=""/>
      <w:lvlJc w:val="left"/>
      <w:pPr>
        <w:ind w:left="2122" w:hanging="360"/>
      </w:pPr>
      <w:rPr>
        <w:rFonts w:ascii="Wingdings" w:hAnsi="Wingdings" w:hint="default"/>
      </w:rPr>
    </w:lvl>
    <w:lvl w:ilvl="2" w:tplc="04160005" w:tentative="1">
      <w:start w:val="1"/>
      <w:numFmt w:val="bullet"/>
      <w:lvlText w:val=""/>
      <w:lvlJc w:val="left"/>
      <w:pPr>
        <w:ind w:left="2842" w:hanging="360"/>
      </w:pPr>
      <w:rPr>
        <w:rFonts w:ascii="Wingdings" w:hAnsi="Wingdings" w:hint="default"/>
      </w:rPr>
    </w:lvl>
    <w:lvl w:ilvl="3" w:tplc="04160001" w:tentative="1">
      <w:start w:val="1"/>
      <w:numFmt w:val="bullet"/>
      <w:lvlText w:val=""/>
      <w:lvlJc w:val="left"/>
      <w:pPr>
        <w:ind w:left="3562" w:hanging="360"/>
      </w:pPr>
      <w:rPr>
        <w:rFonts w:ascii="Symbol" w:hAnsi="Symbol" w:hint="default"/>
      </w:rPr>
    </w:lvl>
    <w:lvl w:ilvl="4" w:tplc="04160003" w:tentative="1">
      <w:start w:val="1"/>
      <w:numFmt w:val="bullet"/>
      <w:lvlText w:val="o"/>
      <w:lvlJc w:val="left"/>
      <w:pPr>
        <w:ind w:left="4282" w:hanging="360"/>
      </w:pPr>
      <w:rPr>
        <w:rFonts w:ascii="Courier New" w:hAnsi="Courier New" w:cs="Courier New" w:hint="default"/>
      </w:rPr>
    </w:lvl>
    <w:lvl w:ilvl="5" w:tplc="04160005" w:tentative="1">
      <w:start w:val="1"/>
      <w:numFmt w:val="bullet"/>
      <w:lvlText w:val=""/>
      <w:lvlJc w:val="left"/>
      <w:pPr>
        <w:ind w:left="5002" w:hanging="360"/>
      </w:pPr>
      <w:rPr>
        <w:rFonts w:ascii="Wingdings" w:hAnsi="Wingdings" w:hint="default"/>
      </w:rPr>
    </w:lvl>
    <w:lvl w:ilvl="6" w:tplc="04160001" w:tentative="1">
      <w:start w:val="1"/>
      <w:numFmt w:val="bullet"/>
      <w:lvlText w:val=""/>
      <w:lvlJc w:val="left"/>
      <w:pPr>
        <w:ind w:left="5722" w:hanging="360"/>
      </w:pPr>
      <w:rPr>
        <w:rFonts w:ascii="Symbol" w:hAnsi="Symbol" w:hint="default"/>
      </w:rPr>
    </w:lvl>
    <w:lvl w:ilvl="7" w:tplc="04160003" w:tentative="1">
      <w:start w:val="1"/>
      <w:numFmt w:val="bullet"/>
      <w:lvlText w:val="o"/>
      <w:lvlJc w:val="left"/>
      <w:pPr>
        <w:ind w:left="6442" w:hanging="360"/>
      </w:pPr>
      <w:rPr>
        <w:rFonts w:ascii="Courier New" w:hAnsi="Courier New" w:cs="Courier New" w:hint="default"/>
      </w:rPr>
    </w:lvl>
    <w:lvl w:ilvl="8" w:tplc="04160005" w:tentative="1">
      <w:start w:val="1"/>
      <w:numFmt w:val="bullet"/>
      <w:lvlText w:val=""/>
      <w:lvlJc w:val="left"/>
      <w:pPr>
        <w:ind w:left="7162" w:hanging="360"/>
      </w:pPr>
      <w:rPr>
        <w:rFonts w:ascii="Wingdings" w:hAnsi="Wingdings" w:hint="default"/>
      </w:rPr>
    </w:lvl>
  </w:abstractNum>
  <w:abstractNum w:abstractNumId="12">
    <w:nsid w:val="4E6C531D"/>
    <w:multiLevelType w:val="multilevel"/>
    <w:tmpl w:val="2D8A7C88"/>
    <w:lvl w:ilvl="0">
      <w:start w:val="4"/>
      <w:numFmt w:val="decimal"/>
      <w:lvlText w:val="%1."/>
      <w:lvlJc w:val="left"/>
      <w:pPr>
        <w:ind w:left="1429" w:hanging="360"/>
      </w:pPr>
      <w:rPr>
        <w:rFonts w:hint="default"/>
      </w:rPr>
    </w:lvl>
    <w:lvl w:ilvl="1">
      <w:start w:val="2"/>
      <w:numFmt w:val="decimal"/>
      <w:isLgl/>
      <w:lvlText w:val="%1.%2"/>
      <w:lvlJc w:val="left"/>
      <w:pPr>
        <w:ind w:left="1624" w:hanging="360"/>
      </w:pPr>
      <w:rPr>
        <w:rFonts w:hint="default"/>
      </w:rPr>
    </w:lvl>
    <w:lvl w:ilvl="2">
      <w:start w:val="1"/>
      <w:numFmt w:val="decimal"/>
      <w:isLgl/>
      <w:lvlText w:val="%1.%2.%3"/>
      <w:lvlJc w:val="left"/>
      <w:pPr>
        <w:ind w:left="2179" w:hanging="720"/>
      </w:pPr>
      <w:rPr>
        <w:rFonts w:hint="default"/>
      </w:rPr>
    </w:lvl>
    <w:lvl w:ilvl="3">
      <w:start w:val="1"/>
      <w:numFmt w:val="decimal"/>
      <w:isLgl/>
      <w:lvlText w:val="%1.%2.%3.%4"/>
      <w:lvlJc w:val="left"/>
      <w:pPr>
        <w:ind w:left="2374" w:hanging="720"/>
      </w:pPr>
      <w:rPr>
        <w:rFonts w:hint="default"/>
      </w:rPr>
    </w:lvl>
    <w:lvl w:ilvl="4">
      <w:start w:val="1"/>
      <w:numFmt w:val="decimal"/>
      <w:isLgl/>
      <w:lvlText w:val="%1.%2.%3.%4.%5"/>
      <w:lvlJc w:val="left"/>
      <w:pPr>
        <w:ind w:left="2929" w:hanging="1080"/>
      </w:pPr>
      <w:rPr>
        <w:rFonts w:hint="default"/>
      </w:rPr>
    </w:lvl>
    <w:lvl w:ilvl="5">
      <w:start w:val="1"/>
      <w:numFmt w:val="decimal"/>
      <w:isLgl/>
      <w:lvlText w:val="%1.%2.%3.%4.%5.%6"/>
      <w:lvlJc w:val="left"/>
      <w:pPr>
        <w:ind w:left="3124" w:hanging="1080"/>
      </w:pPr>
      <w:rPr>
        <w:rFonts w:hint="default"/>
      </w:rPr>
    </w:lvl>
    <w:lvl w:ilvl="6">
      <w:start w:val="1"/>
      <w:numFmt w:val="decimal"/>
      <w:isLgl/>
      <w:lvlText w:val="%1.%2.%3.%4.%5.%6.%7"/>
      <w:lvlJc w:val="left"/>
      <w:pPr>
        <w:ind w:left="3679" w:hanging="1440"/>
      </w:pPr>
      <w:rPr>
        <w:rFonts w:hint="default"/>
      </w:rPr>
    </w:lvl>
    <w:lvl w:ilvl="7">
      <w:start w:val="1"/>
      <w:numFmt w:val="decimal"/>
      <w:isLgl/>
      <w:lvlText w:val="%1.%2.%3.%4.%5.%6.%7.%8"/>
      <w:lvlJc w:val="left"/>
      <w:pPr>
        <w:ind w:left="3874" w:hanging="1440"/>
      </w:pPr>
      <w:rPr>
        <w:rFonts w:hint="default"/>
      </w:rPr>
    </w:lvl>
    <w:lvl w:ilvl="8">
      <w:start w:val="1"/>
      <w:numFmt w:val="decimal"/>
      <w:isLgl/>
      <w:lvlText w:val="%1.%2.%3.%4.%5.%6.%7.%8.%9"/>
      <w:lvlJc w:val="left"/>
      <w:pPr>
        <w:ind w:left="4429" w:hanging="1800"/>
      </w:pPr>
      <w:rPr>
        <w:rFonts w:hint="default"/>
      </w:rPr>
    </w:lvl>
  </w:abstractNum>
  <w:abstractNum w:abstractNumId="13">
    <w:nsid w:val="4F257B66"/>
    <w:multiLevelType w:val="singleLevel"/>
    <w:tmpl w:val="B8C6F782"/>
    <w:lvl w:ilvl="0">
      <w:start w:val="1"/>
      <w:numFmt w:val="none"/>
      <w:lvlText w:val="?"/>
      <w:legacy w:legacy="1" w:legacySpace="0" w:legacyIndent="360"/>
      <w:lvlJc w:val="left"/>
      <w:pPr>
        <w:ind w:left="1440" w:hanging="360"/>
      </w:pPr>
      <w:rPr>
        <w:rFonts w:ascii="Times New Roman" w:hAnsi="Times New Roman" w:cs="Times New Roman" w:hint="default"/>
        <w:sz w:val="16"/>
      </w:rPr>
    </w:lvl>
  </w:abstractNum>
  <w:abstractNum w:abstractNumId="14">
    <w:nsid w:val="51526C5D"/>
    <w:multiLevelType w:val="multilevel"/>
    <w:tmpl w:val="1626F224"/>
    <w:lvl w:ilvl="0">
      <w:start w:val="1"/>
      <w:numFmt w:val="decimal"/>
      <w:lvlText w:val="%1"/>
      <w:lvlJc w:val="left"/>
      <w:pPr>
        <w:ind w:left="360" w:hanging="360"/>
      </w:pPr>
      <w:rPr>
        <w:rFonts w:hint="default"/>
      </w:rPr>
    </w:lvl>
    <w:lvl w:ilvl="1">
      <w:start w:val="1"/>
      <w:numFmt w:val="bullet"/>
      <w:lvlText w:val=""/>
      <w:lvlJc w:val="left"/>
      <w:pPr>
        <w:ind w:left="1429" w:hanging="360"/>
      </w:pPr>
      <w:rPr>
        <w:rFonts w:ascii="Symbol" w:hAnsi="Symbol"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5">
    <w:nsid w:val="5756572B"/>
    <w:multiLevelType w:val="hybridMultilevel"/>
    <w:tmpl w:val="AB52DFF8"/>
    <w:lvl w:ilvl="0" w:tplc="8B9450EA">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6">
    <w:nsid w:val="594E47A9"/>
    <w:multiLevelType w:val="multilevel"/>
    <w:tmpl w:val="9F24A7DC"/>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7">
    <w:nsid w:val="5D5A1202"/>
    <w:multiLevelType w:val="multilevel"/>
    <w:tmpl w:val="9F24A7DC"/>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8">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62E24A4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905FE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4304484"/>
    <w:multiLevelType w:val="hybridMultilevel"/>
    <w:tmpl w:val="B3F2D036"/>
    <w:lvl w:ilvl="0" w:tplc="30D0ECB0">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2">
    <w:nsid w:val="67892FB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E603304"/>
    <w:multiLevelType w:val="multilevel"/>
    <w:tmpl w:val="9F24A7DC"/>
    <w:lvl w:ilvl="0">
      <w:start w:val="4"/>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5">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0DF7C85"/>
    <w:multiLevelType w:val="hybridMultilevel"/>
    <w:tmpl w:val="B3F2D036"/>
    <w:lvl w:ilvl="0" w:tplc="30D0ECB0">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7">
    <w:nsid w:val="766C4C37"/>
    <w:multiLevelType w:val="multilevel"/>
    <w:tmpl w:val="9F24A7DC"/>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8">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E334D21"/>
    <w:multiLevelType w:val="hybridMultilevel"/>
    <w:tmpl w:val="B3F2D036"/>
    <w:lvl w:ilvl="0" w:tplc="30D0ECB0">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abstractNumId w:val="0"/>
  </w:num>
  <w:num w:numId="2">
    <w:abstractNumId w:val="0"/>
  </w:num>
  <w:num w:numId="3">
    <w:abstractNumId w:val="4"/>
  </w:num>
  <w:num w:numId="4">
    <w:abstractNumId w:val="13"/>
  </w:num>
  <w:num w:numId="5">
    <w:abstractNumId w:val="1"/>
  </w:num>
  <w:num w:numId="6">
    <w:abstractNumId w:val="9"/>
  </w:num>
  <w:num w:numId="7">
    <w:abstractNumId w:val="18"/>
  </w:num>
  <w:num w:numId="8">
    <w:abstractNumId w:val="28"/>
  </w:num>
  <w:num w:numId="9">
    <w:abstractNumId w:val="23"/>
  </w:num>
  <w:num w:numId="10">
    <w:abstractNumId w:val="20"/>
  </w:num>
  <w:num w:numId="11">
    <w:abstractNumId w:val="2"/>
  </w:num>
  <w:num w:numId="12">
    <w:abstractNumId w:val="23"/>
  </w:num>
  <w:num w:numId="13">
    <w:abstractNumId w:val="23"/>
  </w:num>
  <w:num w:numId="14">
    <w:abstractNumId w:val="25"/>
  </w:num>
  <w:num w:numId="15">
    <w:abstractNumId w:val="23"/>
  </w:num>
  <w:num w:numId="16">
    <w:abstractNumId w:val="23"/>
  </w:num>
  <w:num w:numId="17">
    <w:abstractNumId w:val="23"/>
  </w:num>
  <w:num w:numId="18">
    <w:abstractNumId w:val="5"/>
  </w:num>
  <w:num w:numId="19">
    <w:abstractNumId w:val="22"/>
  </w:num>
  <w:num w:numId="20">
    <w:abstractNumId w:val="16"/>
  </w:num>
  <w:num w:numId="21">
    <w:abstractNumId w:val="3"/>
  </w:num>
  <w:num w:numId="22">
    <w:abstractNumId w:val="27"/>
  </w:num>
  <w:num w:numId="23">
    <w:abstractNumId w:val="17"/>
  </w:num>
  <w:num w:numId="24">
    <w:abstractNumId w:val="12"/>
  </w:num>
  <w:num w:numId="25">
    <w:abstractNumId w:val="24"/>
  </w:num>
  <w:num w:numId="26">
    <w:abstractNumId w:val="14"/>
  </w:num>
  <w:num w:numId="27">
    <w:abstractNumId w:val="11"/>
  </w:num>
  <w:num w:numId="28">
    <w:abstractNumId w:val="26"/>
  </w:num>
  <w:num w:numId="29">
    <w:abstractNumId w:val="8"/>
  </w:num>
  <w:num w:numId="30">
    <w:abstractNumId w:val="6"/>
  </w:num>
  <w:num w:numId="31">
    <w:abstractNumId w:val="21"/>
  </w:num>
  <w:num w:numId="32">
    <w:abstractNumId w:val="7"/>
  </w:num>
  <w:num w:numId="33">
    <w:abstractNumId w:val="10"/>
  </w:num>
  <w:num w:numId="34">
    <w:abstractNumId w:val="15"/>
  </w:num>
  <w:num w:numId="35">
    <w:abstractNumId w:val="29"/>
  </w:num>
  <w:num w:numId="36">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llington P Bastos">
    <w15:presenceInfo w15:providerId="Windows Live" w15:userId="dc809021c99c5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BD"/>
    <w:rsid w:val="00013E72"/>
    <w:rsid w:val="00017DDD"/>
    <w:rsid w:val="00035CB2"/>
    <w:rsid w:val="000377E5"/>
    <w:rsid w:val="00087037"/>
    <w:rsid w:val="000941DB"/>
    <w:rsid w:val="000D2E38"/>
    <w:rsid w:val="000F30B6"/>
    <w:rsid w:val="000F3269"/>
    <w:rsid w:val="000F6311"/>
    <w:rsid w:val="001054C0"/>
    <w:rsid w:val="00112A21"/>
    <w:rsid w:val="00113C5B"/>
    <w:rsid w:val="001167F1"/>
    <w:rsid w:val="001240E9"/>
    <w:rsid w:val="001248C6"/>
    <w:rsid w:val="0013090F"/>
    <w:rsid w:val="00141C1A"/>
    <w:rsid w:val="00191072"/>
    <w:rsid w:val="001A2C86"/>
    <w:rsid w:val="001A6FCC"/>
    <w:rsid w:val="001B08B8"/>
    <w:rsid w:val="001B6DD2"/>
    <w:rsid w:val="001C6CF5"/>
    <w:rsid w:val="001E2E09"/>
    <w:rsid w:val="001F108F"/>
    <w:rsid w:val="001F5AAB"/>
    <w:rsid w:val="00221D97"/>
    <w:rsid w:val="00224798"/>
    <w:rsid w:val="002332F5"/>
    <w:rsid w:val="002349DA"/>
    <w:rsid w:val="002376BF"/>
    <w:rsid w:val="00242666"/>
    <w:rsid w:val="00244BB3"/>
    <w:rsid w:val="00256B37"/>
    <w:rsid w:val="002669D8"/>
    <w:rsid w:val="002700BE"/>
    <w:rsid w:val="0028503E"/>
    <w:rsid w:val="002A1834"/>
    <w:rsid w:val="002A5630"/>
    <w:rsid w:val="002B45AA"/>
    <w:rsid w:val="002D4361"/>
    <w:rsid w:val="002D68D6"/>
    <w:rsid w:val="002E3891"/>
    <w:rsid w:val="002F0204"/>
    <w:rsid w:val="0031219B"/>
    <w:rsid w:val="0031521F"/>
    <w:rsid w:val="0032172B"/>
    <w:rsid w:val="003371DD"/>
    <w:rsid w:val="00353BE4"/>
    <w:rsid w:val="00356107"/>
    <w:rsid w:val="003565D4"/>
    <w:rsid w:val="00375521"/>
    <w:rsid w:val="00375A5E"/>
    <w:rsid w:val="003768E9"/>
    <w:rsid w:val="00386805"/>
    <w:rsid w:val="003A7501"/>
    <w:rsid w:val="003F5576"/>
    <w:rsid w:val="00407CB6"/>
    <w:rsid w:val="0041232C"/>
    <w:rsid w:val="00413B6F"/>
    <w:rsid w:val="004271F2"/>
    <w:rsid w:val="00427C0D"/>
    <w:rsid w:val="0043780B"/>
    <w:rsid w:val="00441C85"/>
    <w:rsid w:val="00445E12"/>
    <w:rsid w:val="004505A9"/>
    <w:rsid w:val="0045078C"/>
    <w:rsid w:val="0045775B"/>
    <w:rsid w:val="00460BA7"/>
    <w:rsid w:val="00461DC0"/>
    <w:rsid w:val="004819BD"/>
    <w:rsid w:val="00483110"/>
    <w:rsid w:val="00496636"/>
    <w:rsid w:val="004B0EC5"/>
    <w:rsid w:val="004B4CB2"/>
    <w:rsid w:val="004B4CDF"/>
    <w:rsid w:val="004B5C55"/>
    <w:rsid w:val="004C3582"/>
    <w:rsid w:val="004D632C"/>
    <w:rsid w:val="004E1585"/>
    <w:rsid w:val="005003C3"/>
    <w:rsid w:val="00517DAA"/>
    <w:rsid w:val="0052113E"/>
    <w:rsid w:val="00524651"/>
    <w:rsid w:val="005376A9"/>
    <w:rsid w:val="005423EC"/>
    <w:rsid w:val="0055581E"/>
    <w:rsid w:val="00560BBD"/>
    <w:rsid w:val="0056205D"/>
    <w:rsid w:val="005679A7"/>
    <w:rsid w:val="00571D04"/>
    <w:rsid w:val="005724DB"/>
    <w:rsid w:val="0057275D"/>
    <w:rsid w:val="005810B4"/>
    <w:rsid w:val="00585B9A"/>
    <w:rsid w:val="00596472"/>
    <w:rsid w:val="00597570"/>
    <w:rsid w:val="005A3956"/>
    <w:rsid w:val="005A751D"/>
    <w:rsid w:val="005B0CD7"/>
    <w:rsid w:val="005B2554"/>
    <w:rsid w:val="005B5017"/>
    <w:rsid w:val="005D6C9F"/>
    <w:rsid w:val="005E4EEE"/>
    <w:rsid w:val="005F29A0"/>
    <w:rsid w:val="005F57F3"/>
    <w:rsid w:val="005F5880"/>
    <w:rsid w:val="005F592B"/>
    <w:rsid w:val="006027B2"/>
    <w:rsid w:val="00623B30"/>
    <w:rsid w:val="0063171B"/>
    <w:rsid w:val="006329F2"/>
    <w:rsid w:val="006516CB"/>
    <w:rsid w:val="00656C2D"/>
    <w:rsid w:val="00663CA7"/>
    <w:rsid w:val="00683531"/>
    <w:rsid w:val="006A6045"/>
    <w:rsid w:val="006B06D8"/>
    <w:rsid w:val="006B1C5D"/>
    <w:rsid w:val="006C1336"/>
    <w:rsid w:val="006C3771"/>
    <w:rsid w:val="006C63AF"/>
    <w:rsid w:val="006C6916"/>
    <w:rsid w:val="006C73DE"/>
    <w:rsid w:val="006E1426"/>
    <w:rsid w:val="006E528C"/>
    <w:rsid w:val="006F3B52"/>
    <w:rsid w:val="00700CE4"/>
    <w:rsid w:val="00725CD0"/>
    <w:rsid w:val="00733580"/>
    <w:rsid w:val="00736C72"/>
    <w:rsid w:val="00741E9E"/>
    <w:rsid w:val="0074359D"/>
    <w:rsid w:val="00751E08"/>
    <w:rsid w:val="0077726F"/>
    <w:rsid w:val="00792FF3"/>
    <w:rsid w:val="007A201E"/>
    <w:rsid w:val="007A5932"/>
    <w:rsid w:val="007C415D"/>
    <w:rsid w:val="007D24FE"/>
    <w:rsid w:val="007E615A"/>
    <w:rsid w:val="00800176"/>
    <w:rsid w:val="00802EBE"/>
    <w:rsid w:val="008227A7"/>
    <w:rsid w:val="00845273"/>
    <w:rsid w:val="0085002A"/>
    <w:rsid w:val="0085070B"/>
    <w:rsid w:val="0085764A"/>
    <w:rsid w:val="00857A9A"/>
    <w:rsid w:val="00864E32"/>
    <w:rsid w:val="00884BDB"/>
    <w:rsid w:val="00885A3B"/>
    <w:rsid w:val="008A2DCB"/>
    <w:rsid w:val="008B6343"/>
    <w:rsid w:val="008C0453"/>
    <w:rsid w:val="008C5D42"/>
    <w:rsid w:val="008D76C5"/>
    <w:rsid w:val="008E2B71"/>
    <w:rsid w:val="008E2D79"/>
    <w:rsid w:val="008F2B3C"/>
    <w:rsid w:val="0090267B"/>
    <w:rsid w:val="00906997"/>
    <w:rsid w:val="00911258"/>
    <w:rsid w:val="00923E36"/>
    <w:rsid w:val="009345F9"/>
    <w:rsid w:val="00947BCB"/>
    <w:rsid w:val="00960906"/>
    <w:rsid w:val="00982A1C"/>
    <w:rsid w:val="00994923"/>
    <w:rsid w:val="009D118F"/>
    <w:rsid w:val="009D3240"/>
    <w:rsid w:val="009D43CD"/>
    <w:rsid w:val="009E0DCD"/>
    <w:rsid w:val="009E5576"/>
    <w:rsid w:val="009F31F0"/>
    <w:rsid w:val="00A06FA4"/>
    <w:rsid w:val="00A108AB"/>
    <w:rsid w:val="00A10A7B"/>
    <w:rsid w:val="00A17FD0"/>
    <w:rsid w:val="00A25AB7"/>
    <w:rsid w:val="00A30035"/>
    <w:rsid w:val="00A437D3"/>
    <w:rsid w:val="00A44552"/>
    <w:rsid w:val="00A463DE"/>
    <w:rsid w:val="00A853C0"/>
    <w:rsid w:val="00AA69FA"/>
    <w:rsid w:val="00AC5819"/>
    <w:rsid w:val="00AD46A9"/>
    <w:rsid w:val="00AD7479"/>
    <w:rsid w:val="00AE050A"/>
    <w:rsid w:val="00AE6687"/>
    <w:rsid w:val="00AF3C08"/>
    <w:rsid w:val="00B14AB4"/>
    <w:rsid w:val="00B162B3"/>
    <w:rsid w:val="00B2497E"/>
    <w:rsid w:val="00B36312"/>
    <w:rsid w:val="00B8331A"/>
    <w:rsid w:val="00B90461"/>
    <w:rsid w:val="00BB5E3C"/>
    <w:rsid w:val="00BB6D9E"/>
    <w:rsid w:val="00BC20DC"/>
    <w:rsid w:val="00BD2E60"/>
    <w:rsid w:val="00BE1A74"/>
    <w:rsid w:val="00BF1F5B"/>
    <w:rsid w:val="00BF5AE6"/>
    <w:rsid w:val="00C063DC"/>
    <w:rsid w:val="00C12F61"/>
    <w:rsid w:val="00C17C42"/>
    <w:rsid w:val="00C31286"/>
    <w:rsid w:val="00C333D8"/>
    <w:rsid w:val="00C4141B"/>
    <w:rsid w:val="00C430FF"/>
    <w:rsid w:val="00C52336"/>
    <w:rsid w:val="00C60AE8"/>
    <w:rsid w:val="00C62C0D"/>
    <w:rsid w:val="00C63FDA"/>
    <w:rsid w:val="00C80D41"/>
    <w:rsid w:val="00C953F9"/>
    <w:rsid w:val="00CB0CE3"/>
    <w:rsid w:val="00CB5045"/>
    <w:rsid w:val="00CB66AC"/>
    <w:rsid w:val="00CB7F1D"/>
    <w:rsid w:val="00CD4D50"/>
    <w:rsid w:val="00CF3BD1"/>
    <w:rsid w:val="00D01EE0"/>
    <w:rsid w:val="00D20AE0"/>
    <w:rsid w:val="00D21244"/>
    <w:rsid w:val="00D2280A"/>
    <w:rsid w:val="00D31D0F"/>
    <w:rsid w:val="00D41B3C"/>
    <w:rsid w:val="00D44D3F"/>
    <w:rsid w:val="00D46DB3"/>
    <w:rsid w:val="00D525FC"/>
    <w:rsid w:val="00D52FE6"/>
    <w:rsid w:val="00D7020E"/>
    <w:rsid w:val="00D96C81"/>
    <w:rsid w:val="00DA2F7C"/>
    <w:rsid w:val="00DA57FC"/>
    <w:rsid w:val="00DB3FDF"/>
    <w:rsid w:val="00DB64F3"/>
    <w:rsid w:val="00DB757C"/>
    <w:rsid w:val="00DC0F10"/>
    <w:rsid w:val="00DD55BF"/>
    <w:rsid w:val="00E003B1"/>
    <w:rsid w:val="00E0269B"/>
    <w:rsid w:val="00E135A4"/>
    <w:rsid w:val="00E14F4D"/>
    <w:rsid w:val="00E15ABA"/>
    <w:rsid w:val="00E16351"/>
    <w:rsid w:val="00E60071"/>
    <w:rsid w:val="00E67E92"/>
    <w:rsid w:val="00E91EE9"/>
    <w:rsid w:val="00EA28E7"/>
    <w:rsid w:val="00EA4132"/>
    <w:rsid w:val="00EA46DA"/>
    <w:rsid w:val="00EB43E7"/>
    <w:rsid w:val="00EB4603"/>
    <w:rsid w:val="00EB6CA8"/>
    <w:rsid w:val="00EC60CA"/>
    <w:rsid w:val="00EC7AB4"/>
    <w:rsid w:val="00ED6441"/>
    <w:rsid w:val="00EE40ED"/>
    <w:rsid w:val="00F027E3"/>
    <w:rsid w:val="00F125C7"/>
    <w:rsid w:val="00F17A77"/>
    <w:rsid w:val="00F3440A"/>
    <w:rsid w:val="00F34695"/>
    <w:rsid w:val="00F40644"/>
    <w:rsid w:val="00F414DF"/>
    <w:rsid w:val="00F54D08"/>
    <w:rsid w:val="00F73DFB"/>
    <w:rsid w:val="00F80F4E"/>
    <w:rsid w:val="00F84C84"/>
    <w:rsid w:val="00F8614C"/>
    <w:rsid w:val="00F87E6E"/>
    <w:rsid w:val="00F90825"/>
    <w:rsid w:val="00F96F32"/>
    <w:rsid w:val="00FA4034"/>
    <w:rsid w:val="00FB3A22"/>
    <w:rsid w:val="00FD0B5F"/>
    <w:rsid w:val="00FD37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7C5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9"/>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pPr>
      <w:numPr>
        <w:ilvl w:val="2"/>
        <w:numId w:val="7"/>
      </w:numPr>
      <w:outlineLvl w:val="2"/>
    </w:pPr>
    <w:rPr>
      <w:b w:val="0"/>
      <w:bCs w:val="0"/>
      <w:i/>
      <w:iCs/>
    </w:rPr>
  </w:style>
  <w:style w:type="paragraph" w:styleId="Ttulo4">
    <w:name w:val="heading 4"/>
    <w:basedOn w:val="Ttulo1"/>
    <w:next w:val="Normal"/>
    <w:qFormat/>
    <w:pPr>
      <w:numPr>
        <w:ilvl w:val="3"/>
        <w:numId w:val="7"/>
      </w:numPr>
      <w:outlineLvl w:val="3"/>
    </w:pPr>
    <w:rPr>
      <w:b w:val="0"/>
      <w:bCs w:val="0"/>
    </w:rPr>
  </w:style>
  <w:style w:type="paragraph" w:styleId="Ttulo5">
    <w:name w:val="heading 5"/>
    <w:basedOn w:val="Normal"/>
    <w:next w:val="Normal"/>
    <w:qFormat/>
    <w:pPr>
      <w:numPr>
        <w:ilvl w:val="4"/>
        <w:numId w:val="7"/>
      </w:numPr>
      <w:spacing w:before="240" w:after="60"/>
      <w:outlineLvl w:val="4"/>
    </w:pPr>
    <w:rPr>
      <w:sz w:val="22"/>
      <w:szCs w:val="22"/>
    </w:rPr>
  </w:style>
  <w:style w:type="paragraph" w:styleId="Ttulo6">
    <w:name w:val="heading 6"/>
    <w:basedOn w:val="Normal"/>
    <w:next w:val="Normal"/>
    <w:qFormat/>
    <w:pPr>
      <w:numPr>
        <w:ilvl w:val="5"/>
        <w:numId w:val="7"/>
      </w:numPr>
      <w:spacing w:before="240" w:after="60"/>
      <w:outlineLvl w:val="5"/>
    </w:pPr>
    <w:rPr>
      <w:i/>
      <w:iCs/>
      <w:sz w:val="22"/>
      <w:szCs w:val="22"/>
    </w:rPr>
  </w:style>
  <w:style w:type="paragraph" w:styleId="Ttulo7">
    <w:name w:val="heading 7"/>
    <w:basedOn w:val="Normal"/>
    <w:next w:val="Normal"/>
    <w:qFormat/>
    <w:pPr>
      <w:numPr>
        <w:ilvl w:val="6"/>
        <w:numId w:val="7"/>
      </w:numPr>
      <w:spacing w:before="240" w:after="60"/>
      <w:outlineLvl w:val="6"/>
    </w:pPr>
  </w:style>
  <w:style w:type="paragraph" w:styleId="Ttulo8">
    <w:name w:val="heading 8"/>
    <w:basedOn w:val="Normal"/>
    <w:next w:val="Normal"/>
    <w:qFormat/>
    <w:pPr>
      <w:numPr>
        <w:ilvl w:val="7"/>
        <w:numId w:val="7"/>
      </w:numPr>
      <w:spacing w:before="240" w:after="60"/>
      <w:outlineLvl w:val="7"/>
    </w:pPr>
    <w:rPr>
      <w:i/>
      <w:iCs/>
    </w:rPr>
  </w:style>
  <w:style w:type="paragraph" w:styleId="Ttulo9">
    <w:name w:val="heading 9"/>
    <w:basedOn w:val="Normal"/>
    <w:next w:val="Normal"/>
    <w:qFormat/>
    <w:pPr>
      <w:numPr>
        <w:ilvl w:val="8"/>
        <w:numId w:val="7"/>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pPr>
      <w:spacing w:after="0"/>
      <w:ind w:left="240"/>
    </w:pPr>
    <w:rPr>
      <w:smallCaps/>
      <w:sz w:val="20"/>
    </w:rPr>
  </w:style>
  <w:style w:type="paragraph" w:styleId="Sumrio3">
    <w:name w:val="toc 3"/>
    <w:basedOn w:val="Normal"/>
    <w:next w:val="Normal"/>
    <w:autoRedefine/>
    <w:semiHidden/>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semiHidden/>
    <w:pPr>
      <w:spacing w:after="0"/>
      <w:ind w:left="720"/>
    </w:pPr>
    <w:rPr>
      <w:sz w:val="18"/>
      <w:szCs w:val="18"/>
    </w:rPr>
  </w:style>
  <w:style w:type="paragraph" w:styleId="Sumrio5">
    <w:name w:val="toc 5"/>
    <w:basedOn w:val="Normal"/>
    <w:next w:val="Normal"/>
    <w:autoRedefine/>
    <w:semiHidden/>
    <w:pPr>
      <w:spacing w:after="0"/>
      <w:ind w:left="960"/>
    </w:pPr>
    <w:rPr>
      <w:sz w:val="18"/>
      <w:szCs w:val="18"/>
    </w:rPr>
  </w:style>
  <w:style w:type="paragraph" w:styleId="Sumrio6">
    <w:name w:val="toc 6"/>
    <w:basedOn w:val="Normal"/>
    <w:next w:val="Normal"/>
    <w:autoRedefine/>
    <w:semiHidden/>
    <w:pPr>
      <w:spacing w:after="0"/>
      <w:ind w:left="1200"/>
    </w:pPr>
    <w:rPr>
      <w:sz w:val="18"/>
      <w:szCs w:val="18"/>
    </w:rPr>
  </w:style>
  <w:style w:type="paragraph" w:styleId="Sumrio7">
    <w:name w:val="toc 7"/>
    <w:basedOn w:val="Normal"/>
    <w:next w:val="Normal"/>
    <w:autoRedefine/>
    <w:semiHidden/>
    <w:pPr>
      <w:spacing w:after="0"/>
      <w:ind w:left="1440"/>
    </w:pPr>
    <w:rPr>
      <w:sz w:val="18"/>
      <w:szCs w:val="18"/>
    </w:rPr>
  </w:style>
  <w:style w:type="paragraph" w:styleId="Sumrio8">
    <w:name w:val="toc 8"/>
    <w:basedOn w:val="Normal"/>
    <w:next w:val="Normal"/>
    <w:autoRedefine/>
    <w:semiHidden/>
    <w:pPr>
      <w:spacing w:after="0"/>
      <w:ind w:left="1680"/>
    </w:pPr>
    <w:rPr>
      <w:sz w:val="18"/>
      <w:szCs w:val="18"/>
    </w:rPr>
  </w:style>
  <w:style w:type="paragraph" w:styleId="Sumrio9">
    <w:name w:val="toc 9"/>
    <w:basedOn w:val="Normal"/>
    <w:next w:val="Normal"/>
    <w:autoRedefine/>
    <w:semiHidden/>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1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8"/>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E67E92"/>
    <w:pPr>
      <w:ind w:left="720"/>
      <w:contextualSpacing/>
    </w:pPr>
  </w:style>
  <w:style w:type="character" w:customStyle="1" w:styleId="TtuloChar">
    <w:name w:val="Título Char"/>
    <w:basedOn w:val="Fontepargpadro"/>
    <w:link w:val="Ttulo"/>
    <w:rsid w:val="000F30B6"/>
    <w:rPr>
      <w:rFonts w:ascii="Calibri" w:hAnsi="Calibri"/>
      <w:b/>
      <w:bCs/>
      <w:snapToGrid w:val="0"/>
      <w:sz w:val="36"/>
      <w:szCs w:val="36"/>
      <w:lang w:val="en-US" w:eastAsia="en-US"/>
    </w:rPr>
  </w:style>
  <w:style w:type="character" w:styleId="Refdecomentrio">
    <w:name w:val="annotation reference"/>
    <w:basedOn w:val="Fontepargpadro"/>
    <w:semiHidden/>
    <w:unhideWhenUsed/>
    <w:rsid w:val="00A853C0"/>
    <w:rPr>
      <w:sz w:val="18"/>
      <w:szCs w:val="18"/>
    </w:rPr>
  </w:style>
  <w:style w:type="paragraph" w:styleId="Textodecomentrio">
    <w:name w:val="annotation text"/>
    <w:basedOn w:val="Normal"/>
    <w:link w:val="TextodecomentrioChar"/>
    <w:unhideWhenUsed/>
    <w:rsid w:val="00A853C0"/>
    <w:rPr>
      <w:szCs w:val="24"/>
    </w:rPr>
  </w:style>
  <w:style w:type="character" w:customStyle="1" w:styleId="TextodecomentrioChar">
    <w:name w:val="Texto de comentário Char"/>
    <w:basedOn w:val="Fontepargpadro"/>
    <w:link w:val="Textodecomentrio"/>
    <w:rsid w:val="00A853C0"/>
    <w:rPr>
      <w:rFonts w:ascii="Calibri" w:hAnsi="Calibri"/>
      <w:snapToGrid w:val="0"/>
      <w:sz w:val="24"/>
      <w:szCs w:val="24"/>
      <w:lang w:val="en-US" w:eastAsia="en-US"/>
    </w:rPr>
  </w:style>
  <w:style w:type="paragraph" w:styleId="Assuntodocomentrio">
    <w:name w:val="annotation subject"/>
    <w:basedOn w:val="Textodecomentrio"/>
    <w:next w:val="Textodecomentrio"/>
    <w:link w:val="AssuntodocomentrioChar"/>
    <w:semiHidden/>
    <w:unhideWhenUsed/>
    <w:rsid w:val="00A853C0"/>
    <w:rPr>
      <w:b/>
      <w:bCs/>
      <w:sz w:val="20"/>
      <w:szCs w:val="20"/>
    </w:rPr>
  </w:style>
  <w:style w:type="character" w:customStyle="1" w:styleId="AssuntodocomentrioChar">
    <w:name w:val="Assunto do comentário Char"/>
    <w:basedOn w:val="TextodecomentrioChar"/>
    <w:link w:val="Assuntodocomentrio"/>
    <w:semiHidden/>
    <w:rsid w:val="00A853C0"/>
    <w:rPr>
      <w:rFonts w:ascii="Calibri" w:hAnsi="Calibri"/>
      <w:b/>
      <w:bCs/>
      <w:snapToGrid w:val="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9"/>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pPr>
      <w:numPr>
        <w:ilvl w:val="2"/>
        <w:numId w:val="7"/>
      </w:numPr>
      <w:outlineLvl w:val="2"/>
    </w:pPr>
    <w:rPr>
      <w:b w:val="0"/>
      <w:bCs w:val="0"/>
      <w:i/>
      <w:iCs/>
    </w:rPr>
  </w:style>
  <w:style w:type="paragraph" w:styleId="Ttulo4">
    <w:name w:val="heading 4"/>
    <w:basedOn w:val="Ttulo1"/>
    <w:next w:val="Normal"/>
    <w:qFormat/>
    <w:pPr>
      <w:numPr>
        <w:ilvl w:val="3"/>
        <w:numId w:val="7"/>
      </w:numPr>
      <w:outlineLvl w:val="3"/>
    </w:pPr>
    <w:rPr>
      <w:b w:val="0"/>
      <w:bCs w:val="0"/>
    </w:rPr>
  </w:style>
  <w:style w:type="paragraph" w:styleId="Ttulo5">
    <w:name w:val="heading 5"/>
    <w:basedOn w:val="Normal"/>
    <w:next w:val="Normal"/>
    <w:qFormat/>
    <w:pPr>
      <w:numPr>
        <w:ilvl w:val="4"/>
        <w:numId w:val="7"/>
      </w:numPr>
      <w:spacing w:before="240" w:after="60"/>
      <w:outlineLvl w:val="4"/>
    </w:pPr>
    <w:rPr>
      <w:sz w:val="22"/>
      <w:szCs w:val="22"/>
    </w:rPr>
  </w:style>
  <w:style w:type="paragraph" w:styleId="Ttulo6">
    <w:name w:val="heading 6"/>
    <w:basedOn w:val="Normal"/>
    <w:next w:val="Normal"/>
    <w:qFormat/>
    <w:pPr>
      <w:numPr>
        <w:ilvl w:val="5"/>
        <w:numId w:val="7"/>
      </w:numPr>
      <w:spacing w:before="240" w:after="60"/>
      <w:outlineLvl w:val="5"/>
    </w:pPr>
    <w:rPr>
      <w:i/>
      <w:iCs/>
      <w:sz w:val="22"/>
      <w:szCs w:val="22"/>
    </w:rPr>
  </w:style>
  <w:style w:type="paragraph" w:styleId="Ttulo7">
    <w:name w:val="heading 7"/>
    <w:basedOn w:val="Normal"/>
    <w:next w:val="Normal"/>
    <w:qFormat/>
    <w:pPr>
      <w:numPr>
        <w:ilvl w:val="6"/>
        <w:numId w:val="7"/>
      </w:numPr>
      <w:spacing w:before="240" w:after="60"/>
      <w:outlineLvl w:val="6"/>
    </w:pPr>
  </w:style>
  <w:style w:type="paragraph" w:styleId="Ttulo8">
    <w:name w:val="heading 8"/>
    <w:basedOn w:val="Normal"/>
    <w:next w:val="Normal"/>
    <w:qFormat/>
    <w:pPr>
      <w:numPr>
        <w:ilvl w:val="7"/>
        <w:numId w:val="7"/>
      </w:numPr>
      <w:spacing w:before="240" w:after="60"/>
      <w:outlineLvl w:val="7"/>
    </w:pPr>
    <w:rPr>
      <w:i/>
      <w:iCs/>
    </w:rPr>
  </w:style>
  <w:style w:type="paragraph" w:styleId="Ttulo9">
    <w:name w:val="heading 9"/>
    <w:basedOn w:val="Normal"/>
    <w:next w:val="Normal"/>
    <w:qFormat/>
    <w:pPr>
      <w:numPr>
        <w:ilvl w:val="8"/>
        <w:numId w:val="7"/>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pPr>
      <w:spacing w:after="0"/>
      <w:ind w:left="240"/>
    </w:pPr>
    <w:rPr>
      <w:smallCaps/>
      <w:sz w:val="20"/>
    </w:rPr>
  </w:style>
  <w:style w:type="paragraph" w:styleId="Sumrio3">
    <w:name w:val="toc 3"/>
    <w:basedOn w:val="Normal"/>
    <w:next w:val="Normal"/>
    <w:autoRedefine/>
    <w:semiHidden/>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semiHidden/>
    <w:pPr>
      <w:spacing w:after="0"/>
      <w:ind w:left="720"/>
    </w:pPr>
    <w:rPr>
      <w:sz w:val="18"/>
      <w:szCs w:val="18"/>
    </w:rPr>
  </w:style>
  <w:style w:type="paragraph" w:styleId="Sumrio5">
    <w:name w:val="toc 5"/>
    <w:basedOn w:val="Normal"/>
    <w:next w:val="Normal"/>
    <w:autoRedefine/>
    <w:semiHidden/>
    <w:pPr>
      <w:spacing w:after="0"/>
      <w:ind w:left="960"/>
    </w:pPr>
    <w:rPr>
      <w:sz w:val="18"/>
      <w:szCs w:val="18"/>
    </w:rPr>
  </w:style>
  <w:style w:type="paragraph" w:styleId="Sumrio6">
    <w:name w:val="toc 6"/>
    <w:basedOn w:val="Normal"/>
    <w:next w:val="Normal"/>
    <w:autoRedefine/>
    <w:semiHidden/>
    <w:pPr>
      <w:spacing w:after="0"/>
      <w:ind w:left="1200"/>
    </w:pPr>
    <w:rPr>
      <w:sz w:val="18"/>
      <w:szCs w:val="18"/>
    </w:rPr>
  </w:style>
  <w:style w:type="paragraph" w:styleId="Sumrio7">
    <w:name w:val="toc 7"/>
    <w:basedOn w:val="Normal"/>
    <w:next w:val="Normal"/>
    <w:autoRedefine/>
    <w:semiHidden/>
    <w:pPr>
      <w:spacing w:after="0"/>
      <w:ind w:left="1440"/>
    </w:pPr>
    <w:rPr>
      <w:sz w:val="18"/>
      <w:szCs w:val="18"/>
    </w:rPr>
  </w:style>
  <w:style w:type="paragraph" w:styleId="Sumrio8">
    <w:name w:val="toc 8"/>
    <w:basedOn w:val="Normal"/>
    <w:next w:val="Normal"/>
    <w:autoRedefine/>
    <w:semiHidden/>
    <w:pPr>
      <w:spacing w:after="0"/>
      <w:ind w:left="1680"/>
    </w:pPr>
    <w:rPr>
      <w:sz w:val="18"/>
      <w:szCs w:val="18"/>
    </w:rPr>
  </w:style>
  <w:style w:type="paragraph" w:styleId="Sumrio9">
    <w:name w:val="toc 9"/>
    <w:basedOn w:val="Normal"/>
    <w:next w:val="Normal"/>
    <w:autoRedefine/>
    <w:semiHidden/>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1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8"/>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E67E92"/>
    <w:pPr>
      <w:ind w:left="720"/>
      <w:contextualSpacing/>
    </w:pPr>
  </w:style>
  <w:style w:type="character" w:customStyle="1" w:styleId="TtuloChar">
    <w:name w:val="Título Char"/>
    <w:basedOn w:val="Fontepargpadro"/>
    <w:link w:val="Ttulo"/>
    <w:rsid w:val="000F30B6"/>
    <w:rPr>
      <w:rFonts w:ascii="Calibri" w:hAnsi="Calibri"/>
      <w:b/>
      <w:bCs/>
      <w:snapToGrid w:val="0"/>
      <w:sz w:val="36"/>
      <w:szCs w:val="36"/>
      <w:lang w:val="en-US" w:eastAsia="en-US"/>
    </w:rPr>
  </w:style>
  <w:style w:type="character" w:styleId="Refdecomentrio">
    <w:name w:val="annotation reference"/>
    <w:basedOn w:val="Fontepargpadro"/>
    <w:semiHidden/>
    <w:unhideWhenUsed/>
    <w:rsid w:val="00A853C0"/>
    <w:rPr>
      <w:sz w:val="18"/>
      <w:szCs w:val="18"/>
    </w:rPr>
  </w:style>
  <w:style w:type="paragraph" w:styleId="Textodecomentrio">
    <w:name w:val="annotation text"/>
    <w:basedOn w:val="Normal"/>
    <w:link w:val="TextodecomentrioChar"/>
    <w:unhideWhenUsed/>
    <w:rsid w:val="00A853C0"/>
    <w:rPr>
      <w:szCs w:val="24"/>
    </w:rPr>
  </w:style>
  <w:style w:type="character" w:customStyle="1" w:styleId="TextodecomentrioChar">
    <w:name w:val="Texto de comentário Char"/>
    <w:basedOn w:val="Fontepargpadro"/>
    <w:link w:val="Textodecomentrio"/>
    <w:rsid w:val="00A853C0"/>
    <w:rPr>
      <w:rFonts w:ascii="Calibri" w:hAnsi="Calibri"/>
      <w:snapToGrid w:val="0"/>
      <w:sz w:val="24"/>
      <w:szCs w:val="24"/>
      <w:lang w:val="en-US" w:eastAsia="en-US"/>
    </w:rPr>
  </w:style>
  <w:style w:type="paragraph" w:styleId="Assuntodocomentrio">
    <w:name w:val="annotation subject"/>
    <w:basedOn w:val="Textodecomentrio"/>
    <w:next w:val="Textodecomentrio"/>
    <w:link w:val="AssuntodocomentrioChar"/>
    <w:semiHidden/>
    <w:unhideWhenUsed/>
    <w:rsid w:val="00A853C0"/>
    <w:rPr>
      <w:b/>
      <w:bCs/>
      <w:sz w:val="20"/>
      <w:szCs w:val="20"/>
    </w:rPr>
  </w:style>
  <w:style w:type="character" w:customStyle="1" w:styleId="AssuntodocomentrioChar">
    <w:name w:val="Assunto do comentário Char"/>
    <w:basedOn w:val="TextodecomentrioChar"/>
    <w:link w:val="Assuntodocomentrio"/>
    <w:semiHidden/>
    <w:rsid w:val="00A853C0"/>
    <w:rPr>
      <w:rFonts w:ascii="Calibri" w:hAnsi="Calibri"/>
      <w:b/>
      <w:bCs/>
      <w:snapToGrid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2FBFF-F5F6-44DB-9D6C-71D56031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 Especificaçao Caso de Uso - 2015013 v1.1.dot</Template>
  <TotalTime>88</TotalTime>
  <Pages>1</Pages>
  <Words>1057</Words>
  <Characters>5711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6755</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Chaim</cp:lastModifiedBy>
  <cp:revision>17</cp:revision>
  <cp:lastPrinted>2001-03-15T17:26:00Z</cp:lastPrinted>
  <dcterms:created xsi:type="dcterms:W3CDTF">2016-07-03T21:10:00Z</dcterms:created>
  <dcterms:modified xsi:type="dcterms:W3CDTF">2016-07-22T11:56:00Z</dcterms:modified>
</cp:coreProperties>
</file>