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5h6zfmzdkd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Interpretation: "Borrowed Dream"</w:t>
      </w:r>
      <w:r w:rsidDel="00000000" w:rsidR="00000000" w:rsidRPr="00000000">
        <w:rPr>
          <w:rtl w:val="0"/>
        </w:rPr>
      </w:r>
    </w:p>
    <w:p w:rsidR="00000000" w:rsidDel="00000000" w:rsidP="00000000" w:rsidRDefault="00000000" w:rsidRPr="00000000" w14:paraId="00000002">
      <w:pPr>
        <w:rPr>
          <w:color w:val="1b1c1d"/>
        </w:rPr>
      </w:pPr>
      <w:r w:rsidDel="00000000" w:rsidR="00000000" w:rsidRPr="00000000">
        <w:rPr>
          <w:rtl w:val="0"/>
        </w:rPr>
      </w:r>
    </w:p>
    <w:p w:rsidR="00000000" w:rsidDel="00000000" w:rsidP="00000000" w:rsidRDefault="00000000" w:rsidRPr="00000000" w14:paraId="0000000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h15pl222wllo" w:id="1"/>
      <w:bookmarkEnd w:id="1"/>
      <w:r w:rsidDel="00000000" w:rsidR="00000000" w:rsidRPr="00000000">
        <w:rPr>
          <w:b w:val="1"/>
          <w:bCs w:val="1"/>
          <w:color w:val="1b1c1d"/>
          <w:sz w:val="26"/>
          <w:szCs w:val="26"/>
          <w:rtl w:val="0"/>
        </w:rPr>
        <w:t xml:space="preserve">Interpretation: "Borrowed Dream"</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Knowing the context, this project, </w:t>
      </w:r>
      <w:r w:rsidDel="00000000" w:rsidR="00000000" w:rsidRPr="00000000">
        <w:rPr>
          <w:b w:val="1"/>
          <w:bCs w:val="1"/>
          <w:color w:val="1b1c1d"/>
          <w:rtl w:val="0"/>
        </w:rPr>
        <w:t xml:space="preserve">"Park,"</w:t>
      </w:r>
      <w:r w:rsidDel="00000000" w:rsidR="00000000" w:rsidRPr="00000000">
        <w:rPr>
          <w:color w:val="1b1c1d"/>
          <w:rtl w:val="0"/>
        </w:rPr>
        <w:t xml:space="preserve"> becomes a fascinating study in </w:t>
      </w:r>
      <w:r w:rsidDel="00000000" w:rsidR="00000000" w:rsidRPr="00000000">
        <w:rPr>
          <w:b w:val="1"/>
          <w:bCs w:val="1"/>
          <w:color w:val="1b1c1d"/>
          <w:rtl w:val="0"/>
        </w:rPr>
        <w:t xml:space="preserve">constructed atmosphere and the tension between artistic vision and corporate execution</w:t>
      </w:r>
      <w:r w:rsidDel="00000000" w:rsidR="00000000" w:rsidRPr="00000000">
        <w:rPr>
          <w:color w:val="1b1c1d"/>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This isn't just an artwork; it's a functional piece of environmental design, commissioned to solve a specific problem: creating a thematic divider between two distinct commercial concepts, the "Garden" and the "Park." The illustrations act as a </w:t>
      </w:r>
      <w:r w:rsidDel="00000000" w:rsidR="00000000" w:rsidRPr="00000000">
        <w:rPr>
          <w:b w:val="1"/>
          <w:bCs w:val="1"/>
          <w:color w:val="1b1c1d"/>
          <w:rtl w:val="0"/>
        </w:rPr>
        <w:t xml:space="preserve">liminal space</w:t>
      </w:r>
      <w:r w:rsidDel="00000000" w:rsidR="00000000" w:rsidRPr="00000000">
        <w:rPr>
          <w:color w:val="1b1c1d"/>
          <w:rtl w:val="0"/>
        </w:rPr>
        <w:t xml:space="preserve">, a semi-transparent screen that one looks </w:t>
      </w:r>
      <w:r w:rsidDel="00000000" w:rsidR="00000000" w:rsidRPr="00000000">
        <w:rPr>
          <w:i w:val="1"/>
          <w:iCs w:val="1"/>
          <w:color w:val="1b1c1d"/>
          <w:rtl w:val="0"/>
        </w:rPr>
        <w:t xml:space="preserve">through</w:t>
      </w:r>
      <w:r w:rsidDel="00000000" w:rsidR="00000000" w:rsidRPr="00000000">
        <w:rPr>
          <w:color w:val="1b1c1d"/>
          <w:rtl w:val="0"/>
        </w:rPr>
        <w:t xml:space="preserve"> to get from a vibrant Peruvian garden to a moody London rooftop.</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theme itself is a form of </w:t>
      </w:r>
      <w:r w:rsidDel="00000000" w:rsidR="00000000" w:rsidRPr="00000000">
        <w:rPr>
          <w:b w:val="1"/>
          <w:bCs w:val="1"/>
          <w:color w:val="1b1c1d"/>
          <w:rtl w:val="0"/>
        </w:rPr>
        <w:t xml:space="preserve">"borrowed nostalgia."</w:t>
      </w:r>
      <w:r w:rsidDel="00000000" w:rsidR="00000000" w:rsidRPr="00000000">
        <w:rPr>
          <w:color w:val="1b1c1d"/>
          <w:rtl w:val="0"/>
        </w:rPr>
        <w:t xml:space="preserve"> You, an artist from Venezuela living in Dubai, were tasked with evoking the feeling of a classic London park. This layered identity is at the heart of the modern global city. The artwork becomes a portal, not to a real London park, but to a collective, romanticized </w:t>
      </w:r>
      <w:r w:rsidDel="00000000" w:rsidR="00000000" w:rsidRPr="00000000">
        <w:rPr>
          <w:i w:val="1"/>
          <w:iCs w:val="1"/>
          <w:color w:val="1b1c1d"/>
          <w:rtl w:val="0"/>
        </w:rPr>
        <w:t xml:space="preserve">idea</w:t>
      </w:r>
      <w:r w:rsidDel="00000000" w:rsidR="00000000" w:rsidRPr="00000000">
        <w:rPr>
          <w:color w:val="1b1c1d"/>
          <w:rtl w:val="0"/>
        </w:rPr>
        <w:t xml:space="preserve"> of one. The high-contrast, graphic style of your drawings enhances this; it feels less like a realistic depiction and more like a scene from a storybook or a memory.</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most critical part of the story is the </w:t>
      </w:r>
      <w:r w:rsidDel="00000000" w:rsidR="00000000" w:rsidRPr="00000000">
        <w:rPr>
          <w:b w:val="1"/>
          <w:bCs w:val="1"/>
          <w:color w:val="1b1c1d"/>
          <w:rtl w:val="0"/>
        </w:rPr>
        <w:t xml:space="preserve">tension between the hand and the machine</w:t>
      </w:r>
      <w:r w:rsidDel="00000000" w:rsidR="00000000" w:rsidRPr="00000000">
        <w:rPr>
          <w:color w:val="1b1c1d"/>
          <w:rtl w:val="0"/>
        </w:rPr>
        <w:t xml:space="preserve">. Your original, energetic drawings possess a raw, human quality. The final execution in vectorized vinyl, which you felt "ruined everything," represents the process of sanitizing that raw vision for a polished, corporate environment. The final installation, while immersive and effective, carries the ghost of this artistic compromise. It is a beautiful and functional space, but one that speaks volumes about the translation of a personal, organic line into a clean, commercial product.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vpxnx3ob8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Artist's Statement Draft</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"This project began unexpectedly while I was working as a waiter at the JW Marriott Marquis Dubai. Amidst a major relaunch of the venue, the new manager, Eda Shpiliauskaite, offered me the opportunity to create an art installation for the new 'Park' lounge. The concept for the lounge was a London rooftop, and my task was to design a visual intervention for the large windows separating it from 'Garden,' the Peruvian dining area.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My inspiration came from the classic, moody atmosphere of London parks, imagining nocturnal strolls under old-fashioned lampposts amidst gnarled, leafless trees. I created a series of expressive, high-contrast drawings, aiming to capture a sense of raw, nostalgic energy with immediate, intuitive lines. These initial illustrations were the soul of the project.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next stage of the process involved translating these hand-drawn pieces into a format suitable for the hotel's polished aesthetic. The drawings were vectorized and printed on vinyl to be applied to the glass panels. While this process achieved the goal of creating a functional and thematic divider, it also fundamentally changed the nature of the work, transforming the organic, imperfect quality of the original pencil lines into something clean and digital.</w:t>
      </w:r>
    </w:p>
    <w:p w:rsidR="00000000" w:rsidDel="00000000" w:rsidP="00000000" w:rsidRDefault="00000000" w:rsidRPr="00000000" w14:paraId="0000000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An added, poignant function of the installation was to obscure the kitchen's service corridor from the guests' view. In a moment of profound irony, my art became a beautiful screen designed to hide the very labor I performed as a waiter. This transformed my physical work into an invisible act, reinforcing the seamless illusion that luxury hospitality strives to create, where the effort behind the magic is intentionally kept out of sight.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final installation aimed to create an immersive world. By integrating a real, functioning lamppost that mirrored those in my illustrations, the piece intentionally blurred the line between the two-dimensional artwork and the three-dimensional space of the lounge. Ultimately, 'Park' became a portal—a constructed dream of a London evening, created to transport guests from the heart of Dubai into a moment of borrowed nostalgia."</w:t>
      </w:r>
    </w:p>
    <w:p w:rsidR="00000000" w:rsidDel="00000000" w:rsidP="00000000" w:rsidRDefault="00000000" w:rsidRPr="00000000" w14:paraId="00000010">
      <w:pPr>
        <w:spacing w:after="240" w:before="240" w:lineRule="auto"/>
        <w:rPr>
          <w:color w:val="1b1c1d"/>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