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D39C" w14:textId="77777777" w:rsidR="008521A7" w:rsidRDefault="00B06FB9">
      <w:pPr>
        <w:pStyle w:val="Title"/>
        <w:jc w:val="right"/>
      </w:pPr>
      <w:r>
        <w:t xml:space="preserve"> </w:t>
      </w:r>
    </w:p>
    <w:p w14:paraId="73BCF943" w14:textId="77777777" w:rsidR="008521A7" w:rsidRDefault="008521A7"/>
    <w:p w14:paraId="33B36744" w14:textId="77777777" w:rsidR="008521A7" w:rsidRDefault="008521A7"/>
    <w:p w14:paraId="048D7326" w14:textId="77777777" w:rsidR="008521A7" w:rsidRDefault="008521A7"/>
    <w:p w14:paraId="41872B4E" w14:textId="77777777" w:rsidR="008521A7" w:rsidRDefault="008521A7">
      <w:pPr>
        <w:pStyle w:val="Title"/>
        <w:jc w:val="right"/>
      </w:pPr>
    </w:p>
    <w:p w14:paraId="79953982" w14:textId="77777777" w:rsidR="008521A7" w:rsidRDefault="008521A7"/>
    <w:p w14:paraId="6CCC18D3" w14:textId="77777777" w:rsidR="008521A7" w:rsidRDefault="008521A7"/>
    <w:p w14:paraId="6CE1465E" w14:textId="77777777" w:rsidR="008521A7" w:rsidRDefault="008521A7"/>
    <w:p w14:paraId="19557DC2" w14:textId="77777777" w:rsidR="008521A7" w:rsidRDefault="008521A7"/>
    <w:p w14:paraId="7FC64DD2" w14:textId="77777777" w:rsidR="008521A7" w:rsidRDefault="008521A7"/>
    <w:p w14:paraId="75A46307" w14:textId="77777777" w:rsidR="008521A7" w:rsidRDefault="008521A7"/>
    <w:p w14:paraId="3E77F98E" w14:textId="77777777" w:rsidR="008521A7" w:rsidRDefault="008521A7"/>
    <w:p w14:paraId="1BAD99B9" w14:textId="77777777" w:rsidR="008521A7" w:rsidRDefault="008521A7"/>
    <w:p w14:paraId="6DEF1F94" w14:textId="77777777" w:rsidR="008521A7" w:rsidRDefault="008521A7"/>
    <w:p w14:paraId="099B54A6" w14:textId="77777777" w:rsidR="008521A7" w:rsidRDefault="008521A7"/>
    <w:p w14:paraId="270B1CBA" w14:textId="77777777" w:rsidR="008521A7" w:rsidRDefault="008521A7"/>
    <w:p w14:paraId="7059DCCA" w14:textId="77777777" w:rsidR="008521A7" w:rsidRDefault="008521A7"/>
    <w:p w14:paraId="42782DB0" w14:textId="77777777" w:rsidR="008521A7" w:rsidRDefault="008521A7"/>
    <w:p w14:paraId="177D9FF7" w14:textId="77777777" w:rsidR="008521A7" w:rsidRDefault="008521A7"/>
    <w:p w14:paraId="496E9734" w14:textId="77777777" w:rsidR="008521A7" w:rsidRDefault="008521A7"/>
    <w:p w14:paraId="32AB82E1" w14:textId="77777777" w:rsidR="008521A7" w:rsidRDefault="00B06FB9">
      <w:pPr>
        <w:pStyle w:val="Title"/>
        <w:jc w:val="right"/>
      </w:pPr>
      <w:bookmarkStart w:id="0" w:name="_6duavkd14azn" w:colFirst="0" w:colLast="0"/>
      <w:bookmarkEnd w:id="0"/>
      <w:r>
        <w:t>Projet intégrateur LOG3900</w:t>
      </w:r>
    </w:p>
    <w:p w14:paraId="78C8B52C" w14:textId="77777777" w:rsidR="008521A7" w:rsidRDefault="00B06FB9">
      <w:pPr>
        <w:pStyle w:val="Title"/>
        <w:jc w:val="right"/>
      </w:pPr>
      <w:r>
        <w:t>Document d'architecture logicielle</w:t>
      </w:r>
    </w:p>
    <w:p w14:paraId="46DB451B" w14:textId="77777777" w:rsidR="008521A7" w:rsidRDefault="008521A7">
      <w:pPr>
        <w:pStyle w:val="Title"/>
        <w:jc w:val="right"/>
      </w:pPr>
    </w:p>
    <w:p w14:paraId="64F6FAD7" w14:textId="77777777" w:rsidR="008521A7" w:rsidRDefault="00B06FB9">
      <w:pPr>
        <w:pStyle w:val="Title"/>
        <w:jc w:val="right"/>
        <w:rPr>
          <w:sz w:val="28"/>
          <w:szCs w:val="28"/>
        </w:rPr>
      </w:pPr>
      <w:r>
        <w:rPr>
          <w:sz w:val="28"/>
          <w:szCs w:val="28"/>
        </w:rPr>
        <w:t>Version 1.5.4</w:t>
      </w:r>
    </w:p>
    <w:p w14:paraId="720208BB" w14:textId="77777777" w:rsidR="008521A7" w:rsidRDefault="008521A7">
      <w:pPr>
        <w:pBdr>
          <w:top w:val="nil"/>
          <w:left w:val="nil"/>
          <w:bottom w:val="nil"/>
          <w:right w:val="nil"/>
          <w:between w:val="nil"/>
        </w:pBdr>
        <w:spacing w:after="120"/>
        <w:ind w:left="720"/>
        <w:rPr>
          <w:i/>
          <w:color w:val="0000FF"/>
        </w:rPr>
      </w:pPr>
    </w:p>
    <w:p w14:paraId="5315ED16" w14:textId="77777777" w:rsidR="008521A7" w:rsidRDefault="008521A7">
      <w:pPr>
        <w:pBdr>
          <w:top w:val="nil"/>
          <w:left w:val="nil"/>
          <w:bottom w:val="nil"/>
          <w:right w:val="nil"/>
          <w:between w:val="nil"/>
        </w:pBdr>
        <w:spacing w:after="120"/>
        <w:ind w:left="720"/>
        <w:rPr>
          <w:i/>
          <w:color w:val="0000FF"/>
        </w:rPr>
      </w:pPr>
    </w:p>
    <w:p w14:paraId="0B354847" w14:textId="77777777" w:rsidR="008521A7" w:rsidRDefault="008521A7">
      <w:pPr>
        <w:pStyle w:val="Title"/>
        <w:jc w:val="both"/>
        <w:rPr>
          <w:sz w:val="28"/>
          <w:szCs w:val="28"/>
        </w:rPr>
      </w:pPr>
    </w:p>
    <w:p w14:paraId="162272C2" w14:textId="77777777" w:rsidR="008521A7" w:rsidRDefault="008521A7"/>
    <w:p w14:paraId="42994156" w14:textId="77777777" w:rsidR="008521A7" w:rsidRDefault="008521A7"/>
    <w:p w14:paraId="0C6C5750" w14:textId="77777777" w:rsidR="008521A7" w:rsidRDefault="008521A7"/>
    <w:p w14:paraId="335E4E16" w14:textId="77777777" w:rsidR="008521A7" w:rsidRDefault="00B06FB9">
      <w:pPr>
        <w:pBdr>
          <w:top w:val="nil"/>
          <w:left w:val="nil"/>
          <w:bottom w:val="nil"/>
          <w:right w:val="nil"/>
          <w:between w:val="nil"/>
        </w:pBdr>
        <w:spacing w:line="276" w:lineRule="auto"/>
        <w:jc w:val="left"/>
        <w:sectPr w:rsidR="008521A7">
          <w:headerReference w:type="even" r:id="rId6"/>
          <w:headerReference w:type="default" r:id="rId7"/>
          <w:footerReference w:type="even" r:id="rId8"/>
          <w:footerReference w:type="default" r:id="rId9"/>
          <w:headerReference w:type="first" r:id="rId10"/>
          <w:footerReference w:type="first" r:id="rId11"/>
          <w:pgSz w:w="12240" w:h="15840"/>
          <w:pgMar w:top="1440" w:right="1440" w:bottom="1440" w:left="1440" w:header="720" w:footer="720" w:gutter="0"/>
          <w:pgNumType w:start="1"/>
          <w:cols w:space="720"/>
          <w:titlePg/>
        </w:sectPr>
      </w:pPr>
      <w:r>
        <w:br w:type="page"/>
      </w:r>
    </w:p>
    <w:p w14:paraId="43E67A68" w14:textId="77777777" w:rsidR="008521A7" w:rsidRDefault="00B06FB9">
      <w:pPr>
        <w:pStyle w:val="Title"/>
      </w:pPr>
      <w:r>
        <w:lastRenderedPageBreak/>
        <w:t>Historique des révisions</w:t>
      </w:r>
    </w:p>
    <w:p w14:paraId="7BF2CE81" w14:textId="77777777" w:rsidR="008521A7" w:rsidRDefault="008521A7"/>
    <w:p w14:paraId="2CE92C31" w14:textId="77777777" w:rsidR="008521A7" w:rsidRDefault="008521A7"/>
    <w:tbl>
      <w:tblPr>
        <w:tblStyle w:val="a"/>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27"/>
        <w:gridCol w:w="983"/>
        <w:gridCol w:w="5128"/>
        <w:gridCol w:w="2268"/>
      </w:tblGrid>
      <w:tr w:rsidR="008521A7" w14:paraId="0EA6EA15" w14:textId="77777777">
        <w:tc>
          <w:tcPr>
            <w:tcW w:w="1227" w:type="dxa"/>
          </w:tcPr>
          <w:p w14:paraId="08511B10" w14:textId="77777777" w:rsidR="008521A7" w:rsidRDefault="00B06FB9">
            <w:pPr>
              <w:keepLines/>
              <w:pBdr>
                <w:top w:val="nil"/>
                <w:left w:val="nil"/>
                <w:bottom w:val="nil"/>
                <w:right w:val="nil"/>
                <w:between w:val="nil"/>
              </w:pBdr>
              <w:spacing w:after="120"/>
              <w:jc w:val="center"/>
              <w:rPr>
                <w:b/>
                <w:color w:val="000000"/>
              </w:rPr>
            </w:pPr>
            <w:r>
              <w:rPr>
                <w:b/>
                <w:color w:val="000000"/>
              </w:rPr>
              <w:t>Date</w:t>
            </w:r>
          </w:p>
        </w:tc>
        <w:tc>
          <w:tcPr>
            <w:tcW w:w="983" w:type="dxa"/>
          </w:tcPr>
          <w:p w14:paraId="2A87DE53" w14:textId="77777777" w:rsidR="008521A7" w:rsidRDefault="00B06FB9">
            <w:pPr>
              <w:keepLines/>
              <w:pBdr>
                <w:top w:val="nil"/>
                <w:left w:val="nil"/>
                <w:bottom w:val="nil"/>
                <w:right w:val="nil"/>
                <w:between w:val="nil"/>
              </w:pBdr>
              <w:spacing w:after="120"/>
              <w:jc w:val="center"/>
              <w:rPr>
                <w:b/>
                <w:color w:val="000000"/>
              </w:rPr>
            </w:pPr>
            <w:r>
              <w:rPr>
                <w:b/>
                <w:color w:val="000000"/>
              </w:rPr>
              <w:t>Version</w:t>
            </w:r>
          </w:p>
        </w:tc>
        <w:tc>
          <w:tcPr>
            <w:tcW w:w="5128" w:type="dxa"/>
          </w:tcPr>
          <w:p w14:paraId="3968E1C1" w14:textId="77777777" w:rsidR="008521A7" w:rsidRDefault="00B06FB9">
            <w:pPr>
              <w:keepLines/>
              <w:pBdr>
                <w:top w:val="nil"/>
                <w:left w:val="nil"/>
                <w:bottom w:val="nil"/>
                <w:right w:val="nil"/>
                <w:between w:val="nil"/>
              </w:pBdr>
              <w:spacing w:after="120"/>
              <w:jc w:val="center"/>
              <w:rPr>
                <w:b/>
                <w:color w:val="000000"/>
              </w:rPr>
            </w:pPr>
            <w:r>
              <w:rPr>
                <w:b/>
                <w:color w:val="000000"/>
              </w:rPr>
              <w:t>Description</w:t>
            </w:r>
          </w:p>
        </w:tc>
        <w:tc>
          <w:tcPr>
            <w:tcW w:w="2268" w:type="dxa"/>
          </w:tcPr>
          <w:p w14:paraId="07A98D85" w14:textId="77777777" w:rsidR="008521A7" w:rsidRDefault="00B06FB9">
            <w:pPr>
              <w:keepLines/>
              <w:pBdr>
                <w:top w:val="nil"/>
                <w:left w:val="nil"/>
                <w:bottom w:val="nil"/>
                <w:right w:val="nil"/>
                <w:between w:val="nil"/>
              </w:pBdr>
              <w:spacing w:after="120"/>
              <w:jc w:val="center"/>
              <w:rPr>
                <w:b/>
                <w:color w:val="000000"/>
              </w:rPr>
            </w:pPr>
            <w:r>
              <w:rPr>
                <w:b/>
                <w:color w:val="000000"/>
              </w:rPr>
              <w:t>Auteur</w:t>
            </w:r>
          </w:p>
        </w:tc>
      </w:tr>
      <w:tr w:rsidR="008521A7" w14:paraId="68F8E7ED" w14:textId="77777777">
        <w:tc>
          <w:tcPr>
            <w:tcW w:w="1227" w:type="dxa"/>
          </w:tcPr>
          <w:p w14:paraId="346ED509" w14:textId="77777777" w:rsidR="008521A7" w:rsidRDefault="00B06FB9">
            <w:pPr>
              <w:keepLines/>
              <w:pBdr>
                <w:top w:val="nil"/>
                <w:left w:val="nil"/>
                <w:bottom w:val="nil"/>
                <w:right w:val="nil"/>
                <w:between w:val="nil"/>
              </w:pBdr>
              <w:spacing w:after="120"/>
              <w:jc w:val="center"/>
              <w:rPr>
                <w:color w:val="000000"/>
              </w:rPr>
            </w:pPr>
            <w:r>
              <w:t>2019</w:t>
            </w:r>
            <w:r>
              <w:rPr>
                <w:color w:val="000000"/>
              </w:rPr>
              <w:t>-</w:t>
            </w:r>
            <w:r>
              <w:t>01</w:t>
            </w:r>
            <w:r>
              <w:rPr>
                <w:color w:val="000000"/>
              </w:rPr>
              <w:t>-</w:t>
            </w:r>
            <w:r>
              <w:t>27</w:t>
            </w:r>
          </w:p>
        </w:tc>
        <w:tc>
          <w:tcPr>
            <w:tcW w:w="983" w:type="dxa"/>
          </w:tcPr>
          <w:p w14:paraId="1AEF96F5" w14:textId="77777777" w:rsidR="008521A7" w:rsidRDefault="00B06FB9">
            <w:pPr>
              <w:keepLines/>
              <w:pBdr>
                <w:top w:val="nil"/>
                <w:left w:val="nil"/>
                <w:bottom w:val="nil"/>
                <w:right w:val="nil"/>
                <w:between w:val="nil"/>
              </w:pBdr>
              <w:spacing w:after="120"/>
              <w:jc w:val="center"/>
              <w:rPr>
                <w:color w:val="000000"/>
              </w:rPr>
            </w:pPr>
            <w:r>
              <w:t>1.0</w:t>
            </w:r>
          </w:p>
        </w:tc>
        <w:tc>
          <w:tcPr>
            <w:tcW w:w="5128" w:type="dxa"/>
          </w:tcPr>
          <w:p w14:paraId="747F02ED" w14:textId="77777777" w:rsidR="008521A7" w:rsidRDefault="00B06FB9">
            <w:pPr>
              <w:keepLines/>
              <w:pBdr>
                <w:top w:val="nil"/>
                <w:left w:val="nil"/>
                <w:bottom w:val="nil"/>
                <w:right w:val="nil"/>
                <w:between w:val="nil"/>
              </w:pBdr>
              <w:spacing w:after="120"/>
              <w:rPr>
                <w:color w:val="000000"/>
              </w:rPr>
            </w:pPr>
            <w:r>
              <w:t>Première rédaction des sections 1 et 2</w:t>
            </w:r>
          </w:p>
        </w:tc>
        <w:tc>
          <w:tcPr>
            <w:tcW w:w="2268" w:type="dxa"/>
          </w:tcPr>
          <w:p w14:paraId="47A03AB4" w14:textId="77777777" w:rsidR="008521A7" w:rsidRDefault="00B06FB9">
            <w:pPr>
              <w:keepLines/>
              <w:pBdr>
                <w:top w:val="nil"/>
                <w:left w:val="nil"/>
                <w:bottom w:val="nil"/>
                <w:right w:val="nil"/>
                <w:between w:val="nil"/>
              </w:pBdr>
              <w:spacing w:after="120"/>
              <w:jc w:val="center"/>
              <w:rPr>
                <w:color w:val="000000"/>
              </w:rPr>
            </w:pPr>
            <w:r>
              <w:t xml:space="preserve">Freddy </w:t>
            </w:r>
            <w:proofErr w:type="spellStart"/>
            <w:r>
              <w:t>Sossa</w:t>
            </w:r>
            <w:proofErr w:type="spellEnd"/>
          </w:p>
        </w:tc>
      </w:tr>
      <w:tr w:rsidR="008521A7" w14:paraId="4B9AE942" w14:textId="77777777">
        <w:tc>
          <w:tcPr>
            <w:tcW w:w="1227" w:type="dxa"/>
          </w:tcPr>
          <w:p w14:paraId="2FE65573" w14:textId="77777777" w:rsidR="008521A7" w:rsidRDefault="00B06FB9">
            <w:pPr>
              <w:keepLines/>
              <w:spacing w:after="120"/>
              <w:jc w:val="center"/>
              <w:rPr>
                <w:color w:val="000000"/>
              </w:rPr>
            </w:pPr>
            <w:r>
              <w:t>2019-02-02</w:t>
            </w:r>
          </w:p>
        </w:tc>
        <w:tc>
          <w:tcPr>
            <w:tcW w:w="983" w:type="dxa"/>
          </w:tcPr>
          <w:p w14:paraId="3268FB43" w14:textId="77777777" w:rsidR="008521A7" w:rsidRDefault="00B06FB9">
            <w:pPr>
              <w:keepLines/>
              <w:pBdr>
                <w:top w:val="nil"/>
                <w:left w:val="nil"/>
                <w:bottom w:val="nil"/>
                <w:right w:val="nil"/>
                <w:between w:val="nil"/>
              </w:pBdr>
              <w:spacing w:after="120"/>
              <w:jc w:val="center"/>
              <w:rPr>
                <w:color w:val="000000"/>
              </w:rPr>
            </w:pPr>
            <w:r>
              <w:t>1.1</w:t>
            </w:r>
          </w:p>
        </w:tc>
        <w:tc>
          <w:tcPr>
            <w:tcW w:w="5128" w:type="dxa"/>
          </w:tcPr>
          <w:p w14:paraId="007C150E" w14:textId="77777777" w:rsidR="008521A7" w:rsidRDefault="00B06FB9">
            <w:pPr>
              <w:keepLines/>
              <w:pBdr>
                <w:top w:val="nil"/>
                <w:left w:val="nil"/>
                <w:bottom w:val="nil"/>
                <w:right w:val="nil"/>
                <w:between w:val="nil"/>
              </w:pBdr>
              <w:spacing w:after="120"/>
              <w:rPr>
                <w:color w:val="000000"/>
              </w:rPr>
            </w:pPr>
            <w:r>
              <w:t>Rédaction de la section 7</w:t>
            </w:r>
          </w:p>
        </w:tc>
        <w:tc>
          <w:tcPr>
            <w:tcW w:w="2268" w:type="dxa"/>
          </w:tcPr>
          <w:p w14:paraId="33407A27" w14:textId="77777777" w:rsidR="008521A7" w:rsidRDefault="00B06FB9">
            <w:pPr>
              <w:keepLines/>
              <w:pBdr>
                <w:top w:val="nil"/>
                <w:left w:val="nil"/>
                <w:bottom w:val="nil"/>
                <w:right w:val="nil"/>
                <w:between w:val="nil"/>
              </w:pBdr>
              <w:spacing w:after="120"/>
              <w:jc w:val="center"/>
              <w:rPr>
                <w:color w:val="000000"/>
              </w:rPr>
            </w:pPr>
            <w:r>
              <w:t xml:space="preserve">Hakim </w:t>
            </w:r>
            <w:proofErr w:type="spellStart"/>
            <w:r>
              <w:t>Kasimi</w:t>
            </w:r>
            <w:proofErr w:type="spellEnd"/>
          </w:p>
        </w:tc>
      </w:tr>
      <w:tr w:rsidR="008521A7" w14:paraId="32A82080" w14:textId="77777777">
        <w:tc>
          <w:tcPr>
            <w:tcW w:w="1227" w:type="dxa"/>
          </w:tcPr>
          <w:p w14:paraId="10F36C13" w14:textId="77777777" w:rsidR="008521A7" w:rsidRDefault="00B06FB9">
            <w:pPr>
              <w:keepLines/>
              <w:spacing w:after="120"/>
              <w:jc w:val="center"/>
              <w:rPr>
                <w:color w:val="000000"/>
              </w:rPr>
            </w:pPr>
            <w:r>
              <w:t>2019-02-04</w:t>
            </w:r>
          </w:p>
        </w:tc>
        <w:tc>
          <w:tcPr>
            <w:tcW w:w="983" w:type="dxa"/>
          </w:tcPr>
          <w:p w14:paraId="6585BDA9" w14:textId="77777777" w:rsidR="008521A7" w:rsidRDefault="00B06FB9">
            <w:pPr>
              <w:keepLines/>
              <w:pBdr>
                <w:top w:val="nil"/>
                <w:left w:val="nil"/>
                <w:bottom w:val="nil"/>
                <w:right w:val="nil"/>
                <w:between w:val="nil"/>
              </w:pBdr>
              <w:spacing w:after="120"/>
              <w:jc w:val="center"/>
              <w:rPr>
                <w:color w:val="000000"/>
              </w:rPr>
            </w:pPr>
            <w:r>
              <w:t>1.2</w:t>
            </w:r>
          </w:p>
        </w:tc>
        <w:tc>
          <w:tcPr>
            <w:tcW w:w="5128" w:type="dxa"/>
          </w:tcPr>
          <w:p w14:paraId="56C9F567" w14:textId="77777777" w:rsidR="008521A7" w:rsidRDefault="00B06FB9">
            <w:pPr>
              <w:keepLines/>
              <w:pBdr>
                <w:top w:val="nil"/>
                <w:left w:val="nil"/>
                <w:bottom w:val="nil"/>
                <w:right w:val="nil"/>
                <w:between w:val="nil"/>
              </w:pBdr>
              <w:spacing w:after="120"/>
              <w:rPr>
                <w:color w:val="000000"/>
              </w:rPr>
            </w:pPr>
            <w:r>
              <w:t>Rédaction de la section 3 et 5</w:t>
            </w:r>
          </w:p>
        </w:tc>
        <w:tc>
          <w:tcPr>
            <w:tcW w:w="2268" w:type="dxa"/>
          </w:tcPr>
          <w:p w14:paraId="1CD857AC" w14:textId="77777777" w:rsidR="008521A7" w:rsidRDefault="00B06FB9">
            <w:pPr>
              <w:keepLines/>
              <w:pBdr>
                <w:top w:val="nil"/>
                <w:left w:val="nil"/>
                <w:bottom w:val="nil"/>
                <w:right w:val="nil"/>
                <w:between w:val="nil"/>
              </w:pBdr>
              <w:spacing w:after="120"/>
              <w:jc w:val="center"/>
              <w:rPr>
                <w:color w:val="000000"/>
              </w:rPr>
            </w:pPr>
            <w:r>
              <w:t xml:space="preserve">Freddy </w:t>
            </w:r>
            <w:proofErr w:type="spellStart"/>
            <w:r>
              <w:t>Sossa</w:t>
            </w:r>
            <w:proofErr w:type="spellEnd"/>
            <w:r>
              <w:t xml:space="preserve">, Amal </w:t>
            </w:r>
            <w:proofErr w:type="spellStart"/>
            <w:r>
              <w:t>Metsahel</w:t>
            </w:r>
            <w:proofErr w:type="spellEnd"/>
          </w:p>
        </w:tc>
      </w:tr>
      <w:tr w:rsidR="008521A7" w14:paraId="635D8E2C" w14:textId="77777777">
        <w:tc>
          <w:tcPr>
            <w:tcW w:w="1227" w:type="dxa"/>
          </w:tcPr>
          <w:p w14:paraId="76F39F1F" w14:textId="77777777" w:rsidR="008521A7" w:rsidRDefault="00B06FB9">
            <w:pPr>
              <w:keepLines/>
              <w:spacing w:after="120"/>
              <w:jc w:val="center"/>
              <w:rPr>
                <w:color w:val="000000"/>
              </w:rPr>
            </w:pPr>
            <w:r>
              <w:t>2019-02-06</w:t>
            </w:r>
          </w:p>
        </w:tc>
        <w:tc>
          <w:tcPr>
            <w:tcW w:w="983" w:type="dxa"/>
          </w:tcPr>
          <w:p w14:paraId="7B2C532E" w14:textId="77777777" w:rsidR="008521A7" w:rsidRDefault="00B06FB9">
            <w:pPr>
              <w:keepLines/>
              <w:pBdr>
                <w:top w:val="nil"/>
                <w:left w:val="nil"/>
                <w:bottom w:val="nil"/>
                <w:right w:val="nil"/>
                <w:between w:val="nil"/>
              </w:pBdr>
              <w:spacing w:after="120"/>
              <w:jc w:val="center"/>
              <w:rPr>
                <w:color w:val="000000"/>
              </w:rPr>
            </w:pPr>
            <w:r>
              <w:t>1.3</w:t>
            </w:r>
          </w:p>
        </w:tc>
        <w:tc>
          <w:tcPr>
            <w:tcW w:w="5128" w:type="dxa"/>
          </w:tcPr>
          <w:p w14:paraId="6E8013B4" w14:textId="77777777" w:rsidR="008521A7" w:rsidRDefault="00B06FB9">
            <w:pPr>
              <w:keepLines/>
              <w:pBdr>
                <w:top w:val="nil"/>
                <w:left w:val="nil"/>
                <w:bottom w:val="nil"/>
                <w:right w:val="nil"/>
                <w:between w:val="nil"/>
              </w:pBdr>
              <w:spacing w:after="120"/>
              <w:rPr>
                <w:color w:val="000000"/>
              </w:rPr>
            </w:pPr>
            <w:r>
              <w:t>Rédaction de la section 6</w:t>
            </w:r>
          </w:p>
        </w:tc>
        <w:tc>
          <w:tcPr>
            <w:tcW w:w="2268" w:type="dxa"/>
          </w:tcPr>
          <w:p w14:paraId="4280D44E" w14:textId="77777777" w:rsidR="008521A7" w:rsidRDefault="00B06FB9">
            <w:pPr>
              <w:keepLines/>
              <w:pBdr>
                <w:top w:val="nil"/>
                <w:left w:val="nil"/>
                <w:bottom w:val="nil"/>
                <w:right w:val="nil"/>
                <w:between w:val="nil"/>
              </w:pBdr>
              <w:spacing w:after="120"/>
              <w:jc w:val="center"/>
              <w:rPr>
                <w:color w:val="000000"/>
              </w:rPr>
            </w:pPr>
            <w:r>
              <w:t xml:space="preserve">Kelvin </w:t>
            </w:r>
            <w:proofErr w:type="spellStart"/>
            <w:r>
              <w:t>Tran</w:t>
            </w:r>
            <w:proofErr w:type="spellEnd"/>
          </w:p>
        </w:tc>
      </w:tr>
      <w:tr w:rsidR="008521A7" w14:paraId="1EF7A0AB" w14:textId="77777777">
        <w:tc>
          <w:tcPr>
            <w:tcW w:w="1227" w:type="dxa"/>
          </w:tcPr>
          <w:p w14:paraId="17242606" w14:textId="77777777" w:rsidR="008521A7" w:rsidRDefault="00B06FB9">
            <w:pPr>
              <w:keepLines/>
              <w:pBdr>
                <w:top w:val="nil"/>
                <w:left w:val="nil"/>
                <w:bottom w:val="nil"/>
                <w:right w:val="nil"/>
                <w:between w:val="nil"/>
              </w:pBdr>
              <w:spacing w:after="120"/>
              <w:jc w:val="center"/>
              <w:rPr>
                <w:color w:val="000000"/>
              </w:rPr>
            </w:pPr>
            <w:r>
              <w:t>2019-02-07</w:t>
            </w:r>
          </w:p>
        </w:tc>
        <w:tc>
          <w:tcPr>
            <w:tcW w:w="983" w:type="dxa"/>
          </w:tcPr>
          <w:p w14:paraId="60D36734" w14:textId="77777777" w:rsidR="008521A7" w:rsidRDefault="00B06FB9">
            <w:pPr>
              <w:keepLines/>
              <w:pBdr>
                <w:top w:val="nil"/>
                <w:left w:val="nil"/>
                <w:bottom w:val="nil"/>
                <w:right w:val="nil"/>
                <w:between w:val="nil"/>
              </w:pBdr>
              <w:spacing w:after="120"/>
              <w:jc w:val="center"/>
              <w:rPr>
                <w:color w:val="000000"/>
              </w:rPr>
            </w:pPr>
            <w:r>
              <w:t>1.4.0</w:t>
            </w:r>
          </w:p>
        </w:tc>
        <w:tc>
          <w:tcPr>
            <w:tcW w:w="5128" w:type="dxa"/>
          </w:tcPr>
          <w:p w14:paraId="292B2A7B" w14:textId="77777777" w:rsidR="008521A7" w:rsidRDefault="00B06FB9">
            <w:pPr>
              <w:keepLines/>
              <w:pBdr>
                <w:top w:val="nil"/>
                <w:left w:val="nil"/>
                <w:bottom w:val="nil"/>
                <w:right w:val="nil"/>
                <w:between w:val="nil"/>
              </w:pBdr>
              <w:spacing w:after="120"/>
              <w:rPr>
                <w:color w:val="000000"/>
              </w:rPr>
            </w:pPr>
            <w:r>
              <w:t>Rédaction de la vue logique pour le client lourd</w:t>
            </w:r>
          </w:p>
        </w:tc>
        <w:tc>
          <w:tcPr>
            <w:tcW w:w="2268" w:type="dxa"/>
          </w:tcPr>
          <w:p w14:paraId="78097C6F" w14:textId="77777777" w:rsidR="008521A7" w:rsidRDefault="00B06FB9">
            <w:pPr>
              <w:keepLines/>
              <w:pBdr>
                <w:top w:val="nil"/>
                <w:left w:val="nil"/>
                <w:bottom w:val="nil"/>
                <w:right w:val="nil"/>
                <w:between w:val="nil"/>
              </w:pBdr>
              <w:spacing w:after="120"/>
              <w:jc w:val="center"/>
              <w:rPr>
                <w:color w:val="000000"/>
              </w:rPr>
            </w:pPr>
            <w:r>
              <w:t>Zouhair Chiguer</w:t>
            </w:r>
          </w:p>
        </w:tc>
      </w:tr>
      <w:tr w:rsidR="008521A7" w14:paraId="0EF10109" w14:textId="77777777">
        <w:tc>
          <w:tcPr>
            <w:tcW w:w="1227" w:type="dxa"/>
          </w:tcPr>
          <w:p w14:paraId="1CDB7ACB" w14:textId="77777777" w:rsidR="008521A7" w:rsidRDefault="00B06FB9">
            <w:pPr>
              <w:keepLines/>
              <w:pBdr>
                <w:top w:val="nil"/>
                <w:left w:val="nil"/>
                <w:bottom w:val="nil"/>
                <w:right w:val="nil"/>
                <w:between w:val="nil"/>
              </w:pBdr>
              <w:spacing w:after="120"/>
              <w:jc w:val="center"/>
            </w:pPr>
            <w:r>
              <w:t>2019-02-07</w:t>
            </w:r>
          </w:p>
        </w:tc>
        <w:tc>
          <w:tcPr>
            <w:tcW w:w="983" w:type="dxa"/>
          </w:tcPr>
          <w:p w14:paraId="2B0279D7" w14:textId="77777777" w:rsidR="008521A7" w:rsidRDefault="00B06FB9">
            <w:pPr>
              <w:keepLines/>
              <w:pBdr>
                <w:top w:val="nil"/>
                <w:left w:val="nil"/>
                <w:bottom w:val="nil"/>
                <w:right w:val="nil"/>
                <w:between w:val="nil"/>
              </w:pBdr>
              <w:spacing w:after="120"/>
              <w:jc w:val="center"/>
            </w:pPr>
            <w:r>
              <w:t>1.4.1</w:t>
            </w:r>
          </w:p>
        </w:tc>
        <w:tc>
          <w:tcPr>
            <w:tcW w:w="5128" w:type="dxa"/>
          </w:tcPr>
          <w:p w14:paraId="1908FA82" w14:textId="77777777" w:rsidR="008521A7" w:rsidRDefault="00B06FB9">
            <w:pPr>
              <w:keepLines/>
              <w:pBdr>
                <w:top w:val="nil"/>
                <w:left w:val="nil"/>
                <w:bottom w:val="nil"/>
                <w:right w:val="nil"/>
                <w:between w:val="nil"/>
              </w:pBdr>
              <w:spacing w:after="120"/>
            </w:pPr>
            <w:r>
              <w:t>Révision de la partie 5</w:t>
            </w:r>
          </w:p>
        </w:tc>
        <w:tc>
          <w:tcPr>
            <w:tcW w:w="2268" w:type="dxa"/>
          </w:tcPr>
          <w:p w14:paraId="087F190F" w14:textId="77777777" w:rsidR="008521A7" w:rsidRDefault="00B06FB9">
            <w:pPr>
              <w:keepLines/>
              <w:pBdr>
                <w:top w:val="nil"/>
                <w:left w:val="nil"/>
                <w:bottom w:val="nil"/>
                <w:right w:val="nil"/>
                <w:between w:val="nil"/>
              </w:pBdr>
              <w:spacing w:after="120"/>
              <w:jc w:val="center"/>
            </w:pPr>
            <w:r>
              <w:t xml:space="preserve">Amal </w:t>
            </w:r>
            <w:proofErr w:type="spellStart"/>
            <w:r>
              <w:t>Metsahel</w:t>
            </w:r>
            <w:proofErr w:type="spellEnd"/>
          </w:p>
        </w:tc>
      </w:tr>
      <w:tr w:rsidR="008521A7" w14:paraId="3FA84C06" w14:textId="77777777">
        <w:tc>
          <w:tcPr>
            <w:tcW w:w="1227" w:type="dxa"/>
          </w:tcPr>
          <w:p w14:paraId="4EC16CAB" w14:textId="77777777" w:rsidR="008521A7" w:rsidRDefault="00B06FB9">
            <w:pPr>
              <w:keepLines/>
              <w:spacing w:after="120"/>
              <w:jc w:val="center"/>
            </w:pPr>
            <w:r>
              <w:t>2019-02-08</w:t>
            </w:r>
          </w:p>
        </w:tc>
        <w:tc>
          <w:tcPr>
            <w:tcW w:w="983" w:type="dxa"/>
          </w:tcPr>
          <w:p w14:paraId="6D72B103" w14:textId="77777777" w:rsidR="008521A7" w:rsidRDefault="00B06FB9">
            <w:pPr>
              <w:keepLines/>
              <w:pBdr>
                <w:top w:val="nil"/>
                <w:left w:val="nil"/>
                <w:bottom w:val="nil"/>
                <w:right w:val="nil"/>
                <w:between w:val="nil"/>
              </w:pBdr>
              <w:spacing w:after="120"/>
              <w:jc w:val="center"/>
            </w:pPr>
            <w:r>
              <w:t>1.5.1</w:t>
            </w:r>
          </w:p>
        </w:tc>
        <w:tc>
          <w:tcPr>
            <w:tcW w:w="5128" w:type="dxa"/>
          </w:tcPr>
          <w:p w14:paraId="63FDB893" w14:textId="77777777" w:rsidR="008521A7" w:rsidRDefault="00B06FB9">
            <w:pPr>
              <w:keepLines/>
              <w:pBdr>
                <w:top w:val="nil"/>
                <w:left w:val="nil"/>
                <w:bottom w:val="nil"/>
                <w:right w:val="nil"/>
                <w:between w:val="nil"/>
              </w:pBdr>
              <w:spacing w:after="120"/>
            </w:pPr>
            <w:r>
              <w:t>Rédaction de la vue logique et ajout du diagramme de paquetage pour le client léger</w:t>
            </w:r>
          </w:p>
        </w:tc>
        <w:tc>
          <w:tcPr>
            <w:tcW w:w="2268" w:type="dxa"/>
          </w:tcPr>
          <w:p w14:paraId="179EBC3E" w14:textId="77777777" w:rsidR="008521A7" w:rsidRDefault="00B06FB9">
            <w:pPr>
              <w:keepLines/>
              <w:pBdr>
                <w:top w:val="nil"/>
                <w:left w:val="nil"/>
                <w:bottom w:val="nil"/>
                <w:right w:val="nil"/>
                <w:between w:val="nil"/>
              </w:pBdr>
              <w:spacing w:after="120"/>
              <w:jc w:val="center"/>
            </w:pPr>
            <w:r>
              <w:t xml:space="preserve">Freddy </w:t>
            </w:r>
            <w:proofErr w:type="spellStart"/>
            <w:r>
              <w:t>Sossa</w:t>
            </w:r>
            <w:proofErr w:type="spellEnd"/>
          </w:p>
        </w:tc>
      </w:tr>
      <w:tr w:rsidR="008521A7" w14:paraId="5149857A" w14:textId="77777777">
        <w:tc>
          <w:tcPr>
            <w:tcW w:w="1227" w:type="dxa"/>
          </w:tcPr>
          <w:p w14:paraId="3679502E" w14:textId="77777777" w:rsidR="008521A7" w:rsidRDefault="00B06FB9">
            <w:pPr>
              <w:keepLines/>
              <w:spacing w:after="120"/>
              <w:jc w:val="center"/>
            </w:pPr>
            <w:r>
              <w:t>2019-02-08</w:t>
            </w:r>
          </w:p>
        </w:tc>
        <w:tc>
          <w:tcPr>
            <w:tcW w:w="983" w:type="dxa"/>
          </w:tcPr>
          <w:p w14:paraId="6705D1EB" w14:textId="77777777" w:rsidR="008521A7" w:rsidRDefault="00B06FB9">
            <w:pPr>
              <w:keepLines/>
              <w:pBdr>
                <w:top w:val="nil"/>
                <w:left w:val="nil"/>
                <w:bottom w:val="nil"/>
                <w:right w:val="nil"/>
                <w:between w:val="nil"/>
              </w:pBdr>
              <w:spacing w:after="120"/>
              <w:jc w:val="center"/>
            </w:pPr>
            <w:r>
              <w:t>1.5.2</w:t>
            </w:r>
          </w:p>
        </w:tc>
        <w:tc>
          <w:tcPr>
            <w:tcW w:w="5128" w:type="dxa"/>
          </w:tcPr>
          <w:p w14:paraId="65532313" w14:textId="77777777" w:rsidR="008521A7" w:rsidRDefault="00B06FB9">
            <w:pPr>
              <w:keepLines/>
              <w:pBdr>
                <w:top w:val="nil"/>
                <w:left w:val="nil"/>
                <w:bottom w:val="nil"/>
                <w:right w:val="nil"/>
                <w:between w:val="nil"/>
              </w:pBdr>
              <w:spacing w:after="120"/>
            </w:pPr>
            <w:r>
              <w:t>Création du diagramme de paquetage du serveur et première esquisse de la vue logique du serveur</w:t>
            </w:r>
          </w:p>
        </w:tc>
        <w:tc>
          <w:tcPr>
            <w:tcW w:w="2268" w:type="dxa"/>
          </w:tcPr>
          <w:p w14:paraId="41756FA9" w14:textId="77777777" w:rsidR="008521A7" w:rsidRDefault="00B06FB9">
            <w:pPr>
              <w:keepLines/>
              <w:pBdr>
                <w:top w:val="nil"/>
                <w:left w:val="nil"/>
                <w:bottom w:val="nil"/>
                <w:right w:val="nil"/>
                <w:between w:val="nil"/>
              </w:pBdr>
              <w:spacing w:after="120"/>
              <w:jc w:val="center"/>
            </w:pPr>
            <w:r>
              <w:t xml:space="preserve">Kelvin </w:t>
            </w:r>
            <w:proofErr w:type="spellStart"/>
            <w:r>
              <w:t>Tran</w:t>
            </w:r>
            <w:proofErr w:type="spellEnd"/>
          </w:p>
        </w:tc>
      </w:tr>
      <w:tr w:rsidR="008521A7" w14:paraId="4957C7BE" w14:textId="77777777">
        <w:tc>
          <w:tcPr>
            <w:tcW w:w="1227" w:type="dxa"/>
          </w:tcPr>
          <w:p w14:paraId="0C92866B" w14:textId="77777777" w:rsidR="008521A7" w:rsidRDefault="00B06FB9">
            <w:pPr>
              <w:keepLines/>
              <w:pBdr>
                <w:top w:val="nil"/>
                <w:left w:val="nil"/>
                <w:bottom w:val="nil"/>
                <w:right w:val="nil"/>
                <w:between w:val="nil"/>
              </w:pBdr>
              <w:spacing w:after="120"/>
              <w:jc w:val="center"/>
            </w:pPr>
            <w:r>
              <w:t>2019-02-08</w:t>
            </w:r>
          </w:p>
        </w:tc>
        <w:tc>
          <w:tcPr>
            <w:tcW w:w="983" w:type="dxa"/>
          </w:tcPr>
          <w:p w14:paraId="6C3B7C54" w14:textId="77777777" w:rsidR="008521A7" w:rsidRDefault="00B06FB9">
            <w:pPr>
              <w:keepLines/>
              <w:pBdr>
                <w:top w:val="nil"/>
                <w:left w:val="nil"/>
                <w:bottom w:val="nil"/>
                <w:right w:val="nil"/>
                <w:between w:val="nil"/>
              </w:pBdr>
              <w:spacing w:after="120"/>
              <w:jc w:val="center"/>
            </w:pPr>
            <w:r>
              <w:t>1.5.3</w:t>
            </w:r>
          </w:p>
        </w:tc>
        <w:tc>
          <w:tcPr>
            <w:tcW w:w="5128" w:type="dxa"/>
          </w:tcPr>
          <w:p w14:paraId="411D8AF7" w14:textId="77777777" w:rsidR="008521A7" w:rsidRDefault="00B06FB9">
            <w:pPr>
              <w:keepLines/>
              <w:pBdr>
                <w:top w:val="nil"/>
                <w:left w:val="nil"/>
                <w:bottom w:val="nil"/>
                <w:right w:val="nil"/>
                <w:between w:val="nil"/>
              </w:pBdr>
              <w:spacing w:after="120"/>
            </w:pPr>
            <w:r>
              <w:t xml:space="preserve">Révision et complétion de la section 4.3. </w:t>
            </w:r>
          </w:p>
        </w:tc>
        <w:tc>
          <w:tcPr>
            <w:tcW w:w="2268" w:type="dxa"/>
          </w:tcPr>
          <w:p w14:paraId="256907AA" w14:textId="77777777" w:rsidR="008521A7" w:rsidRDefault="00B06FB9">
            <w:pPr>
              <w:keepLines/>
              <w:pBdr>
                <w:top w:val="nil"/>
                <w:left w:val="nil"/>
                <w:bottom w:val="nil"/>
                <w:right w:val="nil"/>
                <w:between w:val="nil"/>
              </w:pBdr>
              <w:spacing w:after="120"/>
              <w:jc w:val="center"/>
            </w:pPr>
            <w:r>
              <w:t xml:space="preserve">Kelvin </w:t>
            </w:r>
            <w:proofErr w:type="spellStart"/>
            <w:r>
              <w:t>Tran</w:t>
            </w:r>
            <w:proofErr w:type="spellEnd"/>
          </w:p>
        </w:tc>
      </w:tr>
      <w:tr w:rsidR="008521A7" w14:paraId="2E588E0F" w14:textId="77777777">
        <w:tc>
          <w:tcPr>
            <w:tcW w:w="1227" w:type="dxa"/>
          </w:tcPr>
          <w:p w14:paraId="4796ACB3" w14:textId="77777777" w:rsidR="008521A7" w:rsidRDefault="00B06FB9">
            <w:pPr>
              <w:keepLines/>
              <w:spacing w:after="120"/>
              <w:jc w:val="center"/>
            </w:pPr>
            <w:r>
              <w:t>2019-02-08</w:t>
            </w:r>
          </w:p>
        </w:tc>
        <w:tc>
          <w:tcPr>
            <w:tcW w:w="983" w:type="dxa"/>
          </w:tcPr>
          <w:p w14:paraId="7A6C1F59" w14:textId="77777777" w:rsidR="008521A7" w:rsidRDefault="00B06FB9">
            <w:pPr>
              <w:keepLines/>
              <w:pBdr>
                <w:top w:val="nil"/>
                <w:left w:val="nil"/>
                <w:bottom w:val="nil"/>
                <w:right w:val="nil"/>
                <w:between w:val="nil"/>
              </w:pBdr>
              <w:spacing w:after="120"/>
              <w:jc w:val="center"/>
            </w:pPr>
            <w:r>
              <w:t>1.5.4</w:t>
            </w:r>
          </w:p>
        </w:tc>
        <w:tc>
          <w:tcPr>
            <w:tcW w:w="5128" w:type="dxa"/>
          </w:tcPr>
          <w:p w14:paraId="20FB8EBF" w14:textId="77777777" w:rsidR="008521A7" w:rsidRDefault="00B06FB9">
            <w:pPr>
              <w:keepLines/>
              <w:pBdr>
                <w:top w:val="nil"/>
                <w:left w:val="nil"/>
                <w:bottom w:val="nil"/>
                <w:right w:val="nil"/>
                <w:between w:val="nil"/>
              </w:pBdr>
              <w:spacing w:after="120"/>
            </w:pPr>
            <w:r>
              <w:t>Révision finale du document</w:t>
            </w:r>
          </w:p>
        </w:tc>
        <w:tc>
          <w:tcPr>
            <w:tcW w:w="2268" w:type="dxa"/>
          </w:tcPr>
          <w:p w14:paraId="6DA00123" w14:textId="77777777" w:rsidR="008521A7" w:rsidRDefault="00B06FB9">
            <w:pPr>
              <w:keepLines/>
              <w:pBdr>
                <w:top w:val="nil"/>
                <w:left w:val="nil"/>
                <w:bottom w:val="nil"/>
                <w:right w:val="nil"/>
                <w:between w:val="nil"/>
              </w:pBdr>
              <w:spacing w:after="120"/>
              <w:jc w:val="center"/>
            </w:pPr>
            <w:r>
              <w:t xml:space="preserve">Amal </w:t>
            </w:r>
            <w:proofErr w:type="spellStart"/>
            <w:r>
              <w:t>Metsahel</w:t>
            </w:r>
            <w:proofErr w:type="spellEnd"/>
          </w:p>
        </w:tc>
      </w:tr>
    </w:tbl>
    <w:p w14:paraId="164E901F" w14:textId="77777777" w:rsidR="008521A7" w:rsidRDefault="00B06FB9">
      <w:pPr>
        <w:pStyle w:val="Title"/>
      </w:pPr>
      <w:r>
        <w:br w:type="page"/>
      </w:r>
      <w:r>
        <w:lastRenderedPageBreak/>
        <w:t>Table des matières</w:t>
      </w:r>
    </w:p>
    <w:p w14:paraId="5EFBB15A" w14:textId="77777777" w:rsidR="008521A7" w:rsidRDefault="008521A7"/>
    <w:sdt>
      <w:sdtPr>
        <w:id w:val="-520394310"/>
        <w:docPartObj>
          <w:docPartGallery w:val="Table of Contents"/>
          <w:docPartUnique/>
        </w:docPartObj>
      </w:sdtPr>
      <w:sdtEndPr/>
      <w:sdtContent>
        <w:p w14:paraId="78CFBD75" w14:textId="1C16F13B" w:rsidR="008521A7" w:rsidRDefault="00B06FB9">
          <w:pPr>
            <w:tabs>
              <w:tab w:val="right" w:pos="9360"/>
            </w:tabs>
            <w:spacing w:before="80"/>
            <w:rPr>
              <w:rFonts w:ascii="Calibri" w:eastAsia="Calibri" w:hAnsi="Calibri" w:cs="Calibri"/>
              <w:noProof/>
              <w:sz w:val="22"/>
              <w:szCs w:val="22"/>
            </w:rPr>
          </w:pPr>
          <w:r>
            <w:fldChar w:fldCharType="begin"/>
          </w:r>
          <w:r>
            <w:instrText xml:space="preserve"> TOC \h \u \z </w:instrText>
          </w:r>
          <w:r>
            <w:fldChar w:fldCharType="separate"/>
          </w:r>
          <w:hyperlink w:anchor="_gjdgxs">
            <w:r>
              <w:rPr>
                <w:rFonts w:ascii="Calibri" w:eastAsia="Calibri" w:hAnsi="Calibri" w:cs="Calibri"/>
                <w:b/>
                <w:noProof/>
                <w:sz w:val="22"/>
                <w:szCs w:val="22"/>
              </w:rPr>
              <w:t>1. Introduction</w:t>
            </w:r>
          </w:hyperlink>
          <w:r>
            <w:rPr>
              <w:rFonts w:ascii="Calibri" w:eastAsia="Calibri" w:hAnsi="Calibri" w:cs="Calibri"/>
              <w:b/>
              <w:noProof/>
              <w:sz w:val="22"/>
              <w:szCs w:val="22"/>
            </w:rPr>
            <w:tab/>
          </w:r>
          <w:r>
            <w:rPr>
              <w:noProof/>
            </w:rPr>
            <w:fldChar w:fldCharType="begin"/>
          </w:r>
          <w:r>
            <w:rPr>
              <w:noProof/>
            </w:rPr>
            <w:instrText xml:space="preserve"> PAGEREF _gjdgxs \h </w:instrText>
          </w:r>
          <w:r>
            <w:rPr>
              <w:noProof/>
            </w:rPr>
          </w:r>
          <w:r>
            <w:rPr>
              <w:noProof/>
            </w:rPr>
            <w:fldChar w:fldCharType="separate"/>
          </w:r>
          <w:r w:rsidR="00C560F2">
            <w:rPr>
              <w:noProof/>
            </w:rPr>
            <w:t>4</w:t>
          </w:r>
          <w:r>
            <w:rPr>
              <w:noProof/>
            </w:rPr>
            <w:fldChar w:fldCharType="end"/>
          </w:r>
        </w:p>
        <w:p w14:paraId="54A423B2" w14:textId="3B89302C" w:rsidR="008521A7" w:rsidRDefault="00B06FB9">
          <w:pPr>
            <w:tabs>
              <w:tab w:val="right" w:pos="9360"/>
            </w:tabs>
            <w:spacing w:before="200"/>
            <w:rPr>
              <w:rFonts w:ascii="Calibri" w:eastAsia="Calibri" w:hAnsi="Calibri" w:cs="Calibri"/>
              <w:noProof/>
              <w:sz w:val="22"/>
              <w:szCs w:val="22"/>
            </w:rPr>
          </w:pPr>
          <w:hyperlink w:anchor="_30j0zll">
            <w:r>
              <w:rPr>
                <w:rFonts w:ascii="Calibri" w:eastAsia="Calibri" w:hAnsi="Calibri" w:cs="Calibri"/>
                <w:b/>
                <w:noProof/>
                <w:sz w:val="22"/>
                <w:szCs w:val="22"/>
              </w:rPr>
              <w:t>2. Objectifs et contraintes architecturaux</w:t>
            </w:r>
          </w:hyperlink>
          <w:r>
            <w:rPr>
              <w:rFonts w:ascii="Calibri" w:eastAsia="Calibri" w:hAnsi="Calibri" w:cs="Calibri"/>
              <w:b/>
              <w:noProof/>
              <w:sz w:val="22"/>
              <w:szCs w:val="22"/>
            </w:rPr>
            <w:tab/>
          </w:r>
          <w:r>
            <w:rPr>
              <w:noProof/>
            </w:rPr>
            <w:fldChar w:fldCharType="begin"/>
          </w:r>
          <w:r>
            <w:rPr>
              <w:noProof/>
            </w:rPr>
            <w:instrText xml:space="preserve"> PAGEREF _30j0zll \h </w:instrText>
          </w:r>
          <w:r>
            <w:rPr>
              <w:noProof/>
            </w:rPr>
          </w:r>
          <w:r>
            <w:rPr>
              <w:noProof/>
            </w:rPr>
            <w:fldChar w:fldCharType="separate"/>
          </w:r>
          <w:r w:rsidR="00C560F2">
            <w:rPr>
              <w:noProof/>
            </w:rPr>
            <w:t>4</w:t>
          </w:r>
          <w:r>
            <w:rPr>
              <w:noProof/>
            </w:rPr>
            <w:fldChar w:fldCharType="end"/>
          </w:r>
        </w:p>
        <w:p w14:paraId="37FA369C" w14:textId="0D3BD11B" w:rsidR="008521A7" w:rsidRDefault="00B06FB9">
          <w:pPr>
            <w:tabs>
              <w:tab w:val="right" w:pos="9360"/>
            </w:tabs>
            <w:spacing w:before="200"/>
            <w:rPr>
              <w:rFonts w:ascii="Calibri" w:eastAsia="Calibri" w:hAnsi="Calibri" w:cs="Calibri"/>
              <w:noProof/>
              <w:sz w:val="22"/>
              <w:szCs w:val="22"/>
            </w:rPr>
          </w:pPr>
          <w:hyperlink w:anchor="_3znysh7">
            <w:r>
              <w:rPr>
                <w:rFonts w:ascii="Calibri" w:eastAsia="Calibri" w:hAnsi="Calibri" w:cs="Calibri"/>
                <w:b/>
                <w:noProof/>
                <w:sz w:val="22"/>
                <w:szCs w:val="22"/>
              </w:rPr>
              <w:t xml:space="preserve">3. Vue </w:t>
            </w:r>
            <w:r>
              <w:rPr>
                <w:rFonts w:ascii="Calibri" w:eastAsia="Calibri" w:hAnsi="Calibri" w:cs="Calibri"/>
                <w:b/>
                <w:noProof/>
                <w:sz w:val="22"/>
                <w:szCs w:val="22"/>
              </w:rPr>
              <w:t>des cas d’utilisation</w:t>
            </w:r>
          </w:hyperlink>
          <w:r>
            <w:rPr>
              <w:rFonts w:ascii="Calibri" w:eastAsia="Calibri" w:hAnsi="Calibri" w:cs="Calibri"/>
              <w:b/>
              <w:noProof/>
              <w:sz w:val="22"/>
              <w:szCs w:val="22"/>
            </w:rPr>
            <w:tab/>
          </w:r>
          <w:r>
            <w:rPr>
              <w:noProof/>
            </w:rPr>
            <w:fldChar w:fldCharType="begin"/>
          </w:r>
          <w:r>
            <w:rPr>
              <w:noProof/>
            </w:rPr>
            <w:instrText xml:space="preserve"> PAGEREF _3znysh7 \h </w:instrText>
          </w:r>
          <w:r>
            <w:rPr>
              <w:noProof/>
            </w:rPr>
          </w:r>
          <w:r>
            <w:rPr>
              <w:noProof/>
            </w:rPr>
            <w:fldChar w:fldCharType="separate"/>
          </w:r>
          <w:r w:rsidR="00C560F2">
            <w:rPr>
              <w:noProof/>
            </w:rPr>
            <w:t>5</w:t>
          </w:r>
          <w:r>
            <w:rPr>
              <w:noProof/>
            </w:rPr>
            <w:fldChar w:fldCharType="end"/>
          </w:r>
        </w:p>
        <w:p w14:paraId="150DDB70" w14:textId="65CB4AF5" w:rsidR="008521A7" w:rsidRDefault="00B06FB9">
          <w:pPr>
            <w:tabs>
              <w:tab w:val="right" w:pos="9360"/>
            </w:tabs>
            <w:spacing w:before="200"/>
            <w:rPr>
              <w:rFonts w:ascii="Calibri" w:eastAsia="Calibri" w:hAnsi="Calibri" w:cs="Calibri"/>
              <w:noProof/>
              <w:sz w:val="22"/>
              <w:szCs w:val="22"/>
            </w:rPr>
          </w:pPr>
          <w:hyperlink w:anchor="_2et92p0">
            <w:r>
              <w:rPr>
                <w:rFonts w:ascii="Calibri" w:eastAsia="Calibri" w:hAnsi="Calibri" w:cs="Calibri"/>
                <w:b/>
                <w:noProof/>
                <w:sz w:val="22"/>
                <w:szCs w:val="22"/>
              </w:rPr>
              <w:t>4. Vue logique</w:t>
            </w:r>
          </w:hyperlink>
          <w:r>
            <w:rPr>
              <w:rFonts w:ascii="Calibri" w:eastAsia="Calibri" w:hAnsi="Calibri" w:cs="Calibri"/>
              <w:b/>
              <w:noProof/>
              <w:sz w:val="22"/>
              <w:szCs w:val="22"/>
            </w:rPr>
            <w:tab/>
          </w:r>
          <w:r>
            <w:rPr>
              <w:noProof/>
            </w:rPr>
            <w:fldChar w:fldCharType="begin"/>
          </w:r>
          <w:r>
            <w:rPr>
              <w:noProof/>
            </w:rPr>
            <w:instrText xml:space="preserve"> PAGEREF _2et92p0 \h </w:instrText>
          </w:r>
          <w:r>
            <w:rPr>
              <w:noProof/>
            </w:rPr>
          </w:r>
          <w:r>
            <w:rPr>
              <w:noProof/>
            </w:rPr>
            <w:fldChar w:fldCharType="separate"/>
          </w:r>
          <w:r w:rsidR="00C560F2">
            <w:rPr>
              <w:noProof/>
            </w:rPr>
            <w:t>7</w:t>
          </w:r>
          <w:r>
            <w:rPr>
              <w:noProof/>
            </w:rPr>
            <w:fldChar w:fldCharType="end"/>
          </w:r>
        </w:p>
        <w:p w14:paraId="4FA80638" w14:textId="5D60F641" w:rsidR="008521A7" w:rsidRDefault="00B06FB9">
          <w:pPr>
            <w:tabs>
              <w:tab w:val="right" w:pos="9360"/>
            </w:tabs>
            <w:spacing w:before="60"/>
            <w:ind w:left="360"/>
            <w:rPr>
              <w:rFonts w:ascii="Calibri" w:eastAsia="Calibri" w:hAnsi="Calibri" w:cs="Calibri"/>
              <w:noProof/>
              <w:sz w:val="22"/>
              <w:szCs w:val="22"/>
            </w:rPr>
          </w:pPr>
          <w:hyperlink w:anchor="_nayuif1kqu58">
            <w:r>
              <w:rPr>
                <w:rFonts w:ascii="Calibri" w:eastAsia="Calibri" w:hAnsi="Calibri" w:cs="Calibri"/>
                <w:noProof/>
                <w:sz w:val="22"/>
                <w:szCs w:val="22"/>
              </w:rPr>
              <w:t>4.1 Client Lourd</w:t>
            </w:r>
          </w:hyperlink>
          <w:r>
            <w:rPr>
              <w:rFonts w:ascii="Calibri" w:eastAsia="Calibri" w:hAnsi="Calibri" w:cs="Calibri"/>
              <w:noProof/>
              <w:sz w:val="22"/>
              <w:szCs w:val="22"/>
            </w:rPr>
            <w:tab/>
          </w:r>
          <w:r>
            <w:rPr>
              <w:noProof/>
            </w:rPr>
            <w:fldChar w:fldCharType="begin"/>
          </w:r>
          <w:r>
            <w:rPr>
              <w:noProof/>
            </w:rPr>
            <w:instrText xml:space="preserve"> PAGEREF _nayuif1kqu58 \h </w:instrText>
          </w:r>
          <w:r>
            <w:rPr>
              <w:noProof/>
            </w:rPr>
          </w:r>
          <w:r>
            <w:rPr>
              <w:noProof/>
            </w:rPr>
            <w:fldChar w:fldCharType="separate"/>
          </w:r>
          <w:r w:rsidR="00C560F2">
            <w:rPr>
              <w:noProof/>
            </w:rPr>
            <w:t>7</w:t>
          </w:r>
          <w:r>
            <w:rPr>
              <w:noProof/>
            </w:rPr>
            <w:fldChar w:fldCharType="end"/>
          </w:r>
        </w:p>
        <w:p w14:paraId="7C036476" w14:textId="0E55E0E4" w:rsidR="008521A7" w:rsidRDefault="00B06FB9">
          <w:pPr>
            <w:tabs>
              <w:tab w:val="right" w:pos="9360"/>
            </w:tabs>
            <w:spacing w:before="60"/>
            <w:ind w:left="360"/>
            <w:rPr>
              <w:rFonts w:ascii="Calibri" w:eastAsia="Calibri" w:hAnsi="Calibri" w:cs="Calibri"/>
              <w:noProof/>
              <w:sz w:val="22"/>
              <w:szCs w:val="22"/>
            </w:rPr>
          </w:pPr>
          <w:hyperlink w:anchor="_4fg7y3dbt0n9">
            <w:r>
              <w:rPr>
                <w:rFonts w:ascii="Calibri" w:eastAsia="Calibri" w:hAnsi="Calibri" w:cs="Calibri"/>
                <w:noProof/>
                <w:sz w:val="22"/>
                <w:szCs w:val="22"/>
              </w:rPr>
              <w:t>4.2 Client Léger</w:t>
            </w:r>
          </w:hyperlink>
          <w:r>
            <w:rPr>
              <w:rFonts w:ascii="Calibri" w:eastAsia="Calibri" w:hAnsi="Calibri" w:cs="Calibri"/>
              <w:noProof/>
              <w:sz w:val="22"/>
              <w:szCs w:val="22"/>
            </w:rPr>
            <w:tab/>
          </w:r>
          <w:r>
            <w:rPr>
              <w:noProof/>
            </w:rPr>
            <w:fldChar w:fldCharType="begin"/>
          </w:r>
          <w:r>
            <w:rPr>
              <w:noProof/>
            </w:rPr>
            <w:instrText xml:space="preserve"> PAGEREF _4fg7y3dbt0n9 \h </w:instrText>
          </w:r>
          <w:r>
            <w:rPr>
              <w:noProof/>
            </w:rPr>
          </w:r>
          <w:r>
            <w:rPr>
              <w:noProof/>
            </w:rPr>
            <w:fldChar w:fldCharType="separate"/>
          </w:r>
          <w:r w:rsidR="00C560F2">
            <w:rPr>
              <w:noProof/>
            </w:rPr>
            <w:t>9</w:t>
          </w:r>
          <w:r>
            <w:rPr>
              <w:noProof/>
            </w:rPr>
            <w:fldChar w:fldCharType="end"/>
          </w:r>
        </w:p>
        <w:p w14:paraId="29320611" w14:textId="56314030" w:rsidR="008521A7" w:rsidRDefault="00B06FB9">
          <w:pPr>
            <w:tabs>
              <w:tab w:val="right" w:pos="9360"/>
            </w:tabs>
            <w:spacing w:before="60"/>
            <w:ind w:left="360"/>
            <w:rPr>
              <w:rFonts w:ascii="Calibri" w:eastAsia="Calibri" w:hAnsi="Calibri" w:cs="Calibri"/>
              <w:noProof/>
              <w:sz w:val="22"/>
              <w:szCs w:val="22"/>
            </w:rPr>
          </w:pPr>
          <w:hyperlink w:anchor="_uch70csjwqkf">
            <w:r>
              <w:rPr>
                <w:rFonts w:ascii="Calibri" w:eastAsia="Calibri" w:hAnsi="Calibri" w:cs="Calibri"/>
                <w:noProof/>
                <w:sz w:val="22"/>
                <w:szCs w:val="22"/>
              </w:rPr>
              <w:t>4.3 Serveur</w:t>
            </w:r>
          </w:hyperlink>
          <w:r>
            <w:rPr>
              <w:rFonts w:ascii="Calibri" w:eastAsia="Calibri" w:hAnsi="Calibri" w:cs="Calibri"/>
              <w:noProof/>
              <w:sz w:val="22"/>
              <w:szCs w:val="22"/>
            </w:rPr>
            <w:tab/>
          </w:r>
          <w:r>
            <w:rPr>
              <w:noProof/>
            </w:rPr>
            <w:fldChar w:fldCharType="begin"/>
          </w:r>
          <w:r>
            <w:rPr>
              <w:noProof/>
            </w:rPr>
            <w:instrText xml:space="preserve"> PAGEREF _uch70csjwqkf \h </w:instrText>
          </w:r>
          <w:r>
            <w:rPr>
              <w:noProof/>
            </w:rPr>
          </w:r>
          <w:r>
            <w:rPr>
              <w:noProof/>
            </w:rPr>
            <w:fldChar w:fldCharType="separate"/>
          </w:r>
          <w:r w:rsidR="00C560F2">
            <w:rPr>
              <w:noProof/>
            </w:rPr>
            <w:t>12</w:t>
          </w:r>
          <w:r>
            <w:rPr>
              <w:noProof/>
            </w:rPr>
            <w:fldChar w:fldCharType="end"/>
          </w:r>
        </w:p>
        <w:p w14:paraId="7F1F961C" w14:textId="53AF7FF8" w:rsidR="008521A7" w:rsidRDefault="00B06FB9">
          <w:pPr>
            <w:tabs>
              <w:tab w:val="right" w:pos="9360"/>
            </w:tabs>
            <w:spacing w:before="200"/>
            <w:rPr>
              <w:rFonts w:ascii="Calibri" w:eastAsia="Calibri" w:hAnsi="Calibri" w:cs="Calibri"/>
              <w:noProof/>
              <w:sz w:val="22"/>
              <w:szCs w:val="22"/>
            </w:rPr>
          </w:pPr>
          <w:hyperlink w:anchor="_tyjcwt">
            <w:r>
              <w:rPr>
                <w:rFonts w:ascii="Calibri" w:eastAsia="Calibri" w:hAnsi="Calibri" w:cs="Calibri"/>
                <w:b/>
                <w:noProof/>
                <w:sz w:val="22"/>
                <w:szCs w:val="22"/>
              </w:rPr>
              <w:t>5. Vue des processus</w:t>
            </w:r>
          </w:hyperlink>
          <w:r>
            <w:rPr>
              <w:rFonts w:ascii="Calibri" w:eastAsia="Calibri" w:hAnsi="Calibri" w:cs="Calibri"/>
              <w:b/>
              <w:noProof/>
              <w:sz w:val="22"/>
              <w:szCs w:val="22"/>
            </w:rPr>
            <w:tab/>
          </w:r>
          <w:r>
            <w:rPr>
              <w:noProof/>
            </w:rPr>
            <w:fldChar w:fldCharType="begin"/>
          </w:r>
          <w:r>
            <w:rPr>
              <w:noProof/>
            </w:rPr>
            <w:instrText xml:space="preserve"> PAGEREF _tyjcwt \h </w:instrText>
          </w:r>
          <w:r>
            <w:rPr>
              <w:noProof/>
            </w:rPr>
          </w:r>
          <w:r>
            <w:rPr>
              <w:noProof/>
            </w:rPr>
            <w:fldChar w:fldCharType="separate"/>
          </w:r>
          <w:r w:rsidR="00C560F2">
            <w:rPr>
              <w:noProof/>
            </w:rPr>
            <w:t>17</w:t>
          </w:r>
          <w:r>
            <w:rPr>
              <w:noProof/>
            </w:rPr>
            <w:fldChar w:fldCharType="end"/>
          </w:r>
        </w:p>
        <w:p w14:paraId="79CEAB80" w14:textId="6CCACF32" w:rsidR="008521A7" w:rsidRDefault="00B06FB9">
          <w:pPr>
            <w:tabs>
              <w:tab w:val="right" w:pos="9360"/>
            </w:tabs>
            <w:spacing w:before="200"/>
            <w:rPr>
              <w:rFonts w:ascii="Calibri" w:eastAsia="Calibri" w:hAnsi="Calibri" w:cs="Calibri"/>
              <w:noProof/>
              <w:sz w:val="22"/>
              <w:szCs w:val="22"/>
            </w:rPr>
          </w:pPr>
          <w:hyperlink w:anchor="_3dy6vkm">
            <w:r>
              <w:rPr>
                <w:rFonts w:ascii="Calibri" w:eastAsia="Calibri" w:hAnsi="Calibri" w:cs="Calibri"/>
                <w:b/>
                <w:noProof/>
                <w:sz w:val="22"/>
                <w:szCs w:val="22"/>
              </w:rPr>
              <w:t>6. Vue de déploiement</w:t>
            </w:r>
          </w:hyperlink>
          <w:r>
            <w:rPr>
              <w:rFonts w:ascii="Calibri" w:eastAsia="Calibri" w:hAnsi="Calibri" w:cs="Calibri"/>
              <w:b/>
              <w:noProof/>
              <w:sz w:val="22"/>
              <w:szCs w:val="22"/>
            </w:rPr>
            <w:tab/>
          </w:r>
          <w:r>
            <w:rPr>
              <w:noProof/>
            </w:rPr>
            <w:fldChar w:fldCharType="begin"/>
          </w:r>
          <w:r>
            <w:rPr>
              <w:noProof/>
            </w:rPr>
            <w:instrText xml:space="preserve"> PAGEREF _3dy6vkm \h </w:instrText>
          </w:r>
          <w:r>
            <w:rPr>
              <w:noProof/>
            </w:rPr>
          </w:r>
          <w:r>
            <w:rPr>
              <w:noProof/>
            </w:rPr>
            <w:fldChar w:fldCharType="separate"/>
          </w:r>
          <w:r w:rsidR="00C560F2">
            <w:rPr>
              <w:noProof/>
            </w:rPr>
            <w:t>18</w:t>
          </w:r>
          <w:r>
            <w:rPr>
              <w:noProof/>
            </w:rPr>
            <w:fldChar w:fldCharType="end"/>
          </w:r>
        </w:p>
        <w:p w14:paraId="08964D1B" w14:textId="38882CDB" w:rsidR="008521A7" w:rsidRDefault="00B06FB9">
          <w:pPr>
            <w:tabs>
              <w:tab w:val="right" w:pos="9360"/>
            </w:tabs>
            <w:spacing w:before="200" w:after="80"/>
            <w:rPr>
              <w:rFonts w:ascii="Calibri" w:eastAsia="Calibri" w:hAnsi="Calibri" w:cs="Calibri"/>
              <w:sz w:val="22"/>
              <w:szCs w:val="22"/>
            </w:rPr>
          </w:pPr>
          <w:hyperlink w:anchor="_1t3h5sf">
            <w:r>
              <w:rPr>
                <w:rFonts w:ascii="Calibri" w:eastAsia="Calibri" w:hAnsi="Calibri" w:cs="Calibri"/>
                <w:b/>
                <w:noProof/>
                <w:sz w:val="22"/>
                <w:szCs w:val="22"/>
              </w:rPr>
              <w:t>7. Taille et performanc</w:t>
            </w:r>
            <w:r>
              <w:rPr>
                <w:rFonts w:ascii="Calibri" w:eastAsia="Calibri" w:hAnsi="Calibri" w:cs="Calibri"/>
                <w:b/>
                <w:noProof/>
                <w:sz w:val="22"/>
                <w:szCs w:val="22"/>
              </w:rPr>
              <w:t>e</w:t>
            </w:r>
          </w:hyperlink>
          <w:r>
            <w:rPr>
              <w:rFonts w:ascii="Calibri" w:eastAsia="Calibri" w:hAnsi="Calibri" w:cs="Calibri"/>
              <w:b/>
              <w:noProof/>
              <w:sz w:val="22"/>
              <w:szCs w:val="22"/>
            </w:rPr>
            <w:tab/>
          </w:r>
          <w:r>
            <w:rPr>
              <w:noProof/>
            </w:rPr>
            <w:fldChar w:fldCharType="begin"/>
          </w:r>
          <w:r>
            <w:rPr>
              <w:noProof/>
            </w:rPr>
            <w:instrText xml:space="preserve"> PAGEREF _1t3h5sf \h </w:instrText>
          </w:r>
          <w:r>
            <w:rPr>
              <w:noProof/>
            </w:rPr>
          </w:r>
          <w:r>
            <w:rPr>
              <w:noProof/>
            </w:rPr>
            <w:fldChar w:fldCharType="separate"/>
          </w:r>
          <w:r w:rsidR="00C560F2">
            <w:rPr>
              <w:noProof/>
            </w:rPr>
            <w:t>19</w:t>
          </w:r>
          <w:r>
            <w:rPr>
              <w:noProof/>
            </w:rPr>
            <w:fldChar w:fldCharType="end"/>
          </w:r>
          <w:r>
            <w:fldChar w:fldCharType="end"/>
          </w:r>
        </w:p>
      </w:sdtContent>
    </w:sdt>
    <w:p w14:paraId="0918C52D" w14:textId="77777777" w:rsidR="008521A7" w:rsidRDefault="00B06FB9">
      <w:pPr>
        <w:pStyle w:val="Title"/>
      </w:pPr>
      <w:r>
        <w:br w:type="page"/>
      </w:r>
      <w:r>
        <w:lastRenderedPageBreak/>
        <w:t xml:space="preserve">Document d'architecture logicielle </w:t>
      </w:r>
    </w:p>
    <w:p w14:paraId="165103F3" w14:textId="77777777" w:rsidR="008521A7" w:rsidRDefault="008521A7">
      <w:pPr>
        <w:ind w:left="720"/>
        <w:rPr>
          <w:i/>
          <w:color w:val="0000FF"/>
        </w:rPr>
      </w:pPr>
    </w:p>
    <w:p w14:paraId="3D114863" w14:textId="77777777" w:rsidR="008521A7" w:rsidRDefault="008521A7">
      <w:pPr>
        <w:rPr>
          <w:i/>
          <w:color w:val="0000FF"/>
        </w:rPr>
      </w:pPr>
    </w:p>
    <w:p w14:paraId="5B12BFE7" w14:textId="24D2E611" w:rsidR="008521A7" w:rsidRDefault="00B06FB9">
      <w:pPr>
        <w:ind w:left="720"/>
        <w:rPr>
          <w:i/>
          <w:color w:val="0000FF"/>
        </w:rPr>
      </w:pPr>
      <w:r>
        <w:rPr>
          <w:i/>
          <w:color w:val="0000FF"/>
        </w:rPr>
        <w:t xml:space="preserve"> </w:t>
      </w:r>
    </w:p>
    <w:p w14:paraId="49D0E0C2" w14:textId="77777777" w:rsidR="006D786C" w:rsidRDefault="006D786C">
      <w:pPr>
        <w:ind w:left="720"/>
        <w:rPr>
          <w:i/>
          <w:color w:val="0000FF"/>
        </w:rPr>
      </w:pPr>
    </w:p>
    <w:p w14:paraId="7958D4C2" w14:textId="77777777" w:rsidR="008521A7" w:rsidRDefault="00B06FB9">
      <w:pPr>
        <w:pStyle w:val="Heading1"/>
        <w:ind w:left="0"/>
        <w:rPr>
          <w:i/>
          <w:color w:val="0000FF"/>
        </w:rPr>
      </w:pPr>
      <w:bookmarkStart w:id="1" w:name="_gjdgxs" w:colFirst="0" w:colLast="0"/>
      <w:bookmarkEnd w:id="1"/>
      <w:r>
        <w:t>1. Introduction</w:t>
      </w:r>
    </w:p>
    <w:p w14:paraId="5FE7207E" w14:textId="77777777" w:rsidR="008521A7" w:rsidRDefault="008521A7"/>
    <w:p w14:paraId="40D67217" w14:textId="77777777" w:rsidR="008521A7" w:rsidRDefault="00B06FB9">
      <w:r>
        <w:t xml:space="preserve">Le présent document présente une description de l’Architecture logicielle de haut niveau de l’application </w:t>
      </w:r>
      <w:proofErr w:type="spellStart"/>
      <w:r w:rsidRPr="006C0ECE">
        <w:rPr>
          <w:i/>
        </w:rPr>
        <w:t>PolyPaint</w:t>
      </w:r>
      <w:proofErr w:type="spellEnd"/>
      <w:r w:rsidRPr="006C0ECE">
        <w:rPr>
          <w:i/>
        </w:rPr>
        <w:t xml:space="preserve"> </w:t>
      </w:r>
      <w:r>
        <w:t>Pro. Elle expose plus particulièrement les objectifs et contraintes de l’architecture, une vue des cas d’utilisation les plus pertinents, un</w:t>
      </w:r>
      <w:r>
        <w:t>e vue logique du système, un de déploiement et fait également ressortir les aspects taille et performance du système à développer.</w:t>
      </w:r>
    </w:p>
    <w:p w14:paraId="7DE3C0E8" w14:textId="77777777" w:rsidR="008521A7" w:rsidRDefault="008521A7"/>
    <w:p w14:paraId="256C7B58" w14:textId="6D4B505C" w:rsidR="008521A7" w:rsidRDefault="008521A7"/>
    <w:p w14:paraId="7D56CA1C" w14:textId="05949B92" w:rsidR="006D786C" w:rsidRDefault="006D786C"/>
    <w:p w14:paraId="3120EC35" w14:textId="77777777" w:rsidR="006D786C" w:rsidRDefault="006D786C"/>
    <w:p w14:paraId="4DC4AA92" w14:textId="77777777" w:rsidR="008521A7" w:rsidRDefault="00B06FB9">
      <w:pPr>
        <w:pStyle w:val="Heading1"/>
        <w:ind w:left="0"/>
        <w:rPr>
          <w:rFonts w:ascii="Times New Roman" w:eastAsia="Times New Roman" w:hAnsi="Times New Roman" w:cs="Times New Roman"/>
          <w:b w:val="0"/>
          <w:i/>
          <w:color w:val="0000FF"/>
          <w:sz w:val="20"/>
          <w:szCs w:val="20"/>
        </w:rPr>
      </w:pPr>
      <w:bookmarkStart w:id="2" w:name="_30j0zll" w:colFirst="0" w:colLast="0"/>
      <w:bookmarkEnd w:id="2"/>
      <w:r>
        <w:t xml:space="preserve">2. Objectifs et contraintes architecturaux </w:t>
      </w:r>
    </w:p>
    <w:p w14:paraId="0CD08772" w14:textId="77777777" w:rsidR="008521A7" w:rsidRDefault="008521A7"/>
    <w:p w14:paraId="36E8E32D" w14:textId="77777777" w:rsidR="008521A7" w:rsidRDefault="00B06FB9">
      <w:r>
        <w:t xml:space="preserve">L’objectif principal est </w:t>
      </w:r>
      <w:r w:rsidR="006C0ECE">
        <w:t>de développer</w:t>
      </w:r>
      <w:r>
        <w:t xml:space="preserve"> une application </w:t>
      </w:r>
      <w:proofErr w:type="spellStart"/>
      <w:r w:rsidRPr="006C0ECE">
        <w:rPr>
          <w:i/>
        </w:rPr>
        <w:t>PolyPaint</w:t>
      </w:r>
      <w:proofErr w:type="spellEnd"/>
      <w:r>
        <w:t xml:space="preserve"> qui permet la </w:t>
      </w:r>
      <w:r>
        <w:t>création et l’édition d’images en incluant un mode collaboratif en réseau tout en permettant aux utilisateurs de communiquer par un canal de discussion. Un tel système pour des raisons de performances optimales nécessite une architecture client-serveur qui</w:t>
      </w:r>
      <w:r>
        <w:t xml:space="preserve"> sépare le client du serveur afin de gérer efficacement les traitements. Il faut aussi s’assurer de la sécurité du système </w:t>
      </w:r>
      <w:r>
        <w:t xml:space="preserve">en effectuant un cryptage des données sensibles. Le mode collaboratif doit assurer à l'utilisateur un délai de latence aussi faible </w:t>
      </w:r>
      <w:r>
        <w:t xml:space="preserve">que possible. Il faut donc une technologie qui permet une transmission en temps réel pour maintenir une bonne expérience de l’utilisateur. </w:t>
      </w:r>
    </w:p>
    <w:p w14:paraId="1F60091F" w14:textId="77777777" w:rsidR="008521A7" w:rsidRDefault="008521A7"/>
    <w:p w14:paraId="424AA096" w14:textId="0BD27B5A" w:rsidR="008521A7" w:rsidRDefault="00B06FB9">
      <w:r>
        <w:t>Il est à noter ici qu’on développe pour deux systèmes différents, notamment le client lourd (Windows) et le client léger (Android). Pour ce qui est du client lourd, on part d’une architecture déjà existante. La contrainte étant ici qu’on doive plus ou moin</w:t>
      </w:r>
      <w:r>
        <w:t xml:space="preserve">s conserver cette architecture afin de garder une certaine cohérence. </w:t>
      </w:r>
    </w:p>
    <w:p w14:paraId="43FF686B" w14:textId="5712819F" w:rsidR="008521A7" w:rsidRDefault="008521A7"/>
    <w:p w14:paraId="7C039ED4" w14:textId="31F124B3" w:rsidR="006D786C" w:rsidRDefault="006D786C"/>
    <w:p w14:paraId="0B19C045" w14:textId="75F1D75A" w:rsidR="006D786C" w:rsidRDefault="006D786C"/>
    <w:p w14:paraId="59DF920D" w14:textId="70F2EE63" w:rsidR="006D786C" w:rsidRDefault="006D786C"/>
    <w:p w14:paraId="32B03ADC" w14:textId="2DCEDD2B" w:rsidR="006D786C" w:rsidRDefault="006D786C"/>
    <w:p w14:paraId="74078CE4" w14:textId="60B4F199" w:rsidR="006D786C" w:rsidRDefault="006D786C"/>
    <w:p w14:paraId="18A574A5" w14:textId="1E788D4C" w:rsidR="006D786C" w:rsidRDefault="006D786C"/>
    <w:p w14:paraId="11D16EA9" w14:textId="2A8EF8E7" w:rsidR="006D786C" w:rsidRDefault="006D786C"/>
    <w:p w14:paraId="49EF6F8A" w14:textId="0196CEC3" w:rsidR="006D786C" w:rsidRDefault="006D786C"/>
    <w:p w14:paraId="1186C936" w14:textId="7AE1E333" w:rsidR="006D786C" w:rsidRDefault="006D786C"/>
    <w:p w14:paraId="46D604EA" w14:textId="1B875E1A" w:rsidR="006D786C" w:rsidRDefault="006D786C"/>
    <w:p w14:paraId="3331BDCC" w14:textId="164B1759" w:rsidR="006D786C" w:rsidRDefault="006D786C"/>
    <w:p w14:paraId="59CB7BCF" w14:textId="6E59A32A" w:rsidR="006D786C" w:rsidRDefault="006D786C"/>
    <w:p w14:paraId="7FD582D5" w14:textId="77777777" w:rsidR="006D786C" w:rsidRDefault="006D786C"/>
    <w:p w14:paraId="3855A71D" w14:textId="77777777" w:rsidR="008521A7" w:rsidRDefault="008521A7"/>
    <w:p w14:paraId="48F8DFFF" w14:textId="21332B0D" w:rsidR="008521A7" w:rsidRDefault="008521A7"/>
    <w:p w14:paraId="430768CA" w14:textId="0E4BE9C6" w:rsidR="006D786C" w:rsidRDefault="006D786C"/>
    <w:p w14:paraId="115402FC" w14:textId="5F033DE9" w:rsidR="006D786C" w:rsidRDefault="006D786C"/>
    <w:p w14:paraId="1A6AEE9C" w14:textId="13509DC8" w:rsidR="006D786C" w:rsidRDefault="006D786C"/>
    <w:p w14:paraId="16C1C399" w14:textId="22797211" w:rsidR="006D786C" w:rsidRDefault="006D786C"/>
    <w:p w14:paraId="2819B378" w14:textId="7D06CC65" w:rsidR="006D786C" w:rsidRDefault="006D786C"/>
    <w:p w14:paraId="08DC3BAD" w14:textId="03EA0E6E" w:rsidR="006D786C" w:rsidRDefault="006D786C"/>
    <w:p w14:paraId="45383660" w14:textId="77777777" w:rsidR="006D786C" w:rsidRDefault="006D786C"/>
    <w:p w14:paraId="0EB61906" w14:textId="77777777" w:rsidR="008521A7" w:rsidRDefault="00B06FB9">
      <w:pPr>
        <w:pStyle w:val="Heading1"/>
        <w:ind w:left="0"/>
      </w:pPr>
      <w:bookmarkStart w:id="3" w:name="_3znysh7" w:colFirst="0" w:colLast="0"/>
      <w:bookmarkEnd w:id="3"/>
      <w:r>
        <w:lastRenderedPageBreak/>
        <w:t xml:space="preserve">3. Vue des cas d’utilisation </w:t>
      </w:r>
    </w:p>
    <w:p w14:paraId="7AEAB76B" w14:textId="77777777" w:rsidR="008521A7" w:rsidRDefault="008521A7">
      <w:pPr>
        <w:pBdr>
          <w:top w:val="nil"/>
          <w:left w:val="nil"/>
          <w:bottom w:val="nil"/>
          <w:right w:val="nil"/>
          <w:between w:val="nil"/>
        </w:pBdr>
        <w:spacing w:after="120"/>
        <w:rPr>
          <w:i/>
          <w:color w:val="0000FF"/>
        </w:rPr>
      </w:pPr>
    </w:p>
    <w:p w14:paraId="198B8593" w14:textId="3D0919E5" w:rsidR="008521A7" w:rsidRDefault="00B06FB9">
      <w:pPr>
        <w:keepLines/>
        <w:pBdr>
          <w:top w:val="nil"/>
          <w:left w:val="nil"/>
          <w:bottom w:val="nil"/>
          <w:right w:val="nil"/>
          <w:between w:val="nil"/>
        </w:pBdr>
        <w:spacing w:after="120"/>
      </w:pPr>
      <w:r>
        <w:t xml:space="preserve">Il s’agit ici d’illustrer des différents cas d’utilisation du système. Ces </w:t>
      </w:r>
      <w:r>
        <w:t>cas d’utilisation donnent une vue assez glob</w:t>
      </w:r>
      <w:r>
        <w:t>ale du comportement et des interactions entre l’utilisateur et le système. Nous présentons seulement les cas d’utilisations les plus pertinents, qui font ressortir les fonctionnalités principales de l’application.</w:t>
      </w:r>
    </w:p>
    <w:p w14:paraId="18901C11" w14:textId="77777777" w:rsidR="008521A7" w:rsidRDefault="00B06FB9">
      <w:pPr>
        <w:keepLines/>
        <w:pBdr>
          <w:top w:val="nil"/>
          <w:left w:val="nil"/>
          <w:bottom w:val="nil"/>
          <w:right w:val="nil"/>
          <w:between w:val="nil"/>
        </w:pBdr>
        <w:spacing w:after="120"/>
        <w:jc w:val="center"/>
      </w:pPr>
      <w:r>
        <w:rPr>
          <w:noProof/>
        </w:rPr>
        <w:drawing>
          <wp:inline distT="114300" distB="114300" distL="114300" distR="114300" wp14:anchorId="21C1D463" wp14:editId="455307DD">
            <wp:extent cx="4716780" cy="3421380"/>
            <wp:effectExtent l="0" t="0" r="7620" b="762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17205" cy="3421688"/>
                    </a:xfrm>
                    <a:prstGeom prst="rect">
                      <a:avLst/>
                    </a:prstGeom>
                    <a:ln/>
                  </pic:spPr>
                </pic:pic>
              </a:graphicData>
            </a:graphic>
          </wp:inline>
        </w:drawing>
      </w:r>
    </w:p>
    <w:p w14:paraId="6B916C79" w14:textId="77777777" w:rsidR="008521A7" w:rsidRDefault="00B06FB9">
      <w:pPr>
        <w:keepLines/>
        <w:pBdr>
          <w:top w:val="nil"/>
          <w:left w:val="nil"/>
          <w:bottom w:val="nil"/>
          <w:right w:val="nil"/>
          <w:between w:val="nil"/>
        </w:pBdr>
        <w:spacing w:after="120"/>
        <w:jc w:val="center"/>
      </w:pPr>
      <w:r>
        <w:t>Figure 1 : Cas d’utilisation 1.0 - Démar</w:t>
      </w:r>
      <w:r>
        <w:t>rer une session de dessin hors ligne (Client lourd et léger)</w:t>
      </w:r>
    </w:p>
    <w:p w14:paraId="44FB55EB" w14:textId="77777777" w:rsidR="008521A7" w:rsidRDefault="00B06FB9">
      <w:pPr>
        <w:keepLines/>
        <w:pBdr>
          <w:top w:val="nil"/>
          <w:left w:val="nil"/>
          <w:bottom w:val="nil"/>
          <w:right w:val="nil"/>
          <w:between w:val="nil"/>
        </w:pBdr>
        <w:spacing w:after="120"/>
        <w:jc w:val="center"/>
      </w:pPr>
      <w:r>
        <w:tab/>
      </w:r>
      <w:r>
        <w:tab/>
      </w:r>
      <w:r>
        <w:tab/>
      </w:r>
      <w:r>
        <w:tab/>
      </w:r>
      <w:r>
        <w:tab/>
      </w:r>
      <w:r>
        <w:tab/>
      </w:r>
      <w:r>
        <w:rPr>
          <w:noProof/>
        </w:rPr>
        <w:drawing>
          <wp:inline distT="114300" distB="114300" distL="114300" distR="114300" wp14:anchorId="521F2E9A" wp14:editId="1F1555A5">
            <wp:extent cx="3970020" cy="3095625"/>
            <wp:effectExtent l="0" t="0" r="0" b="9525"/>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970020" cy="3095625"/>
                    </a:xfrm>
                    <a:prstGeom prst="rect">
                      <a:avLst/>
                    </a:prstGeom>
                    <a:ln/>
                  </pic:spPr>
                </pic:pic>
              </a:graphicData>
            </a:graphic>
          </wp:inline>
        </w:drawing>
      </w:r>
    </w:p>
    <w:p w14:paraId="791BEADD" w14:textId="10837096" w:rsidR="008521A7" w:rsidRDefault="00B06FB9">
      <w:pPr>
        <w:keepLines/>
        <w:pBdr>
          <w:top w:val="nil"/>
          <w:left w:val="nil"/>
          <w:bottom w:val="nil"/>
          <w:right w:val="nil"/>
          <w:between w:val="nil"/>
        </w:pBdr>
        <w:spacing w:after="120"/>
        <w:jc w:val="center"/>
      </w:pPr>
      <w:r>
        <w:t>Figure 2 : Cas d’utilisation 2.0 - Démarrer une session collaborative</w:t>
      </w:r>
      <w:r>
        <w:t xml:space="preserve"> de dessin (Client lourd et léger)</w:t>
      </w:r>
    </w:p>
    <w:p w14:paraId="3F0E1FF7" w14:textId="77777777" w:rsidR="008521A7" w:rsidRDefault="00B06FB9">
      <w:pPr>
        <w:keepLines/>
        <w:pBdr>
          <w:top w:val="nil"/>
          <w:left w:val="nil"/>
          <w:bottom w:val="nil"/>
          <w:right w:val="nil"/>
          <w:between w:val="nil"/>
        </w:pBdr>
        <w:spacing w:after="120"/>
        <w:jc w:val="center"/>
      </w:pPr>
      <w:r>
        <w:rPr>
          <w:noProof/>
        </w:rPr>
        <w:lastRenderedPageBreak/>
        <w:drawing>
          <wp:inline distT="114300" distB="114300" distL="114300" distR="114300" wp14:anchorId="1C67383F" wp14:editId="3EE598B0">
            <wp:extent cx="5581650" cy="334341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581650" cy="3343418"/>
                    </a:xfrm>
                    <a:prstGeom prst="rect">
                      <a:avLst/>
                    </a:prstGeom>
                    <a:ln/>
                  </pic:spPr>
                </pic:pic>
              </a:graphicData>
            </a:graphic>
          </wp:inline>
        </w:drawing>
      </w:r>
    </w:p>
    <w:p w14:paraId="1BED0DFD" w14:textId="77777777" w:rsidR="008521A7" w:rsidRDefault="00B06FB9">
      <w:pPr>
        <w:keepLines/>
        <w:pBdr>
          <w:top w:val="nil"/>
          <w:left w:val="nil"/>
          <w:bottom w:val="nil"/>
          <w:right w:val="nil"/>
          <w:between w:val="nil"/>
        </w:pBdr>
        <w:spacing w:after="120"/>
        <w:jc w:val="center"/>
      </w:pPr>
      <w:r>
        <w:t>Figure 3 ; Cas d’utilisation 3.0 - Joindre une session de dessin privée (Client lourd et léger)</w:t>
      </w:r>
    </w:p>
    <w:p w14:paraId="703E72C8" w14:textId="77777777" w:rsidR="008521A7" w:rsidRDefault="008521A7">
      <w:pPr>
        <w:keepLines/>
        <w:pBdr>
          <w:top w:val="nil"/>
          <w:left w:val="nil"/>
          <w:bottom w:val="nil"/>
          <w:right w:val="nil"/>
          <w:between w:val="nil"/>
        </w:pBdr>
        <w:spacing w:after="120"/>
        <w:jc w:val="center"/>
      </w:pPr>
    </w:p>
    <w:p w14:paraId="26C654A0" w14:textId="77777777" w:rsidR="008521A7" w:rsidRDefault="00B06FB9">
      <w:pPr>
        <w:keepLines/>
        <w:pBdr>
          <w:top w:val="nil"/>
          <w:left w:val="nil"/>
          <w:bottom w:val="nil"/>
          <w:right w:val="nil"/>
          <w:between w:val="nil"/>
        </w:pBdr>
        <w:spacing w:after="120"/>
        <w:jc w:val="center"/>
      </w:pPr>
      <w:r>
        <w:rPr>
          <w:noProof/>
        </w:rPr>
        <w:drawing>
          <wp:inline distT="114300" distB="114300" distL="114300" distR="114300" wp14:anchorId="091F5C93" wp14:editId="132F3591">
            <wp:extent cx="5143500" cy="381476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143500" cy="3814763"/>
                    </a:xfrm>
                    <a:prstGeom prst="rect">
                      <a:avLst/>
                    </a:prstGeom>
                    <a:ln/>
                  </pic:spPr>
                </pic:pic>
              </a:graphicData>
            </a:graphic>
          </wp:inline>
        </w:drawing>
      </w:r>
    </w:p>
    <w:p w14:paraId="21A93C3E" w14:textId="77777777" w:rsidR="008521A7" w:rsidRDefault="00B06FB9">
      <w:pPr>
        <w:keepLines/>
        <w:pBdr>
          <w:top w:val="nil"/>
          <w:left w:val="nil"/>
          <w:bottom w:val="nil"/>
          <w:right w:val="nil"/>
          <w:between w:val="nil"/>
        </w:pBdr>
        <w:spacing w:after="120"/>
        <w:jc w:val="center"/>
      </w:pPr>
      <w:r>
        <w:t>Figure 4 : Cas d’utilisation 4.0 - Sauvegarder une</w:t>
      </w:r>
      <w:r>
        <w:t xml:space="preserve"> image (Client lourd)</w:t>
      </w:r>
    </w:p>
    <w:p w14:paraId="7478E040" w14:textId="77777777" w:rsidR="008521A7" w:rsidRDefault="00B06FB9">
      <w:pPr>
        <w:keepLines/>
        <w:spacing w:after="120"/>
        <w:jc w:val="center"/>
      </w:pPr>
      <w:r>
        <w:rPr>
          <w:noProof/>
        </w:rPr>
        <w:lastRenderedPageBreak/>
        <w:drawing>
          <wp:inline distT="114300" distB="114300" distL="114300" distR="114300" wp14:anchorId="1526BE11" wp14:editId="0A56431C">
            <wp:extent cx="5943600" cy="3175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175000"/>
                    </a:xfrm>
                    <a:prstGeom prst="rect">
                      <a:avLst/>
                    </a:prstGeom>
                    <a:ln/>
                  </pic:spPr>
                </pic:pic>
              </a:graphicData>
            </a:graphic>
          </wp:inline>
        </w:drawing>
      </w:r>
    </w:p>
    <w:p w14:paraId="5C3FED43" w14:textId="77777777" w:rsidR="008521A7" w:rsidRDefault="008521A7">
      <w:pPr>
        <w:keepLines/>
        <w:spacing w:after="120"/>
        <w:jc w:val="center"/>
      </w:pPr>
    </w:p>
    <w:p w14:paraId="1B7E007A" w14:textId="77777777" w:rsidR="008521A7" w:rsidRDefault="00B06FB9">
      <w:pPr>
        <w:keepLines/>
        <w:spacing w:after="120"/>
        <w:jc w:val="center"/>
      </w:pPr>
      <w:r>
        <w:t>Figure 5 : Cas d’utilisation 5.0 - Clavarder dans un canal de discussion</w:t>
      </w:r>
    </w:p>
    <w:p w14:paraId="4BE519B1" w14:textId="77777777" w:rsidR="008521A7" w:rsidRDefault="008521A7">
      <w:pPr>
        <w:keepLines/>
        <w:spacing w:after="120"/>
        <w:jc w:val="center"/>
      </w:pPr>
    </w:p>
    <w:p w14:paraId="5BD1F8C9" w14:textId="6DA468F0" w:rsidR="008521A7" w:rsidRDefault="00B06FB9" w:rsidP="00AE20EA">
      <w:pPr>
        <w:pStyle w:val="Heading1"/>
        <w:ind w:left="0"/>
      </w:pPr>
      <w:bookmarkStart w:id="4" w:name="_2et92p0" w:colFirst="0" w:colLast="0"/>
      <w:bookmarkEnd w:id="4"/>
      <w:r>
        <w:t xml:space="preserve">4. Vue logique </w:t>
      </w:r>
    </w:p>
    <w:p w14:paraId="21421B80" w14:textId="77777777" w:rsidR="008521A7" w:rsidRDefault="00B06FB9">
      <w:pPr>
        <w:pStyle w:val="Heading2"/>
      </w:pPr>
      <w:bookmarkStart w:id="5" w:name="_nayuif1kqu58" w:colFirst="0" w:colLast="0"/>
      <w:bookmarkEnd w:id="5"/>
      <w:r>
        <w:t>4</w:t>
      </w:r>
      <w:r>
        <w:t>.1 Client Lourd</w:t>
      </w:r>
    </w:p>
    <w:p w14:paraId="0025C73C" w14:textId="77777777" w:rsidR="008521A7" w:rsidRDefault="00B06FB9">
      <w:pPr>
        <w:jc w:val="center"/>
      </w:pPr>
      <w:r>
        <w:rPr>
          <w:noProof/>
        </w:rPr>
        <w:drawing>
          <wp:inline distT="114300" distB="114300" distL="114300" distR="114300" wp14:anchorId="2A592DBD" wp14:editId="275A69F8">
            <wp:extent cx="4465320" cy="348678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l="4487" t="23466" r="35256"/>
                    <a:stretch>
                      <a:fillRect/>
                    </a:stretch>
                  </pic:blipFill>
                  <pic:spPr>
                    <a:xfrm>
                      <a:off x="0" y="0"/>
                      <a:ext cx="4465657" cy="3487048"/>
                    </a:xfrm>
                    <a:prstGeom prst="rect">
                      <a:avLst/>
                    </a:prstGeom>
                    <a:ln/>
                  </pic:spPr>
                </pic:pic>
              </a:graphicData>
            </a:graphic>
          </wp:inline>
        </w:drawing>
      </w:r>
    </w:p>
    <w:p w14:paraId="4458F215" w14:textId="77777777" w:rsidR="008521A7" w:rsidRDefault="008521A7">
      <w:pPr>
        <w:jc w:val="center"/>
      </w:pPr>
    </w:p>
    <w:p w14:paraId="234BECB2" w14:textId="77777777" w:rsidR="008521A7" w:rsidRDefault="00B06FB9">
      <w:pPr>
        <w:keepLines/>
        <w:spacing w:after="120"/>
        <w:jc w:val="center"/>
      </w:pPr>
      <w:r>
        <w:t>Figure 6 : Diagramme de paquetage Client lourd</w:t>
      </w:r>
    </w:p>
    <w:p w14:paraId="32C41B18" w14:textId="77777777" w:rsidR="008521A7" w:rsidRDefault="008521A7"/>
    <w:tbl>
      <w:tblPr>
        <w:tblStyle w:val="a0"/>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25976EAC" w14:textId="77777777">
        <w:trPr>
          <w:trHeight w:val="200"/>
          <w:jc w:val="center"/>
        </w:trPr>
        <w:tc>
          <w:tcPr>
            <w:tcW w:w="7050" w:type="dxa"/>
            <w:gridSpan w:val="2"/>
            <w:shd w:val="clear" w:color="auto" w:fill="A6A6A6"/>
          </w:tcPr>
          <w:p w14:paraId="28502490" w14:textId="77777777" w:rsidR="008521A7" w:rsidRDefault="00B06FB9">
            <w:pPr>
              <w:rPr>
                <w:b/>
              </w:rPr>
            </w:pPr>
            <w:r>
              <w:rPr>
                <w:b/>
              </w:rPr>
              <w:t>Microsoft .NET</w:t>
            </w:r>
          </w:p>
        </w:tc>
      </w:tr>
      <w:tr w:rsidR="008521A7" w14:paraId="3074C9A5" w14:textId="77777777">
        <w:trPr>
          <w:jc w:val="center"/>
        </w:trPr>
        <w:tc>
          <w:tcPr>
            <w:tcW w:w="2370" w:type="dxa"/>
          </w:tcPr>
          <w:p w14:paraId="3D7D8577" w14:textId="77777777" w:rsidR="008521A7" w:rsidRDefault="00B06FB9">
            <w:pPr>
              <w:pBdr>
                <w:top w:val="nil"/>
                <w:left w:val="nil"/>
                <w:bottom w:val="nil"/>
                <w:right w:val="nil"/>
                <w:between w:val="nil"/>
              </w:pBdr>
              <w:spacing w:after="120"/>
            </w:pPr>
            <w:r>
              <w:t>Description:</w:t>
            </w:r>
          </w:p>
        </w:tc>
        <w:tc>
          <w:tcPr>
            <w:tcW w:w="4680" w:type="dxa"/>
          </w:tcPr>
          <w:p w14:paraId="1375FCED" w14:textId="77777777" w:rsidR="008521A7" w:rsidRDefault="00B06FB9">
            <w:pPr>
              <w:pBdr>
                <w:top w:val="nil"/>
                <w:left w:val="nil"/>
                <w:bottom w:val="nil"/>
                <w:right w:val="nil"/>
                <w:between w:val="nil"/>
              </w:pBdr>
              <w:spacing w:after="120"/>
            </w:pPr>
            <w:r>
              <w:t xml:space="preserve">C’est le paquetage qui contient tout le nécessaire pour faire fonctionner le </w:t>
            </w:r>
            <w:proofErr w:type="spellStart"/>
            <w:r>
              <w:t>framework</w:t>
            </w:r>
            <w:proofErr w:type="spellEnd"/>
            <w:r>
              <w:t xml:space="preserve"> qui en dépend.</w:t>
            </w:r>
          </w:p>
        </w:tc>
      </w:tr>
      <w:tr w:rsidR="008521A7" w14:paraId="228E45E6" w14:textId="77777777">
        <w:trPr>
          <w:jc w:val="center"/>
        </w:trPr>
        <w:tc>
          <w:tcPr>
            <w:tcW w:w="2370" w:type="dxa"/>
          </w:tcPr>
          <w:p w14:paraId="0B68859A" w14:textId="77777777" w:rsidR="008521A7" w:rsidRDefault="00B06FB9">
            <w:pPr>
              <w:pBdr>
                <w:top w:val="nil"/>
                <w:left w:val="nil"/>
                <w:bottom w:val="nil"/>
                <w:right w:val="nil"/>
                <w:between w:val="nil"/>
              </w:pBdr>
              <w:spacing w:after="120"/>
            </w:pPr>
            <w:r>
              <w:t>Classes incluses:</w:t>
            </w:r>
          </w:p>
        </w:tc>
        <w:tc>
          <w:tcPr>
            <w:tcW w:w="4680" w:type="dxa"/>
          </w:tcPr>
          <w:p w14:paraId="43DA2370" w14:textId="77777777" w:rsidR="008521A7" w:rsidRDefault="00B06FB9">
            <w:pPr>
              <w:pBdr>
                <w:top w:val="nil"/>
                <w:left w:val="nil"/>
                <w:bottom w:val="nil"/>
                <w:right w:val="nil"/>
                <w:between w:val="nil"/>
              </w:pBdr>
              <w:spacing w:after="120"/>
            </w:pPr>
            <w:r>
              <w:t>----------------------------------------------</w:t>
            </w:r>
          </w:p>
        </w:tc>
      </w:tr>
      <w:tr w:rsidR="008521A7" w14:paraId="77115E1C" w14:textId="77777777">
        <w:trPr>
          <w:jc w:val="center"/>
        </w:trPr>
        <w:tc>
          <w:tcPr>
            <w:tcW w:w="2370" w:type="dxa"/>
          </w:tcPr>
          <w:p w14:paraId="471C4399" w14:textId="77777777" w:rsidR="008521A7" w:rsidRDefault="00B06FB9">
            <w:pPr>
              <w:pBdr>
                <w:top w:val="nil"/>
                <w:left w:val="nil"/>
                <w:bottom w:val="nil"/>
                <w:right w:val="nil"/>
                <w:between w:val="nil"/>
              </w:pBdr>
              <w:spacing w:after="120"/>
            </w:pPr>
            <w:r>
              <w:t>Relations:</w:t>
            </w:r>
          </w:p>
        </w:tc>
        <w:tc>
          <w:tcPr>
            <w:tcW w:w="4680" w:type="dxa"/>
          </w:tcPr>
          <w:p w14:paraId="225A2385" w14:textId="77777777" w:rsidR="008521A7" w:rsidRDefault="00B06FB9">
            <w:pPr>
              <w:pBdr>
                <w:top w:val="nil"/>
                <w:left w:val="nil"/>
                <w:bottom w:val="nil"/>
                <w:right w:val="nil"/>
                <w:between w:val="nil"/>
              </w:pBdr>
              <w:spacing w:after="120"/>
            </w:pPr>
            <w:r>
              <w:t>---------------------------------------------</w:t>
            </w:r>
          </w:p>
        </w:tc>
      </w:tr>
      <w:tr w:rsidR="008521A7" w14:paraId="5460ADE8" w14:textId="77777777">
        <w:trPr>
          <w:jc w:val="center"/>
        </w:trPr>
        <w:tc>
          <w:tcPr>
            <w:tcW w:w="2370" w:type="dxa"/>
          </w:tcPr>
          <w:p w14:paraId="70544C3C" w14:textId="77777777" w:rsidR="008521A7" w:rsidRDefault="00B06FB9">
            <w:pPr>
              <w:pBdr>
                <w:top w:val="nil"/>
                <w:left w:val="nil"/>
                <w:bottom w:val="nil"/>
                <w:right w:val="nil"/>
                <w:between w:val="nil"/>
              </w:pBdr>
              <w:spacing w:after="120"/>
            </w:pPr>
            <w:r>
              <w:t>Sous-paquetages:</w:t>
            </w:r>
          </w:p>
        </w:tc>
        <w:tc>
          <w:tcPr>
            <w:tcW w:w="4680" w:type="dxa"/>
          </w:tcPr>
          <w:p w14:paraId="6CFD8192" w14:textId="77777777" w:rsidR="008521A7" w:rsidRDefault="00B06FB9">
            <w:pPr>
              <w:pBdr>
                <w:top w:val="nil"/>
                <w:left w:val="nil"/>
                <w:bottom w:val="nil"/>
                <w:right w:val="nil"/>
                <w:between w:val="nil"/>
              </w:pBdr>
              <w:spacing w:after="120"/>
            </w:pPr>
            <w:r>
              <w:t>-Framework 4</w:t>
            </w:r>
            <w:r>
              <w:t xml:space="preserve">.61 </w:t>
            </w:r>
            <w:r>
              <w:rPr>
                <w:b/>
              </w:rPr>
              <w:t xml:space="preserve">Microsoft </w:t>
            </w:r>
          </w:p>
        </w:tc>
      </w:tr>
    </w:tbl>
    <w:p w14:paraId="1BFC7E77" w14:textId="77777777" w:rsidR="008521A7" w:rsidRDefault="008521A7"/>
    <w:p w14:paraId="408C6543" w14:textId="77777777" w:rsidR="008521A7" w:rsidRDefault="008521A7"/>
    <w:tbl>
      <w:tblPr>
        <w:tblStyle w:val="a1"/>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04EF7B15" w14:textId="77777777">
        <w:trPr>
          <w:trHeight w:val="200"/>
          <w:jc w:val="center"/>
        </w:trPr>
        <w:tc>
          <w:tcPr>
            <w:tcW w:w="7050" w:type="dxa"/>
            <w:gridSpan w:val="2"/>
            <w:shd w:val="clear" w:color="auto" w:fill="A6A6A6"/>
          </w:tcPr>
          <w:p w14:paraId="6515807F" w14:textId="77777777" w:rsidR="008521A7" w:rsidRDefault="00B06FB9">
            <w:pPr>
              <w:rPr>
                <w:b/>
              </w:rPr>
            </w:pPr>
            <w:r>
              <w:rPr>
                <w:b/>
              </w:rPr>
              <w:t>Framework 4.61</w:t>
            </w:r>
          </w:p>
        </w:tc>
      </w:tr>
      <w:tr w:rsidR="008521A7" w14:paraId="3D506969" w14:textId="77777777">
        <w:trPr>
          <w:jc w:val="center"/>
        </w:trPr>
        <w:tc>
          <w:tcPr>
            <w:tcW w:w="2370" w:type="dxa"/>
          </w:tcPr>
          <w:p w14:paraId="72517A2A" w14:textId="77777777" w:rsidR="008521A7" w:rsidRDefault="00B06FB9">
            <w:pPr>
              <w:spacing w:after="120"/>
            </w:pPr>
            <w:r>
              <w:t>Description:</w:t>
            </w:r>
          </w:p>
        </w:tc>
        <w:tc>
          <w:tcPr>
            <w:tcW w:w="4680" w:type="dxa"/>
          </w:tcPr>
          <w:p w14:paraId="3AC89D89" w14:textId="77777777" w:rsidR="008521A7" w:rsidRDefault="00B06FB9">
            <w:pPr>
              <w:spacing w:after="120"/>
            </w:pPr>
            <w:r>
              <w:t>C’est le paquetage qui définit les limites du compilateur C#. Il s’agit du langage de programmation qui s’occupe de la communication du serveur.</w:t>
            </w:r>
          </w:p>
        </w:tc>
      </w:tr>
      <w:tr w:rsidR="008521A7" w:rsidRPr="006C0ECE" w14:paraId="55D82D67" w14:textId="77777777">
        <w:trPr>
          <w:jc w:val="center"/>
        </w:trPr>
        <w:tc>
          <w:tcPr>
            <w:tcW w:w="2370" w:type="dxa"/>
          </w:tcPr>
          <w:p w14:paraId="50E8B66A" w14:textId="77777777" w:rsidR="008521A7" w:rsidRDefault="00B06FB9">
            <w:pPr>
              <w:spacing w:after="120"/>
            </w:pPr>
            <w:r>
              <w:t>Classes incluses:</w:t>
            </w:r>
          </w:p>
        </w:tc>
        <w:tc>
          <w:tcPr>
            <w:tcW w:w="4680" w:type="dxa"/>
          </w:tcPr>
          <w:p w14:paraId="0AAACF1C" w14:textId="77777777" w:rsidR="008521A7" w:rsidRPr="006C0ECE" w:rsidRDefault="00B06FB9" w:rsidP="00445D9B">
            <w:pPr>
              <w:spacing w:after="120"/>
              <w:jc w:val="left"/>
              <w:rPr>
                <w:lang w:val="en-US"/>
              </w:rPr>
            </w:pPr>
            <w:r w:rsidRPr="006C0ECE">
              <w:rPr>
                <w:lang w:val="en-US"/>
              </w:rPr>
              <w:t xml:space="preserve">- </w:t>
            </w:r>
            <w:proofErr w:type="spellStart"/>
            <w:r w:rsidRPr="006C0ECE">
              <w:rPr>
                <w:lang w:val="en-US"/>
              </w:rPr>
              <w:t>System.Windows</w:t>
            </w:r>
            <w:proofErr w:type="spellEnd"/>
            <w:r w:rsidRPr="006C0ECE">
              <w:rPr>
                <w:lang w:val="en-US"/>
              </w:rPr>
              <w:br/>
              <w:t xml:space="preserve">- </w:t>
            </w:r>
            <w:proofErr w:type="spellStart"/>
            <w:r w:rsidRPr="006C0ECE">
              <w:rPr>
                <w:lang w:val="en-US"/>
              </w:rPr>
              <w:t>System.Threading</w:t>
            </w:r>
            <w:proofErr w:type="spellEnd"/>
            <w:r w:rsidRPr="006C0ECE">
              <w:rPr>
                <w:lang w:val="en-US"/>
              </w:rPr>
              <w:br/>
              <w:t xml:space="preserve">- </w:t>
            </w:r>
            <w:proofErr w:type="spellStart"/>
            <w:r w:rsidRPr="006C0ECE">
              <w:rPr>
                <w:lang w:val="en-US"/>
              </w:rPr>
              <w:t>System.Net.Sockets</w:t>
            </w:r>
            <w:proofErr w:type="spellEnd"/>
            <w:r w:rsidRPr="006C0ECE">
              <w:rPr>
                <w:lang w:val="en-US"/>
              </w:rPr>
              <w:br/>
              <w:t xml:space="preserve">- </w:t>
            </w:r>
            <w:proofErr w:type="spellStart"/>
            <w:r w:rsidRPr="006C0ECE">
              <w:rPr>
                <w:lang w:val="en-US"/>
              </w:rPr>
              <w:t>System.ComponentModel</w:t>
            </w:r>
            <w:proofErr w:type="spellEnd"/>
          </w:p>
        </w:tc>
      </w:tr>
      <w:tr w:rsidR="008521A7" w14:paraId="010C2F03" w14:textId="77777777">
        <w:trPr>
          <w:jc w:val="center"/>
        </w:trPr>
        <w:tc>
          <w:tcPr>
            <w:tcW w:w="2370" w:type="dxa"/>
          </w:tcPr>
          <w:p w14:paraId="6152A627" w14:textId="77777777" w:rsidR="008521A7" w:rsidRDefault="00B06FB9">
            <w:pPr>
              <w:spacing w:after="120"/>
            </w:pPr>
            <w:r>
              <w:t>Relations:</w:t>
            </w:r>
          </w:p>
        </w:tc>
        <w:tc>
          <w:tcPr>
            <w:tcW w:w="4680" w:type="dxa"/>
          </w:tcPr>
          <w:p w14:paraId="3ABD08ED" w14:textId="77777777" w:rsidR="008521A7" w:rsidRDefault="00B06FB9">
            <w:pPr>
              <w:spacing w:after="120"/>
            </w:pPr>
            <w:r>
              <w:t>---------------------------------------------</w:t>
            </w:r>
          </w:p>
        </w:tc>
      </w:tr>
      <w:tr w:rsidR="008521A7" w14:paraId="65A646B4" w14:textId="77777777">
        <w:trPr>
          <w:jc w:val="center"/>
        </w:trPr>
        <w:tc>
          <w:tcPr>
            <w:tcW w:w="2370" w:type="dxa"/>
          </w:tcPr>
          <w:p w14:paraId="4B74416F" w14:textId="77777777" w:rsidR="008521A7" w:rsidRDefault="00B06FB9">
            <w:pPr>
              <w:spacing w:after="120"/>
            </w:pPr>
            <w:r>
              <w:t>Sous-paquetages:</w:t>
            </w:r>
          </w:p>
        </w:tc>
        <w:tc>
          <w:tcPr>
            <w:tcW w:w="4680" w:type="dxa"/>
          </w:tcPr>
          <w:p w14:paraId="45FF13C5" w14:textId="77777777" w:rsidR="008521A7" w:rsidRDefault="00B06FB9">
            <w:pPr>
              <w:spacing w:after="120"/>
            </w:pPr>
            <w:r>
              <w:t>-Client Lourd</w:t>
            </w:r>
          </w:p>
        </w:tc>
      </w:tr>
    </w:tbl>
    <w:p w14:paraId="36F354F0" w14:textId="77777777" w:rsidR="008521A7" w:rsidRDefault="008521A7"/>
    <w:p w14:paraId="300E4418" w14:textId="77777777" w:rsidR="008521A7" w:rsidRDefault="008521A7"/>
    <w:tbl>
      <w:tblPr>
        <w:tblStyle w:val="a2"/>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5EEAFF14" w14:textId="77777777">
        <w:trPr>
          <w:trHeight w:val="200"/>
          <w:jc w:val="center"/>
        </w:trPr>
        <w:tc>
          <w:tcPr>
            <w:tcW w:w="7050" w:type="dxa"/>
            <w:gridSpan w:val="2"/>
            <w:shd w:val="clear" w:color="auto" w:fill="A6A6A6"/>
          </w:tcPr>
          <w:p w14:paraId="2E571C72" w14:textId="77777777" w:rsidR="008521A7" w:rsidRDefault="00B06FB9">
            <w:pPr>
              <w:rPr>
                <w:b/>
              </w:rPr>
            </w:pPr>
            <w:r>
              <w:rPr>
                <w:b/>
              </w:rPr>
              <w:t>Client lourd</w:t>
            </w:r>
          </w:p>
        </w:tc>
      </w:tr>
      <w:tr w:rsidR="008521A7" w14:paraId="088CBFB5" w14:textId="77777777">
        <w:trPr>
          <w:jc w:val="center"/>
        </w:trPr>
        <w:tc>
          <w:tcPr>
            <w:tcW w:w="2370" w:type="dxa"/>
          </w:tcPr>
          <w:p w14:paraId="78488EE9" w14:textId="77777777" w:rsidR="008521A7" w:rsidRDefault="00B06FB9">
            <w:pPr>
              <w:spacing w:after="120"/>
            </w:pPr>
            <w:r>
              <w:t>Description:</w:t>
            </w:r>
          </w:p>
        </w:tc>
        <w:tc>
          <w:tcPr>
            <w:tcW w:w="4680" w:type="dxa"/>
          </w:tcPr>
          <w:p w14:paraId="129F6906" w14:textId="77777777" w:rsidR="008521A7" w:rsidRDefault="00B06FB9">
            <w:pPr>
              <w:spacing w:after="120"/>
            </w:pPr>
            <w:r>
              <w:t>Ce paquetage englobe l’application client qui est déployée sur un PC. Il échange des informations avec le serveur. Il implémente l’interface utilisateur ainsi que le modèle de l’application client lourd.</w:t>
            </w:r>
          </w:p>
        </w:tc>
      </w:tr>
      <w:tr w:rsidR="008521A7" w14:paraId="288497B9" w14:textId="77777777">
        <w:trPr>
          <w:jc w:val="center"/>
        </w:trPr>
        <w:tc>
          <w:tcPr>
            <w:tcW w:w="2370" w:type="dxa"/>
          </w:tcPr>
          <w:p w14:paraId="1AA342E5" w14:textId="77777777" w:rsidR="008521A7" w:rsidRDefault="00B06FB9">
            <w:pPr>
              <w:spacing w:after="120"/>
            </w:pPr>
            <w:r>
              <w:t>Classes incluses:</w:t>
            </w:r>
          </w:p>
        </w:tc>
        <w:tc>
          <w:tcPr>
            <w:tcW w:w="4680" w:type="dxa"/>
          </w:tcPr>
          <w:p w14:paraId="044A1141" w14:textId="77777777" w:rsidR="008521A7" w:rsidRDefault="00B06FB9">
            <w:pPr>
              <w:spacing w:after="120"/>
            </w:pPr>
            <w:r>
              <w:t>-----------------------------</w:t>
            </w:r>
          </w:p>
        </w:tc>
      </w:tr>
      <w:tr w:rsidR="008521A7" w14:paraId="04E4A8D2" w14:textId="77777777">
        <w:trPr>
          <w:jc w:val="center"/>
        </w:trPr>
        <w:tc>
          <w:tcPr>
            <w:tcW w:w="2370" w:type="dxa"/>
          </w:tcPr>
          <w:p w14:paraId="01BD5506" w14:textId="77777777" w:rsidR="008521A7" w:rsidRDefault="00B06FB9">
            <w:pPr>
              <w:spacing w:after="120"/>
            </w:pPr>
            <w:r>
              <w:t>Relations:</w:t>
            </w:r>
          </w:p>
        </w:tc>
        <w:tc>
          <w:tcPr>
            <w:tcW w:w="4680" w:type="dxa"/>
          </w:tcPr>
          <w:p w14:paraId="57737F3A" w14:textId="77777777" w:rsidR="008521A7" w:rsidRDefault="00B06FB9">
            <w:pPr>
              <w:spacing w:after="120"/>
            </w:pPr>
            <w:r>
              <w:t>-Serveur : Échange de messages et d’information entre le client et le serveur</w:t>
            </w:r>
          </w:p>
        </w:tc>
      </w:tr>
      <w:tr w:rsidR="008521A7" w14:paraId="37B957CC" w14:textId="77777777">
        <w:trPr>
          <w:jc w:val="center"/>
        </w:trPr>
        <w:tc>
          <w:tcPr>
            <w:tcW w:w="2370" w:type="dxa"/>
          </w:tcPr>
          <w:p w14:paraId="532D351D" w14:textId="77777777" w:rsidR="008521A7" w:rsidRDefault="00B06FB9">
            <w:pPr>
              <w:spacing w:after="120"/>
            </w:pPr>
            <w:r>
              <w:t>Sous-paquetages:</w:t>
            </w:r>
          </w:p>
        </w:tc>
        <w:tc>
          <w:tcPr>
            <w:tcW w:w="4680" w:type="dxa"/>
          </w:tcPr>
          <w:p w14:paraId="085B758D" w14:textId="77777777" w:rsidR="008521A7" w:rsidRDefault="00B06FB9" w:rsidP="00445D9B">
            <w:pPr>
              <w:spacing w:after="120"/>
              <w:jc w:val="left"/>
            </w:pPr>
            <w:r>
              <w:t>- Interface Graphique</w:t>
            </w:r>
            <w:r>
              <w:br/>
              <w:t>- Utilitaires</w:t>
            </w:r>
          </w:p>
        </w:tc>
      </w:tr>
    </w:tbl>
    <w:p w14:paraId="5C6A0214" w14:textId="77777777" w:rsidR="008521A7" w:rsidRDefault="008521A7"/>
    <w:p w14:paraId="69DE925A" w14:textId="77777777" w:rsidR="008521A7" w:rsidRDefault="008521A7"/>
    <w:tbl>
      <w:tblPr>
        <w:tblStyle w:val="a3"/>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4195D92B" w14:textId="77777777">
        <w:trPr>
          <w:trHeight w:val="200"/>
          <w:jc w:val="center"/>
        </w:trPr>
        <w:tc>
          <w:tcPr>
            <w:tcW w:w="7050" w:type="dxa"/>
            <w:gridSpan w:val="2"/>
            <w:shd w:val="clear" w:color="auto" w:fill="A6A6A6"/>
          </w:tcPr>
          <w:p w14:paraId="1AA185C7" w14:textId="77777777" w:rsidR="008521A7" w:rsidRDefault="00B06FB9">
            <w:pPr>
              <w:rPr>
                <w:b/>
              </w:rPr>
            </w:pPr>
            <w:r>
              <w:rPr>
                <w:b/>
              </w:rPr>
              <w:t>Interface Graphique</w:t>
            </w:r>
          </w:p>
        </w:tc>
      </w:tr>
      <w:tr w:rsidR="008521A7" w14:paraId="57CD5BEF" w14:textId="77777777">
        <w:trPr>
          <w:jc w:val="center"/>
        </w:trPr>
        <w:tc>
          <w:tcPr>
            <w:tcW w:w="2370" w:type="dxa"/>
          </w:tcPr>
          <w:p w14:paraId="2CB9111A" w14:textId="77777777" w:rsidR="008521A7" w:rsidRDefault="00B06FB9">
            <w:pPr>
              <w:spacing w:after="120"/>
            </w:pPr>
            <w:r>
              <w:t>Description:</w:t>
            </w:r>
          </w:p>
        </w:tc>
        <w:tc>
          <w:tcPr>
            <w:tcW w:w="4680" w:type="dxa"/>
          </w:tcPr>
          <w:p w14:paraId="52D1DB0D" w14:textId="77777777" w:rsidR="008521A7" w:rsidRDefault="00B06FB9">
            <w:pPr>
              <w:spacing w:after="120"/>
            </w:pPr>
            <w:r>
              <w:t>Ce paquetage englobe l’application client qui est déployée sur un PC. Il échange des informations avec le serveur. Il implémente l’interface utilisateur ainsi que le modèle de l’application client lourd.</w:t>
            </w:r>
          </w:p>
        </w:tc>
      </w:tr>
      <w:tr w:rsidR="008521A7" w:rsidRPr="006C0ECE" w14:paraId="44E61694" w14:textId="77777777">
        <w:trPr>
          <w:jc w:val="center"/>
        </w:trPr>
        <w:tc>
          <w:tcPr>
            <w:tcW w:w="2370" w:type="dxa"/>
          </w:tcPr>
          <w:p w14:paraId="7C4CD456" w14:textId="77777777" w:rsidR="008521A7" w:rsidRDefault="00B06FB9">
            <w:pPr>
              <w:spacing w:after="120"/>
            </w:pPr>
            <w:r>
              <w:t>Classes incluses:</w:t>
            </w:r>
          </w:p>
        </w:tc>
        <w:tc>
          <w:tcPr>
            <w:tcW w:w="4680" w:type="dxa"/>
          </w:tcPr>
          <w:p w14:paraId="2A7AD264" w14:textId="77777777" w:rsidR="008521A7" w:rsidRPr="006C0ECE" w:rsidRDefault="00B06FB9" w:rsidP="00445D9B">
            <w:pPr>
              <w:spacing w:after="120"/>
              <w:jc w:val="left"/>
              <w:rPr>
                <w:lang w:val="en-US"/>
              </w:rPr>
            </w:pPr>
            <w:r w:rsidRPr="006C0ECE">
              <w:rPr>
                <w:lang w:val="en-US"/>
              </w:rPr>
              <w:t xml:space="preserve">- </w:t>
            </w:r>
            <w:proofErr w:type="spellStart"/>
            <w:r w:rsidRPr="006C0ECE">
              <w:rPr>
                <w:lang w:val="en-US"/>
              </w:rPr>
              <w:t>FenetreDessin</w:t>
            </w:r>
            <w:proofErr w:type="spellEnd"/>
            <w:r w:rsidRPr="006C0ECE">
              <w:rPr>
                <w:lang w:val="en-US"/>
              </w:rPr>
              <w:br/>
              <w:t xml:space="preserve">- </w:t>
            </w:r>
            <w:proofErr w:type="spellStart"/>
            <w:r w:rsidRPr="006C0ECE">
              <w:rPr>
                <w:lang w:val="en-US"/>
              </w:rPr>
              <w:t>ChatWindow</w:t>
            </w:r>
            <w:proofErr w:type="spellEnd"/>
            <w:r w:rsidRPr="006C0ECE">
              <w:rPr>
                <w:lang w:val="en-US"/>
              </w:rPr>
              <w:br/>
              <w:t xml:space="preserve">- </w:t>
            </w:r>
            <w:proofErr w:type="spellStart"/>
            <w:r w:rsidRPr="006C0ECE">
              <w:rPr>
                <w:lang w:val="en-US"/>
              </w:rPr>
              <w:t>Lo</w:t>
            </w:r>
            <w:r w:rsidRPr="006C0ECE">
              <w:rPr>
                <w:lang w:val="en-US"/>
              </w:rPr>
              <w:t>ginWindow</w:t>
            </w:r>
            <w:proofErr w:type="spellEnd"/>
            <w:r w:rsidRPr="006C0ECE">
              <w:rPr>
                <w:lang w:val="en-US"/>
              </w:rPr>
              <w:br/>
              <w:t xml:space="preserve">- </w:t>
            </w:r>
            <w:proofErr w:type="spellStart"/>
            <w:r w:rsidRPr="006C0ECE">
              <w:rPr>
                <w:lang w:val="en-US"/>
              </w:rPr>
              <w:t>VueModele</w:t>
            </w:r>
            <w:proofErr w:type="spellEnd"/>
            <w:r w:rsidRPr="006C0ECE">
              <w:rPr>
                <w:lang w:val="en-US"/>
              </w:rPr>
              <w:br/>
              <w:t xml:space="preserve">- </w:t>
            </w:r>
            <w:proofErr w:type="spellStart"/>
            <w:r w:rsidRPr="006C0ECE">
              <w:rPr>
                <w:lang w:val="en-US"/>
              </w:rPr>
              <w:t>ChatBubbleControl</w:t>
            </w:r>
            <w:proofErr w:type="spellEnd"/>
          </w:p>
        </w:tc>
      </w:tr>
      <w:tr w:rsidR="008521A7" w14:paraId="59165A7C" w14:textId="77777777">
        <w:trPr>
          <w:jc w:val="center"/>
        </w:trPr>
        <w:tc>
          <w:tcPr>
            <w:tcW w:w="2370" w:type="dxa"/>
          </w:tcPr>
          <w:p w14:paraId="49FCF3D9" w14:textId="77777777" w:rsidR="008521A7" w:rsidRDefault="00B06FB9">
            <w:pPr>
              <w:spacing w:after="120"/>
            </w:pPr>
            <w:r>
              <w:t>Relations:</w:t>
            </w:r>
          </w:p>
        </w:tc>
        <w:tc>
          <w:tcPr>
            <w:tcW w:w="4680" w:type="dxa"/>
          </w:tcPr>
          <w:p w14:paraId="08239BA2" w14:textId="6D74AB1D" w:rsidR="008521A7" w:rsidRDefault="00445D9B">
            <w:pPr>
              <w:spacing w:after="120"/>
            </w:pPr>
            <w:r>
              <w:t>-----------------------------------------------------------</w:t>
            </w:r>
          </w:p>
        </w:tc>
      </w:tr>
      <w:tr w:rsidR="008521A7" w14:paraId="506608AC" w14:textId="77777777">
        <w:trPr>
          <w:jc w:val="center"/>
        </w:trPr>
        <w:tc>
          <w:tcPr>
            <w:tcW w:w="2370" w:type="dxa"/>
          </w:tcPr>
          <w:p w14:paraId="499A2F92" w14:textId="77777777" w:rsidR="008521A7" w:rsidRDefault="00B06FB9">
            <w:pPr>
              <w:spacing w:after="120"/>
            </w:pPr>
            <w:r>
              <w:t>Sous-paquetages:</w:t>
            </w:r>
          </w:p>
        </w:tc>
        <w:tc>
          <w:tcPr>
            <w:tcW w:w="4680" w:type="dxa"/>
          </w:tcPr>
          <w:p w14:paraId="3B1FDCCA" w14:textId="6E7BE171" w:rsidR="008521A7" w:rsidRDefault="00445D9B">
            <w:pPr>
              <w:spacing w:after="120"/>
            </w:pPr>
            <w:r>
              <w:t>-----------------------------------------------------------</w:t>
            </w:r>
          </w:p>
        </w:tc>
      </w:tr>
    </w:tbl>
    <w:p w14:paraId="75679FC6" w14:textId="77777777" w:rsidR="008521A7" w:rsidRDefault="008521A7"/>
    <w:p w14:paraId="23696159" w14:textId="77777777" w:rsidR="008521A7" w:rsidRDefault="008521A7"/>
    <w:p w14:paraId="1CC854E6" w14:textId="77777777" w:rsidR="008521A7" w:rsidRDefault="008521A7"/>
    <w:p w14:paraId="4C6DAC8F" w14:textId="77777777" w:rsidR="008521A7" w:rsidRDefault="008521A7"/>
    <w:tbl>
      <w:tblPr>
        <w:tblStyle w:val="a4"/>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5A103BC3" w14:textId="77777777">
        <w:trPr>
          <w:trHeight w:val="200"/>
          <w:jc w:val="center"/>
        </w:trPr>
        <w:tc>
          <w:tcPr>
            <w:tcW w:w="7050" w:type="dxa"/>
            <w:gridSpan w:val="2"/>
            <w:shd w:val="clear" w:color="auto" w:fill="A6A6A6"/>
          </w:tcPr>
          <w:p w14:paraId="2681BBD9" w14:textId="77777777" w:rsidR="008521A7" w:rsidRDefault="00B06FB9">
            <w:pPr>
              <w:rPr>
                <w:b/>
              </w:rPr>
            </w:pPr>
            <w:r>
              <w:rPr>
                <w:b/>
              </w:rPr>
              <w:t>Utilitaires</w:t>
            </w:r>
          </w:p>
        </w:tc>
      </w:tr>
      <w:tr w:rsidR="008521A7" w14:paraId="55B23F7F" w14:textId="77777777">
        <w:trPr>
          <w:jc w:val="center"/>
        </w:trPr>
        <w:tc>
          <w:tcPr>
            <w:tcW w:w="2370" w:type="dxa"/>
          </w:tcPr>
          <w:p w14:paraId="3BD19011" w14:textId="77777777" w:rsidR="008521A7" w:rsidRDefault="00B06FB9">
            <w:pPr>
              <w:spacing w:after="120"/>
            </w:pPr>
            <w:r>
              <w:t>Description:</w:t>
            </w:r>
          </w:p>
        </w:tc>
        <w:tc>
          <w:tcPr>
            <w:tcW w:w="4680" w:type="dxa"/>
          </w:tcPr>
          <w:p w14:paraId="7190A90D" w14:textId="77777777" w:rsidR="008521A7" w:rsidRDefault="00B06FB9">
            <w:pPr>
              <w:spacing w:after="120"/>
            </w:pPr>
            <w:r>
              <w:t>Ce paquetage englobe l’application client qui est déployée sur un PC. Il échange des informations avec le serveur. Il implémente l’interface utilisateur ainsi que le modèle de l’application client lourd.</w:t>
            </w:r>
          </w:p>
        </w:tc>
      </w:tr>
      <w:tr w:rsidR="008521A7" w14:paraId="26C96305" w14:textId="77777777">
        <w:trPr>
          <w:jc w:val="center"/>
        </w:trPr>
        <w:tc>
          <w:tcPr>
            <w:tcW w:w="2370" w:type="dxa"/>
          </w:tcPr>
          <w:p w14:paraId="323ADB01" w14:textId="77777777" w:rsidR="008521A7" w:rsidRDefault="00B06FB9">
            <w:pPr>
              <w:spacing w:after="120"/>
            </w:pPr>
            <w:r>
              <w:t>Classes incluses:</w:t>
            </w:r>
          </w:p>
        </w:tc>
        <w:tc>
          <w:tcPr>
            <w:tcW w:w="4680" w:type="dxa"/>
          </w:tcPr>
          <w:p w14:paraId="16F09679" w14:textId="77777777" w:rsidR="008521A7" w:rsidRDefault="00B06FB9" w:rsidP="00445D9B">
            <w:pPr>
              <w:spacing w:after="120"/>
              <w:jc w:val="left"/>
            </w:pPr>
            <w:r>
              <w:t xml:space="preserve">- </w:t>
            </w:r>
            <w:proofErr w:type="spellStart"/>
            <w:r>
              <w:t>ChatManager</w:t>
            </w:r>
            <w:proofErr w:type="spellEnd"/>
            <w:r>
              <w:br/>
              <w:t xml:space="preserve">- </w:t>
            </w:r>
            <w:proofErr w:type="spellStart"/>
            <w:r>
              <w:t>CommunicationMana</w:t>
            </w:r>
            <w:r>
              <w:t>ger</w:t>
            </w:r>
            <w:proofErr w:type="spellEnd"/>
            <w:r>
              <w:br/>
              <w:t xml:space="preserve">- </w:t>
            </w:r>
            <w:proofErr w:type="spellStart"/>
            <w:r>
              <w:t>RelayCommand</w:t>
            </w:r>
            <w:proofErr w:type="spellEnd"/>
            <w:r>
              <w:br/>
              <w:t>- Convertisseurs</w:t>
            </w:r>
            <w:r>
              <w:br/>
              <w:t xml:space="preserve">- </w:t>
            </w:r>
            <w:proofErr w:type="spellStart"/>
            <w:r>
              <w:t>Editeur</w:t>
            </w:r>
            <w:proofErr w:type="spellEnd"/>
            <w:r>
              <w:br/>
              <w:t xml:space="preserve">- </w:t>
            </w:r>
            <w:proofErr w:type="spellStart"/>
            <w:r>
              <w:t>ProfilManager</w:t>
            </w:r>
            <w:proofErr w:type="spellEnd"/>
            <w:r>
              <w:br/>
              <w:t xml:space="preserve">- </w:t>
            </w:r>
            <w:proofErr w:type="spellStart"/>
            <w:r>
              <w:t>FileManager</w:t>
            </w:r>
            <w:proofErr w:type="spellEnd"/>
          </w:p>
        </w:tc>
      </w:tr>
      <w:tr w:rsidR="008521A7" w14:paraId="07C8BEF3" w14:textId="77777777">
        <w:trPr>
          <w:jc w:val="center"/>
        </w:trPr>
        <w:tc>
          <w:tcPr>
            <w:tcW w:w="2370" w:type="dxa"/>
          </w:tcPr>
          <w:p w14:paraId="16E88019" w14:textId="77777777" w:rsidR="008521A7" w:rsidRDefault="00B06FB9">
            <w:pPr>
              <w:spacing w:after="120"/>
            </w:pPr>
            <w:r>
              <w:t>Relations:</w:t>
            </w:r>
          </w:p>
        </w:tc>
        <w:tc>
          <w:tcPr>
            <w:tcW w:w="4680" w:type="dxa"/>
          </w:tcPr>
          <w:p w14:paraId="70870B48" w14:textId="03E05380" w:rsidR="008521A7" w:rsidRDefault="002E0688">
            <w:pPr>
              <w:spacing w:after="120"/>
            </w:pPr>
            <w:r>
              <w:t>-----------------------------------------------------------</w:t>
            </w:r>
          </w:p>
        </w:tc>
      </w:tr>
      <w:tr w:rsidR="008521A7" w14:paraId="56CD7E36" w14:textId="77777777">
        <w:trPr>
          <w:jc w:val="center"/>
        </w:trPr>
        <w:tc>
          <w:tcPr>
            <w:tcW w:w="2370" w:type="dxa"/>
          </w:tcPr>
          <w:p w14:paraId="3B521212" w14:textId="77777777" w:rsidR="008521A7" w:rsidRDefault="00B06FB9">
            <w:pPr>
              <w:spacing w:after="120"/>
            </w:pPr>
            <w:r>
              <w:t>Sous-paquetages:</w:t>
            </w:r>
          </w:p>
        </w:tc>
        <w:tc>
          <w:tcPr>
            <w:tcW w:w="4680" w:type="dxa"/>
          </w:tcPr>
          <w:p w14:paraId="568C134E" w14:textId="4FF01A5C" w:rsidR="008521A7" w:rsidRDefault="002E0688">
            <w:pPr>
              <w:spacing w:after="120"/>
            </w:pPr>
            <w:r>
              <w:t>-----------------------------------------------------------</w:t>
            </w:r>
          </w:p>
        </w:tc>
      </w:tr>
    </w:tbl>
    <w:p w14:paraId="246FC685" w14:textId="77777777" w:rsidR="008521A7" w:rsidRDefault="008521A7"/>
    <w:p w14:paraId="6F1F9B2E" w14:textId="52A00903" w:rsidR="008521A7" w:rsidRDefault="008521A7"/>
    <w:p w14:paraId="6086A196" w14:textId="77777777" w:rsidR="00AE20EA" w:rsidRDefault="00AE20EA"/>
    <w:p w14:paraId="2A911CC3" w14:textId="77777777" w:rsidR="008521A7" w:rsidRDefault="00B06FB9">
      <w:pPr>
        <w:pStyle w:val="Heading2"/>
      </w:pPr>
      <w:bookmarkStart w:id="6" w:name="_4fg7y3dbt0n9" w:colFirst="0" w:colLast="0"/>
      <w:bookmarkEnd w:id="6"/>
      <w:r>
        <w:t>4.2 Client Léger</w:t>
      </w:r>
    </w:p>
    <w:p w14:paraId="1C0931CB" w14:textId="77777777" w:rsidR="008521A7" w:rsidRDefault="008521A7"/>
    <w:p w14:paraId="27C80121" w14:textId="77777777" w:rsidR="008521A7" w:rsidRDefault="00B06FB9">
      <w:r>
        <w:rPr>
          <w:noProof/>
        </w:rPr>
        <w:drawing>
          <wp:inline distT="114300" distB="114300" distL="114300" distR="114300" wp14:anchorId="3CC968F8" wp14:editId="15CCC27F">
            <wp:extent cx="5943600" cy="37084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3708400"/>
                    </a:xfrm>
                    <a:prstGeom prst="rect">
                      <a:avLst/>
                    </a:prstGeom>
                    <a:ln/>
                  </pic:spPr>
                </pic:pic>
              </a:graphicData>
            </a:graphic>
          </wp:inline>
        </w:drawing>
      </w:r>
    </w:p>
    <w:p w14:paraId="3EE0144C" w14:textId="27F1EE1B" w:rsidR="008521A7" w:rsidRDefault="00B06FB9">
      <w:pPr>
        <w:keepLines/>
        <w:spacing w:after="120"/>
        <w:jc w:val="center"/>
      </w:pPr>
      <w:r>
        <w:t>Figure 7 : Diagramme de paquetage Client Lourd</w:t>
      </w:r>
    </w:p>
    <w:p w14:paraId="074849E5" w14:textId="7B477FA0" w:rsidR="00AE20EA" w:rsidRDefault="00AE20EA">
      <w:pPr>
        <w:keepLines/>
        <w:spacing w:after="120"/>
        <w:jc w:val="center"/>
      </w:pPr>
    </w:p>
    <w:p w14:paraId="00F80820" w14:textId="77777777" w:rsidR="00AE20EA" w:rsidRDefault="00AE20EA">
      <w:pPr>
        <w:keepLines/>
        <w:spacing w:after="120"/>
        <w:jc w:val="center"/>
      </w:pPr>
    </w:p>
    <w:p w14:paraId="35778220" w14:textId="77777777" w:rsidR="008521A7" w:rsidRDefault="008521A7"/>
    <w:tbl>
      <w:tblPr>
        <w:tblStyle w:val="a5"/>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3F81D02F" w14:textId="77777777">
        <w:trPr>
          <w:trHeight w:val="200"/>
          <w:jc w:val="center"/>
        </w:trPr>
        <w:tc>
          <w:tcPr>
            <w:tcW w:w="7050" w:type="dxa"/>
            <w:gridSpan w:val="2"/>
            <w:shd w:val="clear" w:color="auto" w:fill="A6A6A6"/>
          </w:tcPr>
          <w:p w14:paraId="44C7C949" w14:textId="77777777" w:rsidR="008521A7" w:rsidRDefault="00B06FB9">
            <w:pPr>
              <w:rPr>
                <w:b/>
              </w:rPr>
            </w:pPr>
            <w:r>
              <w:rPr>
                <w:b/>
              </w:rPr>
              <w:lastRenderedPageBreak/>
              <w:t>Interface Graphique</w:t>
            </w:r>
          </w:p>
        </w:tc>
      </w:tr>
      <w:tr w:rsidR="008521A7" w14:paraId="5AD19AA0" w14:textId="77777777">
        <w:trPr>
          <w:jc w:val="center"/>
        </w:trPr>
        <w:tc>
          <w:tcPr>
            <w:tcW w:w="2370" w:type="dxa"/>
          </w:tcPr>
          <w:p w14:paraId="721C6CAB" w14:textId="77777777" w:rsidR="008521A7" w:rsidRDefault="00B06FB9">
            <w:pPr>
              <w:spacing w:after="120"/>
            </w:pPr>
            <w:r>
              <w:t>Description:</w:t>
            </w:r>
          </w:p>
        </w:tc>
        <w:tc>
          <w:tcPr>
            <w:tcW w:w="4680" w:type="dxa"/>
          </w:tcPr>
          <w:p w14:paraId="4781D4E8" w14:textId="77777777" w:rsidR="008521A7" w:rsidRDefault="00B06FB9">
            <w:pPr>
              <w:spacing w:after="120"/>
            </w:pPr>
            <w:r>
              <w:t>C’est le paquetage qui contient toutes les classes, les activités et tout ce qui gère la vue. Il assure l’interaction entre l’application et l’utilisateur</w:t>
            </w:r>
          </w:p>
        </w:tc>
      </w:tr>
      <w:tr w:rsidR="008521A7" w14:paraId="2CAB49EE" w14:textId="77777777">
        <w:trPr>
          <w:jc w:val="center"/>
        </w:trPr>
        <w:tc>
          <w:tcPr>
            <w:tcW w:w="2370" w:type="dxa"/>
          </w:tcPr>
          <w:p w14:paraId="3625DDDE" w14:textId="77777777" w:rsidR="008521A7" w:rsidRDefault="00B06FB9">
            <w:pPr>
              <w:spacing w:after="120"/>
            </w:pPr>
            <w:r>
              <w:t>Sous-paquetages:</w:t>
            </w:r>
          </w:p>
        </w:tc>
        <w:tc>
          <w:tcPr>
            <w:tcW w:w="4680" w:type="dxa"/>
          </w:tcPr>
          <w:p w14:paraId="65BD5D25" w14:textId="77777777" w:rsidR="008521A7" w:rsidRDefault="00B06FB9" w:rsidP="00445D9B">
            <w:pPr>
              <w:spacing w:after="120"/>
              <w:jc w:val="left"/>
            </w:pPr>
            <w:r>
              <w:t xml:space="preserve">- </w:t>
            </w:r>
            <w:proofErr w:type="spellStart"/>
            <w:r>
              <w:t>Views</w:t>
            </w:r>
            <w:proofErr w:type="spellEnd"/>
            <w:r>
              <w:br/>
              <w:t xml:space="preserve">- </w:t>
            </w:r>
            <w:proofErr w:type="spellStart"/>
            <w:r>
              <w:t>Activities</w:t>
            </w:r>
            <w:proofErr w:type="spellEnd"/>
            <w:r>
              <w:br/>
              <w:t xml:space="preserve">- </w:t>
            </w:r>
            <w:proofErr w:type="spellStart"/>
            <w:r>
              <w:t>Layouts</w:t>
            </w:r>
            <w:proofErr w:type="spellEnd"/>
          </w:p>
        </w:tc>
      </w:tr>
    </w:tbl>
    <w:p w14:paraId="4240021B" w14:textId="77777777" w:rsidR="008521A7" w:rsidRDefault="008521A7"/>
    <w:p w14:paraId="2C9DAD10" w14:textId="77777777" w:rsidR="008521A7" w:rsidRDefault="008521A7"/>
    <w:tbl>
      <w:tblPr>
        <w:tblStyle w:val="a6"/>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328A7EA4" w14:textId="77777777">
        <w:trPr>
          <w:trHeight w:val="200"/>
          <w:jc w:val="center"/>
        </w:trPr>
        <w:tc>
          <w:tcPr>
            <w:tcW w:w="7050" w:type="dxa"/>
            <w:gridSpan w:val="2"/>
            <w:shd w:val="clear" w:color="auto" w:fill="A6A6A6"/>
          </w:tcPr>
          <w:p w14:paraId="3804FDD4" w14:textId="77777777" w:rsidR="008521A7" w:rsidRDefault="00B06FB9">
            <w:pPr>
              <w:rPr>
                <w:b/>
              </w:rPr>
            </w:pPr>
            <w:proofErr w:type="spellStart"/>
            <w:r>
              <w:rPr>
                <w:b/>
              </w:rPr>
              <w:t>Views</w:t>
            </w:r>
            <w:proofErr w:type="spellEnd"/>
          </w:p>
        </w:tc>
      </w:tr>
      <w:tr w:rsidR="008521A7" w14:paraId="34DB71F0" w14:textId="77777777">
        <w:trPr>
          <w:jc w:val="center"/>
        </w:trPr>
        <w:tc>
          <w:tcPr>
            <w:tcW w:w="2370" w:type="dxa"/>
          </w:tcPr>
          <w:p w14:paraId="06291E24" w14:textId="77777777" w:rsidR="008521A7" w:rsidRDefault="00B06FB9">
            <w:pPr>
              <w:spacing w:after="120"/>
            </w:pPr>
            <w:r>
              <w:t>Description:</w:t>
            </w:r>
          </w:p>
        </w:tc>
        <w:tc>
          <w:tcPr>
            <w:tcW w:w="4680" w:type="dxa"/>
          </w:tcPr>
          <w:p w14:paraId="72760645" w14:textId="77777777" w:rsidR="008521A7" w:rsidRDefault="00B06FB9">
            <w:pPr>
              <w:spacing w:after="120"/>
            </w:pPr>
            <w:r>
              <w:t xml:space="preserve">C’est le sous paquetage qui définit la vue de l’utilisateur. Elle très liée pour ne pas dire confondue au sous paquetage des </w:t>
            </w:r>
            <w:proofErr w:type="spellStart"/>
            <w:r>
              <w:t>layouts</w:t>
            </w:r>
            <w:proofErr w:type="spellEnd"/>
            <w:r>
              <w:t>.</w:t>
            </w:r>
          </w:p>
        </w:tc>
      </w:tr>
      <w:tr w:rsidR="008521A7" w14:paraId="0DD15387" w14:textId="77777777">
        <w:trPr>
          <w:jc w:val="center"/>
        </w:trPr>
        <w:tc>
          <w:tcPr>
            <w:tcW w:w="2370" w:type="dxa"/>
          </w:tcPr>
          <w:p w14:paraId="61AEDB2D" w14:textId="77777777" w:rsidR="008521A7" w:rsidRDefault="00B06FB9">
            <w:pPr>
              <w:spacing w:after="120"/>
            </w:pPr>
            <w:r>
              <w:t>Classes incluses:</w:t>
            </w:r>
          </w:p>
        </w:tc>
        <w:tc>
          <w:tcPr>
            <w:tcW w:w="4680" w:type="dxa"/>
          </w:tcPr>
          <w:p w14:paraId="0C1B4922" w14:textId="77777777" w:rsidR="008521A7" w:rsidRDefault="00B06FB9">
            <w:pPr>
              <w:spacing w:after="120"/>
            </w:pPr>
            <w:r>
              <w:t xml:space="preserve">- </w:t>
            </w:r>
            <w:proofErr w:type="spellStart"/>
            <w:r>
              <w:t>AppCompat</w:t>
            </w:r>
            <w:proofErr w:type="spellEnd"/>
          </w:p>
        </w:tc>
      </w:tr>
    </w:tbl>
    <w:p w14:paraId="327E2208" w14:textId="77777777" w:rsidR="008521A7" w:rsidRDefault="008521A7"/>
    <w:p w14:paraId="2BEC6B64" w14:textId="77777777" w:rsidR="008521A7" w:rsidRDefault="008521A7"/>
    <w:tbl>
      <w:tblPr>
        <w:tblStyle w:val="a7"/>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72DAE10F" w14:textId="77777777">
        <w:trPr>
          <w:trHeight w:val="200"/>
          <w:jc w:val="center"/>
        </w:trPr>
        <w:tc>
          <w:tcPr>
            <w:tcW w:w="7050" w:type="dxa"/>
            <w:gridSpan w:val="2"/>
            <w:shd w:val="clear" w:color="auto" w:fill="A6A6A6"/>
          </w:tcPr>
          <w:p w14:paraId="27E0B70B" w14:textId="77777777" w:rsidR="008521A7" w:rsidRDefault="00B06FB9">
            <w:pPr>
              <w:rPr>
                <w:b/>
              </w:rPr>
            </w:pPr>
            <w:proofErr w:type="spellStart"/>
            <w:r>
              <w:rPr>
                <w:b/>
              </w:rPr>
              <w:t>Layouts</w:t>
            </w:r>
            <w:proofErr w:type="spellEnd"/>
          </w:p>
        </w:tc>
      </w:tr>
      <w:tr w:rsidR="008521A7" w14:paraId="00474BC6" w14:textId="77777777">
        <w:trPr>
          <w:jc w:val="center"/>
        </w:trPr>
        <w:tc>
          <w:tcPr>
            <w:tcW w:w="2370" w:type="dxa"/>
          </w:tcPr>
          <w:p w14:paraId="51F8E1E7" w14:textId="77777777" w:rsidR="008521A7" w:rsidRDefault="00B06FB9">
            <w:pPr>
              <w:spacing w:after="120"/>
            </w:pPr>
            <w:r>
              <w:t>Description:</w:t>
            </w:r>
          </w:p>
        </w:tc>
        <w:tc>
          <w:tcPr>
            <w:tcW w:w="4680" w:type="dxa"/>
          </w:tcPr>
          <w:p w14:paraId="53FF32A8" w14:textId="77777777" w:rsidR="008521A7" w:rsidRDefault="00B06FB9">
            <w:pPr>
              <w:spacing w:after="120"/>
            </w:pPr>
            <w:r>
              <w:t xml:space="preserve">C’est le sous paquetage qui définit la vue de l’utilisateur. Elle très liée pour ne pas dire confondue au sous paquetage des </w:t>
            </w:r>
            <w:proofErr w:type="spellStart"/>
            <w:r>
              <w:t>layouts</w:t>
            </w:r>
            <w:proofErr w:type="spellEnd"/>
            <w:r>
              <w:t>.</w:t>
            </w:r>
          </w:p>
        </w:tc>
      </w:tr>
      <w:tr w:rsidR="008521A7" w:rsidRPr="006C0ECE" w14:paraId="5190EF22" w14:textId="77777777">
        <w:trPr>
          <w:jc w:val="center"/>
        </w:trPr>
        <w:tc>
          <w:tcPr>
            <w:tcW w:w="2370" w:type="dxa"/>
          </w:tcPr>
          <w:p w14:paraId="4A329E41" w14:textId="77777777" w:rsidR="008521A7" w:rsidRDefault="00B06FB9">
            <w:pPr>
              <w:spacing w:after="120"/>
            </w:pPr>
            <w:r>
              <w:t>Classes incluses:</w:t>
            </w:r>
          </w:p>
        </w:tc>
        <w:tc>
          <w:tcPr>
            <w:tcW w:w="4680" w:type="dxa"/>
          </w:tcPr>
          <w:p w14:paraId="12EE0DB7" w14:textId="77777777" w:rsidR="008521A7" w:rsidRPr="006C0ECE" w:rsidRDefault="00B06FB9" w:rsidP="00445D9B">
            <w:pPr>
              <w:spacing w:after="120"/>
              <w:jc w:val="left"/>
              <w:rPr>
                <w:lang w:val="en-US"/>
              </w:rPr>
            </w:pPr>
            <w:r w:rsidRPr="006C0ECE">
              <w:rPr>
                <w:lang w:val="en-US"/>
              </w:rPr>
              <w:t xml:space="preserve">- </w:t>
            </w:r>
            <w:proofErr w:type="spellStart"/>
            <w:r w:rsidRPr="006C0ECE">
              <w:rPr>
                <w:lang w:val="en-US"/>
              </w:rPr>
              <w:t>activity_chat</w:t>
            </w:r>
            <w:proofErr w:type="spellEnd"/>
            <w:r w:rsidRPr="006C0ECE">
              <w:rPr>
                <w:lang w:val="en-US"/>
              </w:rPr>
              <w:br/>
              <w:t xml:space="preserve">- </w:t>
            </w:r>
            <w:proofErr w:type="spellStart"/>
            <w:r w:rsidRPr="006C0ECE">
              <w:rPr>
                <w:lang w:val="en-US"/>
              </w:rPr>
              <w:t>activity_main</w:t>
            </w:r>
            <w:proofErr w:type="spellEnd"/>
            <w:r w:rsidRPr="006C0ECE">
              <w:rPr>
                <w:lang w:val="en-US"/>
              </w:rPr>
              <w:br/>
              <w:t xml:space="preserve">- </w:t>
            </w:r>
            <w:proofErr w:type="spellStart"/>
            <w:r w:rsidRPr="006C0ECE">
              <w:rPr>
                <w:lang w:val="en-US"/>
              </w:rPr>
              <w:t>activity_message</w:t>
            </w:r>
            <w:proofErr w:type="spellEnd"/>
            <w:r w:rsidRPr="006C0ECE">
              <w:rPr>
                <w:lang w:val="en-US"/>
              </w:rPr>
              <w:br/>
              <w:t xml:space="preserve">- </w:t>
            </w:r>
            <w:proofErr w:type="spellStart"/>
            <w:r w:rsidRPr="006C0ECE">
              <w:rPr>
                <w:lang w:val="en-US"/>
              </w:rPr>
              <w:t>sent_message</w:t>
            </w:r>
            <w:proofErr w:type="spellEnd"/>
          </w:p>
        </w:tc>
      </w:tr>
    </w:tbl>
    <w:p w14:paraId="4032DA65" w14:textId="77777777" w:rsidR="008521A7" w:rsidRPr="006C0ECE" w:rsidRDefault="008521A7">
      <w:pPr>
        <w:rPr>
          <w:lang w:val="en-US"/>
        </w:rPr>
      </w:pPr>
    </w:p>
    <w:p w14:paraId="79F135DF" w14:textId="77777777" w:rsidR="008521A7" w:rsidRPr="006C0ECE" w:rsidRDefault="008521A7">
      <w:pPr>
        <w:rPr>
          <w:lang w:val="en-US"/>
        </w:rPr>
      </w:pPr>
    </w:p>
    <w:p w14:paraId="35AC9C68" w14:textId="77777777" w:rsidR="008521A7" w:rsidRPr="006C0ECE" w:rsidRDefault="008521A7">
      <w:pPr>
        <w:rPr>
          <w:lang w:val="en-US"/>
        </w:rPr>
      </w:pPr>
    </w:p>
    <w:tbl>
      <w:tblPr>
        <w:tblStyle w:val="a8"/>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218C1821" w14:textId="77777777">
        <w:trPr>
          <w:trHeight w:val="200"/>
          <w:jc w:val="center"/>
        </w:trPr>
        <w:tc>
          <w:tcPr>
            <w:tcW w:w="7050" w:type="dxa"/>
            <w:gridSpan w:val="2"/>
            <w:shd w:val="clear" w:color="auto" w:fill="A6A6A6"/>
          </w:tcPr>
          <w:p w14:paraId="39F906F1" w14:textId="77777777" w:rsidR="008521A7" w:rsidRDefault="00B06FB9">
            <w:pPr>
              <w:rPr>
                <w:b/>
              </w:rPr>
            </w:pPr>
            <w:proofErr w:type="spellStart"/>
            <w:r>
              <w:rPr>
                <w:b/>
              </w:rPr>
              <w:t>Activities</w:t>
            </w:r>
            <w:proofErr w:type="spellEnd"/>
          </w:p>
        </w:tc>
      </w:tr>
      <w:tr w:rsidR="008521A7" w14:paraId="34C8A2AA" w14:textId="77777777">
        <w:trPr>
          <w:jc w:val="center"/>
        </w:trPr>
        <w:tc>
          <w:tcPr>
            <w:tcW w:w="2370" w:type="dxa"/>
          </w:tcPr>
          <w:p w14:paraId="168675E5" w14:textId="77777777" w:rsidR="008521A7" w:rsidRDefault="00B06FB9">
            <w:pPr>
              <w:spacing w:after="120"/>
            </w:pPr>
            <w:r>
              <w:t>Description:</w:t>
            </w:r>
          </w:p>
        </w:tc>
        <w:tc>
          <w:tcPr>
            <w:tcW w:w="4680" w:type="dxa"/>
          </w:tcPr>
          <w:p w14:paraId="3F6585BE" w14:textId="77777777" w:rsidR="008521A7" w:rsidRDefault="00B06FB9">
            <w:pPr>
              <w:spacing w:after="120"/>
            </w:pPr>
            <w:r>
              <w:t xml:space="preserve">C’est le sous paquetage qui représente à la fois la vue et les activités qui y sont effectuées en </w:t>
            </w:r>
            <w:proofErr w:type="spellStart"/>
            <w:r>
              <w:t>arrière plan</w:t>
            </w:r>
            <w:proofErr w:type="spellEnd"/>
            <w:r>
              <w:t>.</w:t>
            </w:r>
          </w:p>
        </w:tc>
      </w:tr>
      <w:tr w:rsidR="008521A7" w14:paraId="547F13AC" w14:textId="77777777">
        <w:trPr>
          <w:jc w:val="center"/>
        </w:trPr>
        <w:tc>
          <w:tcPr>
            <w:tcW w:w="2370" w:type="dxa"/>
          </w:tcPr>
          <w:p w14:paraId="10152908" w14:textId="77777777" w:rsidR="008521A7" w:rsidRDefault="00B06FB9">
            <w:pPr>
              <w:spacing w:after="120"/>
            </w:pPr>
            <w:r>
              <w:t>Classes incluses:</w:t>
            </w:r>
          </w:p>
        </w:tc>
        <w:tc>
          <w:tcPr>
            <w:tcW w:w="4680" w:type="dxa"/>
          </w:tcPr>
          <w:p w14:paraId="16D3C025" w14:textId="77777777" w:rsidR="008521A7" w:rsidRDefault="00B06FB9" w:rsidP="00445D9B">
            <w:pPr>
              <w:spacing w:after="120"/>
              <w:jc w:val="left"/>
            </w:pPr>
            <w:r>
              <w:t xml:space="preserve">- </w:t>
            </w:r>
            <w:proofErr w:type="spellStart"/>
            <w:r>
              <w:t>ChatActivity</w:t>
            </w:r>
            <w:proofErr w:type="spellEnd"/>
            <w:r>
              <w:br/>
              <w:t xml:space="preserve">- </w:t>
            </w:r>
            <w:proofErr w:type="spellStart"/>
            <w:r>
              <w:t>MainActivity</w:t>
            </w:r>
            <w:proofErr w:type="spellEnd"/>
          </w:p>
        </w:tc>
      </w:tr>
    </w:tbl>
    <w:p w14:paraId="2A228B39" w14:textId="77777777" w:rsidR="008521A7" w:rsidRDefault="008521A7"/>
    <w:p w14:paraId="0A43C61A" w14:textId="77777777" w:rsidR="008521A7" w:rsidRDefault="008521A7"/>
    <w:p w14:paraId="6513965B" w14:textId="77777777" w:rsidR="008521A7" w:rsidRDefault="008521A7"/>
    <w:tbl>
      <w:tblPr>
        <w:tblStyle w:val="a9"/>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1F82EDA6" w14:textId="77777777">
        <w:trPr>
          <w:trHeight w:val="200"/>
          <w:jc w:val="center"/>
        </w:trPr>
        <w:tc>
          <w:tcPr>
            <w:tcW w:w="7050" w:type="dxa"/>
            <w:gridSpan w:val="2"/>
            <w:shd w:val="clear" w:color="auto" w:fill="A6A6A6"/>
          </w:tcPr>
          <w:p w14:paraId="3B7C02C4" w14:textId="77777777" w:rsidR="008521A7" w:rsidRDefault="00B06FB9">
            <w:pPr>
              <w:rPr>
                <w:b/>
              </w:rPr>
            </w:pPr>
            <w:r>
              <w:rPr>
                <w:b/>
              </w:rPr>
              <w:t>Services</w:t>
            </w:r>
          </w:p>
        </w:tc>
      </w:tr>
      <w:tr w:rsidR="008521A7" w14:paraId="2A37044B" w14:textId="77777777">
        <w:trPr>
          <w:jc w:val="center"/>
        </w:trPr>
        <w:tc>
          <w:tcPr>
            <w:tcW w:w="2370" w:type="dxa"/>
          </w:tcPr>
          <w:p w14:paraId="7CE3C7FA" w14:textId="77777777" w:rsidR="008521A7" w:rsidRDefault="00B06FB9">
            <w:pPr>
              <w:spacing w:after="120"/>
            </w:pPr>
            <w:r>
              <w:t>Description:</w:t>
            </w:r>
          </w:p>
        </w:tc>
        <w:tc>
          <w:tcPr>
            <w:tcW w:w="4680" w:type="dxa"/>
          </w:tcPr>
          <w:p w14:paraId="497BB762" w14:textId="77777777" w:rsidR="008521A7" w:rsidRDefault="00B06FB9">
            <w:pPr>
              <w:spacing w:after="120"/>
            </w:pPr>
            <w:r>
              <w:t>Ce paquetage regroupe l’ensemble des différents services utilisés pour effectuer des traitements.</w:t>
            </w:r>
          </w:p>
        </w:tc>
      </w:tr>
      <w:tr w:rsidR="008521A7" w14:paraId="1342F968" w14:textId="77777777">
        <w:trPr>
          <w:jc w:val="center"/>
        </w:trPr>
        <w:tc>
          <w:tcPr>
            <w:tcW w:w="2370" w:type="dxa"/>
          </w:tcPr>
          <w:p w14:paraId="1BAC74FC" w14:textId="77777777" w:rsidR="008521A7" w:rsidRDefault="00B06FB9">
            <w:pPr>
              <w:spacing w:after="120"/>
            </w:pPr>
            <w:r>
              <w:t>Classes incluses:</w:t>
            </w:r>
          </w:p>
        </w:tc>
        <w:tc>
          <w:tcPr>
            <w:tcW w:w="4680" w:type="dxa"/>
          </w:tcPr>
          <w:p w14:paraId="4210A2D1" w14:textId="77777777" w:rsidR="008521A7" w:rsidRDefault="00B06FB9" w:rsidP="00445D9B">
            <w:pPr>
              <w:spacing w:after="120"/>
              <w:jc w:val="left"/>
            </w:pPr>
            <w:r>
              <w:t xml:space="preserve">- </w:t>
            </w:r>
            <w:proofErr w:type="spellStart"/>
            <w:r>
              <w:t>SocketService</w:t>
            </w:r>
            <w:proofErr w:type="spellEnd"/>
            <w:r>
              <w:br/>
              <w:t xml:space="preserve">- </w:t>
            </w:r>
            <w:proofErr w:type="spellStart"/>
            <w:r>
              <w:t>Connector</w:t>
            </w:r>
            <w:proofErr w:type="spellEnd"/>
          </w:p>
        </w:tc>
      </w:tr>
      <w:tr w:rsidR="008521A7" w14:paraId="6359C6F8" w14:textId="77777777">
        <w:trPr>
          <w:jc w:val="center"/>
        </w:trPr>
        <w:tc>
          <w:tcPr>
            <w:tcW w:w="2370" w:type="dxa"/>
          </w:tcPr>
          <w:p w14:paraId="0B66B738" w14:textId="77777777" w:rsidR="008521A7" w:rsidRDefault="00B06FB9">
            <w:pPr>
              <w:spacing w:after="120"/>
            </w:pPr>
            <w:r>
              <w:t>Relations</w:t>
            </w:r>
          </w:p>
        </w:tc>
        <w:tc>
          <w:tcPr>
            <w:tcW w:w="4680" w:type="dxa"/>
          </w:tcPr>
          <w:p w14:paraId="7E8F87CD" w14:textId="77777777" w:rsidR="008521A7" w:rsidRDefault="00B06FB9">
            <w:pPr>
              <w:spacing w:after="120"/>
            </w:pPr>
            <w:r>
              <w:t>Server : Il assure également la communication avec le serveur.</w:t>
            </w:r>
          </w:p>
        </w:tc>
      </w:tr>
    </w:tbl>
    <w:p w14:paraId="06330FE8" w14:textId="465C75C9" w:rsidR="008521A7" w:rsidRDefault="008521A7"/>
    <w:p w14:paraId="641F88C5" w14:textId="28CED053" w:rsidR="00AE20EA" w:rsidRDefault="00AE20EA"/>
    <w:p w14:paraId="211AC311" w14:textId="1ABA1E86" w:rsidR="00AE20EA" w:rsidRDefault="00AE20EA"/>
    <w:p w14:paraId="7131A8C2" w14:textId="19240F84" w:rsidR="00AE20EA" w:rsidRDefault="00AE20EA"/>
    <w:p w14:paraId="17740A4E" w14:textId="59BC1386" w:rsidR="00AE20EA" w:rsidRDefault="00AE20EA"/>
    <w:p w14:paraId="1F45D692" w14:textId="77777777" w:rsidR="00AE20EA" w:rsidRDefault="00AE20EA"/>
    <w:p w14:paraId="6FF5FBC3" w14:textId="77777777" w:rsidR="008521A7" w:rsidRDefault="008521A7"/>
    <w:tbl>
      <w:tblPr>
        <w:tblStyle w:val="aa"/>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0568FE74" w14:textId="77777777">
        <w:trPr>
          <w:trHeight w:val="200"/>
          <w:jc w:val="center"/>
        </w:trPr>
        <w:tc>
          <w:tcPr>
            <w:tcW w:w="7050" w:type="dxa"/>
            <w:gridSpan w:val="2"/>
            <w:shd w:val="clear" w:color="auto" w:fill="A6A6A6"/>
          </w:tcPr>
          <w:p w14:paraId="4AC868CB" w14:textId="77777777" w:rsidR="008521A7" w:rsidRDefault="00B06FB9">
            <w:pPr>
              <w:rPr>
                <w:b/>
              </w:rPr>
            </w:pPr>
            <w:proofErr w:type="spellStart"/>
            <w:r>
              <w:rPr>
                <w:b/>
              </w:rPr>
              <w:lastRenderedPageBreak/>
              <w:t>Utils</w:t>
            </w:r>
            <w:proofErr w:type="spellEnd"/>
          </w:p>
        </w:tc>
      </w:tr>
      <w:tr w:rsidR="008521A7" w14:paraId="24426693" w14:textId="77777777">
        <w:trPr>
          <w:jc w:val="center"/>
        </w:trPr>
        <w:tc>
          <w:tcPr>
            <w:tcW w:w="2370" w:type="dxa"/>
          </w:tcPr>
          <w:p w14:paraId="27F65F4A" w14:textId="77777777" w:rsidR="008521A7" w:rsidRDefault="00B06FB9">
            <w:pPr>
              <w:spacing w:after="120"/>
            </w:pPr>
            <w:r>
              <w:t>Description:</w:t>
            </w:r>
          </w:p>
        </w:tc>
        <w:tc>
          <w:tcPr>
            <w:tcW w:w="4680" w:type="dxa"/>
          </w:tcPr>
          <w:p w14:paraId="31B267BC" w14:textId="77777777" w:rsidR="008521A7" w:rsidRDefault="00B06FB9">
            <w:pPr>
              <w:spacing w:after="120"/>
            </w:pPr>
            <w:r>
              <w:t xml:space="preserve">C’est le paquetage qui regroupe l’ensemble des éléments </w:t>
            </w:r>
            <w:proofErr w:type="spellStart"/>
            <w:r>
              <w:t>provenants</w:t>
            </w:r>
            <w:proofErr w:type="spellEnd"/>
            <w:r>
              <w:t xml:space="preserve"> de librairies extérieures ou des classes écrites pour servir d’utilitaire ou effectuer des traitements internes pour alléger le code.</w:t>
            </w:r>
          </w:p>
        </w:tc>
      </w:tr>
      <w:tr w:rsidR="008521A7" w14:paraId="06AD9CB3" w14:textId="77777777">
        <w:trPr>
          <w:jc w:val="center"/>
        </w:trPr>
        <w:tc>
          <w:tcPr>
            <w:tcW w:w="2370" w:type="dxa"/>
          </w:tcPr>
          <w:p w14:paraId="2265CFA0" w14:textId="77777777" w:rsidR="008521A7" w:rsidRDefault="00B06FB9">
            <w:pPr>
              <w:spacing w:after="120"/>
            </w:pPr>
            <w:r>
              <w:t>Classes incluses:</w:t>
            </w:r>
          </w:p>
        </w:tc>
        <w:tc>
          <w:tcPr>
            <w:tcW w:w="4680" w:type="dxa"/>
          </w:tcPr>
          <w:p w14:paraId="36DAE5C6" w14:textId="77777777" w:rsidR="008521A7" w:rsidRDefault="00B06FB9" w:rsidP="00B231EA">
            <w:pPr>
              <w:spacing w:after="120"/>
              <w:jc w:val="left"/>
            </w:pPr>
            <w:r>
              <w:t>- GSON</w:t>
            </w:r>
            <w:r>
              <w:br/>
              <w:t xml:space="preserve">- </w:t>
            </w:r>
            <w:proofErr w:type="spellStart"/>
            <w:r>
              <w:t>Serializer</w:t>
            </w:r>
            <w:proofErr w:type="spellEnd"/>
          </w:p>
        </w:tc>
      </w:tr>
    </w:tbl>
    <w:p w14:paraId="4D61223E" w14:textId="77777777" w:rsidR="008521A7" w:rsidRDefault="008521A7"/>
    <w:p w14:paraId="226B8C9A" w14:textId="77777777" w:rsidR="008521A7" w:rsidRDefault="008521A7"/>
    <w:p w14:paraId="12FDAEE3" w14:textId="77777777" w:rsidR="008521A7" w:rsidRDefault="008521A7"/>
    <w:p w14:paraId="292B041F" w14:textId="77777777" w:rsidR="008521A7" w:rsidRDefault="008521A7"/>
    <w:tbl>
      <w:tblPr>
        <w:tblStyle w:val="ab"/>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176DBBBC" w14:textId="77777777">
        <w:trPr>
          <w:trHeight w:val="200"/>
          <w:jc w:val="center"/>
        </w:trPr>
        <w:tc>
          <w:tcPr>
            <w:tcW w:w="7050" w:type="dxa"/>
            <w:gridSpan w:val="2"/>
            <w:shd w:val="clear" w:color="auto" w:fill="A6A6A6"/>
          </w:tcPr>
          <w:p w14:paraId="7249E1F0" w14:textId="77777777" w:rsidR="008521A7" w:rsidRDefault="00B06FB9">
            <w:pPr>
              <w:rPr>
                <w:b/>
              </w:rPr>
            </w:pPr>
            <w:proofErr w:type="spellStart"/>
            <w:r>
              <w:rPr>
                <w:b/>
              </w:rPr>
              <w:t>Listener</w:t>
            </w:r>
            <w:proofErr w:type="spellEnd"/>
          </w:p>
        </w:tc>
      </w:tr>
      <w:tr w:rsidR="008521A7" w14:paraId="1028FF51" w14:textId="77777777">
        <w:trPr>
          <w:jc w:val="center"/>
        </w:trPr>
        <w:tc>
          <w:tcPr>
            <w:tcW w:w="2370" w:type="dxa"/>
          </w:tcPr>
          <w:p w14:paraId="67C7E566" w14:textId="77777777" w:rsidR="008521A7" w:rsidRDefault="00B06FB9">
            <w:pPr>
              <w:spacing w:after="120"/>
            </w:pPr>
            <w:r>
              <w:t>Description:</w:t>
            </w:r>
          </w:p>
        </w:tc>
        <w:tc>
          <w:tcPr>
            <w:tcW w:w="4680" w:type="dxa"/>
          </w:tcPr>
          <w:p w14:paraId="7AB86C8B" w14:textId="77777777" w:rsidR="008521A7" w:rsidRDefault="00B06FB9">
            <w:pPr>
              <w:spacing w:after="120"/>
            </w:pPr>
            <w:r>
              <w:t>C’est le paquetage qui est connecté aux modèles et qui prévient l’Updater des changements effectués sur le modèle.</w:t>
            </w:r>
          </w:p>
        </w:tc>
      </w:tr>
      <w:tr w:rsidR="008521A7" w14:paraId="54AD21F2" w14:textId="77777777">
        <w:trPr>
          <w:jc w:val="center"/>
        </w:trPr>
        <w:tc>
          <w:tcPr>
            <w:tcW w:w="2370" w:type="dxa"/>
          </w:tcPr>
          <w:p w14:paraId="0FD792C8" w14:textId="77777777" w:rsidR="008521A7" w:rsidRDefault="00B06FB9">
            <w:pPr>
              <w:spacing w:after="120"/>
            </w:pPr>
            <w:r>
              <w:t>Classes incluses:</w:t>
            </w:r>
          </w:p>
        </w:tc>
        <w:tc>
          <w:tcPr>
            <w:tcW w:w="4680" w:type="dxa"/>
          </w:tcPr>
          <w:p w14:paraId="5C26B9A7" w14:textId="2AEB598D" w:rsidR="008521A7" w:rsidRDefault="00B06FB9" w:rsidP="00B231EA">
            <w:pPr>
              <w:spacing w:after="120"/>
              <w:jc w:val="left"/>
            </w:pPr>
            <w:r>
              <w:t>-</w:t>
            </w:r>
            <w:r w:rsidR="00B231EA">
              <w:t xml:space="preserve"> </w:t>
            </w:r>
            <w:proofErr w:type="spellStart"/>
            <w:r>
              <w:t>GenericTextWatcher</w:t>
            </w:r>
            <w:proofErr w:type="spellEnd"/>
            <w:r>
              <w:br/>
              <w:t xml:space="preserve">- </w:t>
            </w:r>
            <w:proofErr w:type="spellStart"/>
            <w:r>
              <w:t>EventListener</w:t>
            </w:r>
            <w:proofErr w:type="spellEnd"/>
          </w:p>
        </w:tc>
      </w:tr>
    </w:tbl>
    <w:p w14:paraId="10FC186F" w14:textId="77777777" w:rsidR="008521A7" w:rsidRDefault="008521A7"/>
    <w:p w14:paraId="324213CC" w14:textId="77777777" w:rsidR="008521A7" w:rsidRDefault="008521A7"/>
    <w:p w14:paraId="2BFE38CD" w14:textId="77777777" w:rsidR="008521A7" w:rsidRDefault="008521A7"/>
    <w:tbl>
      <w:tblPr>
        <w:tblStyle w:val="ac"/>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700FB8D3" w14:textId="77777777">
        <w:trPr>
          <w:trHeight w:val="200"/>
          <w:jc w:val="center"/>
        </w:trPr>
        <w:tc>
          <w:tcPr>
            <w:tcW w:w="7050" w:type="dxa"/>
            <w:gridSpan w:val="2"/>
            <w:shd w:val="clear" w:color="auto" w:fill="A6A6A6"/>
          </w:tcPr>
          <w:p w14:paraId="52D5D315" w14:textId="77777777" w:rsidR="008521A7" w:rsidRDefault="00B06FB9">
            <w:pPr>
              <w:rPr>
                <w:b/>
              </w:rPr>
            </w:pPr>
            <w:r>
              <w:rPr>
                <w:b/>
              </w:rPr>
              <w:t>Modèles</w:t>
            </w:r>
          </w:p>
        </w:tc>
      </w:tr>
      <w:tr w:rsidR="008521A7" w14:paraId="3D7CDD7E" w14:textId="77777777">
        <w:trPr>
          <w:jc w:val="center"/>
        </w:trPr>
        <w:tc>
          <w:tcPr>
            <w:tcW w:w="2370" w:type="dxa"/>
          </w:tcPr>
          <w:p w14:paraId="26325B95" w14:textId="77777777" w:rsidR="008521A7" w:rsidRDefault="00B06FB9">
            <w:pPr>
              <w:spacing w:after="120"/>
            </w:pPr>
            <w:r>
              <w:t>Description:</w:t>
            </w:r>
          </w:p>
        </w:tc>
        <w:tc>
          <w:tcPr>
            <w:tcW w:w="4680" w:type="dxa"/>
          </w:tcPr>
          <w:p w14:paraId="74F03061" w14:textId="77777777" w:rsidR="008521A7" w:rsidRDefault="00B06FB9">
            <w:pPr>
              <w:spacing w:after="120"/>
            </w:pPr>
            <w:r>
              <w:t>Ce paquetage regroupe l’ensemble des différents éléments traités. Il représente des éléments concrets tels que les messages, les utilisateurs, les types réponses du serveur.</w:t>
            </w:r>
          </w:p>
        </w:tc>
      </w:tr>
      <w:tr w:rsidR="008521A7" w14:paraId="1EFD5B1C" w14:textId="77777777">
        <w:trPr>
          <w:jc w:val="center"/>
        </w:trPr>
        <w:tc>
          <w:tcPr>
            <w:tcW w:w="2370" w:type="dxa"/>
          </w:tcPr>
          <w:p w14:paraId="7A4A061C" w14:textId="77777777" w:rsidR="008521A7" w:rsidRDefault="00B06FB9">
            <w:pPr>
              <w:spacing w:after="120"/>
            </w:pPr>
            <w:r>
              <w:t>Classes incluses:</w:t>
            </w:r>
          </w:p>
        </w:tc>
        <w:tc>
          <w:tcPr>
            <w:tcW w:w="4680" w:type="dxa"/>
          </w:tcPr>
          <w:p w14:paraId="04D94A20" w14:textId="77777777" w:rsidR="008521A7" w:rsidRDefault="00B06FB9" w:rsidP="00B231EA">
            <w:pPr>
              <w:spacing w:after="120"/>
              <w:jc w:val="left"/>
            </w:pPr>
            <w:r>
              <w:t>- Message</w:t>
            </w:r>
            <w:r>
              <w:br/>
              <w:t>- User</w:t>
            </w:r>
            <w:r>
              <w:br/>
              <w:t xml:space="preserve">- </w:t>
            </w:r>
            <w:proofErr w:type="spellStart"/>
            <w:r>
              <w:t>DataType</w:t>
            </w:r>
            <w:proofErr w:type="spellEnd"/>
          </w:p>
        </w:tc>
      </w:tr>
    </w:tbl>
    <w:p w14:paraId="789CFE76" w14:textId="77777777" w:rsidR="008521A7" w:rsidRDefault="008521A7"/>
    <w:p w14:paraId="39DAE509" w14:textId="77777777" w:rsidR="008521A7" w:rsidRDefault="008521A7"/>
    <w:tbl>
      <w:tblPr>
        <w:tblStyle w:val="ad"/>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6D419D46" w14:textId="77777777">
        <w:trPr>
          <w:trHeight w:val="200"/>
          <w:jc w:val="center"/>
        </w:trPr>
        <w:tc>
          <w:tcPr>
            <w:tcW w:w="7050" w:type="dxa"/>
            <w:gridSpan w:val="2"/>
            <w:shd w:val="clear" w:color="auto" w:fill="A6A6A6"/>
          </w:tcPr>
          <w:p w14:paraId="1D9160F7" w14:textId="77777777" w:rsidR="008521A7" w:rsidRDefault="00B06FB9">
            <w:pPr>
              <w:rPr>
                <w:b/>
              </w:rPr>
            </w:pPr>
            <w:r>
              <w:rPr>
                <w:b/>
              </w:rPr>
              <w:t>Updater</w:t>
            </w:r>
          </w:p>
        </w:tc>
      </w:tr>
      <w:tr w:rsidR="008521A7" w14:paraId="5E6DD7EE" w14:textId="77777777">
        <w:trPr>
          <w:jc w:val="center"/>
        </w:trPr>
        <w:tc>
          <w:tcPr>
            <w:tcW w:w="2370" w:type="dxa"/>
          </w:tcPr>
          <w:p w14:paraId="093B7374" w14:textId="77777777" w:rsidR="008521A7" w:rsidRDefault="00B06FB9">
            <w:pPr>
              <w:spacing w:after="120"/>
            </w:pPr>
            <w:r>
              <w:t>Description:</w:t>
            </w:r>
          </w:p>
        </w:tc>
        <w:tc>
          <w:tcPr>
            <w:tcW w:w="4680" w:type="dxa"/>
          </w:tcPr>
          <w:p w14:paraId="48C8E7B5" w14:textId="77777777" w:rsidR="008521A7" w:rsidRDefault="00B06FB9">
            <w:pPr>
              <w:spacing w:after="120"/>
            </w:pPr>
            <w:r>
              <w:t xml:space="preserve">C’est le sous paquetage qui gère la mise à jour des éléments de la vue. Il poste est connecté au </w:t>
            </w:r>
            <w:proofErr w:type="spellStart"/>
            <w:r>
              <w:t>Listener</w:t>
            </w:r>
            <w:proofErr w:type="spellEnd"/>
            <w:r>
              <w:t xml:space="preserve"> qui le prévient des changements sur le modèle et fait constater ses changements à l’utilisateur sur la vue</w:t>
            </w:r>
          </w:p>
        </w:tc>
      </w:tr>
      <w:tr w:rsidR="008521A7" w14:paraId="64D0804D" w14:textId="77777777">
        <w:trPr>
          <w:jc w:val="center"/>
        </w:trPr>
        <w:tc>
          <w:tcPr>
            <w:tcW w:w="2370" w:type="dxa"/>
          </w:tcPr>
          <w:p w14:paraId="3701A2BF" w14:textId="77777777" w:rsidR="008521A7" w:rsidRDefault="00B06FB9">
            <w:pPr>
              <w:spacing w:after="120"/>
            </w:pPr>
            <w:r>
              <w:t>Classes incluses:</w:t>
            </w:r>
          </w:p>
        </w:tc>
        <w:tc>
          <w:tcPr>
            <w:tcW w:w="4680" w:type="dxa"/>
          </w:tcPr>
          <w:p w14:paraId="54CD58B2" w14:textId="77777777" w:rsidR="008521A7" w:rsidRDefault="00B06FB9">
            <w:pPr>
              <w:spacing w:after="120"/>
            </w:pPr>
            <w:r>
              <w:t xml:space="preserve">- </w:t>
            </w:r>
            <w:proofErr w:type="spellStart"/>
            <w:r>
              <w:t>MessageLi</w:t>
            </w:r>
            <w:r>
              <w:t>stAdapter</w:t>
            </w:r>
            <w:proofErr w:type="spellEnd"/>
          </w:p>
        </w:tc>
      </w:tr>
    </w:tbl>
    <w:p w14:paraId="2DD6E96F" w14:textId="77777777" w:rsidR="008521A7" w:rsidRDefault="008521A7"/>
    <w:p w14:paraId="28C60A89" w14:textId="5359F962" w:rsidR="008521A7" w:rsidRDefault="008521A7"/>
    <w:p w14:paraId="3DC0F467" w14:textId="2E6CD80E" w:rsidR="00B231EA" w:rsidRDefault="00B231EA"/>
    <w:p w14:paraId="20A95340" w14:textId="1AEB80A4" w:rsidR="00B231EA" w:rsidRDefault="00B231EA"/>
    <w:p w14:paraId="57B2C481" w14:textId="00297A29" w:rsidR="00B231EA" w:rsidRDefault="00B231EA"/>
    <w:p w14:paraId="52401C95" w14:textId="009567FC" w:rsidR="00B231EA" w:rsidRDefault="00B231EA"/>
    <w:p w14:paraId="7EC2E6F7" w14:textId="77777777" w:rsidR="00B231EA" w:rsidRDefault="00B231EA"/>
    <w:p w14:paraId="508F00FC" w14:textId="77777777" w:rsidR="008521A7" w:rsidRDefault="008521A7"/>
    <w:tbl>
      <w:tblPr>
        <w:tblStyle w:val="ae"/>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558C142F" w14:textId="77777777">
        <w:trPr>
          <w:trHeight w:val="200"/>
          <w:jc w:val="center"/>
        </w:trPr>
        <w:tc>
          <w:tcPr>
            <w:tcW w:w="7050" w:type="dxa"/>
            <w:gridSpan w:val="2"/>
            <w:shd w:val="clear" w:color="auto" w:fill="A6A6A6"/>
          </w:tcPr>
          <w:p w14:paraId="1925ADDF" w14:textId="77777777" w:rsidR="008521A7" w:rsidRDefault="00B06FB9">
            <w:pPr>
              <w:rPr>
                <w:b/>
              </w:rPr>
            </w:pPr>
            <w:r>
              <w:rPr>
                <w:b/>
              </w:rPr>
              <w:t>Android Package(</w:t>
            </w:r>
            <w:proofErr w:type="spellStart"/>
            <w:proofErr w:type="gramStart"/>
            <w:r>
              <w:rPr>
                <w:b/>
              </w:rPr>
              <w:t>com.android</w:t>
            </w:r>
            <w:proofErr w:type="spellEnd"/>
            <w:proofErr w:type="gramEnd"/>
            <w:r>
              <w:rPr>
                <w:b/>
              </w:rPr>
              <w:t>)</w:t>
            </w:r>
          </w:p>
        </w:tc>
      </w:tr>
      <w:tr w:rsidR="008521A7" w14:paraId="2275B6B4" w14:textId="77777777">
        <w:trPr>
          <w:jc w:val="center"/>
        </w:trPr>
        <w:tc>
          <w:tcPr>
            <w:tcW w:w="2370" w:type="dxa"/>
          </w:tcPr>
          <w:p w14:paraId="79EF368C" w14:textId="77777777" w:rsidR="008521A7" w:rsidRDefault="00B06FB9">
            <w:pPr>
              <w:spacing w:after="120"/>
            </w:pPr>
            <w:r>
              <w:t>Description:</w:t>
            </w:r>
          </w:p>
        </w:tc>
        <w:tc>
          <w:tcPr>
            <w:tcW w:w="4680" w:type="dxa"/>
          </w:tcPr>
          <w:p w14:paraId="690C9324" w14:textId="77777777" w:rsidR="008521A7" w:rsidRDefault="00B06FB9">
            <w:pPr>
              <w:spacing w:after="120"/>
            </w:pPr>
            <w:r>
              <w:t>C’est le paquetage général qui nous donne accès aux ressources du langage et à toutes les librairies connexes qui interviennent dans les traitements.</w:t>
            </w:r>
          </w:p>
        </w:tc>
      </w:tr>
    </w:tbl>
    <w:p w14:paraId="18EEDD14" w14:textId="77777777" w:rsidR="008521A7" w:rsidRDefault="008521A7"/>
    <w:p w14:paraId="1EA3F8E5" w14:textId="55455F2D" w:rsidR="008521A7" w:rsidRDefault="008521A7"/>
    <w:p w14:paraId="61612DC4" w14:textId="6825B209" w:rsidR="00AE20EA" w:rsidRDefault="00AE20EA"/>
    <w:p w14:paraId="092BEA73" w14:textId="74CDF5D2" w:rsidR="00AE20EA" w:rsidRDefault="00AE20EA"/>
    <w:p w14:paraId="1C5C7466" w14:textId="21EA3151" w:rsidR="00AE20EA" w:rsidRDefault="00AE20EA"/>
    <w:p w14:paraId="3072B61C" w14:textId="77777777" w:rsidR="00AE20EA" w:rsidRDefault="00AE20EA"/>
    <w:p w14:paraId="13903E9D" w14:textId="77777777" w:rsidR="008521A7" w:rsidRDefault="008521A7"/>
    <w:tbl>
      <w:tblPr>
        <w:tblStyle w:val="af"/>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7453AE9A" w14:textId="77777777">
        <w:trPr>
          <w:trHeight w:val="200"/>
          <w:jc w:val="center"/>
        </w:trPr>
        <w:tc>
          <w:tcPr>
            <w:tcW w:w="7050" w:type="dxa"/>
            <w:gridSpan w:val="2"/>
            <w:shd w:val="clear" w:color="auto" w:fill="A6A6A6"/>
          </w:tcPr>
          <w:p w14:paraId="1FBEC336" w14:textId="77777777" w:rsidR="008521A7" w:rsidRDefault="00B06FB9">
            <w:pPr>
              <w:rPr>
                <w:b/>
              </w:rPr>
            </w:pPr>
            <w:r>
              <w:rPr>
                <w:b/>
              </w:rPr>
              <w:t>Ressources</w:t>
            </w:r>
          </w:p>
        </w:tc>
      </w:tr>
      <w:tr w:rsidR="008521A7" w14:paraId="530557CD" w14:textId="77777777">
        <w:trPr>
          <w:jc w:val="center"/>
        </w:trPr>
        <w:tc>
          <w:tcPr>
            <w:tcW w:w="2370" w:type="dxa"/>
          </w:tcPr>
          <w:p w14:paraId="495E4ECB" w14:textId="77777777" w:rsidR="008521A7" w:rsidRDefault="00B06FB9">
            <w:pPr>
              <w:spacing w:after="120"/>
            </w:pPr>
            <w:r>
              <w:t>Description:</w:t>
            </w:r>
          </w:p>
        </w:tc>
        <w:tc>
          <w:tcPr>
            <w:tcW w:w="4680" w:type="dxa"/>
          </w:tcPr>
          <w:p w14:paraId="42019D89" w14:textId="30EA7E08" w:rsidR="008521A7" w:rsidRDefault="00B06FB9">
            <w:pPr>
              <w:spacing w:after="120"/>
            </w:pPr>
            <w:r>
              <w:t xml:space="preserve">Ce sous paquetage regroupe l’ensemble des ressources utilisées par l’application. Ce sont des fichiers xml qui définissent des formes, des </w:t>
            </w:r>
            <w:r w:rsidR="00AE20EA">
              <w:t>valeurs, des</w:t>
            </w:r>
            <w:r>
              <w:t xml:space="preserve"> couleurs, etc.</w:t>
            </w:r>
          </w:p>
        </w:tc>
      </w:tr>
      <w:tr w:rsidR="008521A7" w14:paraId="23538DC1" w14:textId="77777777">
        <w:trPr>
          <w:jc w:val="center"/>
        </w:trPr>
        <w:tc>
          <w:tcPr>
            <w:tcW w:w="2370" w:type="dxa"/>
          </w:tcPr>
          <w:p w14:paraId="0F0634CF" w14:textId="77777777" w:rsidR="008521A7" w:rsidRDefault="00B06FB9">
            <w:pPr>
              <w:spacing w:after="120"/>
            </w:pPr>
            <w:r>
              <w:t>Classes incluses:</w:t>
            </w:r>
          </w:p>
        </w:tc>
        <w:tc>
          <w:tcPr>
            <w:tcW w:w="4680" w:type="dxa"/>
          </w:tcPr>
          <w:p w14:paraId="7C249ACC" w14:textId="77777777" w:rsidR="008521A7" w:rsidRDefault="00B06FB9" w:rsidP="00B231EA">
            <w:pPr>
              <w:spacing w:after="120"/>
              <w:jc w:val="left"/>
            </w:pPr>
            <w:r>
              <w:t xml:space="preserve">- </w:t>
            </w:r>
            <w:proofErr w:type="spellStart"/>
            <w:r>
              <w:t>Drawable</w:t>
            </w:r>
            <w:proofErr w:type="spellEnd"/>
            <w:r>
              <w:br/>
              <w:t>- Menu</w:t>
            </w:r>
            <w:r>
              <w:br/>
              <w:t>- Values</w:t>
            </w:r>
          </w:p>
        </w:tc>
      </w:tr>
    </w:tbl>
    <w:p w14:paraId="5771F283" w14:textId="77777777" w:rsidR="008521A7" w:rsidRDefault="008521A7"/>
    <w:p w14:paraId="49717DC8" w14:textId="77777777" w:rsidR="008521A7" w:rsidRDefault="008521A7"/>
    <w:tbl>
      <w:tblPr>
        <w:tblStyle w:val="af0"/>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0A35D4B6" w14:textId="77777777">
        <w:trPr>
          <w:trHeight w:val="200"/>
          <w:jc w:val="center"/>
        </w:trPr>
        <w:tc>
          <w:tcPr>
            <w:tcW w:w="7050" w:type="dxa"/>
            <w:gridSpan w:val="2"/>
            <w:shd w:val="clear" w:color="auto" w:fill="A6A6A6"/>
          </w:tcPr>
          <w:p w14:paraId="21F3349B" w14:textId="77777777" w:rsidR="008521A7" w:rsidRDefault="00B06FB9">
            <w:pPr>
              <w:rPr>
                <w:b/>
              </w:rPr>
            </w:pPr>
            <w:proofErr w:type="spellStart"/>
            <w:r>
              <w:rPr>
                <w:b/>
              </w:rPr>
              <w:t>Gradle</w:t>
            </w:r>
            <w:proofErr w:type="spellEnd"/>
          </w:p>
        </w:tc>
      </w:tr>
      <w:tr w:rsidR="008521A7" w14:paraId="6A6A946E" w14:textId="77777777">
        <w:trPr>
          <w:jc w:val="center"/>
        </w:trPr>
        <w:tc>
          <w:tcPr>
            <w:tcW w:w="2370" w:type="dxa"/>
          </w:tcPr>
          <w:p w14:paraId="4E2DF8A6" w14:textId="77777777" w:rsidR="008521A7" w:rsidRDefault="00B06FB9">
            <w:pPr>
              <w:spacing w:after="120"/>
            </w:pPr>
            <w:r>
              <w:t>Description:</w:t>
            </w:r>
          </w:p>
        </w:tc>
        <w:tc>
          <w:tcPr>
            <w:tcW w:w="4680" w:type="dxa"/>
          </w:tcPr>
          <w:p w14:paraId="54A8CA6D" w14:textId="7C084BAC" w:rsidR="008521A7" w:rsidRDefault="00B06FB9">
            <w:pPr>
              <w:spacing w:after="120"/>
            </w:pPr>
            <w:r>
              <w:t xml:space="preserve">C’est le sous paquetage d’Android qui gère le </w:t>
            </w:r>
            <w:proofErr w:type="spellStart"/>
            <w:r>
              <w:t>build</w:t>
            </w:r>
            <w:proofErr w:type="spellEnd"/>
            <w:r>
              <w:t xml:space="preserve"> et la configuration en </w:t>
            </w:r>
            <w:r w:rsidR="00AE20EA">
              <w:t>arrière-plan</w:t>
            </w:r>
            <w:r>
              <w:t xml:space="preserve"> de l’application.</w:t>
            </w:r>
          </w:p>
        </w:tc>
      </w:tr>
    </w:tbl>
    <w:p w14:paraId="15CD4230" w14:textId="754F6E5B" w:rsidR="008521A7" w:rsidRDefault="008521A7"/>
    <w:p w14:paraId="0349A195" w14:textId="3AC882CF" w:rsidR="00B231EA" w:rsidRDefault="00B231EA"/>
    <w:p w14:paraId="394F0316" w14:textId="77777777" w:rsidR="00B231EA" w:rsidRDefault="00B231EA"/>
    <w:p w14:paraId="7E70F96F" w14:textId="27364334" w:rsidR="008521A7" w:rsidRDefault="00B06FB9">
      <w:pPr>
        <w:pStyle w:val="Heading2"/>
      </w:pPr>
      <w:bookmarkStart w:id="7" w:name="_uch70csjwqkf" w:colFirst="0" w:colLast="0"/>
      <w:bookmarkEnd w:id="7"/>
      <w:r>
        <w:t>4.3 Serveur</w:t>
      </w:r>
    </w:p>
    <w:p w14:paraId="67BCDE0E" w14:textId="77777777" w:rsidR="00B231EA" w:rsidRPr="00B231EA" w:rsidRDefault="00B231EA" w:rsidP="00B231EA"/>
    <w:p w14:paraId="4F1E1AE6" w14:textId="77777777" w:rsidR="008521A7" w:rsidRDefault="00B06FB9">
      <w:r>
        <w:rPr>
          <w:noProof/>
        </w:rPr>
        <w:drawing>
          <wp:inline distT="114300" distB="114300" distL="114300" distR="114300" wp14:anchorId="6B4E31CA" wp14:editId="31D9004E">
            <wp:extent cx="5943600" cy="42291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4229100"/>
                    </a:xfrm>
                    <a:prstGeom prst="rect">
                      <a:avLst/>
                    </a:prstGeom>
                    <a:ln/>
                  </pic:spPr>
                </pic:pic>
              </a:graphicData>
            </a:graphic>
          </wp:inline>
        </w:drawing>
      </w:r>
    </w:p>
    <w:p w14:paraId="50FAC1E5" w14:textId="77777777" w:rsidR="008521A7" w:rsidRDefault="00B06FB9">
      <w:pPr>
        <w:keepLines/>
        <w:spacing w:after="120"/>
        <w:jc w:val="center"/>
      </w:pPr>
      <w:r>
        <w:t>Figure 8 : Diagramme de paquetage du serveur</w:t>
      </w:r>
    </w:p>
    <w:p w14:paraId="3EED4DF3" w14:textId="77777777" w:rsidR="008521A7" w:rsidRDefault="008521A7"/>
    <w:tbl>
      <w:tblPr>
        <w:tblStyle w:val="af1"/>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5A02B084" w14:textId="77777777">
        <w:trPr>
          <w:trHeight w:val="200"/>
          <w:jc w:val="center"/>
        </w:trPr>
        <w:tc>
          <w:tcPr>
            <w:tcW w:w="7050" w:type="dxa"/>
            <w:gridSpan w:val="2"/>
            <w:shd w:val="clear" w:color="auto" w:fill="A6A6A6"/>
          </w:tcPr>
          <w:p w14:paraId="30D4425D" w14:textId="77777777" w:rsidR="008521A7" w:rsidRDefault="00B06FB9">
            <w:pPr>
              <w:rPr>
                <w:b/>
              </w:rPr>
            </w:pPr>
            <w:r>
              <w:rPr>
                <w:b/>
              </w:rPr>
              <w:lastRenderedPageBreak/>
              <w:t xml:space="preserve">Node.JS </w:t>
            </w:r>
            <w:proofErr w:type="spellStart"/>
            <w:r>
              <w:rPr>
                <w:b/>
              </w:rPr>
              <w:t>Core</w:t>
            </w:r>
            <w:proofErr w:type="spellEnd"/>
            <w:r>
              <w:rPr>
                <w:b/>
              </w:rPr>
              <w:t xml:space="preserve"> Modules</w:t>
            </w:r>
          </w:p>
        </w:tc>
      </w:tr>
      <w:tr w:rsidR="008521A7" w14:paraId="34EC2A05" w14:textId="77777777">
        <w:trPr>
          <w:jc w:val="center"/>
        </w:trPr>
        <w:tc>
          <w:tcPr>
            <w:tcW w:w="2370" w:type="dxa"/>
          </w:tcPr>
          <w:p w14:paraId="343AA3C7" w14:textId="77777777" w:rsidR="008521A7" w:rsidRDefault="00B06FB9">
            <w:pPr>
              <w:spacing w:after="120"/>
            </w:pPr>
            <w:r>
              <w:t>Description:</w:t>
            </w:r>
          </w:p>
        </w:tc>
        <w:tc>
          <w:tcPr>
            <w:tcW w:w="4680" w:type="dxa"/>
          </w:tcPr>
          <w:p w14:paraId="48A9CB61" w14:textId="77777777" w:rsidR="008521A7" w:rsidRDefault="00B06FB9">
            <w:pPr>
              <w:spacing w:after="120"/>
            </w:pPr>
            <w:r>
              <w:t>Ce paquetage inclut tous les modules essentiels déjà intégrés à Node.JS.</w:t>
            </w:r>
          </w:p>
        </w:tc>
      </w:tr>
      <w:tr w:rsidR="008521A7" w14:paraId="3D7EBB7C" w14:textId="77777777">
        <w:trPr>
          <w:jc w:val="center"/>
        </w:trPr>
        <w:tc>
          <w:tcPr>
            <w:tcW w:w="2370" w:type="dxa"/>
          </w:tcPr>
          <w:p w14:paraId="6314DD3A" w14:textId="77777777" w:rsidR="008521A7" w:rsidRDefault="00B06FB9">
            <w:pPr>
              <w:spacing w:after="120"/>
            </w:pPr>
            <w:r>
              <w:t>Classes incluses:</w:t>
            </w:r>
          </w:p>
        </w:tc>
        <w:tc>
          <w:tcPr>
            <w:tcW w:w="4680" w:type="dxa"/>
          </w:tcPr>
          <w:p w14:paraId="3277EAFD" w14:textId="77777777" w:rsidR="008521A7" w:rsidRDefault="00B06FB9">
            <w:pPr>
              <w:spacing w:after="120"/>
            </w:pPr>
            <w:r>
              <w:t>----------------------------------------------</w:t>
            </w:r>
          </w:p>
        </w:tc>
      </w:tr>
      <w:tr w:rsidR="008521A7" w14:paraId="4D8E2C92" w14:textId="77777777">
        <w:trPr>
          <w:jc w:val="center"/>
        </w:trPr>
        <w:tc>
          <w:tcPr>
            <w:tcW w:w="2370" w:type="dxa"/>
          </w:tcPr>
          <w:p w14:paraId="41EB5A24" w14:textId="77777777" w:rsidR="008521A7" w:rsidRDefault="00B06FB9">
            <w:pPr>
              <w:spacing w:after="120"/>
            </w:pPr>
            <w:r>
              <w:t>Relations:</w:t>
            </w:r>
          </w:p>
        </w:tc>
        <w:tc>
          <w:tcPr>
            <w:tcW w:w="4680" w:type="dxa"/>
          </w:tcPr>
          <w:p w14:paraId="7CEDE599" w14:textId="77777777" w:rsidR="008521A7" w:rsidRDefault="00B06FB9">
            <w:pPr>
              <w:spacing w:after="120"/>
            </w:pPr>
            <w:r>
              <w:t>---------------------------------------------</w:t>
            </w:r>
          </w:p>
        </w:tc>
      </w:tr>
      <w:tr w:rsidR="008521A7" w14:paraId="7ACBECB9" w14:textId="77777777">
        <w:trPr>
          <w:jc w:val="center"/>
        </w:trPr>
        <w:tc>
          <w:tcPr>
            <w:tcW w:w="2370" w:type="dxa"/>
          </w:tcPr>
          <w:p w14:paraId="6250BEF8" w14:textId="77777777" w:rsidR="008521A7" w:rsidRDefault="00B06FB9">
            <w:pPr>
              <w:spacing w:after="120"/>
            </w:pPr>
            <w:r>
              <w:t>Sous-paquetages:</w:t>
            </w:r>
          </w:p>
        </w:tc>
        <w:tc>
          <w:tcPr>
            <w:tcW w:w="4680" w:type="dxa"/>
          </w:tcPr>
          <w:p w14:paraId="4EBB1971" w14:textId="77777777" w:rsidR="008521A7" w:rsidRDefault="00B06FB9" w:rsidP="00B231EA">
            <w:pPr>
              <w:spacing w:after="120"/>
              <w:jc w:val="left"/>
            </w:pPr>
            <w:r w:rsidRPr="006C0ECE">
              <w:rPr>
                <w:lang w:val="en-US"/>
              </w:rPr>
              <w:t>- net</w:t>
            </w:r>
            <w:r w:rsidRPr="006C0ECE">
              <w:rPr>
                <w:lang w:val="en-US"/>
              </w:rPr>
              <w:br/>
              <w:t xml:space="preserve">- </w:t>
            </w:r>
            <w:proofErr w:type="spellStart"/>
            <w:r w:rsidRPr="006C0ECE">
              <w:rPr>
                <w:lang w:val="en-US"/>
              </w:rPr>
              <w:t>os</w:t>
            </w:r>
            <w:proofErr w:type="spellEnd"/>
            <w:r w:rsidRPr="006C0ECE">
              <w:rPr>
                <w:lang w:val="en-US"/>
              </w:rPr>
              <w:br/>
              <w:t xml:space="preserve">- </w:t>
            </w:r>
            <w:proofErr w:type="spellStart"/>
            <w:r w:rsidRPr="006C0ECE">
              <w:rPr>
                <w:lang w:val="en-US"/>
              </w:rPr>
              <w:t>tls</w:t>
            </w:r>
            <w:proofErr w:type="spellEnd"/>
            <w:r w:rsidRPr="006C0ECE">
              <w:rPr>
                <w:lang w:val="en-US"/>
              </w:rPr>
              <w:br/>
              <w:t xml:space="preserve">- </w:t>
            </w:r>
            <w:proofErr w:type="spellStart"/>
            <w:r w:rsidRPr="006C0ECE">
              <w:rPr>
                <w:lang w:val="en-US"/>
              </w:rPr>
              <w:t>readline</w:t>
            </w:r>
            <w:proofErr w:type="spellEnd"/>
            <w:r w:rsidRPr="006C0ECE">
              <w:rPr>
                <w:lang w:val="en-US"/>
              </w:rPr>
              <w:br/>
              <w:t>- buffer</w:t>
            </w:r>
            <w:r w:rsidRPr="006C0ECE">
              <w:rPr>
                <w:lang w:val="en-US"/>
              </w:rPr>
              <w:br/>
              <w:t>- fs</w:t>
            </w:r>
            <w:r w:rsidRPr="006C0ECE">
              <w:rPr>
                <w:lang w:val="en-US"/>
              </w:rPr>
              <w:br/>
              <w:t>- events</w:t>
            </w:r>
            <w:r w:rsidRPr="006C0ECE">
              <w:rPr>
                <w:lang w:val="en-US"/>
              </w:rPr>
              <w:br/>
              <w:t>- stream</w:t>
            </w:r>
            <w:r w:rsidRPr="006C0ECE">
              <w:rPr>
                <w:lang w:val="en-US"/>
              </w:rPr>
              <w:br/>
              <w:t>- path</w:t>
            </w:r>
            <w:r w:rsidRPr="006C0ECE">
              <w:rPr>
                <w:lang w:val="en-US"/>
              </w:rPr>
              <w:br/>
              <w:t xml:space="preserve">- </w:t>
            </w:r>
            <w:proofErr w:type="spellStart"/>
            <w:r w:rsidRPr="006C0ECE">
              <w:rPr>
                <w:lang w:val="en-US"/>
              </w:rPr>
              <w:t>util</w:t>
            </w:r>
            <w:proofErr w:type="spellEnd"/>
            <w:r w:rsidRPr="006C0ECE">
              <w:rPr>
                <w:lang w:val="en-US"/>
              </w:rPr>
              <w:br/>
              <w:t xml:space="preserve">… </w:t>
            </w:r>
            <w:r w:rsidRPr="006C0ECE">
              <w:rPr>
                <w:lang w:val="en-US"/>
              </w:rPr>
              <w:br/>
            </w:r>
            <w:r>
              <w:t>(les autres ne sont pas pertinents)</w:t>
            </w:r>
          </w:p>
        </w:tc>
      </w:tr>
    </w:tbl>
    <w:p w14:paraId="7C456BE4" w14:textId="539FB9D1" w:rsidR="008521A7" w:rsidRDefault="008521A7"/>
    <w:p w14:paraId="31A874FF" w14:textId="6265CAF0" w:rsidR="00B231EA" w:rsidRDefault="00B231EA"/>
    <w:p w14:paraId="762738DE" w14:textId="59BD9B20" w:rsidR="00B231EA" w:rsidRDefault="00B231EA"/>
    <w:p w14:paraId="59F50BD7" w14:textId="77777777" w:rsidR="00B231EA" w:rsidRDefault="00B231EA"/>
    <w:tbl>
      <w:tblPr>
        <w:tblStyle w:val="af2"/>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2174B947" w14:textId="77777777">
        <w:trPr>
          <w:trHeight w:val="200"/>
          <w:jc w:val="center"/>
        </w:trPr>
        <w:tc>
          <w:tcPr>
            <w:tcW w:w="7050" w:type="dxa"/>
            <w:gridSpan w:val="2"/>
            <w:shd w:val="clear" w:color="auto" w:fill="A6A6A6"/>
          </w:tcPr>
          <w:p w14:paraId="0E48FF3E" w14:textId="77777777" w:rsidR="008521A7" w:rsidRDefault="00B06FB9">
            <w:pPr>
              <w:rPr>
                <w:b/>
              </w:rPr>
            </w:pPr>
            <w:proofErr w:type="spellStart"/>
            <w:r>
              <w:rPr>
                <w:b/>
              </w:rPr>
              <w:t>Lodash</w:t>
            </w:r>
            <w:proofErr w:type="spellEnd"/>
          </w:p>
        </w:tc>
      </w:tr>
      <w:tr w:rsidR="008521A7" w14:paraId="7AD1E24B" w14:textId="77777777">
        <w:trPr>
          <w:jc w:val="center"/>
        </w:trPr>
        <w:tc>
          <w:tcPr>
            <w:tcW w:w="2370" w:type="dxa"/>
          </w:tcPr>
          <w:p w14:paraId="15F4A4C6" w14:textId="77777777" w:rsidR="008521A7" w:rsidRDefault="00B06FB9">
            <w:pPr>
              <w:spacing w:after="120"/>
            </w:pPr>
            <w:r>
              <w:t>Description:</w:t>
            </w:r>
          </w:p>
        </w:tc>
        <w:tc>
          <w:tcPr>
            <w:tcW w:w="4680" w:type="dxa"/>
          </w:tcPr>
          <w:p w14:paraId="6561FA72" w14:textId="77777777" w:rsidR="008521A7" w:rsidRDefault="00B06FB9">
            <w:pPr>
              <w:spacing w:after="120"/>
            </w:pPr>
            <w:r>
              <w:t xml:space="preserve">Ce paquetage représente le module </w:t>
            </w:r>
            <w:proofErr w:type="spellStart"/>
            <w:r>
              <w:t>lodash</w:t>
            </w:r>
            <w:proofErr w:type="spellEnd"/>
            <w:r>
              <w:t xml:space="preserve"> qui permet la manipulation facile et performante d’objets et de collections</w:t>
            </w:r>
          </w:p>
        </w:tc>
      </w:tr>
      <w:tr w:rsidR="008521A7" w14:paraId="1E4CD32A" w14:textId="77777777">
        <w:trPr>
          <w:jc w:val="center"/>
        </w:trPr>
        <w:tc>
          <w:tcPr>
            <w:tcW w:w="2370" w:type="dxa"/>
          </w:tcPr>
          <w:p w14:paraId="60E35340" w14:textId="77777777" w:rsidR="008521A7" w:rsidRDefault="00B06FB9">
            <w:pPr>
              <w:spacing w:after="120"/>
            </w:pPr>
            <w:r>
              <w:t>Classes incluses:</w:t>
            </w:r>
          </w:p>
        </w:tc>
        <w:tc>
          <w:tcPr>
            <w:tcW w:w="4680" w:type="dxa"/>
          </w:tcPr>
          <w:p w14:paraId="0BFDAFC5" w14:textId="77777777" w:rsidR="008521A7" w:rsidRDefault="00B06FB9">
            <w:pPr>
              <w:spacing w:after="120"/>
            </w:pPr>
            <w:r>
              <w:t>---------------------------------------------</w:t>
            </w:r>
          </w:p>
        </w:tc>
      </w:tr>
      <w:tr w:rsidR="008521A7" w14:paraId="57789314" w14:textId="77777777">
        <w:trPr>
          <w:jc w:val="center"/>
        </w:trPr>
        <w:tc>
          <w:tcPr>
            <w:tcW w:w="2370" w:type="dxa"/>
          </w:tcPr>
          <w:p w14:paraId="044DA763" w14:textId="77777777" w:rsidR="008521A7" w:rsidRDefault="00B06FB9">
            <w:pPr>
              <w:spacing w:after="120"/>
            </w:pPr>
            <w:r>
              <w:t>Relations:</w:t>
            </w:r>
          </w:p>
        </w:tc>
        <w:tc>
          <w:tcPr>
            <w:tcW w:w="4680" w:type="dxa"/>
          </w:tcPr>
          <w:p w14:paraId="321B2C20" w14:textId="77777777" w:rsidR="008521A7" w:rsidRDefault="00B06FB9">
            <w:pPr>
              <w:spacing w:after="120"/>
            </w:pPr>
            <w:r>
              <w:t>---------------------------------------------</w:t>
            </w:r>
          </w:p>
        </w:tc>
      </w:tr>
      <w:tr w:rsidR="008521A7" w14:paraId="798633FD" w14:textId="77777777">
        <w:trPr>
          <w:jc w:val="center"/>
        </w:trPr>
        <w:tc>
          <w:tcPr>
            <w:tcW w:w="2370" w:type="dxa"/>
          </w:tcPr>
          <w:p w14:paraId="47AF3CBC" w14:textId="77777777" w:rsidR="008521A7" w:rsidRDefault="00B06FB9">
            <w:pPr>
              <w:spacing w:after="120"/>
            </w:pPr>
            <w:r>
              <w:t>Sous-paquetages</w:t>
            </w:r>
            <w:r>
              <w:t>:</w:t>
            </w:r>
          </w:p>
        </w:tc>
        <w:tc>
          <w:tcPr>
            <w:tcW w:w="4680" w:type="dxa"/>
          </w:tcPr>
          <w:p w14:paraId="28B9C34D" w14:textId="77777777" w:rsidR="008521A7" w:rsidRDefault="00B06FB9">
            <w:pPr>
              <w:spacing w:after="120"/>
            </w:pPr>
            <w:r>
              <w:t>---------------------------------------------</w:t>
            </w:r>
          </w:p>
        </w:tc>
      </w:tr>
    </w:tbl>
    <w:p w14:paraId="2C857B01" w14:textId="269D2DF5" w:rsidR="008521A7" w:rsidRDefault="008521A7"/>
    <w:p w14:paraId="76F8E93E" w14:textId="4618D62D" w:rsidR="00B231EA" w:rsidRDefault="00B231EA"/>
    <w:p w14:paraId="41DD507E" w14:textId="77777777" w:rsidR="00B231EA" w:rsidRDefault="00B231EA"/>
    <w:tbl>
      <w:tblPr>
        <w:tblStyle w:val="af3"/>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21113F15" w14:textId="77777777">
        <w:trPr>
          <w:trHeight w:val="200"/>
          <w:jc w:val="center"/>
        </w:trPr>
        <w:tc>
          <w:tcPr>
            <w:tcW w:w="7050" w:type="dxa"/>
            <w:gridSpan w:val="2"/>
            <w:shd w:val="clear" w:color="auto" w:fill="A6A6A6"/>
          </w:tcPr>
          <w:p w14:paraId="17CCA637" w14:textId="77777777" w:rsidR="008521A7" w:rsidRDefault="00B06FB9">
            <w:pPr>
              <w:rPr>
                <w:b/>
              </w:rPr>
            </w:pPr>
            <w:r>
              <w:rPr>
                <w:b/>
              </w:rPr>
              <w:t>MongoDB Node.JS Driver</w:t>
            </w:r>
          </w:p>
        </w:tc>
      </w:tr>
      <w:tr w:rsidR="008521A7" w14:paraId="2E084FDF" w14:textId="77777777">
        <w:trPr>
          <w:jc w:val="center"/>
        </w:trPr>
        <w:tc>
          <w:tcPr>
            <w:tcW w:w="2370" w:type="dxa"/>
          </w:tcPr>
          <w:p w14:paraId="2DADDDD3" w14:textId="77777777" w:rsidR="008521A7" w:rsidRDefault="00B06FB9">
            <w:pPr>
              <w:spacing w:after="120"/>
            </w:pPr>
            <w:r>
              <w:t>Description:</w:t>
            </w:r>
          </w:p>
        </w:tc>
        <w:tc>
          <w:tcPr>
            <w:tcW w:w="4680" w:type="dxa"/>
          </w:tcPr>
          <w:p w14:paraId="0223AF4A" w14:textId="77777777" w:rsidR="008521A7" w:rsidRDefault="00B06FB9">
            <w:pPr>
              <w:spacing w:after="120"/>
            </w:pPr>
            <w:r>
              <w:t>Ce paquetage représente l’ensemble des modules qui permettent d’exécuter des opérations sur la base de données MongoDB</w:t>
            </w:r>
          </w:p>
        </w:tc>
      </w:tr>
      <w:tr w:rsidR="008521A7" w14:paraId="39E50232" w14:textId="77777777">
        <w:trPr>
          <w:jc w:val="center"/>
        </w:trPr>
        <w:tc>
          <w:tcPr>
            <w:tcW w:w="2370" w:type="dxa"/>
          </w:tcPr>
          <w:p w14:paraId="0FECFB61" w14:textId="77777777" w:rsidR="008521A7" w:rsidRDefault="00B06FB9">
            <w:pPr>
              <w:spacing w:after="120"/>
            </w:pPr>
            <w:r>
              <w:t>Classes incluses:</w:t>
            </w:r>
          </w:p>
        </w:tc>
        <w:tc>
          <w:tcPr>
            <w:tcW w:w="4680" w:type="dxa"/>
          </w:tcPr>
          <w:p w14:paraId="117468CC" w14:textId="77777777" w:rsidR="008521A7" w:rsidRDefault="00B06FB9">
            <w:pPr>
              <w:spacing w:after="120"/>
            </w:pPr>
            <w:r>
              <w:t>---------------------------------------------</w:t>
            </w:r>
          </w:p>
        </w:tc>
      </w:tr>
      <w:tr w:rsidR="008521A7" w14:paraId="2F9610B6" w14:textId="77777777">
        <w:trPr>
          <w:jc w:val="center"/>
        </w:trPr>
        <w:tc>
          <w:tcPr>
            <w:tcW w:w="2370" w:type="dxa"/>
          </w:tcPr>
          <w:p w14:paraId="219218D3" w14:textId="77777777" w:rsidR="008521A7" w:rsidRDefault="00B06FB9">
            <w:pPr>
              <w:spacing w:after="120"/>
            </w:pPr>
            <w:r>
              <w:t>Relations:</w:t>
            </w:r>
          </w:p>
        </w:tc>
        <w:tc>
          <w:tcPr>
            <w:tcW w:w="4680" w:type="dxa"/>
          </w:tcPr>
          <w:p w14:paraId="7CCF1643" w14:textId="77777777" w:rsidR="008521A7" w:rsidRDefault="00B06FB9">
            <w:pPr>
              <w:spacing w:after="120"/>
            </w:pPr>
            <w:r>
              <w:t>---------------------------------------------</w:t>
            </w:r>
          </w:p>
        </w:tc>
      </w:tr>
      <w:tr w:rsidR="008521A7" w14:paraId="70D7246A" w14:textId="77777777">
        <w:trPr>
          <w:jc w:val="center"/>
        </w:trPr>
        <w:tc>
          <w:tcPr>
            <w:tcW w:w="2370" w:type="dxa"/>
          </w:tcPr>
          <w:p w14:paraId="2B0BE013" w14:textId="77777777" w:rsidR="008521A7" w:rsidRDefault="00B06FB9">
            <w:pPr>
              <w:spacing w:after="120"/>
            </w:pPr>
            <w:r>
              <w:t>Sous-paquetages:</w:t>
            </w:r>
          </w:p>
        </w:tc>
        <w:tc>
          <w:tcPr>
            <w:tcW w:w="4680" w:type="dxa"/>
          </w:tcPr>
          <w:p w14:paraId="019FF719" w14:textId="77777777" w:rsidR="008521A7" w:rsidRDefault="00B06FB9">
            <w:pPr>
              <w:spacing w:after="120"/>
            </w:pPr>
            <w:r>
              <w:t>---------------------------------------------</w:t>
            </w:r>
          </w:p>
        </w:tc>
      </w:tr>
    </w:tbl>
    <w:p w14:paraId="089CE867" w14:textId="28D4228E" w:rsidR="008521A7" w:rsidRDefault="008521A7"/>
    <w:p w14:paraId="6D3E6731" w14:textId="0E09B931" w:rsidR="00B231EA" w:rsidRDefault="00B231EA"/>
    <w:p w14:paraId="26123FFB" w14:textId="252D35FC" w:rsidR="00B231EA" w:rsidRDefault="00B231EA"/>
    <w:p w14:paraId="527CC80E" w14:textId="1813B42E" w:rsidR="00B231EA" w:rsidRDefault="00B231EA"/>
    <w:p w14:paraId="46F3FC30" w14:textId="191E8F1D" w:rsidR="00B231EA" w:rsidRDefault="00B231EA"/>
    <w:p w14:paraId="4464FE90" w14:textId="7186A889" w:rsidR="00B231EA" w:rsidRDefault="00B231EA"/>
    <w:p w14:paraId="55FC81E2" w14:textId="530FAD84" w:rsidR="00B231EA" w:rsidRDefault="00B231EA"/>
    <w:p w14:paraId="1B8088CE" w14:textId="2D0D173C" w:rsidR="00B231EA" w:rsidRDefault="00B231EA"/>
    <w:p w14:paraId="6A412ED0" w14:textId="61ADCF7B" w:rsidR="00B231EA" w:rsidRDefault="00B231EA"/>
    <w:p w14:paraId="63FD8D6E" w14:textId="11279672" w:rsidR="00B231EA" w:rsidRDefault="00B231EA"/>
    <w:p w14:paraId="36C352F4" w14:textId="77777777" w:rsidR="00B231EA" w:rsidRDefault="00B231EA"/>
    <w:tbl>
      <w:tblPr>
        <w:tblStyle w:val="af4"/>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56324ABD" w14:textId="77777777">
        <w:trPr>
          <w:trHeight w:val="200"/>
          <w:jc w:val="center"/>
        </w:trPr>
        <w:tc>
          <w:tcPr>
            <w:tcW w:w="7050" w:type="dxa"/>
            <w:gridSpan w:val="2"/>
            <w:shd w:val="clear" w:color="auto" w:fill="A6A6A6"/>
          </w:tcPr>
          <w:p w14:paraId="068C7A08" w14:textId="77777777" w:rsidR="008521A7" w:rsidRDefault="00B06FB9">
            <w:pPr>
              <w:rPr>
                <w:b/>
              </w:rPr>
            </w:pPr>
            <w:r>
              <w:rPr>
                <w:b/>
              </w:rPr>
              <w:lastRenderedPageBreak/>
              <w:t>App</w:t>
            </w:r>
          </w:p>
        </w:tc>
      </w:tr>
      <w:tr w:rsidR="008521A7" w14:paraId="7A03A730" w14:textId="77777777">
        <w:trPr>
          <w:jc w:val="center"/>
        </w:trPr>
        <w:tc>
          <w:tcPr>
            <w:tcW w:w="2370" w:type="dxa"/>
          </w:tcPr>
          <w:p w14:paraId="626A1996" w14:textId="77777777" w:rsidR="008521A7" w:rsidRDefault="00B06FB9">
            <w:pPr>
              <w:spacing w:after="120"/>
            </w:pPr>
            <w:r>
              <w:t>Description:</w:t>
            </w:r>
          </w:p>
        </w:tc>
        <w:tc>
          <w:tcPr>
            <w:tcW w:w="4680" w:type="dxa"/>
          </w:tcPr>
          <w:p w14:paraId="1B648309" w14:textId="77777777" w:rsidR="008521A7" w:rsidRDefault="00B06FB9">
            <w:pPr>
              <w:spacing w:after="120"/>
            </w:pPr>
            <w:r>
              <w:t>Ce paquetage contient l’application de base du serveur. Il est responsable de faire rouler le serveur.</w:t>
            </w:r>
          </w:p>
        </w:tc>
      </w:tr>
      <w:tr w:rsidR="008521A7" w14:paraId="12500FBC" w14:textId="77777777">
        <w:trPr>
          <w:jc w:val="center"/>
        </w:trPr>
        <w:tc>
          <w:tcPr>
            <w:tcW w:w="2370" w:type="dxa"/>
          </w:tcPr>
          <w:p w14:paraId="7931E21B" w14:textId="77777777" w:rsidR="008521A7" w:rsidRDefault="00B06FB9">
            <w:pPr>
              <w:spacing w:after="120"/>
            </w:pPr>
            <w:r>
              <w:t>Classes incluses:</w:t>
            </w:r>
          </w:p>
        </w:tc>
        <w:tc>
          <w:tcPr>
            <w:tcW w:w="4680" w:type="dxa"/>
          </w:tcPr>
          <w:p w14:paraId="09BC27D0" w14:textId="77777777" w:rsidR="008521A7" w:rsidRDefault="00B06FB9" w:rsidP="00B231EA">
            <w:pPr>
              <w:spacing w:after="120"/>
              <w:jc w:val="left"/>
            </w:pPr>
            <w:r>
              <w:t>- app</w:t>
            </w:r>
            <w:r>
              <w:br/>
              <w:t>- Server</w:t>
            </w:r>
          </w:p>
        </w:tc>
      </w:tr>
      <w:tr w:rsidR="008521A7" w14:paraId="372A0EE8" w14:textId="77777777">
        <w:trPr>
          <w:jc w:val="center"/>
        </w:trPr>
        <w:tc>
          <w:tcPr>
            <w:tcW w:w="2370" w:type="dxa"/>
          </w:tcPr>
          <w:p w14:paraId="2478697A" w14:textId="77777777" w:rsidR="008521A7" w:rsidRDefault="00B06FB9">
            <w:pPr>
              <w:spacing w:after="120"/>
            </w:pPr>
            <w:r>
              <w:t>Relations:</w:t>
            </w:r>
          </w:p>
        </w:tc>
        <w:tc>
          <w:tcPr>
            <w:tcW w:w="4680" w:type="dxa"/>
          </w:tcPr>
          <w:p w14:paraId="3A73406B" w14:textId="77777777" w:rsidR="008521A7" w:rsidRDefault="00B06FB9">
            <w:pPr>
              <w:spacing w:after="120"/>
              <w:jc w:val="left"/>
            </w:pPr>
            <w:r>
              <w:t>- Communication: Le serveur utilise ce paquetage qui permet à l’application de communiquer avec les clients.</w:t>
            </w:r>
          </w:p>
          <w:p w14:paraId="727B0D34" w14:textId="77777777" w:rsidR="008521A7" w:rsidRDefault="00B06FB9">
            <w:pPr>
              <w:spacing w:after="120"/>
              <w:jc w:val="left"/>
            </w:pPr>
            <w:r>
              <w:t xml:space="preserve">- Node.JS </w:t>
            </w:r>
            <w:proofErr w:type="spellStart"/>
            <w:r>
              <w:t>Core</w:t>
            </w:r>
            <w:proofErr w:type="spellEnd"/>
            <w:r>
              <w:t xml:space="preserve"> Modules: Différents modules intégrés offerts par Node.JS pour accéder à certaines interfaces de la machine et pour créer un serveur</w:t>
            </w:r>
          </w:p>
          <w:p w14:paraId="75B676E7" w14:textId="77777777" w:rsidR="008521A7" w:rsidRDefault="00B06FB9">
            <w:pPr>
              <w:jc w:val="left"/>
            </w:pPr>
            <w:r>
              <w:t>- Services: Le serveur offre différents services accessibles:</w:t>
            </w:r>
          </w:p>
          <w:p w14:paraId="73FC7539" w14:textId="77777777" w:rsidR="008521A7" w:rsidRDefault="00B06FB9">
            <w:pPr>
              <w:spacing w:after="120"/>
              <w:ind w:left="720"/>
              <w:jc w:val="left"/>
            </w:pPr>
            <w:r>
              <w:t xml:space="preserve">- </w:t>
            </w:r>
            <w:proofErr w:type="spellStart"/>
            <w:r>
              <w:t>Authentication</w:t>
            </w:r>
            <w:proofErr w:type="spellEnd"/>
            <w:r>
              <w:t xml:space="preserve"> </w:t>
            </w:r>
            <w:r>
              <w:br/>
              <w:t>- Chat</w:t>
            </w:r>
            <w:r>
              <w:br/>
              <w:t>- Collaboration</w:t>
            </w:r>
            <w:r>
              <w:br/>
              <w:t xml:space="preserve">- </w:t>
            </w:r>
            <w:proofErr w:type="spellStart"/>
            <w:r>
              <w:t>DataRequest</w:t>
            </w:r>
            <w:proofErr w:type="spellEnd"/>
          </w:p>
        </w:tc>
      </w:tr>
      <w:tr w:rsidR="008521A7" w14:paraId="728B7126" w14:textId="77777777">
        <w:trPr>
          <w:jc w:val="center"/>
        </w:trPr>
        <w:tc>
          <w:tcPr>
            <w:tcW w:w="2370" w:type="dxa"/>
          </w:tcPr>
          <w:p w14:paraId="638AB637" w14:textId="77777777" w:rsidR="008521A7" w:rsidRDefault="00B06FB9">
            <w:pPr>
              <w:spacing w:after="120"/>
            </w:pPr>
            <w:r>
              <w:t>Sous-paquetages:</w:t>
            </w:r>
          </w:p>
        </w:tc>
        <w:tc>
          <w:tcPr>
            <w:tcW w:w="4680" w:type="dxa"/>
          </w:tcPr>
          <w:p w14:paraId="5B7D5750" w14:textId="77777777" w:rsidR="008521A7" w:rsidRDefault="00B06FB9">
            <w:pPr>
              <w:spacing w:after="120"/>
            </w:pPr>
            <w:r>
              <w:t>---------------------------------------------</w:t>
            </w:r>
          </w:p>
        </w:tc>
      </w:tr>
    </w:tbl>
    <w:p w14:paraId="6A80BDE1" w14:textId="77777777" w:rsidR="008521A7" w:rsidRDefault="008521A7"/>
    <w:tbl>
      <w:tblPr>
        <w:tblStyle w:val="af5"/>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184CCB16" w14:textId="77777777">
        <w:trPr>
          <w:trHeight w:val="200"/>
          <w:jc w:val="center"/>
        </w:trPr>
        <w:tc>
          <w:tcPr>
            <w:tcW w:w="7050" w:type="dxa"/>
            <w:gridSpan w:val="2"/>
            <w:shd w:val="clear" w:color="auto" w:fill="A6A6A6"/>
          </w:tcPr>
          <w:p w14:paraId="68016356" w14:textId="77777777" w:rsidR="008521A7" w:rsidRDefault="00B06FB9">
            <w:pPr>
              <w:rPr>
                <w:b/>
              </w:rPr>
            </w:pPr>
            <w:r>
              <w:rPr>
                <w:b/>
              </w:rPr>
              <w:t>Communication</w:t>
            </w:r>
          </w:p>
        </w:tc>
      </w:tr>
      <w:tr w:rsidR="008521A7" w14:paraId="1A305643" w14:textId="77777777">
        <w:trPr>
          <w:jc w:val="center"/>
        </w:trPr>
        <w:tc>
          <w:tcPr>
            <w:tcW w:w="2370" w:type="dxa"/>
          </w:tcPr>
          <w:p w14:paraId="5517D399" w14:textId="77777777" w:rsidR="008521A7" w:rsidRDefault="00B06FB9">
            <w:pPr>
              <w:spacing w:after="120"/>
            </w:pPr>
            <w:r>
              <w:t>Description:</w:t>
            </w:r>
          </w:p>
        </w:tc>
        <w:tc>
          <w:tcPr>
            <w:tcW w:w="4680" w:type="dxa"/>
          </w:tcPr>
          <w:p w14:paraId="0E1D6ECD" w14:textId="77777777" w:rsidR="008521A7" w:rsidRDefault="00B06FB9">
            <w:pPr>
              <w:spacing w:after="120"/>
              <w:jc w:val="left"/>
            </w:pPr>
            <w:r>
              <w:t>Ce paquetage permet à l’application de communiquer avec les clients.</w:t>
            </w:r>
          </w:p>
        </w:tc>
      </w:tr>
      <w:tr w:rsidR="008521A7" w:rsidRPr="006C0ECE" w14:paraId="426D1DB7" w14:textId="77777777">
        <w:trPr>
          <w:jc w:val="center"/>
        </w:trPr>
        <w:tc>
          <w:tcPr>
            <w:tcW w:w="2370" w:type="dxa"/>
          </w:tcPr>
          <w:p w14:paraId="4B6A0D20" w14:textId="77777777" w:rsidR="008521A7" w:rsidRDefault="00B06FB9">
            <w:pPr>
              <w:spacing w:after="120"/>
            </w:pPr>
            <w:r>
              <w:t>Classes incluses:</w:t>
            </w:r>
          </w:p>
        </w:tc>
        <w:tc>
          <w:tcPr>
            <w:tcW w:w="4680" w:type="dxa"/>
          </w:tcPr>
          <w:p w14:paraId="3E8654B9" w14:textId="77777777" w:rsidR="008521A7" w:rsidRPr="006C0ECE" w:rsidRDefault="00B06FB9" w:rsidP="00B231EA">
            <w:pPr>
              <w:spacing w:after="120"/>
              <w:jc w:val="left"/>
              <w:rPr>
                <w:lang w:val="en-US"/>
              </w:rPr>
            </w:pPr>
            <w:r w:rsidRPr="006C0ECE">
              <w:rPr>
                <w:lang w:val="en-US"/>
              </w:rPr>
              <w:t>- Network</w:t>
            </w:r>
            <w:r w:rsidRPr="006C0ECE">
              <w:rPr>
                <w:lang w:val="en-US"/>
              </w:rPr>
              <w:br/>
              <w:t xml:space="preserve">- </w:t>
            </w:r>
            <w:proofErr w:type="spellStart"/>
            <w:r w:rsidRPr="006C0ECE">
              <w:rPr>
                <w:lang w:val="en-US"/>
              </w:rPr>
              <w:t>DataSerializer</w:t>
            </w:r>
            <w:proofErr w:type="spellEnd"/>
            <w:r w:rsidRPr="006C0ECE">
              <w:rPr>
                <w:lang w:val="en-US"/>
              </w:rPr>
              <w:br/>
              <w:t xml:space="preserve">- </w:t>
            </w:r>
            <w:proofErr w:type="spellStart"/>
            <w:r w:rsidRPr="006C0ECE">
              <w:rPr>
                <w:lang w:val="en-US"/>
              </w:rPr>
              <w:t>PacketHandler</w:t>
            </w:r>
            <w:proofErr w:type="spellEnd"/>
            <w:r w:rsidRPr="006C0ECE">
              <w:rPr>
                <w:lang w:val="en-US"/>
              </w:rPr>
              <w:br/>
              <w:t xml:space="preserve">- </w:t>
            </w:r>
            <w:proofErr w:type="spellStart"/>
            <w:r w:rsidRPr="006C0ECE">
              <w:rPr>
                <w:lang w:val="en-US"/>
              </w:rPr>
              <w:t>SocketHandler</w:t>
            </w:r>
            <w:proofErr w:type="spellEnd"/>
            <w:r w:rsidRPr="006C0ECE">
              <w:rPr>
                <w:lang w:val="en-US"/>
              </w:rPr>
              <w:br/>
              <w:t>- Client</w:t>
            </w:r>
            <w:r w:rsidRPr="006C0ECE">
              <w:rPr>
                <w:lang w:val="en-US"/>
              </w:rPr>
              <w:br/>
              <w:t xml:space="preserve">- </w:t>
            </w:r>
            <w:proofErr w:type="spellStart"/>
            <w:r w:rsidRPr="006C0ECE">
              <w:rPr>
                <w:lang w:val="en-US"/>
              </w:rPr>
              <w:t>ClientManager</w:t>
            </w:r>
            <w:proofErr w:type="spellEnd"/>
          </w:p>
        </w:tc>
      </w:tr>
      <w:tr w:rsidR="008521A7" w14:paraId="10BBF109" w14:textId="77777777">
        <w:trPr>
          <w:jc w:val="center"/>
        </w:trPr>
        <w:tc>
          <w:tcPr>
            <w:tcW w:w="2370" w:type="dxa"/>
          </w:tcPr>
          <w:p w14:paraId="6F19CD85" w14:textId="77777777" w:rsidR="008521A7" w:rsidRDefault="00B06FB9">
            <w:pPr>
              <w:spacing w:after="120"/>
            </w:pPr>
            <w:r>
              <w:t>Relations:</w:t>
            </w:r>
          </w:p>
        </w:tc>
        <w:tc>
          <w:tcPr>
            <w:tcW w:w="4680" w:type="dxa"/>
          </w:tcPr>
          <w:p w14:paraId="4BEE5190" w14:textId="77777777" w:rsidR="008521A7" w:rsidRDefault="00B06FB9">
            <w:pPr>
              <w:spacing w:after="120"/>
            </w:pPr>
            <w:r>
              <w:t xml:space="preserve">- </w:t>
            </w:r>
            <w:proofErr w:type="spellStart"/>
            <w:r>
              <w:t>Models</w:t>
            </w:r>
            <w:proofErr w:type="spellEnd"/>
            <w:r>
              <w:t>: Les modèles de données (interfaces) sont utilisés pour la séri</w:t>
            </w:r>
            <w:r>
              <w:t>alisation et la désérialisation des données.</w:t>
            </w:r>
          </w:p>
        </w:tc>
      </w:tr>
      <w:tr w:rsidR="008521A7" w14:paraId="253F7692" w14:textId="77777777">
        <w:trPr>
          <w:jc w:val="center"/>
        </w:trPr>
        <w:tc>
          <w:tcPr>
            <w:tcW w:w="2370" w:type="dxa"/>
          </w:tcPr>
          <w:p w14:paraId="151A9314" w14:textId="77777777" w:rsidR="008521A7" w:rsidRDefault="00B06FB9">
            <w:pPr>
              <w:spacing w:after="120"/>
            </w:pPr>
            <w:r>
              <w:t>Sous-paquetages:</w:t>
            </w:r>
          </w:p>
        </w:tc>
        <w:tc>
          <w:tcPr>
            <w:tcW w:w="4680" w:type="dxa"/>
          </w:tcPr>
          <w:p w14:paraId="37893192" w14:textId="77777777" w:rsidR="008521A7" w:rsidRDefault="00B06FB9">
            <w:pPr>
              <w:spacing w:after="120"/>
            </w:pPr>
            <w:r>
              <w:t>---------------------------------------------</w:t>
            </w:r>
          </w:p>
        </w:tc>
      </w:tr>
    </w:tbl>
    <w:p w14:paraId="0EB4924A" w14:textId="77777777" w:rsidR="008521A7" w:rsidRDefault="008521A7"/>
    <w:tbl>
      <w:tblPr>
        <w:tblStyle w:val="af6"/>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43294C28" w14:textId="77777777">
        <w:trPr>
          <w:trHeight w:val="200"/>
          <w:jc w:val="center"/>
        </w:trPr>
        <w:tc>
          <w:tcPr>
            <w:tcW w:w="7050" w:type="dxa"/>
            <w:gridSpan w:val="2"/>
            <w:shd w:val="clear" w:color="auto" w:fill="A6A6A6"/>
          </w:tcPr>
          <w:p w14:paraId="405CCCCB" w14:textId="77777777" w:rsidR="008521A7" w:rsidRDefault="00B06FB9">
            <w:pPr>
              <w:rPr>
                <w:b/>
              </w:rPr>
            </w:pPr>
            <w:proofErr w:type="spellStart"/>
            <w:r>
              <w:rPr>
                <w:b/>
              </w:rPr>
              <w:t>Models</w:t>
            </w:r>
            <w:proofErr w:type="spellEnd"/>
          </w:p>
        </w:tc>
      </w:tr>
      <w:tr w:rsidR="008521A7" w14:paraId="4199B98A" w14:textId="77777777">
        <w:trPr>
          <w:jc w:val="center"/>
        </w:trPr>
        <w:tc>
          <w:tcPr>
            <w:tcW w:w="2370" w:type="dxa"/>
          </w:tcPr>
          <w:p w14:paraId="225B6E27" w14:textId="77777777" w:rsidR="008521A7" w:rsidRDefault="00B06FB9">
            <w:pPr>
              <w:spacing w:after="120"/>
            </w:pPr>
            <w:r>
              <w:t>Description:</w:t>
            </w:r>
          </w:p>
        </w:tc>
        <w:tc>
          <w:tcPr>
            <w:tcW w:w="4680" w:type="dxa"/>
          </w:tcPr>
          <w:p w14:paraId="289D9CEB" w14:textId="77777777" w:rsidR="008521A7" w:rsidRDefault="00B06FB9">
            <w:pPr>
              <w:spacing w:after="120"/>
            </w:pPr>
            <w:r>
              <w:t>Ce paquetage contient tous les modèles de données utilisés pour la communication entre le serveur et le client.</w:t>
            </w:r>
          </w:p>
        </w:tc>
      </w:tr>
      <w:tr w:rsidR="008521A7" w:rsidRPr="006C0ECE" w14:paraId="74C7D973" w14:textId="77777777">
        <w:trPr>
          <w:jc w:val="center"/>
        </w:trPr>
        <w:tc>
          <w:tcPr>
            <w:tcW w:w="2370" w:type="dxa"/>
          </w:tcPr>
          <w:p w14:paraId="416FB8A0" w14:textId="77777777" w:rsidR="008521A7" w:rsidRDefault="00B06FB9">
            <w:pPr>
              <w:spacing w:after="120"/>
            </w:pPr>
            <w:r>
              <w:t>Classes incluses:</w:t>
            </w:r>
          </w:p>
        </w:tc>
        <w:tc>
          <w:tcPr>
            <w:tcW w:w="4680" w:type="dxa"/>
          </w:tcPr>
          <w:p w14:paraId="760AB5A0" w14:textId="77777777" w:rsidR="008521A7" w:rsidRPr="006C0ECE" w:rsidRDefault="00B06FB9" w:rsidP="00B231EA">
            <w:pPr>
              <w:jc w:val="left"/>
              <w:rPr>
                <w:lang w:val="en-US"/>
              </w:rPr>
            </w:pPr>
            <w:r w:rsidRPr="006C0ECE">
              <w:rPr>
                <w:lang w:val="en-US"/>
              </w:rPr>
              <w:t xml:space="preserve">- </w:t>
            </w:r>
            <w:proofErr w:type="spellStart"/>
            <w:r w:rsidRPr="006C0ECE">
              <w:rPr>
                <w:lang w:val="en-US"/>
              </w:rPr>
              <w:t>IData</w:t>
            </w:r>
            <w:proofErr w:type="spellEnd"/>
            <w:r w:rsidRPr="006C0ECE">
              <w:rPr>
                <w:lang w:val="en-US"/>
              </w:rPr>
              <w:br/>
              <w:t xml:space="preserve">- </w:t>
            </w:r>
            <w:proofErr w:type="spellStart"/>
            <w:r w:rsidRPr="006C0ECE">
              <w:rPr>
                <w:lang w:val="en-US"/>
              </w:rPr>
              <w:t>IAuthRequest</w:t>
            </w:r>
            <w:proofErr w:type="spellEnd"/>
            <w:r w:rsidRPr="006C0ECE">
              <w:rPr>
                <w:lang w:val="en-US"/>
              </w:rPr>
              <w:br/>
              <w:t>- IMessage</w:t>
            </w:r>
            <w:r w:rsidRPr="006C0ECE">
              <w:rPr>
                <w:lang w:val="en-US"/>
              </w:rPr>
              <w:br/>
              <w:t xml:space="preserve">- </w:t>
            </w:r>
            <w:proofErr w:type="spellStart"/>
            <w:r w:rsidRPr="006C0ECE">
              <w:rPr>
                <w:lang w:val="en-US"/>
              </w:rPr>
              <w:t>IEvent</w:t>
            </w:r>
            <w:proofErr w:type="spellEnd"/>
            <w:r w:rsidRPr="006C0ECE">
              <w:rPr>
                <w:lang w:val="en-US"/>
              </w:rPr>
              <w:br/>
              <w:t xml:space="preserve">- </w:t>
            </w:r>
            <w:proofErr w:type="spellStart"/>
            <w:r w:rsidRPr="006C0ECE">
              <w:rPr>
                <w:lang w:val="en-US"/>
              </w:rPr>
              <w:t>IError</w:t>
            </w:r>
            <w:proofErr w:type="spellEnd"/>
            <w:r w:rsidRPr="006C0ECE">
              <w:rPr>
                <w:lang w:val="en-US"/>
              </w:rPr>
              <w:br/>
              <w:t xml:space="preserve">- </w:t>
            </w:r>
            <w:proofErr w:type="spellStart"/>
            <w:r w:rsidRPr="006C0ECE">
              <w:rPr>
                <w:lang w:val="en-US"/>
              </w:rPr>
              <w:t>IOperation</w:t>
            </w:r>
            <w:proofErr w:type="spellEnd"/>
          </w:p>
          <w:p w14:paraId="13E6C3B9" w14:textId="77777777" w:rsidR="008521A7" w:rsidRPr="006C0ECE" w:rsidRDefault="00B06FB9" w:rsidP="00B231EA">
            <w:pPr>
              <w:ind w:left="720"/>
              <w:jc w:val="left"/>
              <w:rPr>
                <w:lang w:val="en-US"/>
              </w:rPr>
            </w:pPr>
            <w:r w:rsidRPr="006C0ECE">
              <w:rPr>
                <w:lang w:val="en-US"/>
              </w:rPr>
              <w:t xml:space="preserve">- </w:t>
            </w:r>
            <w:proofErr w:type="spellStart"/>
            <w:r w:rsidRPr="006C0ECE">
              <w:rPr>
                <w:lang w:val="en-US"/>
              </w:rPr>
              <w:t>IOperationCreate</w:t>
            </w:r>
            <w:proofErr w:type="spellEnd"/>
            <w:r w:rsidRPr="006C0ECE">
              <w:rPr>
                <w:lang w:val="en-US"/>
              </w:rPr>
              <w:br/>
              <w:t xml:space="preserve">- </w:t>
            </w:r>
            <w:proofErr w:type="spellStart"/>
            <w:r w:rsidRPr="006C0ECE">
              <w:rPr>
                <w:lang w:val="en-US"/>
              </w:rPr>
              <w:t>IOperationDelete</w:t>
            </w:r>
            <w:proofErr w:type="spellEnd"/>
            <w:r w:rsidRPr="006C0ECE">
              <w:rPr>
                <w:lang w:val="en-US"/>
              </w:rPr>
              <w:br/>
            </w:r>
            <w:r w:rsidRPr="006C0ECE">
              <w:rPr>
                <w:lang w:val="en-US"/>
              </w:rPr>
              <w:t xml:space="preserve">- </w:t>
            </w:r>
            <w:proofErr w:type="spellStart"/>
            <w:r w:rsidRPr="006C0ECE">
              <w:rPr>
                <w:lang w:val="en-US"/>
              </w:rPr>
              <w:t>IOperationModify</w:t>
            </w:r>
            <w:proofErr w:type="spellEnd"/>
            <w:r w:rsidRPr="006C0ECE">
              <w:rPr>
                <w:lang w:val="en-US"/>
              </w:rPr>
              <w:br/>
              <w:t xml:space="preserve">- </w:t>
            </w:r>
            <w:proofErr w:type="spellStart"/>
            <w:r w:rsidRPr="006C0ECE">
              <w:rPr>
                <w:lang w:val="en-US"/>
              </w:rPr>
              <w:t>IOperationSelect</w:t>
            </w:r>
            <w:proofErr w:type="spellEnd"/>
            <w:r w:rsidRPr="006C0ECE">
              <w:rPr>
                <w:lang w:val="en-US"/>
              </w:rPr>
              <w:br/>
              <w:t xml:space="preserve">- </w:t>
            </w:r>
            <w:proofErr w:type="spellStart"/>
            <w:r w:rsidRPr="006C0ECE">
              <w:rPr>
                <w:lang w:val="en-US"/>
              </w:rPr>
              <w:t>IOperationReset</w:t>
            </w:r>
            <w:proofErr w:type="spellEnd"/>
          </w:p>
          <w:p w14:paraId="16EF48C8" w14:textId="77777777" w:rsidR="008521A7" w:rsidRPr="006C0ECE" w:rsidRDefault="00B06FB9" w:rsidP="00B231EA">
            <w:pPr>
              <w:spacing w:after="120"/>
              <w:jc w:val="left"/>
              <w:rPr>
                <w:lang w:val="en-US"/>
              </w:rPr>
            </w:pPr>
            <w:r w:rsidRPr="006C0ECE">
              <w:rPr>
                <w:lang w:val="en-US"/>
              </w:rPr>
              <w:t xml:space="preserve">- </w:t>
            </w:r>
            <w:proofErr w:type="spellStart"/>
            <w:r w:rsidRPr="006C0ECE">
              <w:rPr>
                <w:lang w:val="en-US"/>
              </w:rPr>
              <w:t>IRequest</w:t>
            </w:r>
            <w:proofErr w:type="spellEnd"/>
            <w:r w:rsidRPr="006C0ECE">
              <w:rPr>
                <w:lang w:val="en-US"/>
              </w:rPr>
              <w:br/>
            </w:r>
            <w:r w:rsidRPr="006C0ECE">
              <w:rPr>
                <w:lang w:val="en-US"/>
              </w:rPr>
              <w:lastRenderedPageBreak/>
              <w:t xml:space="preserve">- </w:t>
            </w:r>
            <w:proofErr w:type="spellStart"/>
            <w:r w:rsidRPr="006C0ECE">
              <w:rPr>
                <w:lang w:val="en-US"/>
              </w:rPr>
              <w:t>IResponse</w:t>
            </w:r>
            <w:proofErr w:type="spellEnd"/>
          </w:p>
        </w:tc>
      </w:tr>
      <w:tr w:rsidR="008521A7" w14:paraId="16020E89" w14:textId="77777777">
        <w:trPr>
          <w:jc w:val="center"/>
        </w:trPr>
        <w:tc>
          <w:tcPr>
            <w:tcW w:w="2370" w:type="dxa"/>
          </w:tcPr>
          <w:p w14:paraId="31EE04D8" w14:textId="77777777" w:rsidR="008521A7" w:rsidRDefault="00B06FB9">
            <w:pPr>
              <w:spacing w:after="120"/>
            </w:pPr>
            <w:r>
              <w:lastRenderedPageBreak/>
              <w:t>Relations:</w:t>
            </w:r>
          </w:p>
        </w:tc>
        <w:tc>
          <w:tcPr>
            <w:tcW w:w="4680" w:type="dxa"/>
          </w:tcPr>
          <w:p w14:paraId="133C93E2" w14:textId="77777777" w:rsidR="008521A7" w:rsidRDefault="00B06FB9">
            <w:pPr>
              <w:spacing w:after="120"/>
            </w:pPr>
            <w:r>
              <w:t>Communication: Paquetage qui utilise les modèles</w:t>
            </w:r>
          </w:p>
        </w:tc>
      </w:tr>
      <w:tr w:rsidR="008521A7" w14:paraId="66BE81E6" w14:textId="77777777">
        <w:trPr>
          <w:jc w:val="center"/>
        </w:trPr>
        <w:tc>
          <w:tcPr>
            <w:tcW w:w="2370" w:type="dxa"/>
          </w:tcPr>
          <w:p w14:paraId="67F4518B" w14:textId="77777777" w:rsidR="008521A7" w:rsidRDefault="00B06FB9">
            <w:pPr>
              <w:spacing w:after="120"/>
            </w:pPr>
            <w:r>
              <w:t>Sous-paquetages:</w:t>
            </w:r>
          </w:p>
        </w:tc>
        <w:tc>
          <w:tcPr>
            <w:tcW w:w="4680" w:type="dxa"/>
          </w:tcPr>
          <w:p w14:paraId="22E92F0B" w14:textId="77777777" w:rsidR="008521A7" w:rsidRDefault="00B06FB9">
            <w:pPr>
              <w:spacing w:after="120"/>
            </w:pPr>
            <w:r>
              <w:t>---------------------------------------------</w:t>
            </w:r>
          </w:p>
        </w:tc>
      </w:tr>
    </w:tbl>
    <w:p w14:paraId="358A4AA5" w14:textId="77777777" w:rsidR="008521A7" w:rsidRDefault="008521A7"/>
    <w:tbl>
      <w:tblPr>
        <w:tblStyle w:val="af7"/>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5FA07BF4" w14:textId="77777777">
        <w:trPr>
          <w:trHeight w:val="200"/>
          <w:jc w:val="center"/>
        </w:trPr>
        <w:tc>
          <w:tcPr>
            <w:tcW w:w="7050" w:type="dxa"/>
            <w:gridSpan w:val="2"/>
            <w:shd w:val="clear" w:color="auto" w:fill="A6A6A6"/>
          </w:tcPr>
          <w:p w14:paraId="155E599C" w14:textId="77777777" w:rsidR="008521A7" w:rsidRDefault="00B06FB9">
            <w:pPr>
              <w:rPr>
                <w:b/>
              </w:rPr>
            </w:pPr>
            <w:r>
              <w:rPr>
                <w:b/>
              </w:rPr>
              <w:t>Services</w:t>
            </w:r>
          </w:p>
        </w:tc>
      </w:tr>
      <w:tr w:rsidR="008521A7" w14:paraId="34999C3D" w14:textId="77777777">
        <w:trPr>
          <w:jc w:val="center"/>
        </w:trPr>
        <w:tc>
          <w:tcPr>
            <w:tcW w:w="2370" w:type="dxa"/>
          </w:tcPr>
          <w:p w14:paraId="2AC02804" w14:textId="77777777" w:rsidR="008521A7" w:rsidRDefault="00B06FB9">
            <w:pPr>
              <w:spacing w:after="120"/>
            </w:pPr>
            <w:r>
              <w:t>Description:</w:t>
            </w:r>
          </w:p>
        </w:tc>
        <w:tc>
          <w:tcPr>
            <w:tcW w:w="4680" w:type="dxa"/>
          </w:tcPr>
          <w:p w14:paraId="28CBFC45" w14:textId="77777777" w:rsidR="008521A7" w:rsidRDefault="00B06FB9">
            <w:pPr>
              <w:spacing w:after="120"/>
            </w:pPr>
            <w:r>
              <w:t>Ce paquetage contient tous les services offerts par le serveur.</w:t>
            </w:r>
          </w:p>
        </w:tc>
      </w:tr>
      <w:tr w:rsidR="008521A7" w14:paraId="6E0293B9" w14:textId="77777777">
        <w:trPr>
          <w:jc w:val="center"/>
        </w:trPr>
        <w:tc>
          <w:tcPr>
            <w:tcW w:w="2370" w:type="dxa"/>
          </w:tcPr>
          <w:p w14:paraId="040B9A58" w14:textId="77777777" w:rsidR="008521A7" w:rsidRDefault="00B06FB9">
            <w:pPr>
              <w:spacing w:after="120"/>
            </w:pPr>
            <w:r>
              <w:t>Classes incluses:</w:t>
            </w:r>
          </w:p>
        </w:tc>
        <w:tc>
          <w:tcPr>
            <w:tcW w:w="4680" w:type="dxa"/>
          </w:tcPr>
          <w:p w14:paraId="4C2CCEB3" w14:textId="77777777" w:rsidR="008521A7" w:rsidRDefault="00B06FB9" w:rsidP="00B231EA">
            <w:pPr>
              <w:spacing w:after="120"/>
              <w:jc w:val="left"/>
            </w:pPr>
            <w:r>
              <w:t xml:space="preserve">- </w:t>
            </w:r>
            <w:proofErr w:type="spellStart"/>
            <w:r>
              <w:t>ServiceManager</w:t>
            </w:r>
            <w:proofErr w:type="spellEnd"/>
            <w:r>
              <w:br/>
              <w:t>- Service</w:t>
            </w:r>
          </w:p>
        </w:tc>
      </w:tr>
      <w:tr w:rsidR="008521A7" w14:paraId="1D869782" w14:textId="77777777">
        <w:trPr>
          <w:jc w:val="center"/>
        </w:trPr>
        <w:tc>
          <w:tcPr>
            <w:tcW w:w="2370" w:type="dxa"/>
          </w:tcPr>
          <w:p w14:paraId="73EA1338" w14:textId="77777777" w:rsidR="008521A7" w:rsidRDefault="00B06FB9">
            <w:pPr>
              <w:spacing w:after="120"/>
            </w:pPr>
            <w:r>
              <w:t>Relations:</w:t>
            </w:r>
          </w:p>
        </w:tc>
        <w:tc>
          <w:tcPr>
            <w:tcW w:w="4680" w:type="dxa"/>
          </w:tcPr>
          <w:p w14:paraId="75F044A6" w14:textId="77777777" w:rsidR="008521A7" w:rsidRDefault="00B06FB9">
            <w:pPr>
              <w:spacing w:after="120"/>
            </w:pPr>
            <w:r>
              <w:t>---------------------------------------------</w:t>
            </w:r>
          </w:p>
        </w:tc>
      </w:tr>
      <w:tr w:rsidR="008521A7" w14:paraId="7F2CA423" w14:textId="77777777">
        <w:trPr>
          <w:jc w:val="center"/>
        </w:trPr>
        <w:tc>
          <w:tcPr>
            <w:tcW w:w="2370" w:type="dxa"/>
          </w:tcPr>
          <w:p w14:paraId="4F6F0BCD" w14:textId="77777777" w:rsidR="008521A7" w:rsidRDefault="00B06FB9">
            <w:pPr>
              <w:spacing w:after="120"/>
            </w:pPr>
            <w:r>
              <w:t>Sous-paquetages:</w:t>
            </w:r>
          </w:p>
        </w:tc>
        <w:tc>
          <w:tcPr>
            <w:tcW w:w="4680" w:type="dxa"/>
          </w:tcPr>
          <w:p w14:paraId="72248C70" w14:textId="77777777" w:rsidR="008521A7" w:rsidRDefault="00B06FB9" w:rsidP="00B231EA">
            <w:pPr>
              <w:spacing w:after="120"/>
              <w:jc w:val="left"/>
            </w:pPr>
            <w:r>
              <w:t>- Authentification</w:t>
            </w:r>
            <w:r>
              <w:br/>
              <w:t>- Chat</w:t>
            </w:r>
            <w:r>
              <w:br/>
              <w:t>- Collaboration</w:t>
            </w:r>
            <w:r>
              <w:br/>
              <w:t xml:space="preserve">- </w:t>
            </w:r>
            <w:proofErr w:type="spellStart"/>
            <w:r>
              <w:t>DataRequest</w:t>
            </w:r>
            <w:proofErr w:type="spellEnd"/>
          </w:p>
        </w:tc>
      </w:tr>
    </w:tbl>
    <w:p w14:paraId="6EA1D1DE" w14:textId="77777777" w:rsidR="008521A7" w:rsidRDefault="008521A7"/>
    <w:tbl>
      <w:tblPr>
        <w:tblStyle w:val="af8"/>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1818BBDD" w14:textId="77777777">
        <w:trPr>
          <w:trHeight w:val="200"/>
          <w:jc w:val="center"/>
        </w:trPr>
        <w:tc>
          <w:tcPr>
            <w:tcW w:w="7050" w:type="dxa"/>
            <w:gridSpan w:val="2"/>
            <w:shd w:val="clear" w:color="auto" w:fill="A6A6A6"/>
          </w:tcPr>
          <w:p w14:paraId="50FD14ED" w14:textId="77777777" w:rsidR="008521A7" w:rsidRDefault="00B06FB9">
            <w:pPr>
              <w:rPr>
                <w:b/>
              </w:rPr>
            </w:pPr>
            <w:proofErr w:type="spellStart"/>
            <w:r>
              <w:rPr>
                <w:b/>
              </w:rPr>
              <w:t>Authentication</w:t>
            </w:r>
            <w:proofErr w:type="spellEnd"/>
          </w:p>
        </w:tc>
      </w:tr>
      <w:tr w:rsidR="008521A7" w14:paraId="3B204B72" w14:textId="77777777">
        <w:trPr>
          <w:jc w:val="center"/>
        </w:trPr>
        <w:tc>
          <w:tcPr>
            <w:tcW w:w="2370" w:type="dxa"/>
          </w:tcPr>
          <w:p w14:paraId="07EBD91E" w14:textId="77777777" w:rsidR="008521A7" w:rsidRDefault="00B06FB9">
            <w:pPr>
              <w:spacing w:after="120"/>
            </w:pPr>
            <w:r>
              <w:t>Description:</w:t>
            </w:r>
          </w:p>
        </w:tc>
        <w:tc>
          <w:tcPr>
            <w:tcW w:w="4680" w:type="dxa"/>
          </w:tcPr>
          <w:p w14:paraId="7DF5007A" w14:textId="77777777" w:rsidR="008521A7" w:rsidRDefault="00B06FB9">
            <w:pPr>
              <w:spacing w:after="120"/>
            </w:pPr>
            <w:r>
              <w:t>Ce paquetage contient toutes les classes qui permettent de valider une authentification d’utilisateur.</w:t>
            </w:r>
          </w:p>
        </w:tc>
      </w:tr>
      <w:tr w:rsidR="008521A7" w14:paraId="221661E9" w14:textId="77777777">
        <w:trPr>
          <w:jc w:val="center"/>
        </w:trPr>
        <w:tc>
          <w:tcPr>
            <w:tcW w:w="2370" w:type="dxa"/>
          </w:tcPr>
          <w:p w14:paraId="60FB2975" w14:textId="77777777" w:rsidR="008521A7" w:rsidRDefault="00B06FB9">
            <w:pPr>
              <w:spacing w:after="120"/>
            </w:pPr>
            <w:r>
              <w:t>Classes incluses:</w:t>
            </w:r>
          </w:p>
        </w:tc>
        <w:tc>
          <w:tcPr>
            <w:tcW w:w="4680" w:type="dxa"/>
          </w:tcPr>
          <w:p w14:paraId="1E724D90" w14:textId="77777777" w:rsidR="008521A7" w:rsidRDefault="00B06FB9" w:rsidP="00B231EA">
            <w:pPr>
              <w:spacing w:after="120"/>
              <w:jc w:val="left"/>
            </w:pPr>
            <w:r>
              <w:t xml:space="preserve">- </w:t>
            </w:r>
            <w:proofErr w:type="spellStart"/>
            <w:r>
              <w:t>Authenticator</w:t>
            </w:r>
            <w:proofErr w:type="spellEnd"/>
            <w:r>
              <w:br/>
              <w:t xml:space="preserve">- </w:t>
            </w:r>
            <w:proofErr w:type="spellStart"/>
            <w:r>
              <w:t>PasswordEncryptor</w:t>
            </w:r>
            <w:proofErr w:type="spellEnd"/>
            <w:r>
              <w:br/>
              <w:t xml:space="preserve">- </w:t>
            </w:r>
            <w:proofErr w:type="spellStart"/>
            <w:r>
              <w:t>UserManager</w:t>
            </w:r>
            <w:proofErr w:type="spellEnd"/>
          </w:p>
        </w:tc>
      </w:tr>
      <w:tr w:rsidR="008521A7" w14:paraId="737AC92A" w14:textId="77777777">
        <w:trPr>
          <w:jc w:val="center"/>
        </w:trPr>
        <w:tc>
          <w:tcPr>
            <w:tcW w:w="2370" w:type="dxa"/>
          </w:tcPr>
          <w:p w14:paraId="4FB6DDE4" w14:textId="77777777" w:rsidR="008521A7" w:rsidRDefault="00B06FB9">
            <w:pPr>
              <w:spacing w:after="120"/>
            </w:pPr>
            <w:r>
              <w:t>Relations:</w:t>
            </w:r>
          </w:p>
        </w:tc>
        <w:tc>
          <w:tcPr>
            <w:tcW w:w="4680" w:type="dxa"/>
          </w:tcPr>
          <w:p w14:paraId="356B6126" w14:textId="77777777" w:rsidR="008521A7" w:rsidRDefault="00B06FB9">
            <w:pPr>
              <w:spacing w:after="120"/>
              <w:jc w:val="left"/>
            </w:pPr>
            <w:r>
              <w:t xml:space="preserve">- </w:t>
            </w:r>
            <w:proofErr w:type="spellStart"/>
            <w:r>
              <w:t>DataManager</w:t>
            </w:r>
            <w:proofErr w:type="spellEnd"/>
            <w:r>
              <w:t xml:space="preserve">: Le paquetage </w:t>
            </w:r>
            <w:proofErr w:type="spellStart"/>
            <w:r>
              <w:t>Authentication</w:t>
            </w:r>
            <w:proofErr w:type="spellEnd"/>
            <w:r>
              <w:t xml:space="preserve"> </w:t>
            </w:r>
            <w:r>
              <w:t xml:space="preserve">doit utiliser le </w:t>
            </w:r>
            <w:proofErr w:type="spellStart"/>
            <w:r>
              <w:t>DataManager</w:t>
            </w:r>
            <w:proofErr w:type="spellEnd"/>
            <w:r>
              <w:t xml:space="preserve"> pour pouvoir extraire des données de la base de données et d’en rajouter.</w:t>
            </w:r>
          </w:p>
        </w:tc>
      </w:tr>
      <w:tr w:rsidR="008521A7" w14:paraId="376C201D" w14:textId="77777777">
        <w:trPr>
          <w:jc w:val="center"/>
        </w:trPr>
        <w:tc>
          <w:tcPr>
            <w:tcW w:w="2370" w:type="dxa"/>
          </w:tcPr>
          <w:p w14:paraId="488452B5" w14:textId="77777777" w:rsidR="008521A7" w:rsidRDefault="00B06FB9">
            <w:pPr>
              <w:spacing w:after="120"/>
            </w:pPr>
            <w:r>
              <w:t>Sous-paquetages:</w:t>
            </w:r>
          </w:p>
        </w:tc>
        <w:tc>
          <w:tcPr>
            <w:tcW w:w="4680" w:type="dxa"/>
          </w:tcPr>
          <w:p w14:paraId="1765CCBD" w14:textId="77777777" w:rsidR="008521A7" w:rsidRDefault="00B06FB9">
            <w:pPr>
              <w:spacing w:after="120"/>
            </w:pPr>
            <w:r>
              <w:t>---------------------------------------------</w:t>
            </w:r>
          </w:p>
        </w:tc>
      </w:tr>
    </w:tbl>
    <w:p w14:paraId="4A18CDE1" w14:textId="77777777" w:rsidR="008521A7" w:rsidRDefault="008521A7"/>
    <w:tbl>
      <w:tblPr>
        <w:tblStyle w:val="af9"/>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53C1C8CF" w14:textId="77777777">
        <w:trPr>
          <w:trHeight w:val="200"/>
          <w:jc w:val="center"/>
        </w:trPr>
        <w:tc>
          <w:tcPr>
            <w:tcW w:w="7050" w:type="dxa"/>
            <w:gridSpan w:val="2"/>
            <w:shd w:val="clear" w:color="auto" w:fill="A6A6A6"/>
          </w:tcPr>
          <w:p w14:paraId="349F064F" w14:textId="77777777" w:rsidR="008521A7" w:rsidRDefault="00B06FB9">
            <w:pPr>
              <w:rPr>
                <w:b/>
              </w:rPr>
            </w:pPr>
            <w:r>
              <w:rPr>
                <w:b/>
              </w:rPr>
              <w:t>Chat</w:t>
            </w:r>
          </w:p>
        </w:tc>
      </w:tr>
      <w:tr w:rsidR="008521A7" w14:paraId="161D897F" w14:textId="77777777">
        <w:trPr>
          <w:jc w:val="center"/>
        </w:trPr>
        <w:tc>
          <w:tcPr>
            <w:tcW w:w="2370" w:type="dxa"/>
          </w:tcPr>
          <w:p w14:paraId="4C418B4F" w14:textId="77777777" w:rsidR="008521A7" w:rsidRDefault="00B06FB9">
            <w:pPr>
              <w:spacing w:after="120"/>
            </w:pPr>
            <w:r>
              <w:t>Description:</w:t>
            </w:r>
          </w:p>
        </w:tc>
        <w:tc>
          <w:tcPr>
            <w:tcW w:w="4680" w:type="dxa"/>
          </w:tcPr>
          <w:p w14:paraId="098A34F0" w14:textId="77777777" w:rsidR="008521A7" w:rsidRDefault="00B06FB9">
            <w:pPr>
              <w:spacing w:after="120"/>
            </w:pPr>
            <w:r>
              <w:t>Ce paquetage englobe toutes les classes qui permettent de gérer le service de chat.</w:t>
            </w:r>
          </w:p>
        </w:tc>
      </w:tr>
      <w:tr w:rsidR="008521A7" w14:paraId="06C236EF" w14:textId="77777777">
        <w:trPr>
          <w:jc w:val="center"/>
        </w:trPr>
        <w:tc>
          <w:tcPr>
            <w:tcW w:w="2370" w:type="dxa"/>
          </w:tcPr>
          <w:p w14:paraId="06308A5B" w14:textId="77777777" w:rsidR="008521A7" w:rsidRDefault="00B06FB9">
            <w:pPr>
              <w:spacing w:after="120"/>
            </w:pPr>
            <w:r>
              <w:t>Classes incluses:</w:t>
            </w:r>
          </w:p>
        </w:tc>
        <w:tc>
          <w:tcPr>
            <w:tcW w:w="4680" w:type="dxa"/>
          </w:tcPr>
          <w:p w14:paraId="0F3887E6" w14:textId="77777777" w:rsidR="008521A7" w:rsidRDefault="00B06FB9" w:rsidP="00B231EA">
            <w:pPr>
              <w:spacing w:after="120"/>
              <w:jc w:val="left"/>
            </w:pPr>
            <w:r>
              <w:t>- Chat</w:t>
            </w:r>
            <w:r>
              <w:br/>
              <w:t xml:space="preserve">- </w:t>
            </w:r>
            <w:proofErr w:type="spellStart"/>
            <w:r>
              <w:t>ChatManager</w:t>
            </w:r>
            <w:proofErr w:type="spellEnd"/>
            <w:r>
              <w:br/>
              <w:t xml:space="preserve">- </w:t>
            </w:r>
            <w:proofErr w:type="spellStart"/>
            <w:r>
              <w:t>MessageManager</w:t>
            </w:r>
            <w:proofErr w:type="spellEnd"/>
            <w:r>
              <w:br/>
              <w:t>- Message</w:t>
            </w:r>
          </w:p>
        </w:tc>
      </w:tr>
      <w:tr w:rsidR="008521A7" w14:paraId="425A4C31" w14:textId="77777777">
        <w:trPr>
          <w:jc w:val="center"/>
        </w:trPr>
        <w:tc>
          <w:tcPr>
            <w:tcW w:w="2370" w:type="dxa"/>
          </w:tcPr>
          <w:p w14:paraId="63C22106" w14:textId="77777777" w:rsidR="008521A7" w:rsidRDefault="00B06FB9">
            <w:pPr>
              <w:spacing w:after="120"/>
            </w:pPr>
            <w:r>
              <w:t>Relations:</w:t>
            </w:r>
          </w:p>
        </w:tc>
        <w:tc>
          <w:tcPr>
            <w:tcW w:w="4680" w:type="dxa"/>
          </w:tcPr>
          <w:p w14:paraId="2979D7D8" w14:textId="77777777" w:rsidR="008521A7" w:rsidRDefault="00B06FB9">
            <w:pPr>
              <w:spacing w:after="120"/>
              <w:jc w:val="left"/>
            </w:pPr>
            <w:r>
              <w:t xml:space="preserve">- </w:t>
            </w:r>
            <w:proofErr w:type="spellStart"/>
            <w:r>
              <w:t>DataManager</w:t>
            </w:r>
            <w:proofErr w:type="spellEnd"/>
            <w:r>
              <w:t xml:space="preserve">: Le paquetage Chat doit utiliser le </w:t>
            </w:r>
            <w:proofErr w:type="spellStart"/>
            <w:r>
              <w:t>DataManager</w:t>
            </w:r>
            <w:proofErr w:type="spellEnd"/>
            <w:r>
              <w:t xml:space="preserve"> pour pouvoir sauvegarder les messages sur la base de données.</w:t>
            </w:r>
          </w:p>
        </w:tc>
      </w:tr>
      <w:tr w:rsidR="008521A7" w14:paraId="57D1D0E1" w14:textId="77777777">
        <w:trPr>
          <w:jc w:val="center"/>
        </w:trPr>
        <w:tc>
          <w:tcPr>
            <w:tcW w:w="2370" w:type="dxa"/>
          </w:tcPr>
          <w:p w14:paraId="1D29BBA9" w14:textId="77777777" w:rsidR="008521A7" w:rsidRDefault="00B06FB9">
            <w:pPr>
              <w:spacing w:after="120"/>
            </w:pPr>
            <w:r>
              <w:t>Sous-paquetages:</w:t>
            </w:r>
          </w:p>
        </w:tc>
        <w:tc>
          <w:tcPr>
            <w:tcW w:w="4680" w:type="dxa"/>
          </w:tcPr>
          <w:p w14:paraId="6510FD49" w14:textId="77777777" w:rsidR="008521A7" w:rsidRDefault="00B06FB9">
            <w:pPr>
              <w:spacing w:after="120"/>
            </w:pPr>
            <w:r>
              <w:t>---------------------------------------------</w:t>
            </w:r>
          </w:p>
        </w:tc>
      </w:tr>
    </w:tbl>
    <w:p w14:paraId="27472F24" w14:textId="77777777" w:rsidR="008521A7" w:rsidRDefault="008521A7"/>
    <w:tbl>
      <w:tblPr>
        <w:tblStyle w:val="afa"/>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19AD0C4A" w14:textId="77777777">
        <w:trPr>
          <w:trHeight w:val="200"/>
          <w:jc w:val="center"/>
        </w:trPr>
        <w:tc>
          <w:tcPr>
            <w:tcW w:w="7050" w:type="dxa"/>
            <w:gridSpan w:val="2"/>
            <w:shd w:val="clear" w:color="auto" w:fill="A6A6A6"/>
          </w:tcPr>
          <w:p w14:paraId="70E84507" w14:textId="77777777" w:rsidR="008521A7" w:rsidRDefault="00B06FB9">
            <w:pPr>
              <w:rPr>
                <w:b/>
              </w:rPr>
            </w:pPr>
            <w:r>
              <w:rPr>
                <w:b/>
              </w:rPr>
              <w:t>Collaboration</w:t>
            </w:r>
          </w:p>
        </w:tc>
      </w:tr>
      <w:tr w:rsidR="008521A7" w14:paraId="6A50DCDD" w14:textId="77777777">
        <w:trPr>
          <w:jc w:val="center"/>
        </w:trPr>
        <w:tc>
          <w:tcPr>
            <w:tcW w:w="2370" w:type="dxa"/>
          </w:tcPr>
          <w:p w14:paraId="1EBD3858" w14:textId="77777777" w:rsidR="008521A7" w:rsidRDefault="00B06FB9">
            <w:pPr>
              <w:spacing w:after="120"/>
            </w:pPr>
            <w:r>
              <w:t>Description:</w:t>
            </w:r>
          </w:p>
        </w:tc>
        <w:tc>
          <w:tcPr>
            <w:tcW w:w="4680" w:type="dxa"/>
          </w:tcPr>
          <w:p w14:paraId="5C274A0E" w14:textId="77777777" w:rsidR="008521A7" w:rsidRDefault="00B06FB9">
            <w:pPr>
              <w:spacing w:after="120"/>
            </w:pPr>
            <w:r>
              <w:t xml:space="preserve">Ce paquetage englobe </w:t>
            </w:r>
            <w:proofErr w:type="gramStart"/>
            <w:r>
              <w:t>tous les classes</w:t>
            </w:r>
            <w:proofErr w:type="gramEnd"/>
            <w:r>
              <w:t xml:space="preserve"> qui forment le service permettant la collaboration de dessin entre plusieurs clients.</w:t>
            </w:r>
          </w:p>
        </w:tc>
      </w:tr>
      <w:tr w:rsidR="008521A7" w:rsidRPr="006C0ECE" w14:paraId="090AC1BA" w14:textId="77777777">
        <w:trPr>
          <w:jc w:val="center"/>
        </w:trPr>
        <w:tc>
          <w:tcPr>
            <w:tcW w:w="2370" w:type="dxa"/>
          </w:tcPr>
          <w:p w14:paraId="3B360C10" w14:textId="77777777" w:rsidR="008521A7" w:rsidRDefault="00B06FB9">
            <w:pPr>
              <w:spacing w:after="120"/>
            </w:pPr>
            <w:r>
              <w:t>Classes incluses:</w:t>
            </w:r>
          </w:p>
        </w:tc>
        <w:tc>
          <w:tcPr>
            <w:tcW w:w="4680" w:type="dxa"/>
          </w:tcPr>
          <w:p w14:paraId="23798C5E" w14:textId="77777777" w:rsidR="008521A7" w:rsidRPr="006C0ECE" w:rsidRDefault="00B06FB9" w:rsidP="00B231EA">
            <w:pPr>
              <w:spacing w:after="120"/>
              <w:jc w:val="left"/>
              <w:rPr>
                <w:lang w:val="en-US"/>
              </w:rPr>
            </w:pPr>
            <w:r w:rsidRPr="006C0ECE">
              <w:rPr>
                <w:lang w:val="en-US"/>
              </w:rPr>
              <w:t>- Session</w:t>
            </w:r>
            <w:r w:rsidRPr="006C0ECE">
              <w:rPr>
                <w:lang w:val="en-US"/>
              </w:rPr>
              <w:br/>
              <w:t xml:space="preserve">- </w:t>
            </w:r>
            <w:proofErr w:type="spellStart"/>
            <w:r w:rsidRPr="006C0ECE">
              <w:rPr>
                <w:lang w:val="en-US"/>
              </w:rPr>
              <w:t>SessionManager</w:t>
            </w:r>
            <w:proofErr w:type="spellEnd"/>
            <w:r w:rsidRPr="006C0ECE">
              <w:rPr>
                <w:lang w:val="en-US"/>
              </w:rPr>
              <w:br/>
              <w:t xml:space="preserve">- </w:t>
            </w:r>
            <w:proofErr w:type="spellStart"/>
            <w:r w:rsidRPr="006C0ECE">
              <w:rPr>
                <w:lang w:val="en-US"/>
              </w:rPr>
              <w:t>CanvasLoader</w:t>
            </w:r>
            <w:proofErr w:type="spellEnd"/>
            <w:r w:rsidRPr="006C0ECE">
              <w:rPr>
                <w:lang w:val="en-US"/>
              </w:rPr>
              <w:br/>
              <w:t xml:space="preserve">- </w:t>
            </w:r>
            <w:proofErr w:type="spellStart"/>
            <w:r w:rsidRPr="006C0ECE">
              <w:rPr>
                <w:lang w:val="en-US"/>
              </w:rPr>
              <w:t>CanvasUpdater</w:t>
            </w:r>
            <w:proofErr w:type="spellEnd"/>
            <w:r w:rsidRPr="006C0ECE">
              <w:rPr>
                <w:lang w:val="en-US"/>
              </w:rPr>
              <w:br/>
            </w:r>
            <w:r w:rsidRPr="006C0ECE">
              <w:rPr>
                <w:lang w:val="en-US"/>
              </w:rPr>
              <w:lastRenderedPageBreak/>
              <w:t xml:space="preserve">- </w:t>
            </w:r>
            <w:proofErr w:type="spellStart"/>
            <w:r w:rsidRPr="006C0ECE">
              <w:rPr>
                <w:lang w:val="en-US"/>
              </w:rPr>
              <w:t>OperationManager</w:t>
            </w:r>
            <w:proofErr w:type="spellEnd"/>
            <w:r w:rsidRPr="006C0ECE">
              <w:rPr>
                <w:lang w:val="en-US"/>
              </w:rPr>
              <w:br/>
              <w:t>- Operation</w:t>
            </w:r>
            <w:r w:rsidRPr="006C0ECE">
              <w:rPr>
                <w:lang w:val="en-US"/>
              </w:rPr>
              <w:br/>
              <w:t xml:space="preserve">- </w:t>
            </w:r>
            <w:proofErr w:type="spellStart"/>
            <w:r w:rsidRPr="006C0ECE">
              <w:rPr>
                <w:lang w:val="en-US"/>
              </w:rPr>
              <w:t>OperationQueue</w:t>
            </w:r>
            <w:proofErr w:type="spellEnd"/>
            <w:r w:rsidRPr="006C0ECE">
              <w:rPr>
                <w:lang w:val="en-US"/>
              </w:rPr>
              <w:br/>
              <w:t>- Synch</w:t>
            </w:r>
            <w:r w:rsidRPr="006C0ECE">
              <w:rPr>
                <w:lang w:val="en-US"/>
              </w:rPr>
              <w:t>ronizer</w:t>
            </w:r>
            <w:r w:rsidRPr="006C0ECE">
              <w:rPr>
                <w:lang w:val="en-US"/>
              </w:rPr>
              <w:br/>
              <w:t xml:space="preserve">- </w:t>
            </w:r>
            <w:proofErr w:type="spellStart"/>
            <w:r w:rsidRPr="006C0ECE">
              <w:rPr>
                <w:lang w:val="en-US"/>
              </w:rPr>
              <w:t>SelectionManager</w:t>
            </w:r>
            <w:proofErr w:type="spellEnd"/>
          </w:p>
        </w:tc>
      </w:tr>
      <w:tr w:rsidR="008521A7" w14:paraId="2C70F3C4" w14:textId="77777777">
        <w:trPr>
          <w:jc w:val="center"/>
        </w:trPr>
        <w:tc>
          <w:tcPr>
            <w:tcW w:w="2370" w:type="dxa"/>
          </w:tcPr>
          <w:p w14:paraId="7CB6AC4C" w14:textId="77777777" w:rsidR="008521A7" w:rsidRDefault="00B06FB9">
            <w:pPr>
              <w:spacing w:after="120"/>
            </w:pPr>
            <w:r>
              <w:lastRenderedPageBreak/>
              <w:t>Relations:</w:t>
            </w:r>
          </w:p>
        </w:tc>
        <w:tc>
          <w:tcPr>
            <w:tcW w:w="4680" w:type="dxa"/>
          </w:tcPr>
          <w:p w14:paraId="06FCD480" w14:textId="77777777" w:rsidR="008521A7" w:rsidRDefault="00B06FB9">
            <w:pPr>
              <w:spacing w:after="120"/>
              <w:jc w:val="left"/>
            </w:pPr>
            <w:r>
              <w:t xml:space="preserve">- </w:t>
            </w:r>
            <w:proofErr w:type="spellStart"/>
            <w:r>
              <w:t>DataManager</w:t>
            </w:r>
            <w:proofErr w:type="spellEnd"/>
            <w:r>
              <w:t xml:space="preserve">: Le paquetage Collaboration doit utiliser le </w:t>
            </w:r>
            <w:proofErr w:type="spellStart"/>
            <w:r>
              <w:t>DataManager</w:t>
            </w:r>
            <w:proofErr w:type="spellEnd"/>
            <w:r>
              <w:t xml:space="preserve"> pour pouvoir manipuler les données concernant les canevas sur la base de données.</w:t>
            </w:r>
          </w:p>
        </w:tc>
      </w:tr>
      <w:tr w:rsidR="008521A7" w14:paraId="0BF4AECC" w14:textId="77777777">
        <w:trPr>
          <w:jc w:val="center"/>
        </w:trPr>
        <w:tc>
          <w:tcPr>
            <w:tcW w:w="2370" w:type="dxa"/>
          </w:tcPr>
          <w:p w14:paraId="044461B3" w14:textId="77777777" w:rsidR="008521A7" w:rsidRDefault="00B06FB9">
            <w:pPr>
              <w:spacing w:after="120"/>
            </w:pPr>
            <w:r>
              <w:t>Sous-paquetages:</w:t>
            </w:r>
          </w:p>
        </w:tc>
        <w:tc>
          <w:tcPr>
            <w:tcW w:w="4680" w:type="dxa"/>
          </w:tcPr>
          <w:p w14:paraId="4E64CC0B" w14:textId="77777777" w:rsidR="008521A7" w:rsidRDefault="00B06FB9">
            <w:pPr>
              <w:spacing w:after="120"/>
            </w:pPr>
            <w:r>
              <w:t>---------------------------------------------</w:t>
            </w:r>
          </w:p>
        </w:tc>
      </w:tr>
    </w:tbl>
    <w:p w14:paraId="44E271B2" w14:textId="77777777" w:rsidR="008521A7" w:rsidRDefault="008521A7"/>
    <w:tbl>
      <w:tblPr>
        <w:tblStyle w:val="afb"/>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6780BA14" w14:textId="77777777">
        <w:trPr>
          <w:trHeight w:val="200"/>
          <w:jc w:val="center"/>
        </w:trPr>
        <w:tc>
          <w:tcPr>
            <w:tcW w:w="7050" w:type="dxa"/>
            <w:gridSpan w:val="2"/>
            <w:shd w:val="clear" w:color="auto" w:fill="A6A6A6"/>
          </w:tcPr>
          <w:p w14:paraId="3E308C3C" w14:textId="77777777" w:rsidR="008521A7" w:rsidRDefault="00B06FB9">
            <w:pPr>
              <w:rPr>
                <w:b/>
              </w:rPr>
            </w:pPr>
            <w:proofErr w:type="spellStart"/>
            <w:r>
              <w:rPr>
                <w:b/>
              </w:rPr>
              <w:t>DataRequest</w:t>
            </w:r>
            <w:proofErr w:type="spellEnd"/>
          </w:p>
        </w:tc>
      </w:tr>
      <w:tr w:rsidR="008521A7" w14:paraId="37040739" w14:textId="77777777">
        <w:trPr>
          <w:jc w:val="center"/>
        </w:trPr>
        <w:tc>
          <w:tcPr>
            <w:tcW w:w="2370" w:type="dxa"/>
          </w:tcPr>
          <w:p w14:paraId="506F7AC4" w14:textId="77777777" w:rsidR="008521A7" w:rsidRDefault="00B06FB9">
            <w:pPr>
              <w:spacing w:after="120"/>
            </w:pPr>
            <w:r>
              <w:t>Description:</w:t>
            </w:r>
          </w:p>
        </w:tc>
        <w:tc>
          <w:tcPr>
            <w:tcW w:w="4680" w:type="dxa"/>
          </w:tcPr>
          <w:p w14:paraId="5FC58173" w14:textId="77777777" w:rsidR="008521A7" w:rsidRDefault="00B06FB9">
            <w:pPr>
              <w:spacing w:after="120"/>
            </w:pPr>
            <w:r>
              <w:t>Ce paquetage contient toutes les classes qui gèrent la demande et l'envoi de données face aux demandes reçues.</w:t>
            </w:r>
          </w:p>
        </w:tc>
      </w:tr>
      <w:tr w:rsidR="008521A7" w:rsidRPr="006C0ECE" w14:paraId="6A009072" w14:textId="77777777">
        <w:trPr>
          <w:jc w:val="center"/>
        </w:trPr>
        <w:tc>
          <w:tcPr>
            <w:tcW w:w="2370" w:type="dxa"/>
          </w:tcPr>
          <w:p w14:paraId="3095E582" w14:textId="77777777" w:rsidR="008521A7" w:rsidRDefault="00B06FB9">
            <w:pPr>
              <w:spacing w:after="120"/>
            </w:pPr>
            <w:r>
              <w:t>Classes incluses:</w:t>
            </w:r>
          </w:p>
        </w:tc>
        <w:tc>
          <w:tcPr>
            <w:tcW w:w="4680" w:type="dxa"/>
          </w:tcPr>
          <w:p w14:paraId="019270DD" w14:textId="77777777" w:rsidR="008521A7" w:rsidRPr="006C0ECE" w:rsidRDefault="00B06FB9" w:rsidP="00B231EA">
            <w:pPr>
              <w:spacing w:after="120"/>
              <w:jc w:val="left"/>
              <w:rPr>
                <w:lang w:val="en-US"/>
              </w:rPr>
            </w:pPr>
            <w:r w:rsidRPr="006C0ECE">
              <w:rPr>
                <w:lang w:val="en-US"/>
              </w:rPr>
              <w:t xml:space="preserve">- </w:t>
            </w:r>
            <w:proofErr w:type="spellStart"/>
            <w:r w:rsidRPr="006C0ECE">
              <w:rPr>
                <w:lang w:val="en-US"/>
              </w:rPr>
              <w:t>RequestHandler</w:t>
            </w:r>
            <w:proofErr w:type="spellEnd"/>
            <w:r w:rsidRPr="006C0ECE">
              <w:rPr>
                <w:lang w:val="en-US"/>
              </w:rPr>
              <w:br/>
              <w:t xml:space="preserve">- </w:t>
            </w:r>
            <w:proofErr w:type="spellStart"/>
            <w:r w:rsidRPr="006C0ECE">
              <w:rPr>
                <w:lang w:val="en-US"/>
              </w:rPr>
              <w:t>RequestParser</w:t>
            </w:r>
            <w:proofErr w:type="spellEnd"/>
            <w:r w:rsidRPr="006C0ECE">
              <w:rPr>
                <w:lang w:val="en-US"/>
              </w:rPr>
              <w:br/>
              <w:t>- Request</w:t>
            </w:r>
            <w:r w:rsidRPr="006C0ECE">
              <w:rPr>
                <w:lang w:val="en-US"/>
              </w:rPr>
              <w:br/>
              <w:t xml:space="preserve">- </w:t>
            </w:r>
            <w:proofErr w:type="spellStart"/>
            <w:r w:rsidRPr="006C0ECE">
              <w:rPr>
                <w:lang w:val="en-US"/>
              </w:rPr>
              <w:t>RequestManager</w:t>
            </w:r>
            <w:proofErr w:type="spellEnd"/>
            <w:r w:rsidRPr="006C0ECE">
              <w:rPr>
                <w:lang w:val="en-US"/>
              </w:rPr>
              <w:br/>
              <w:t xml:space="preserve">- </w:t>
            </w:r>
            <w:proofErr w:type="spellStart"/>
            <w:r w:rsidRPr="006C0ECE">
              <w:rPr>
                <w:lang w:val="en-US"/>
              </w:rPr>
              <w:t>ResponseFactory</w:t>
            </w:r>
            <w:proofErr w:type="spellEnd"/>
          </w:p>
        </w:tc>
      </w:tr>
      <w:tr w:rsidR="008521A7" w14:paraId="6D6E505D" w14:textId="77777777">
        <w:trPr>
          <w:jc w:val="center"/>
        </w:trPr>
        <w:tc>
          <w:tcPr>
            <w:tcW w:w="2370" w:type="dxa"/>
          </w:tcPr>
          <w:p w14:paraId="32B24E2B" w14:textId="77777777" w:rsidR="008521A7" w:rsidRDefault="00B06FB9">
            <w:pPr>
              <w:spacing w:after="120"/>
            </w:pPr>
            <w:r>
              <w:t>Relations:</w:t>
            </w:r>
          </w:p>
        </w:tc>
        <w:tc>
          <w:tcPr>
            <w:tcW w:w="4680" w:type="dxa"/>
          </w:tcPr>
          <w:p w14:paraId="7D6D8403" w14:textId="77777777" w:rsidR="008521A7" w:rsidRDefault="00B06FB9">
            <w:pPr>
              <w:spacing w:after="120"/>
              <w:jc w:val="left"/>
            </w:pPr>
            <w:r>
              <w:t xml:space="preserve">- </w:t>
            </w:r>
            <w:proofErr w:type="spellStart"/>
            <w:r>
              <w:t>DataManager</w:t>
            </w:r>
            <w:proofErr w:type="spellEnd"/>
            <w:r>
              <w:t xml:space="preserve">: Le paquetage </w:t>
            </w:r>
            <w:proofErr w:type="spellStart"/>
            <w:r>
              <w:t>DataRequest</w:t>
            </w:r>
            <w:proofErr w:type="spellEnd"/>
            <w:r>
              <w:t xml:space="preserve"> doit utiliser le </w:t>
            </w:r>
            <w:proofErr w:type="spellStart"/>
            <w:r>
              <w:t>DataManager</w:t>
            </w:r>
            <w:proofErr w:type="spellEnd"/>
            <w:r>
              <w:t xml:space="preserve"> pour pouvoir aller chercher des données sur la base de données.</w:t>
            </w:r>
          </w:p>
        </w:tc>
      </w:tr>
      <w:tr w:rsidR="008521A7" w14:paraId="5DEA43C7" w14:textId="77777777">
        <w:trPr>
          <w:jc w:val="center"/>
        </w:trPr>
        <w:tc>
          <w:tcPr>
            <w:tcW w:w="2370" w:type="dxa"/>
          </w:tcPr>
          <w:p w14:paraId="3C0DE191" w14:textId="77777777" w:rsidR="008521A7" w:rsidRDefault="00B06FB9">
            <w:pPr>
              <w:spacing w:after="120"/>
            </w:pPr>
            <w:r>
              <w:t>Sous-paquetages:</w:t>
            </w:r>
          </w:p>
        </w:tc>
        <w:tc>
          <w:tcPr>
            <w:tcW w:w="4680" w:type="dxa"/>
          </w:tcPr>
          <w:p w14:paraId="7B935329" w14:textId="77777777" w:rsidR="008521A7" w:rsidRDefault="00B06FB9">
            <w:pPr>
              <w:spacing w:after="120"/>
            </w:pPr>
            <w:r>
              <w:t>---------------------------------------------</w:t>
            </w:r>
          </w:p>
        </w:tc>
      </w:tr>
    </w:tbl>
    <w:p w14:paraId="7F371B1B" w14:textId="77777777" w:rsidR="008521A7" w:rsidRDefault="008521A7"/>
    <w:tbl>
      <w:tblPr>
        <w:tblStyle w:val="afc"/>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4680"/>
      </w:tblGrid>
      <w:tr w:rsidR="008521A7" w14:paraId="2DB879BC" w14:textId="77777777">
        <w:trPr>
          <w:trHeight w:val="200"/>
          <w:jc w:val="center"/>
        </w:trPr>
        <w:tc>
          <w:tcPr>
            <w:tcW w:w="7050" w:type="dxa"/>
            <w:gridSpan w:val="2"/>
            <w:shd w:val="clear" w:color="auto" w:fill="A6A6A6"/>
          </w:tcPr>
          <w:p w14:paraId="0017D7A5" w14:textId="77777777" w:rsidR="008521A7" w:rsidRDefault="00B06FB9">
            <w:pPr>
              <w:rPr>
                <w:b/>
              </w:rPr>
            </w:pPr>
            <w:proofErr w:type="spellStart"/>
            <w:r>
              <w:rPr>
                <w:b/>
              </w:rPr>
              <w:t>DataManager</w:t>
            </w:r>
            <w:proofErr w:type="spellEnd"/>
          </w:p>
        </w:tc>
      </w:tr>
      <w:tr w:rsidR="008521A7" w14:paraId="552A3E69" w14:textId="77777777">
        <w:trPr>
          <w:jc w:val="center"/>
        </w:trPr>
        <w:tc>
          <w:tcPr>
            <w:tcW w:w="2370" w:type="dxa"/>
          </w:tcPr>
          <w:p w14:paraId="1922DBE5" w14:textId="77777777" w:rsidR="008521A7" w:rsidRDefault="00B06FB9">
            <w:pPr>
              <w:spacing w:after="120"/>
            </w:pPr>
            <w:r>
              <w:t>Description:</w:t>
            </w:r>
          </w:p>
        </w:tc>
        <w:tc>
          <w:tcPr>
            <w:tcW w:w="4680" w:type="dxa"/>
          </w:tcPr>
          <w:p w14:paraId="695AA2F3" w14:textId="77777777" w:rsidR="008521A7" w:rsidRDefault="00B06FB9">
            <w:pPr>
              <w:spacing w:after="120"/>
            </w:pPr>
            <w:r>
              <w:t xml:space="preserve">Ce paquetage contient les classes qui gèrent l’accès à la base de données et qui construisent les requêtes </w:t>
            </w:r>
            <w:proofErr w:type="spellStart"/>
            <w:r>
              <w:t>mongodb</w:t>
            </w:r>
            <w:proofErr w:type="spellEnd"/>
            <w:r>
              <w:t xml:space="preserve"> pour le MongoDB Node.JS driver.</w:t>
            </w:r>
          </w:p>
        </w:tc>
      </w:tr>
      <w:tr w:rsidR="008521A7" w14:paraId="2FBC4994" w14:textId="77777777">
        <w:trPr>
          <w:jc w:val="center"/>
        </w:trPr>
        <w:tc>
          <w:tcPr>
            <w:tcW w:w="2370" w:type="dxa"/>
          </w:tcPr>
          <w:p w14:paraId="50A91ED5" w14:textId="77777777" w:rsidR="008521A7" w:rsidRDefault="00B06FB9">
            <w:pPr>
              <w:spacing w:after="120"/>
            </w:pPr>
            <w:r>
              <w:t>Classes incluses:</w:t>
            </w:r>
          </w:p>
        </w:tc>
        <w:tc>
          <w:tcPr>
            <w:tcW w:w="4680" w:type="dxa"/>
          </w:tcPr>
          <w:p w14:paraId="03109F4F" w14:textId="77777777" w:rsidR="008521A7" w:rsidRDefault="00B06FB9" w:rsidP="00B231EA">
            <w:pPr>
              <w:spacing w:after="120"/>
              <w:jc w:val="left"/>
            </w:pPr>
            <w:r>
              <w:t xml:space="preserve">- </w:t>
            </w:r>
            <w:proofErr w:type="spellStart"/>
            <w:r>
              <w:t>QueryBuilder</w:t>
            </w:r>
            <w:proofErr w:type="spellEnd"/>
            <w:r>
              <w:br/>
              <w:t xml:space="preserve">- </w:t>
            </w:r>
            <w:proofErr w:type="spellStart"/>
            <w:r>
              <w:t>DataManager</w:t>
            </w:r>
            <w:proofErr w:type="spellEnd"/>
            <w:r>
              <w:br/>
              <w:t xml:space="preserve">- </w:t>
            </w:r>
            <w:proofErr w:type="spellStart"/>
            <w:r>
              <w:t>Database</w:t>
            </w:r>
            <w:proofErr w:type="spellEnd"/>
          </w:p>
        </w:tc>
      </w:tr>
      <w:tr w:rsidR="008521A7" w14:paraId="7E60540A" w14:textId="77777777">
        <w:trPr>
          <w:jc w:val="center"/>
        </w:trPr>
        <w:tc>
          <w:tcPr>
            <w:tcW w:w="2370" w:type="dxa"/>
          </w:tcPr>
          <w:p w14:paraId="655F8F3A" w14:textId="77777777" w:rsidR="008521A7" w:rsidRDefault="00B06FB9">
            <w:pPr>
              <w:spacing w:after="120"/>
            </w:pPr>
            <w:r>
              <w:t>Relations:</w:t>
            </w:r>
          </w:p>
        </w:tc>
        <w:tc>
          <w:tcPr>
            <w:tcW w:w="4680" w:type="dxa"/>
          </w:tcPr>
          <w:p w14:paraId="1E069A76" w14:textId="77777777" w:rsidR="008521A7" w:rsidRDefault="00B06FB9">
            <w:pPr>
              <w:spacing w:after="120"/>
            </w:pPr>
            <w:r>
              <w:t>- MongoDB Node.JS Driver: Le paquetage</w:t>
            </w:r>
            <w:r>
              <w:t xml:space="preserve"> </w:t>
            </w:r>
            <w:proofErr w:type="spellStart"/>
            <w:r>
              <w:t>DataManager</w:t>
            </w:r>
            <w:proofErr w:type="spellEnd"/>
            <w:r>
              <w:t xml:space="preserve"> utilise le MongoDB Node.JS Driver pour envoyer des requêtes CRUD.</w:t>
            </w:r>
          </w:p>
        </w:tc>
      </w:tr>
      <w:tr w:rsidR="008521A7" w14:paraId="27502040" w14:textId="77777777">
        <w:trPr>
          <w:jc w:val="center"/>
        </w:trPr>
        <w:tc>
          <w:tcPr>
            <w:tcW w:w="2370" w:type="dxa"/>
          </w:tcPr>
          <w:p w14:paraId="50850628" w14:textId="77777777" w:rsidR="008521A7" w:rsidRDefault="00B06FB9">
            <w:pPr>
              <w:spacing w:after="120"/>
            </w:pPr>
            <w:r>
              <w:t>Sous-paquetages:</w:t>
            </w:r>
          </w:p>
        </w:tc>
        <w:tc>
          <w:tcPr>
            <w:tcW w:w="4680" w:type="dxa"/>
          </w:tcPr>
          <w:p w14:paraId="1A4A168F" w14:textId="77777777" w:rsidR="008521A7" w:rsidRDefault="00B06FB9">
            <w:pPr>
              <w:spacing w:after="120"/>
            </w:pPr>
            <w:r>
              <w:t>---------------------------------------------</w:t>
            </w:r>
          </w:p>
        </w:tc>
      </w:tr>
    </w:tbl>
    <w:p w14:paraId="47F208D9" w14:textId="7E5235AD" w:rsidR="008521A7" w:rsidRDefault="008521A7"/>
    <w:p w14:paraId="32E2224A" w14:textId="284A2EDA" w:rsidR="00B231EA" w:rsidRDefault="00B231EA"/>
    <w:p w14:paraId="40F41CFD" w14:textId="7008EDCC" w:rsidR="00B231EA" w:rsidRDefault="00B231EA"/>
    <w:p w14:paraId="2197ADC9" w14:textId="52F2C977" w:rsidR="00B231EA" w:rsidRDefault="00B231EA"/>
    <w:p w14:paraId="4727C514" w14:textId="5BC06ADA" w:rsidR="00B231EA" w:rsidRDefault="00B231EA"/>
    <w:p w14:paraId="7FD01E2F" w14:textId="6E22EDFA" w:rsidR="00B231EA" w:rsidRDefault="00B231EA"/>
    <w:p w14:paraId="4D10883B" w14:textId="0E471561" w:rsidR="00B231EA" w:rsidRDefault="00B231EA"/>
    <w:p w14:paraId="580BEAD3" w14:textId="5C3C9085" w:rsidR="00B231EA" w:rsidRDefault="00B231EA"/>
    <w:p w14:paraId="1A811F6D" w14:textId="669F5BA8" w:rsidR="00B231EA" w:rsidRDefault="00B231EA"/>
    <w:p w14:paraId="0A8C2BAE" w14:textId="3E74580D" w:rsidR="00B231EA" w:rsidRDefault="00B231EA"/>
    <w:p w14:paraId="1062BA26" w14:textId="368C0BF6" w:rsidR="00B231EA" w:rsidRDefault="00B231EA"/>
    <w:p w14:paraId="35B3B323" w14:textId="77777777" w:rsidR="00B231EA" w:rsidRDefault="00B231EA"/>
    <w:p w14:paraId="2B4A3F41" w14:textId="77777777" w:rsidR="008521A7" w:rsidRDefault="00B06FB9">
      <w:pPr>
        <w:pStyle w:val="Heading1"/>
        <w:ind w:left="0"/>
        <w:rPr>
          <w:rFonts w:ascii="Times New Roman" w:eastAsia="Times New Roman" w:hAnsi="Times New Roman" w:cs="Times New Roman"/>
          <w:b w:val="0"/>
          <w:i/>
          <w:color w:val="0000FF"/>
          <w:sz w:val="20"/>
          <w:szCs w:val="20"/>
        </w:rPr>
      </w:pPr>
      <w:bookmarkStart w:id="8" w:name="_tyjcwt" w:colFirst="0" w:colLast="0"/>
      <w:bookmarkEnd w:id="8"/>
      <w:r>
        <w:lastRenderedPageBreak/>
        <w:t xml:space="preserve">5. Vue des processus </w:t>
      </w:r>
    </w:p>
    <w:p w14:paraId="5A6972F5" w14:textId="77777777" w:rsidR="008521A7" w:rsidRDefault="00B06FB9">
      <w:pPr>
        <w:pBdr>
          <w:top w:val="nil"/>
          <w:left w:val="nil"/>
          <w:bottom w:val="nil"/>
          <w:right w:val="nil"/>
          <w:between w:val="nil"/>
        </w:pBdr>
        <w:spacing w:after="120"/>
      </w:pPr>
      <w:r>
        <w:t>La communication au sein de ce logiciel se fait entre deux processus: le serveur et le client. Le serveur a un thread responsable de l’écoute des connexions émises par les clients. Chaque client a un thread qui écoute les messages envoyés par le serveur. S</w:t>
      </w:r>
      <w:r>
        <w:t>i une connexion est réussie entre les deux processus, le serveur crée un thread qui interprète les messages envoyés par le client connecté et qui les envoie aux autres clients connectés aussi.</w:t>
      </w:r>
    </w:p>
    <w:p w14:paraId="1A6C12BF" w14:textId="77777777" w:rsidR="008521A7" w:rsidRDefault="00B06FB9">
      <w:pPr>
        <w:pBdr>
          <w:top w:val="nil"/>
          <w:left w:val="nil"/>
          <w:bottom w:val="nil"/>
          <w:right w:val="nil"/>
          <w:between w:val="nil"/>
        </w:pBdr>
        <w:spacing w:after="120"/>
      </w:pPr>
      <w:r>
        <w:t xml:space="preserve">  </w:t>
      </w:r>
    </w:p>
    <w:p w14:paraId="3F17F8E3" w14:textId="77777777" w:rsidR="008521A7" w:rsidRDefault="00B06FB9">
      <w:r>
        <w:rPr>
          <w:noProof/>
        </w:rPr>
        <mc:AlternateContent>
          <mc:Choice Requires="wpg">
            <w:drawing>
              <wp:inline distT="114300" distB="114300" distL="114300" distR="114300" wp14:anchorId="6CED75CB" wp14:editId="0082422C">
                <wp:extent cx="6012180" cy="4815840"/>
                <wp:effectExtent l="0" t="0" r="0" b="22860"/>
                <wp:docPr id="1" name="Group 1"/>
                <wp:cNvGraphicFramePr/>
                <a:graphic xmlns:a="http://schemas.openxmlformats.org/drawingml/2006/main">
                  <a:graphicData uri="http://schemas.microsoft.com/office/word/2010/wordprocessingGroup">
                    <wpg:wgp>
                      <wpg:cNvGrpSpPr/>
                      <wpg:grpSpPr>
                        <a:xfrm>
                          <a:off x="0" y="0"/>
                          <a:ext cx="6012180" cy="4815840"/>
                          <a:chOff x="459575" y="497900"/>
                          <a:chExt cx="5954400" cy="4947625"/>
                        </a:xfrm>
                      </wpg:grpSpPr>
                      <wps:wsp>
                        <wps:cNvPr id="4" name="Rectangle 4"/>
                        <wps:cNvSpPr/>
                        <wps:spPr>
                          <a:xfrm>
                            <a:off x="492950" y="497900"/>
                            <a:ext cx="1933800" cy="832800"/>
                          </a:xfrm>
                          <a:prstGeom prst="rect">
                            <a:avLst/>
                          </a:prstGeom>
                          <a:noFill/>
                          <a:ln w="9525" cap="flat" cmpd="sng">
                            <a:solidFill>
                              <a:srgbClr val="000000"/>
                            </a:solidFill>
                            <a:prstDash val="solid"/>
                            <a:round/>
                            <a:headEnd type="none" w="sm" len="sm"/>
                            <a:tailEnd type="none" w="sm" len="sm"/>
                          </a:ln>
                        </wps:spPr>
                        <wps:txbx>
                          <w:txbxContent>
                            <w:p w14:paraId="3C54032D" w14:textId="77777777" w:rsidR="008521A7" w:rsidRDefault="00B06FB9">
                              <w:pPr>
                                <w:jc w:val="left"/>
                                <w:textDirection w:val="btLr"/>
                              </w:pPr>
                              <w:r>
                                <w:rPr>
                                  <w:rFonts w:ascii="Arial" w:eastAsia="Arial" w:hAnsi="Arial" w:cs="Arial"/>
                                  <w:color w:val="000000"/>
                                  <w:sz w:val="28"/>
                                </w:rPr>
                                <w:t>Serveur &lt;processus&gt;</w:t>
                              </w:r>
                            </w:p>
                          </w:txbxContent>
                        </wps:txbx>
                        <wps:bodyPr spcFirstLastPara="1" wrap="square" lIns="91425" tIns="91425" rIns="91425" bIns="91425" anchor="ctr" anchorCtr="0"/>
                      </wps:wsp>
                      <wps:wsp>
                        <wps:cNvPr id="11" name="Rectangle 11"/>
                        <wps:cNvSpPr/>
                        <wps:spPr>
                          <a:xfrm>
                            <a:off x="459575" y="2053350"/>
                            <a:ext cx="1967100" cy="890400"/>
                          </a:xfrm>
                          <a:prstGeom prst="rect">
                            <a:avLst/>
                          </a:prstGeom>
                          <a:noFill/>
                          <a:ln w="9525" cap="flat" cmpd="sng">
                            <a:solidFill>
                              <a:srgbClr val="000000"/>
                            </a:solidFill>
                            <a:prstDash val="solid"/>
                            <a:round/>
                            <a:headEnd type="none" w="sm" len="sm"/>
                            <a:tailEnd type="none" w="sm" len="sm"/>
                          </a:ln>
                        </wps:spPr>
                        <wps:txbx>
                          <w:txbxContent>
                            <w:p w14:paraId="7BFDC9F3" w14:textId="77777777" w:rsidR="008521A7" w:rsidRDefault="00B06FB9">
                              <w:pPr>
                                <w:jc w:val="left"/>
                                <w:textDirection w:val="btLr"/>
                              </w:pPr>
                              <w:r>
                                <w:rPr>
                                  <w:rFonts w:ascii="Arial" w:eastAsia="Arial" w:hAnsi="Arial" w:cs="Arial"/>
                                  <w:color w:val="000000"/>
                                  <w:sz w:val="28"/>
                                </w:rPr>
                                <w:t>Écouteur des connexions</w:t>
                              </w:r>
                            </w:p>
                            <w:p w14:paraId="52396B48" w14:textId="77777777" w:rsidR="008521A7" w:rsidRDefault="00B06FB9">
                              <w:pPr>
                                <w:jc w:val="left"/>
                                <w:textDirection w:val="btLr"/>
                              </w:pPr>
                              <w:r>
                                <w:rPr>
                                  <w:rFonts w:ascii="Arial" w:eastAsia="Arial" w:hAnsi="Arial" w:cs="Arial"/>
                                  <w:color w:val="000000"/>
                                  <w:sz w:val="28"/>
                                </w:rPr>
                                <w:t>&lt;</w:t>
                              </w:r>
                              <w:proofErr w:type="gramStart"/>
                              <w:r>
                                <w:rPr>
                                  <w:rFonts w:ascii="Arial" w:eastAsia="Arial" w:hAnsi="Arial" w:cs="Arial"/>
                                  <w:color w:val="000000"/>
                                  <w:sz w:val="28"/>
                                </w:rPr>
                                <w:t>thread</w:t>
                              </w:r>
                              <w:proofErr w:type="gramEnd"/>
                              <w:r>
                                <w:rPr>
                                  <w:rFonts w:ascii="Arial" w:eastAsia="Arial" w:hAnsi="Arial" w:cs="Arial"/>
                                  <w:color w:val="000000"/>
                                  <w:sz w:val="28"/>
                                </w:rPr>
                                <w:t>&gt;</w:t>
                              </w:r>
                            </w:p>
                          </w:txbxContent>
                        </wps:txbx>
                        <wps:bodyPr spcFirstLastPara="1" wrap="square" lIns="91425" tIns="91425" rIns="91425" bIns="91425" anchor="ctr" anchorCtr="0"/>
                      </wps:wsp>
                      <wps:wsp>
                        <wps:cNvPr id="12" name="Rectangle 12"/>
                        <wps:cNvSpPr/>
                        <wps:spPr>
                          <a:xfrm>
                            <a:off x="492950" y="4507425"/>
                            <a:ext cx="1933800" cy="938100"/>
                          </a:xfrm>
                          <a:prstGeom prst="rect">
                            <a:avLst/>
                          </a:prstGeom>
                          <a:noFill/>
                          <a:ln w="9525" cap="flat" cmpd="sng">
                            <a:solidFill>
                              <a:srgbClr val="000000"/>
                            </a:solidFill>
                            <a:prstDash val="solid"/>
                            <a:round/>
                            <a:headEnd type="none" w="sm" len="sm"/>
                            <a:tailEnd type="none" w="sm" len="sm"/>
                          </a:ln>
                        </wps:spPr>
                        <wps:txbx>
                          <w:txbxContent>
                            <w:p w14:paraId="409B9971" w14:textId="77777777" w:rsidR="008521A7" w:rsidRDefault="00B06FB9">
                              <w:pPr>
                                <w:jc w:val="left"/>
                                <w:textDirection w:val="btLr"/>
                              </w:pPr>
                              <w:proofErr w:type="gramStart"/>
                              <w:r>
                                <w:rPr>
                                  <w:rFonts w:ascii="Arial" w:eastAsia="Arial" w:hAnsi="Arial" w:cs="Arial"/>
                                  <w:color w:val="000000"/>
                                  <w:sz w:val="28"/>
                                </w:rPr>
                                <w:t>Client  &lt;</w:t>
                              </w:r>
                              <w:proofErr w:type="gramEnd"/>
                              <w:r>
                                <w:rPr>
                                  <w:rFonts w:ascii="Arial" w:eastAsia="Arial" w:hAnsi="Arial" w:cs="Arial"/>
                                  <w:color w:val="000000"/>
                                  <w:sz w:val="28"/>
                                </w:rPr>
                                <w:t>processus&gt;</w:t>
                              </w:r>
                            </w:p>
                          </w:txbxContent>
                        </wps:txbx>
                        <wps:bodyPr spcFirstLastPara="1" wrap="square" lIns="91425" tIns="91425" rIns="91425" bIns="91425" anchor="ctr" anchorCtr="0"/>
                      </wps:wsp>
                      <wps:wsp>
                        <wps:cNvPr id="13" name="Rectangle 13"/>
                        <wps:cNvSpPr/>
                        <wps:spPr>
                          <a:xfrm>
                            <a:off x="4053175" y="514550"/>
                            <a:ext cx="1933800" cy="799500"/>
                          </a:xfrm>
                          <a:prstGeom prst="rect">
                            <a:avLst/>
                          </a:prstGeom>
                          <a:noFill/>
                          <a:ln w="9525" cap="flat" cmpd="sng">
                            <a:solidFill>
                              <a:srgbClr val="000000"/>
                            </a:solidFill>
                            <a:prstDash val="solid"/>
                            <a:round/>
                            <a:headEnd type="none" w="sm" len="sm"/>
                            <a:tailEnd type="none" w="sm" len="sm"/>
                          </a:ln>
                        </wps:spPr>
                        <wps:txbx>
                          <w:txbxContent>
                            <w:p w14:paraId="2215C266" w14:textId="77777777" w:rsidR="008521A7" w:rsidRDefault="00B06FB9">
                              <w:pPr>
                                <w:jc w:val="left"/>
                                <w:textDirection w:val="btLr"/>
                              </w:pPr>
                              <w:r>
                                <w:rPr>
                                  <w:rFonts w:ascii="Arial" w:eastAsia="Arial" w:hAnsi="Arial" w:cs="Arial"/>
                                  <w:color w:val="000000"/>
                                  <w:sz w:val="28"/>
                                </w:rPr>
                                <w:t>Interpréteur des messages</w:t>
                              </w:r>
                            </w:p>
                            <w:p w14:paraId="37CF8644" w14:textId="77777777" w:rsidR="008521A7" w:rsidRDefault="00B06FB9">
                              <w:pPr>
                                <w:jc w:val="left"/>
                                <w:textDirection w:val="btLr"/>
                              </w:pPr>
                              <w:r>
                                <w:rPr>
                                  <w:rFonts w:ascii="Arial" w:eastAsia="Arial" w:hAnsi="Arial" w:cs="Arial"/>
                                  <w:color w:val="000000"/>
                                  <w:sz w:val="28"/>
                                </w:rPr>
                                <w:t>&lt;</w:t>
                              </w:r>
                              <w:proofErr w:type="gramStart"/>
                              <w:r>
                                <w:rPr>
                                  <w:rFonts w:ascii="Arial" w:eastAsia="Arial" w:hAnsi="Arial" w:cs="Arial"/>
                                  <w:color w:val="000000"/>
                                  <w:sz w:val="28"/>
                                </w:rPr>
                                <w:t>thread</w:t>
                              </w:r>
                              <w:proofErr w:type="gramEnd"/>
                              <w:r>
                                <w:rPr>
                                  <w:rFonts w:ascii="Arial" w:eastAsia="Arial" w:hAnsi="Arial" w:cs="Arial"/>
                                  <w:color w:val="000000"/>
                                  <w:sz w:val="28"/>
                                </w:rPr>
                                <w:t>&gt;</w:t>
                              </w:r>
                            </w:p>
                          </w:txbxContent>
                        </wps:txbx>
                        <wps:bodyPr spcFirstLastPara="1" wrap="square" lIns="91425" tIns="91425" rIns="91425" bIns="91425" anchor="ctr" anchorCtr="0"/>
                      </wps:wsp>
                      <wps:wsp>
                        <wps:cNvPr id="14" name="Straight Arrow Connector 14"/>
                        <wps:cNvCnPr/>
                        <wps:spPr>
                          <a:xfrm flipH="1">
                            <a:off x="1443050" y="1330700"/>
                            <a:ext cx="16800" cy="722700"/>
                          </a:xfrm>
                          <a:prstGeom prst="straightConnector1">
                            <a:avLst/>
                          </a:prstGeom>
                          <a:noFill/>
                          <a:ln w="9525" cap="flat" cmpd="sng">
                            <a:solidFill>
                              <a:srgbClr val="000000"/>
                            </a:solidFill>
                            <a:prstDash val="dash"/>
                            <a:round/>
                            <a:headEnd type="none" w="med" len="med"/>
                            <a:tailEnd type="triangle" w="med" len="med"/>
                          </a:ln>
                        </wps:spPr>
                        <wps:bodyPr/>
                      </wps:wsp>
                      <wps:wsp>
                        <wps:cNvPr id="15" name="Straight Arrow Connector 15"/>
                        <wps:cNvCnPr/>
                        <wps:spPr>
                          <a:xfrm>
                            <a:off x="2426750" y="914300"/>
                            <a:ext cx="1626300" cy="0"/>
                          </a:xfrm>
                          <a:prstGeom prst="straightConnector1">
                            <a:avLst/>
                          </a:prstGeom>
                          <a:noFill/>
                          <a:ln w="9525" cap="flat" cmpd="sng">
                            <a:solidFill>
                              <a:srgbClr val="000000"/>
                            </a:solidFill>
                            <a:prstDash val="dash"/>
                            <a:round/>
                            <a:headEnd type="none" w="med" len="med"/>
                            <a:tailEnd type="triangle" w="med" len="med"/>
                          </a:ln>
                        </wps:spPr>
                        <wps:bodyPr/>
                      </wps:wsp>
                      <wps:wsp>
                        <wps:cNvPr id="16" name="Rectangle 16"/>
                        <wps:cNvSpPr/>
                        <wps:spPr>
                          <a:xfrm>
                            <a:off x="3962275" y="4537125"/>
                            <a:ext cx="2115600" cy="890400"/>
                          </a:xfrm>
                          <a:prstGeom prst="rect">
                            <a:avLst/>
                          </a:prstGeom>
                          <a:noFill/>
                          <a:ln w="9525" cap="flat" cmpd="sng">
                            <a:solidFill>
                              <a:srgbClr val="000000"/>
                            </a:solidFill>
                            <a:prstDash val="solid"/>
                            <a:round/>
                            <a:headEnd type="none" w="sm" len="sm"/>
                            <a:tailEnd type="none" w="sm" len="sm"/>
                          </a:ln>
                        </wps:spPr>
                        <wps:txbx>
                          <w:txbxContent>
                            <w:p w14:paraId="5F75E2B1" w14:textId="77777777" w:rsidR="008521A7" w:rsidRDefault="00B06FB9">
                              <w:pPr>
                                <w:jc w:val="left"/>
                                <w:textDirection w:val="btLr"/>
                              </w:pPr>
                              <w:r>
                                <w:rPr>
                                  <w:rFonts w:ascii="Arial" w:eastAsia="Arial" w:hAnsi="Arial" w:cs="Arial"/>
                                  <w:color w:val="000000"/>
                                  <w:sz w:val="28"/>
                                </w:rPr>
                                <w:t>Écouteur des messages</w:t>
                              </w:r>
                            </w:p>
                            <w:p w14:paraId="488696D6" w14:textId="77777777" w:rsidR="008521A7" w:rsidRDefault="00B06FB9">
                              <w:pPr>
                                <w:jc w:val="left"/>
                                <w:textDirection w:val="btLr"/>
                              </w:pPr>
                              <w:r>
                                <w:rPr>
                                  <w:rFonts w:ascii="Arial" w:eastAsia="Arial" w:hAnsi="Arial" w:cs="Arial"/>
                                  <w:color w:val="000000"/>
                                  <w:sz w:val="28"/>
                                </w:rPr>
                                <w:t>&lt;</w:t>
                              </w:r>
                              <w:proofErr w:type="gramStart"/>
                              <w:r>
                                <w:rPr>
                                  <w:rFonts w:ascii="Arial" w:eastAsia="Arial" w:hAnsi="Arial" w:cs="Arial"/>
                                  <w:color w:val="000000"/>
                                  <w:sz w:val="28"/>
                                </w:rPr>
                                <w:t>thread</w:t>
                              </w:r>
                              <w:proofErr w:type="gramEnd"/>
                              <w:r>
                                <w:rPr>
                                  <w:rFonts w:ascii="Arial" w:eastAsia="Arial" w:hAnsi="Arial" w:cs="Arial"/>
                                  <w:color w:val="000000"/>
                                  <w:sz w:val="28"/>
                                </w:rPr>
                                <w:t>&gt;</w:t>
                              </w:r>
                            </w:p>
                          </w:txbxContent>
                        </wps:txbx>
                        <wps:bodyPr spcFirstLastPara="1" wrap="square" lIns="91425" tIns="91425" rIns="91425" bIns="91425" anchor="ctr" anchorCtr="0"/>
                      </wps:wsp>
                      <wps:wsp>
                        <wps:cNvPr id="17" name="Straight Arrow Connector 17"/>
                        <wps:cNvCnPr/>
                        <wps:spPr>
                          <a:xfrm>
                            <a:off x="2426750" y="4976475"/>
                            <a:ext cx="1535400" cy="6000"/>
                          </a:xfrm>
                          <a:prstGeom prst="straightConnector1">
                            <a:avLst/>
                          </a:prstGeom>
                          <a:noFill/>
                          <a:ln w="9525" cap="flat" cmpd="sng">
                            <a:solidFill>
                              <a:srgbClr val="000000"/>
                            </a:solidFill>
                            <a:prstDash val="dash"/>
                            <a:round/>
                            <a:headEnd type="none" w="med" len="med"/>
                            <a:tailEnd type="triangle" w="med" len="med"/>
                          </a:ln>
                        </wps:spPr>
                        <wps:bodyPr/>
                      </wps:wsp>
                      <wps:wsp>
                        <wps:cNvPr id="18" name="Straight Arrow Connector 18"/>
                        <wps:cNvCnPr/>
                        <wps:spPr>
                          <a:xfrm rot="10800000">
                            <a:off x="1443050" y="2943825"/>
                            <a:ext cx="16800" cy="1563600"/>
                          </a:xfrm>
                          <a:prstGeom prst="straightConnector1">
                            <a:avLst/>
                          </a:prstGeom>
                          <a:noFill/>
                          <a:ln w="9525" cap="flat" cmpd="sng">
                            <a:solidFill>
                              <a:srgbClr val="000000"/>
                            </a:solidFill>
                            <a:prstDash val="solid"/>
                            <a:round/>
                            <a:headEnd type="none" w="med" len="med"/>
                            <a:tailEnd type="triangle" w="med" len="med"/>
                          </a:ln>
                        </wps:spPr>
                        <wps:bodyPr/>
                      </wps:wsp>
                      <wps:wsp>
                        <wps:cNvPr id="19" name="Text Box 19"/>
                        <wps:cNvSpPr txBox="1"/>
                        <wps:spPr>
                          <a:xfrm>
                            <a:off x="1459850" y="3612200"/>
                            <a:ext cx="1249500" cy="226800"/>
                          </a:xfrm>
                          <a:prstGeom prst="rect">
                            <a:avLst/>
                          </a:prstGeom>
                          <a:noFill/>
                          <a:ln>
                            <a:noFill/>
                          </a:ln>
                        </wps:spPr>
                        <wps:txbx>
                          <w:txbxContent>
                            <w:p w14:paraId="5FCB7343" w14:textId="77777777" w:rsidR="008521A7" w:rsidRDefault="00B06FB9">
                              <w:pPr>
                                <w:jc w:val="left"/>
                                <w:textDirection w:val="btLr"/>
                              </w:pPr>
                              <w:r>
                                <w:rPr>
                                  <w:rFonts w:ascii="Arial" w:eastAsia="Arial" w:hAnsi="Arial" w:cs="Arial"/>
                                  <w:color w:val="000000"/>
                                  <w:sz w:val="22"/>
                                </w:rPr>
                                <w:t>Connexion</w:t>
                              </w:r>
                            </w:p>
                          </w:txbxContent>
                        </wps:txbx>
                        <wps:bodyPr spcFirstLastPara="1" wrap="square" lIns="91425" tIns="91425" rIns="91425" bIns="91425" anchor="t" anchorCtr="0"/>
                      </wps:wsp>
                      <wps:wsp>
                        <wps:cNvPr id="20" name="Straight Arrow Connector 20"/>
                        <wps:cNvCnPr/>
                        <wps:spPr>
                          <a:xfrm>
                            <a:off x="5020075" y="1314050"/>
                            <a:ext cx="0" cy="3223200"/>
                          </a:xfrm>
                          <a:prstGeom prst="straightConnector1">
                            <a:avLst/>
                          </a:prstGeom>
                          <a:noFill/>
                          <a:ln w="9525" cap="flat" cmpd="sng">
                            <a:solidFill>
                              <a:srgbClr val="000000"/>
                            </a:solidFill>
                            <a:prstDash val="solid"/>
                            <a:round/>
                            <a:headEnd type="none" w="med" len="med"/>
                            <a:tailEnd type="triangle" w="med" len="med"/>
                          </a:ln>
                        </wps:spPr>
                        <wps:bodyPr/>
                      </wps:wsp>
                      <wps:wsp>
                        <wps:cNvPr id="21" name="Text Box 21"/>
                        <wps:cNvSpPr txBox="1"/>
                        <wps:spPr>
                          <a:xfrm>
                            <a:off x="5092775" y="2943750"/>
                            <a:ext cx="1321200" cy="654244"/>
                          </a:xfrm>
                          <a:prstGeom prst="rect">
                            <a:avLst/>
                          </a:prstGeom>
                          <a:noFill/>
                          <a:ln>
                            <a:noFill/>
                          </a:ln>
                        </wps:spPr>
                        <wps:txbx>
                          <w:txbxContent>
                            <w:p w14:paraId="1264B86B" w14:textId="77777777" w:rsidR="008521A7" w:rsidRDefault="00B06FB9">
                              <w:pPr>
                                <w:jc w:val="left"/>
                                <w:textDirection w:val="btLr"/>
                              </w:pPr>
                              <w:r>
                                <w:rPr>
                                  <w:rFonts w:ascii="Arial" w:eastAsia="Arial" w:hAnsi="Arial" w:cs="Arial"/>
                                  <w:color w:val="000000"/>
                                  <w:sz w:val="22"/>
                                </w:rPr>
                                <w:t>Communication</w:t>
                              </w:r>
                            </w:p>
                            <w:p w14:paraId="3D039180" w14:textId="77777777" w:rsidR="008521A7" w:rsidRDefault="00B06FB9">
                              <w:pPr>
                                <w:jc w:val="center"/>
                                <w:textDirection w:val="btLr"/>
                              </w:pPr>
                              <w:r>
                                <w:rPr>
                                  <w:rFonts w:ascii="Arial" w:eastAsia="Arial" w:hAnsi="Arial" w:cs="Arial"/>
                                  <w:color w:val="000000"/>
                                  <w:sz w:val="16"/>
                                </w:rPr>
                                <w:t>TCP/IP</w:t>
                              </w:r>
                            </w:p>
                            <w:p w14:paraId="4CF1B0EB" w14:textId="77777777" w:rsidR="008521A7" w:rsidRDefault="00B06FB9">
                              <w:pPr>
                                <w:jc w:val="center"/>
                                <w:textDirection w:val="btLr"/>
                              </w:pPr>
                              <w:r>
                                <w:rPr>
                                  <w:rFonts w:ascii="Arial" w:eastAsia="Arial" w:hAnsi="Arial" w:cs="Arial"/>
                                  <w:color w:val="000000"/>
                                  <w:sz w:val="16"/>
                                </w:rPr>
                                <w:t>&lt;</w:t>
                              </w:r>
                              <w:proofErr w:type="gramStart"/>
                              <w:r>
                                <w:rPr>
                                  <w:rFonts w:ascii="Arial" w:eastAsia="Arial" w:hAnsi="Arial" w:cs="Arial"/>
                                  <w:color w:val="000000"/>
                                  <w:sz w:val="16"/>
                                </w:rPr>
                                <w:t>socket</w:t>
                              </w:r>
                              <w:proofErr w:type="gramEnd"/>
                              <w:r>
                                <w:rPr>
                                  <w:rFonts w:ascii="Arial" w:eastAsia="Arial" w:hAnsi="Arial" w:cs="Arial"/>
                                  <w:color w:val="000000"/>
                                  <w:sz w:val="16"/>
                                </w:rPr>
                                <w:t>&gt;</w:t>
                              </w:r>
                            </w:p>
                          </w:txbxContent>
                        </wps:txbx>
                        <wps:bodyPr spcFirstLastPara="1" wrap="square" lIns="91425" tIns="91425" rIns="91425" bIns="91425" anchor="t" anchorCtr="0"/>
                      </wps:wsp>
                      <wps:wsp>
                        <wps:cNvPr id="22" name="Straight Arrow Connector 22"/>
                        <wps:cNvCnPr/>
                        <wps:spPr>
                          <a:xfrm rot="10800000" flipH="1">
                            <a:off x="2426750" y="914175"/>
                            <a:ext cx="1626300" cy="4062300"/>
                          </a:xfrm>
                          <a:prstGeom prst="straightConnector1">
                            <a:avLst/>
                          </a:prstGeom>
                          <a:noFill/>
                          <a:ln w="9525" cap="flat" cmpd="sng">
                            <a:solidFill>
                              <a:srgbClr val="000000"/>
                            </a:solidFill>
                            <a:prstDash val="solid"/>
                            <a:round/>
                            <a:headEnd type="none" w="med" len="med"/>
                            <a:tailEnd type="triangle" w="med" len="med"/>
                          </a:ln>
                        </wps:spPr>
                        <wps:bodyPr/>
                      </wps:wsp>
                      <wps:wsp>
                        <wps:cNvPr id="23" name="Text Box 23"/>
                        <wps:cNvSpPr txBox="1"/>
                        <wps:spPr>
                          <a:xfrm>
                            <a:off x="3326525" y="2847925"/>
                            <a:ext cx="1182000" cy="663955"/>
                          </a:xfrm>
                          <a:prstGeom prst="rect">
                            <a:avLst/>
                          </a:prstGeom>
                          <a:noFill/>
                          <a:ln>
                            <a:noFill/>
                          </a:ln>
                        </wps:spPr>
                        <wps:txbx>
                          <w:txbxContent>
                            <w:p w14:paraId="472BC1A2" w14:textId="77777777" w:rsidR="008521A7" w:rsidRDefault="00B06FB9">
                              <w:pPr>
                                <w:jc w:val="left"/>
                                <w:textDirection w:val="btLr"/>
                              </w:pPr>
                              <w:r>
                                <w:rPr>
                                  <w:rFonts w:ascii="Arial" w:eastAsia="Arial" w:hAnsi="Arial" w:cs="Arial"/>
                                  <w:color w:val="000000"/>
                                  <w:sz w:val="22"/>
                                </w:rPr>
                                <w:t>Communication</w:t>
                              </w:r>
                            </w:p>
                            <w:p w14:paraId="74B0427C" w14:textId="77777777" w:rsidR="008521A7" w:rsidRDefault="00B06FB9">
                              <w:pPr>
                                <w:jc w:val="center"/>
                                <w:textDirection w:val="btLr"/>
                              </w:pPr>
                              <w:r>
                                <w:rPr>
                                  <w:rFonts w:ascii="Arial" w:eastAsia="Arial" w:hAnsi="Arial" w:cs="Arial"/>
                                  <w:color w:val="000000"/>
                                  <w:sz w:val="16"/>
                                </w:rPr>
                                <w:t>TCP/IP</w:t>
                              </w:r>
                            </w:p>
                            <w:p w14:paraId="28F378B3" w14:textId="77777777" w:rsidR="008521A7" w:rsidRDefault="00B06FB9">
                              <w:pPr>
                                <w:jc w:val="center"/>
                                <w:textDirection w:val="btLr"/>
                              </w:pPr>
                              <w:r>
                                <w:rPr>
                                  <w:rFonts w:ascii="Arial" w:eastAsia="Arial" w:hAnsi="Arial" w:cs="Arial"/>
                                  <w:color w:val="000000"/>
                                  <w:sz w:val="16"/>
                                </w:rPr>
                                <w:t>&lt;</w:t>
                              </w:r>
                              <w:proofErr w:type="gramStart"/>
                              <w:r>
                                <w:rPr>
                                  <w:rFonts w:ascii="Arial" w:eastAsia="Arial" w:hAnsi="Arial" w:cs="Arial"/>
                                  <w:color w:val="000000"/>
                                  <w:sz w:val="16"/>
                                </w:rPr>
                                <w:t>socket</w:t>
                              </w:r>
                              <w:proofErr w:type="gramEnd"/>
                              <w:r>
                                <w:rPr>
                                  <w:rFonts w:ascii="Arial" w:eastAsia="Arial" w:hAnsi="Arial" w:cs="Arial"/>
                                  <w:color w:val="000000"/>
                                  <w:sz w:val="16"/>
                                </w:rPr>
                                <w:t>&gt;</w:t>
                              </w:r>
                            </w:p>
                          </w:txbxContent>
                        </wps:txbx>
                        <wps:bodyPr spcFirstLastPara="1" wrap="square" lIns="91425" tIns="91425" rIns="91425" bIns="91425" anchor="t" anchorCtr="0"/>
                      </wps:wsp>
                    </wpg:wgp>
                  </a:graphicData>
                </a:graphic>
              </wp:inline>
            </w:drawing>
          </mc:Choice>
          <mc:Fallback>
            <w:pict>
              <v:group w14:anchorId="6CED75CB" id="Group 1" o:spid="_x0000_s1026" style="width:473.4pt;height:379.2pt;mso-position-horizontal-relative:char;mso-position-vertical-relative:line" coordorigin="4595,4979" coordsize="59544,49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">
                <v:rect id="Rectangle 4" o:spid="_x0000_s1027" style="position:absolute;left:4929;top:4979;width:19338;height:8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" filled="f">
                  <v:stroke startarrowwidth="narrow" startarrowlength="short" endarrowwidth="narrow" endarrowlength="short" joinstyle="round"/>
                  <v:textbox inset="2.53958mm,2.53958mm,2.53958mm,2.53958mm">
                    <w:txbxContent>
                      <w:p w14:paraId="3C54032D" w14:textId="77777777" w:rsidR="008521A7" w:rsidRDefault="00B06FB9">
                        <w:pPr>
                          <w:jc w:val="left"/>
                          <w:textDirection w:val="btLr"/>
                        </w:pPr>
                        <w:r>
                          <w:rPr>
                            <w:rFonts w:ascii="Arial" w:eastAsia="Arial" w:hAnsi="Arial" w:cs="Arial"/>
                            <w:color w:val="000000"/>
                            <w:sz w:val="28"/>
                          </w:rPr>
                          <w:t>Serveur &lt;processus&gt;</w:t>
                        </w:r>
                      </w:p>
                    </w:txbxContent>
                  </v:textbox>
                </v:rect>
                <v:rect id="Rectangle 11" o:spid="_x0000_s1028" style="position:absolute;left:4595;top:20533;width:19671;height:8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" filled="f">
                  <v:stroke startarrowwidth="narrow" startarrowlength="short" endarrowwidth="narrow" endarrowlength="short" joinstyle="round"/>
                  <v:textbox inset="2.53958mm,2.53958mm,2.53958mm,2.53958mm">
                    <w:txbxContent>
                      <w:p w14:paraId="7BFDC9F3" w14:textId="77777777" w:rsidR="008521A7" w:rsidRDefault="00B06FB9">
                        <w:pPr>
                          <w:jc w:val="left"/>
                          <w:textDirection w:val="btLr"/>
                        </w:pPr>
                        <w:r>
                          <w:rPr>
                            <w:rFonts w:ascii="Arial" w:eastAsia="Arial" w:hAnsi="Arial" w:cs="Arial"/>
                            <w:color w:val="000000"/>
                            <w:sz w:val="28"/>
                          </w:rPr>
                          <w:t>Écouteur des connexions</w:t>
                        </w:r>
                      </w:p>
                      <w:p w14:paraId="52396B48" w14:textId="77777777" w:rsidR="008521A7" w:rsidRDefault="00B06FB9">
                        <w:pPr>
                          <w:jc w:val="left"/>
                          <w:textDirection w:val="btLr"/>
                        </w:pPr>
                        <w:r>
                          <w:rPr>
                            <w:rFonts w:ascii="Arial" w:eastAsia="Arial" w:hAnsi="Arial" w:cs="Arial"/>
                            <w:color w:val="000000"/>
                            <w:sz w:val="28"/>
                          </w:rPr>
                          <w:t>&lt;</w:t>
                        </w:r>
                        <w:proofErr w:type="gramStart"/>
                        <w:r>
                          <w:rPr>
                            <w:rFonts w:ascii="Arial" w:eastAsia="Arial" w:hAnsi="Arial" w:cs="Arial"/>
                            <w:color w:val="000000"/>
                            <w:sz w:val="28"/>
                          </w:rPr>
                          <w:t>thread</w:t>
                        </w:r>
                        <w:proofErr w:type="gramEnd"/>
                        <w:r>
                          <w:rPr>
                            <w:rFonts w:ascii="Arial" w:eastAsia="Arial" w:hAnsi="Arial" w:cs="Arial"/>
                            <w:color w:val="000000"/>
                            <w:sz w:val="28"/>
                          </w:rPr>
                          <w:t>&gt;</w:t>
                        </w:r>
                      </w:p>
                    </w:txbxContent>
                  </v:textbox>
                </v:rect>
                <v:rect id="Rectangle 12" o:spid="_x0000_s1029" style="position:absolute;left:4929;top:45074;width:19338;height:9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" filled="f">
                  <v:stroke startarrowwidth="narrow" startarrowlength="short" endarrowwidth="narrow" endarrowlength="short" joinstyle="round"/>
                  <v:textbox inset="2.53958mm,2.53958mm,2.53958mm,2.53958mm">
                    <w:txbxContent>
                      <w:p w14:paraId="409B9971" w14:textId="77777777" w:rsidR="008521A7" w:rsidRDefault="00B06FB9">
                        <w:pPr>
                          <w:jc w:val="left"/>
                          <w:textDirection w:val="btLr"/>
                        </w:pPr>
                        <w:proofErr w:type="gramStart"/>
                        <w:r>
                          <w:rPr>
                            <w:rFonts w:ascii="Arial" w:eastAsia="Arial" w:hAnsi="Arial" w:cs="Arial"/>
                            <w:color w:val="000000"/>
                            <w:sz w:val="28"/>
                          </w:rPr>
                          <w:t>Client  &lt;</w:t>
                        </w:r>
                        <w:proofErr w:type="gramEnd"/>
                        <w:r>
                          <w:rPr>
                            <w:rFonts w:ascii="Arial" w:eastAsia="Arial" w:hAnsi="Arial" w:cs="Arial"/>
                            <w:color w:val="000000"/>
                            <w:sz w:val="28"/>
                          </w:rPr>
                          <w:t>processus&gt;</w:t>
                        </w:r>
                      </w:p>
                    </w:txbxContent>
                  </v:textbox>
                </v:rect>
                <v:rect id="Rectangle 13" o:spid="_x0000_s1030" style="position:absolute;left:40531;top:5145;width:19338;height:7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" filled="f">
                  <v:stroke startarrowwidth="narrow" startarrowlength="short" endarrowwidth="narrow" endarrowlength="short" joinstyle="round"/>
                  <v:textbox inset="2.53958mm,2.53958mm,2.53958mm,2.53958mm">
                    <w:txbxContent>
                      <w:p w14:paraId="2215C266" w14:textId="77777777" w:rsidR="008521A7" w:rsidRDefault="00B06FB9">
                        <w:pPr>
                          <w:jc w:val="left"/>
                          <w:textDirection w:val="btLr"/>
                        </w:pPr>
                        <w:r>
                          <w:rPr>
                            <w:rFonts w:ascii="Arial" w:eastAsia="Arial" w:hAnsi="Arial" w:cs="Arial"/>
                            <w:color w:val="000000"/>
                            <w:sz w:val="28"/>
                          </w:rPr>
                          <w:t>Interpréteur des messages</w:t>
                        </w:r>
                      </w:p>
                      <w:p w14:paraId="37CF8644" w14:textId="77777777" w:rsidR="008521A7" w:rsidRDefault="00B06FB9">
                        <w:pPr>
                          <w:jc w:val="left"/>
                          <w:textDirection w:val="btLr"/>
                        </w:pPr>
                        <w:r>
                          <w:rPr>
                            <w:rFonts w:ascii="Arial" w:eastAsia="Arial" w:hAnsi="Arial" w:cs="Arial"/>
                            <w:color w:val="000000"/>
                            <w:sz w:val="28"/>
                          </w:rPr>
                          <w:t>&lt;</w:t>
                        </w:r>
                        <w:proofErr w:type="gramStart"/>
                        <w:r>
                          <w:rPr>
                            <w:rFonts w:ascii="Arial" w:eastAsia="Arial" w:hAnsi="Arial" w:cs="Arial"/>
                            <w:color w:val="000000"/>
                            <w:sz w:val="28"/>
                          </w:rPr>
                          <w:t>thread</w:t>
                        </w:r>
                        <w:proofErr w:type="gramEnd"/>
                        <w:r>
                          <w:rPr>
                            <w:rFonts w:ascii="Arial" w:eastAsia="Arial" w:hAnsi="Arial" w:cs="Arial"/>
                            <w:color w:val="000000"/>
                            <w:sz w:val="28"/>
                          </w:rPr>
                          <w:t>&gt;</w:t>
                        </w:r>
                      </w:p>
                    </w:txbxContent>
                  </v:textbox>
                </v:rect>
                <v:shapetype id="_x0000_t32" coordsize="21600,21600" o:spt="32" o:oned="t" path="m,l21600,21600e" filled="f">
                  <v:path arrowok="t" fillok="f" o:connecttype="none"/>
                  <o:lock v:ext="edit" shapetype="t"/>
                </v:shapetype>
                <v:shape id="Straight Arrow Connector 14" o:spid="_x0000_s1031" type="#_x0000_t32" style="position:absolute;left:14430;top:13307;width:168;height:7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">
                  <v:stroke dashstyle="dash" endarrow="block"/>
                </v:shape>
                <v:shape id="Straight Arrow Connector 15" o:spid="_x0000_s1032" type="#_x0000_t32" style="position:absolute;left:24267;top:9143;width:162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">
                  <v:stroke dashstyle="dash" endarrow="block"/>
                </v:shape>
                <v:rect id="Rectangle 16" o:spid="_x0000_s1033" style="position:absolute;left:39622;top:45371;width:21156;height:8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" filled="f">
                  <v:stroke startarrowwidth="narrow" startarrowlength="short" endarrowwidth="narrow" endarrowlength="short" joinstyle="round"/>
                  <v:textbox inset="2.53958mm,2.53958mm,2.53958mm,2.53958mm">
                    <w:txbxContent>
                      <w:p w14:paraId="5F75E2B1" w14:textId="77777777" w:rsidR="008521A7" w:rsidRDefault="00B06FB9">
                        <w:pPr>
                          <w:jc w:val="left"/>
                          <w:textDirection w:val="btLr"/>
                        </w:pPr>
                        <w:r>
                          <w:rPr>
                            <w:rFonts w:ascii="Arial" w:eastAsia="Arial" w:hAnsi="Arial" w:cs="Arial"/>
                            <w:color w:val="000000"/>
                            <w:sz w:val="28"/>
                          </w:rPr>
                          <w:t>Écouteur des messages</w:t>
                        </w:r>
                      </w:p>
                      <w:p w14:paraId="488696D6" w14:textId="77777777" w:rsidR="008521A7" w:rsidRDefault="00B06FB9">
                        <w:pPr>
                          <w:jc w:val="left"/>
                          <w:textDirection w:val="btLr"/>
                        </w:pPr>
                        <w:r>
                          <w:rPr>
                            <w:rFonts w:ascii="Arial" w:eastAsia="Arial" w:hAnsi="Arial" w:cs="Arial"/>
                            <w:color w:val="000000"/>
                            <w:sz w:val="28"/>
                          </w:rPr>
                          <w:t>&lt;</w:t>
                        </w:r>
                        <w:proofErr w:type="gramStart"/>
                        <w:r>
                          <w:rPr>
                            <w:rFonts w:ascii="Arial" w:eastAsia="Arial" w:hAnsi="Arial" w:cs="Arial"/>
                            <w:color w:val="000000"/>
                            <w:sz w:val="28"/>
                          </w:rPr>
                          <w:t>thread</w:t>
                        </w:r>
                        <w:proofErr w:type="gramEnd"/>
                        <w:r>
                          <w:rPr>
                            <w:rFonts w:ascii="Arial" w:eastAsia="Arial" w:hAnsi="Arial" w:cs="Arial"/>
                            <w:color w:val="000000"/>
                            <w:sz w:val="28"/>
                          </w:rPr>
                          <w:t>&gt;</w:t>
                        </w:r>
                      </w:p>
                    </w:txbxContent>
                  </v:textbox>
                </v:rect>
                <v:shape id="Straight Arrow Connector 17" o:spid="_x0000_s1034" type="#_x0000_t32" style="position:absolute;left:24267;top:49764;width:15354;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">
                  <v:stroke dashstyle="dash" endarrow="block"/>
                </v:shape>
                <v:shape id="Straight Arrow Connector 18" o:spid="_x0000_s1035" type="#_x0000_t32" style="position:absolute;left:14430;top:29438;width:168;height:156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">
                  <v:stroke endarrow="block"/>
                </v:shape>
                <v:shapetype id="_x0000_t202" coordsize="21600,21600" o:spt="202" path="m,l,21600r21600,l21600,xe">
                  <v:stroke joinstyle="miter"/>
                  <v:path gradientshapeok="t" o:connecttype="rect"/>
                </v:shapetype>
                <v:shape id="Text Box 19" o:spid="_x0000_s1036" type="#_x0000_t202" style="position:absolute;left:14598;top:36122;width:1249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filled="f" stroked="f">
                  <v:textbox inset="2.53958mm,2.53958mm,2.53958mm,2.53958mm">
                    <w:txbxContent>
                      <w:p w14:paraId="5FCB7343" w14:textId="77777777" w:rsidR="008521A7" w:rsidRDefault="00B06FB9">
                        <w:pPr>
                          <w:jc w:val="left"/>
                          <w:textDirection w:val="btLr"/>
                        </w:pPr>
                        <w:r>
                          <w:rPr>
                            <w:rFonts w:ascii="Arial" w:eastAsia="Arial" w:hAnsi="Arial" w:cs="Arial"/>
                            <w:color w:val="000000"/>
                            <w:sz w:val="22"/>
                          </w:rPr>
                          <w:t>Connexion</w:t>
                        </w:r>
                      </w:p>
                    </w:txbxContent>
                  </v:textbox>
                </v:shape>
                <v:shape id="Straight Arrow Connector 20" o:spid="_x0000_s1037" type="#_x0000_t32" style="position:absolute;left:50200;top:13140;width:0;height:32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v:shape id="Text Box 21" o:spid="_x0000_s1038" type="#_x0000_t202" style="position:absolute;left:50927;top:29437;width:13212;height:6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filled="f" stroked="f">
                  <v:textbox inset="2.53958mm,2.53958mm,2.53958mm,2.53958mm">
                    <w:txbxContent>
                      <w:p w14:paraId="1264B86B" w14:textId="77777777" w:rsidR="008521A7" w:rsidRDefault="00B06FB9">
                        <w:pPr>
                          <w:jc w:val="left"/>
                          <w:textDirection w:val="btLr"/>
                        </w:pPr>
                        <w:r>
                          <w:rPr>
                            <w:rFonts w:ascii="Arial" w:eastAsia="Arial" w:hAnsi="Arial" w:cs="Arial"/>
                            <w:color w:val="000000"/>
                            <w:sz w:val="22"/>
                          </w:rPr>
                          <w:t>Communication</w:t>
                        </w:r>
                      </w:p>
                      <w:p w14:paraId="3D039180" w14:textId="77777777" w:rsidR="008521A7" w:rsidRDefault="00B06FB9">
                        <w:pPr>
                          <w:jc w:val="center"/>
                          <w:textDirection w:val="btLr"/>
                        </w:pPr>
                        <w:r>
                          <w:rPr>
                            <w:rFonts w:ascii="Arial" w:eastAsia="Arial" w:hAnsi="Arial" w:cs="Arial"/>
                            <w:color w:val="000000"/>
                            <w:sz w:val="16"/>
                          </w:rPr>
                          <w:t>TCP/IP</w:t>
                        </w:r>
                      </w:p>
                      <w:p w14:paraId="4CF1B0EB" w14:textId="77777777" w:rsidR="008521A7" w:rsidRDefault="00B06FB9">
                        <w:pPr>
                          <w:jc w:val="center"/>
                          <w:textDirection w:val="btLr"/>
                        </w:pPr>
                        <w:r>
                          <w:rPr>
                            <w:rFonts w:ascii="Arial" w:eastAsia="Arial" w:hAnsi="Arial" w:cs="Arial"/>
                            <w:color w:val="000000"/>
                            <w:sz w:val="16"/>
                          </w:rPr>
                          <w:t>&lt;</w:t>
                        </w:r>
                        <w:proofErr w:type="gramStart"/>
                        <w:r>
                          <w:rPr>
                            <w:rFonts w:ascii="Arial" w:eastAsia="Arial" w:hAnsi="Arial" w:cs="Arial"/>
                            <w:color w:val="000000"/>
                            <w:sz w:val="16"/>
                          </w:rPr>
                          <w:t>socket</w:t>
                        </w:r>
                        <w:proofErr w:type="gramEnd"/>
                        <w:r>
                          <w:rPr>
                            <w:rFonts w:ascii="Arial" w:eastAsia="Arial" w:hAnsi="Arial" w:cs="Arial"/>
                            <w:color w:val="000000"/>
                            <w:sz w:val="16"/>
                          </w:rPr>
                          <w:t>&gt;</w:t>
                        </w:r>
                      </w:p>
                    </w:txbxContent>
                  </v:textbox>
                </v:shape>
                <v:shape id="Straight Arrow Connector 22" o:spid="_x0000_s1039" type="#_x0000_t32" style="position:absolute;left:24267;top:9141;width:16263;height:4062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">
                  <v:stroke endarrow="block"/>
                </v:shape>
                <v:shape id="Text Box 23" o:spid="_x0000_s1040" type="#_x0000_t202" style="position:absolute;left:33265;top:28479;width:11820;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ve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FxDa97HAAAA2wAA&#10;AA8AAAAAAAAAAAAAAAAABwIAAGRycy9kb3ducmV2LnhtbFBLBQYAAAAAAwADALcAAAD7AgAAAAA=&#10;" filled="f" stroked="f">
                  <v:textbox inset="2.53958mm,2.53958mm,2.53958mm,2.53958mm">
                    <w:txbxContent>
                      <w:p w14:paraId="472BC1A2" w14:textId="77777777" w:rsidR="008521A7" w:rsidRDefault="00B06FB9">
                        <w:pPr>
                          <w:jc w:val="left"/>
                          <w:textDirection w:val="btLr"/>
                        </w:pPr>
                        <w:r>
                          <w:rPr>
                            <w:rFonts w:ascii="Arial" w:eastAsia="Arial" w:hAnsi="Arial" w:cs="Arial"/>
                            <w:color w:val="000000"/>
                            <w:sz w:val="22"/>
                          </w:rPr>
                          <w:t>Communication</w:t>
                        </w:r>
                      </w:p>
                      <w:p w14:paraId="74B0427C" w14:textId="77777777" w:rsidR="008521A7" w:rsidRDefault="00B06FB9">
                        <w:pPr>
                          <w:jc w:val="center"/>
                          <w:textDirection w:val="btLr"/>
                        </w:pPr>
                        <w:r>
                          <w:rPr>
                            <w:rFonts w:ascii="Arial" w:eastAsia="Arial" w:hAnsi="Arial" w:cs="Arial"/>
                            <w:color w:val="000000"/>
                            <w:sz w:val="16"/>
                          </w:rPr>
                          <w:t>TCP/IP</w:t>
                        </w:r>
                      </w:p>
                      <w:p w14:paraId="28F378B3" w14:textId="77777777" w:rsidR="008521A7" w:rsidRDefault="00B06FB9">
                        <w:pPr>
                          <w:jc w:val="center"/>
                          <w:textDirection w:val="btLr"/>
                        </w:pPr>
                        <w:r>
                          <w:rPr>
                            <w:rFonts w:ascii="Arial" w:eastAsia="Arial" w:hAnsi="Arial" w:cs="Arial"/>
                            <w:color w:val="000000"/>
                            <w:sz w:val="16"/>
                          </w:rPr>
                          <w:t>&lt;</w:t>
                        </w:r>
                        <w:proofErr w:type="gramStart"/>
                        <w:r>
                          <w:rPr>
                            <w:rFonts w:ascii="Arial" w:eastAsia="Arial" w:hAnsi="Arial" w:cs="Arial"/>
                            <w:color w:val="000000"/>
                            <w:sz w:val="16"/>
                          </w:rPr>
                          <w:t>socket</w:t>
                        </w:r>
                        <w:proofErr w:type="gramEnd"/>
                        <w:r>
                          <w:rPr>
                            <w:rFonts w:ascii="Arial" w:eastAsia="Arial" w:hAnsi="Arial" w:cs="Arial"/>
                            <w:color w:val="000000"/>
                            <w:sz w:val="16"/>
                          </w:rPr>
                          <w:t>&gt;</w:t>
                        </w:r>
                      </w:p>
                    </w:txbxContent>
                  </v:textbox>
                </v:shape>
                <w10:anchorlock/>
              </v:group>
            </w:pict>
          </mc:Fallback>
        </mc:AlternateContent>
      </w:r>
    </w:p>
    <w:p w14:paraId="15B3EB98" w14:textId="77777777" w:rsidR="008521A7" w:rsidRDefault="008521A7"/>
    <w:p w14:paraId="3261D281" w14:textId="3FFC2162" w:rsidR="008521A7" w:rsidRDefault="00B06FB9">
      <w:pPr>
        <w:keepLines/>
        <w:spacing w:after="120"/>
        <w:jc w:val="center"/>
      </w:pPr>
      <w:r>
        <w:t xml:space="preserve">Figure </w:t>
      </w:r>
      <w:commentRangeStart w:id="9"/>
      <w:r>
        <w:t>8</w:t>
      </w:r>
      <w:commentRangeEnd w:id="9"/>
      <w:r>
        <w:commentReference w:id="9"/>
      </w:r>
      <w:r>
        <w:t xml:space="preserve"> : Diagramme des processus</w:t>
      </w:r>
    </w:p>
    <w:p w14:paraId="4699749C" w14:textId="1A79169F" w:rsidR="00B231EA" w:rsidRDefault="00B231EA">
      <w:pPr>
        <w:keepLines/>
        <w:spacing w:after="120"/>
        <w:jc w:val="center"/>
      </w:pPr>
    </w:p>
    <w:p w14:paraId="3265938D" w14:textId="7DDA4E21" w:rsidR="00B231EA" w:rsidRDefault="00B231EA">
      <w:pPr>
        <w:keepLines/>
        <w:spacing w:after="120"/>
        <w:jc w:val="center"/>
      </w:pPr>
    </w:p>
    <w:p w14:paraId="3AF433E3" w14:textId="45775485" w:rsidR="00B231EA" w:rsidRDefault="00B231EA">
      <w:pPr>
        <w:keepLines/>
        <w:spacing w:after="120"/>
        <w:jc w:val="center"/>
      </w:pPr>
      <w:bookmarkStart w:id="10" w:name="_GoBack"/>
      <w:bookmarkEnd w:id="10"/>
    </w:p>
    <w:p w14:paraId="0DF24FFB" w14:textId="23F3059C" w:rsidR="00B231EA" w:rsidRDefault="00B231EA">
      <w:pPr>
        <w:keepLines/>
        <w:spacing w:after="120"/>
        <w:jc w:val="center"/>
      </w:pPr>
    </w:p>
    <w:p w14:paraId="3D2AF8B4" w14:textId="3493F2B9" w:rsidR="00B231EA" w:rsidRDefault="00B231EA">
      <w:pPr>
        <w:keepLines/>
        <w:spacing w:after="120"/>
        <w:jc w:val="center"/>
      </w:pPr>
    </w:p>
    <w:p w14:paraId="2AD37B2D" w14:textId="0E292A45" w:rsidR="00B231EA" w:rsidRDefault="00B231EA">
      <w:pPr>
        <w:keepLines/>
        <w:spacing w:after="120"/>
        <w:jc w:val="center"/>
      </w:pPr>
    </w:p>
    <w:p w14:paraId="5C474007" w14:textId="347037C4" w:rsidR="00B231EA" w:rsidRDefault="00B231EA">
      <w:pPr>
        <w:keepLines/>
        <w:spacing w:after="120"/>
        <w:jc w:val="center"/>
      </w:pPr>
    </w:p>
    <w:p w14:paraId="50183145" w14:textId="77777777" w:rsidR="00B231EA" w:rsidRDefault="00B231EA">
      <w:pPr>
        <w:keepLines/>
        <w:spacing w:after="120"/>
        <w:jc w:val="center"/>
      </w:pPr>
    </w:p>
    <w:p w14:paraId="6DD55FC0" w14:textId="77777777" w:rsidR="008521A7" w:rsidRDefault="00B06FB9">
      <w:pPr>
        <w:pStyle w:val="Heading1"/>
        <w:ind w:left="0"/>
      </w:pPr>
      <w:bookmarkStart w:id="11" w:name="_3dy6vkm" w:colFirst="0" w:colLast="0"/>
      <w:bookmarkEnd w:id="11"/>
      <w:r>
        <w:lastRenderedPageBreak/>
        <w:t>6. Vue de déploiement</w:t>
      </w:r>
    </w:p>
    <w:p w14:paraId="2DC72E21" w14:textId="77777777" w:rsidR="008521A7" w:rsidRDefault="008521A7">
      <w:pPr>
        <w:pBdr>
          <w:top w:val="nil"/>
          <w:left w:val="nil"/>
          <w:bottom w:val="nil"/>
          <w:right w:val="nil"/>
          <w:between w:val="nil"/>
        </w:pBdr>
        <w:spacing w:after="120"/>
        <w:rPr>
          <w:i/>
          <w:color w:val="0000FF"/>
        </w:rPr>
      </w:pPr>
    </w:p>
    <w:p w14:paraId="4D4178B0" w14:textId="77777777" w:rsidR="008521A7" w:rsidRDefault="00B06FB9">
      <w:pPr>
        <w:pBdr>
          <w:top w:val="nil"/>
          <w:left w:val="nil"/>
          <w:bottom w:val="nil"/>
          <w:right w:val="nil"/>
          <w:between w:val="nil"/>
        </w:pBdr>
        <w:spacing w:after="120"/>
      </w:pPr>
      <w:r>
        <w:t>Il existe deux types de nœuds physiques sur lesquels les logiciels clients s’exécutent. Le client léger est exécuté sur une tablette roulant sur Android 7.0 et le client lourd et exécuté sur un ordinateur r</w:t>
      </w:r>
      <w:r>
        <w:t xml:space="preserve">oulant sur Windows 10. Chacun des clients communique avec le serveur par communication TCP/IP. Cette communication est faite utilisant notre protocole de communication définie dans le document de protocole de communication. En plus de communiquer avec les </w:t>
      </w:r>
      <w:r>
        <w:t xml:space="preserve">clients, la machine sur laquelle le serveur Node.js roule communique également avec un serveur hébergeant la base de données pour pouvoir envoyer des requêtes et recevoir des données. Cette communication est faite également à l’aide du protocole TCP/IP. </w:t>
      </w:r>
    </w:p>
    <w:p w14:paraId="63BFC377" w14:textId="77777777" w:rsidR="008521A7" w:rsidRDefault="00B06FB9">
      <w:pPr>
        <w:pBdr>
          <w:top w:val="nil"/>
          <w:left w:val="nil"/>
          <w:bottom w:val="nil"/>
          <w:right w:val="nil"/>
          <w:between w:val="nil"/>
        </w:pBdr>
        <w:spacing w:after="120"/>
        <w:rPr>
          <w:i/>
          <w:color w:val="0000FF"/>
        </w:rPr>
      </w:pPr>
      <w:r>
        <w:rPr>
          <w:i/>
          <w:noProof/>
          <w:color w:val="0000FF"/>
        </w:rPr>
        <w:drawing>
          <wp:inline distT="114300" distB="114300" distL="114300" distR="114300" wp14:anchorId="091BC119" wp14:editId="08CB9F26">
            <wp:extent cx="5943600" cy="47117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943600" cy="4711700"/>
                    </a:xfrm>
                    <a:prstGeom prst="rect">
                      <a:avLst/>
                    </a:prstGeom>
                    <a:ln/>
                  </pic:spPr>
                </pic:pic>
              </a:graphicData>
            </a:graphic>
          </wp:inline>
        </w:drawing>
      </w:r>
    </w:p>
    <w:p w14:paraId="4EBA89AA" w14:textId="77777777" w:rsidR="008521A7" w:rsidRDefault="00B06FB9">
      <w:pPr>
        <w:keepLines/>
        <w:spacing w:after="120"/>
        <w:jc w:val="center"/>
      </w:pPr>
      <w:r>
        <w:t xml:space="preserve">Figure </w:t>
      </w:r>
      <w:commentRangeStart w:id="12"/>
      <w:r>
        <w:t>9</w:t>
      </w:r>
      <w:commentRangeEnd w:id="12"/>
      <w:r>
        <w:commentReference w:id="12"/>
      </w:r>
      <w:r>
        <w:t xml:space="preserve"> : Diagramme de déploiement</w:t>
      </w:r>
    </w:p>
    <w:p w14:paraId="65402C00" w14:textId="77777777" w:rsidR="008521A7" w:rsidRDefault="008521A7"/>
    <w:p w14:paraId="69E4F5C2" w14:textId="77777777" w:rsidR="008521A7" w:rsidRDefault="008521A7"/>
    <w:p w14:paraId="0FB4F3B0" w14:textId="77777777" w:rsidR="008521A7" w:rsidRDefault="008521A7"/>
    <w:p w14:paraId="2BF5631B" w14:textId="77777777" w:rsidR="008521A7" w:rsidRDefault="008521A7"/>
    <w:p w14:paraId="7FE7D72D" w14:textId="77777777" w:rsidR="008521A7" w:rsidRDefault="008521A7"/>
    <w:p w14:paraId="7C36C76A" w14:textId="4B270074" w:rsidR="008521A7" w:rsidRDefault="008521A7"/>
    <w:p w14:paraId="32493A8F" w14:textId="3E584050" w:rsidR="00B231EA" w:rsidRDefault="00B231EA"/>
    <w:p w14:paraId="5AA81806" w14:textId="77777777" w:rsidR="00B231EA" w:rsidRDefault="00B231EA"/>
    <w:p w14:paraId="5C8D2744" w14:textId="77777777" w:rsidR="008521A7" w:rsidRDefault="008521A7"/>
    <w:p w14:paraId="2E283BFD" w14:textId="77777777" w:rsidR="008521A7" w:rsidRDefault="008521A7"/>
    <w:p w14:paraId="58921C0B" w14:textId="77777777" w:rsidR="008521A7" w:rsidRDefault="00B06FB9">
      <w:pPr>
        <w:pStyle w:val="Heading1"/>
        <w:ind w:left="0"/>
      </w:pPr>
      <w:bookmarkStart w:id="13" w:name="_1t3h5sf" w:colFirst="0" w:colLast="0"/>
      <w:bookmarkEnd w:id="13"/>
      <w:r>
        <w:lastRenderedPageBreak/>
        <w:t xml:space="preserve">7. Taille et performance </w:t>
      </w:r>
    </w:p>
    <w:p w14:paraId="784AC89B" w14:textId="77777777" w:rsidR="008521A7" w:rsidRDefault="008521A7">
      <w:pPr>
        <w:pBdr>
          <w:top w:val="nil"/>
          <w:left w:val="nil"/>
          <w:bottom w:val="nil"/>
          <w:right w:val="nil"/>
          <w:between w:val="nil"/>
        </w:pBdr>
        <w:spacing w:after="120"/>
        <w:rPr>
          <w:i/>
          <w:color w:val="0000FF"/>
        </w:rPr>
      </w:pPr>
    </w:p>
    <w:p w14:paraId="67FED0C0" w14:textId="77777777" w:rsidR="008521A7" w:rsidRDefault="00B06FB9">
      <w:pPr>
        <w:keepLines/>
        <w:spacing w:after="120"/>
        <w:ind w:firstLine="720"/>
      </w:pPr>
      <w:r>
        <w:t>En ce qui concerne la taille et la performance, nous avons élaboré une architecture logicielle qui respecte les contraintes énoncées du SRS. Les composantes que nous avons présentées ci-dessus devront prendre en compte ces contraintes pour obtenir une appl</w:t>
      </w:r>
      <w:r>
        <w:t>ication qui répond aux demandes du client et afin d’obtenir une expérience d’utilisation fluide. En ce qui concerne la taille, nous avons pris en compte que l’espace requis par le client lourd ne doit pas dépasser les 250 Mo et 100 Mo pour le client léger.</w:t>
      </w:r>
      <w:r>
        <w:t xml:space="preserve"> Pour ce qui est de la performance, un temps de réponse maximal de 500 ms lors des communications avec le serveur et les autres clients et une utilisation de mémoire qui ne dépasse pas 250 Mo pour le client lourd et 150 Mo pour le client léger.</w:t>
      </w:r>
    </w:p>
    <w:p w14:paraId="359B4C10" w14:textId="77777777" w:rsidR="008521A7" w:rsidRDefault="008521A7">
      <w:pPr>
        <w:keepLines/>
        <w:pBdr>
          <w:top w:val="nil"/>
          <w:left w:val="nil"/>
          <w:bottom w:val="nil"/>
          <w:right w:val="nil"/>
          <w:between w:val="nil"/>
        </w:pBdr>
        <w:spacing w:after="120"/>
        <w:ind w:left="720"/>
      </w:pPr>
    </w:p>
    <w:sectPr w:rsidR="008521A7">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Kelvin Tran" w:date="2019-02-08T07:57:00Z" w:initials="">
    <w:p w14:paraId="068BE06A" w14:textId="77777777" w:rsidR="008521A7" w:rsidRDefault="00B06FB9">
      <w:pPr>
        <w:pBdr>
          <w:top w:val="nil"/>
          <w:left w:val="nil"/>
          <w:bottom w:val="nil"/>
          <w:right w:val="nil"/>
          <w:between w:val="nil"/>
        </w:pBdr>
        <w:jc w:val="left"/>
        <w:rPr>
          <w:rFonts w:ascii="Arial" w:eastAsia="Arial" w:hAnsi="Arial" w:cs="Arial"/>
          <w:color w:val="000000"/>
          <w:sz w:val="22"/>
          <w:szCs w:val="22"/>
        </w:rPr>
      </w:pPr>
      <w:r>
        <w:rPr>
          <w:rFonts w:ascii="Arial" w:eastAsia="Arial" w:hAnsi="Arial" w:cs="Arial"/>
          <w:color w:val="000000"/>
          <w:sz w:val="22"/>
          <w:szCs w:val="22"/>
        </w:rPr>
        <w:t>À changer</w:t>
      </w:r>
    </w:p>
  </w:comment>
  <w:comment w:id="12" w:author="Kelvin Tran" w:date="2019-02-08T07:57:00Z" w:initials="">
    <w:p w14:paraId="3F2CEB92" w14:textId="77777777" w:rsidR="008521A7" w:rsidRDefault="00B06FB9">
      <w:pPr>
        <w:pBdr>
          <w:top w:val="nil"/>
          <w:left w:val="nil"/>
          <w:bottom w:val="nil"/>
          <w:right w:val="nil"/>
          <w:between w:val="nil"/>
        </w:pBdr>
        <w:jc w:val="left"/>
        <w:rPr>
          <w:rFonts w:ascii="Arial" w:eastAsia="Arial" w:hAnsi="Arial" w:cs="Arial"/>
          <w:color w:val="000000"/>
          <w:sz w:val="22"/>
          <w:szCs w:val="22"/>
        </w:rPr>
      </w:pPr>
      <w:r>
        <w:rPr>
          <w:rFonts w:ascii="Arial" w:eastAsia="Arial" w:hAnsi="Arial" w:cs="Arial"/>
          <w:color w:val="000000"/>
          <w:sz w:val="22"/>
          <w:szCs w:val="22"/>
        </w:rPr>
        <w:t>À changer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8BE06A" w15:done="0"/>
  <w15:commentEx w15:paraId="3F2CEB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8BE06A" w16cid:durableId="200875D4"/>
  <w16cid:commentId w16cid:paraId="3F2CEB92" w16cid:durableId="200875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8A0DE" w14:textId="77777777" w:rsidR="00B06FB9" w:rsidRDefault="00B06FB9">
      <w:r>
        <w:separator/>
      </w:r>
    </w:p>
  </w:endnote>
  <w:endnote w:type="continuationSeparator" w:id="0">
    <w:p w14:paraId="271DD515" w14:textId="77777777" w:rsidR="00B06FB9" w:rsidRDefault="00B06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22258" w14:textId="77777777" w:rsidR="008521A7" w:rsidRDefault="00B06FB9">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04CC6037" w14:textId="77777777" w:rsidR="008521A7" w:rsidRDefault="008521A7">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BE2A6" w14:textId="77777777" w:rsidR="008521A7" w:rsidRDefault="00B06FB9">
    <w:pPr>
      <w:pBdr>
        <w:top w:val="nil"/>
        <w:left w:val="nil"/>
        <w:bottom w:val="nil"/>
        <w:right w:val="nil"/>
        <w:between w:val="nil"/>
      </w:pBdr>
      <w:tabs>
        <w:tab w:val="center" w:pos="4320"/>
        <w:tab w:val="right" w:pos="8640"/>
      </w:tabs>
      <w:jc w:val="center"/>
      <w:rPr>
        <w:color w:val="000000"/>
      </w:rPr>
    </w:pPr>
    <w:r>
      <w:fldChar w:fldCharType="begin"/>
    </w:r>
    <w:r>
      <w:instrText>PAGE</w:instrText>
    </w:r>
    <w:r w:rsidR="006C0ECE">
      <w:fldChar w:fldCharType="separate"/>
    </w:r>
    <w:r w:rsidR="006C0ECE">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9B43D" w14:textId="77777777" w:rsidR="008521A7" w:rsidRDefault="008521A7">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D05F1" w14:textId="77777777" w:rsidR="00B06FB9" w:rsidRDefault="00B06FB9">
      <w:r>
        <w:separator/>
      </w:r>
    </w:p>
  </w:footnote>
  <w:footnote w:type="continuationSeparator" w:id="0">
    <w:p w14:paraId="0E80646A" w14:textId="77777777" w:rsidR="00B06FB9" w:rsidRDefault="00B06F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11ACE" w14:textId="77777777" w:rsidR="008521A7" w:rsidRDefault="008521A7">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26623" w14:textId="77777777" w:rsidR="008521A7" w:rsidRDefault="008521A7">
    <w:pPr>
      <w:pBdr>
        <w:top w:val="nil"/>
        <w:left w:val="nil"/>
        <w:bottom w:val="nil"/>
        <w:right w:val="nil"/>
        <w:between w:val="nil"/>
      </w:pBdr>
      <w:tabs>
        <w:tab w:val="center" w:pos="4320"/>
        <w:tab w:val="right" w:pos="8640"/>
      </w:tabs>
      <w:jc w:val="center"/>
      <w:rPr>
        <w:rFonts w:ascii="Arial" w:eastAsia="Arial" w:hAnsi="Arial" w:cs="Arial"/>
        <w:b/>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1B1FB" w14:textId="77777777" w:rsidR="008521A7" w:rsidRDefault="008521A7">
    <w:pPr>
      <w:rPr>
        <w:sz w:val="24"/>
        <w:szCs w:val="24"/>
      </w:rPr>
    </w:pPr>
  </w:p>
  <w:p w14:paraId="3A65D435" w14:textId="77777777" w:rsidR="008521A7" w:rsidRDefault="008521A7">
    <w:pPr>
      <w:pBdr>
        <w:top w:val="single" w:sz="6" w:space="1" w:color="000000"/>
      </w:pBdr>
      <w:rPr>
        <w:sz w:val="24"/>
        <w:szCs w:val="24"/>
      </w:rPr>
    </w:pPr>
  </w:p>
  <w:p w14:paraId="6F8ACFEA" w14:textId="77777777" w:rsidR="008521A7" w:rsidRDefault="00B06FB9">
    <w:pPr>
      <w:pBdr>
        <w:bottom w:val="single" w:sz="6" w:space="1" w:color="000000"/>
      </w:pBdr>
      <w:jc w:val="right"/>
      <w:rPr>
        <w:rFonts w:ascii="Arial" w:eastAsia="Arial" w:hAnsi="Arial" w:cs="Arial"/>
        <w:b/>
        <w:sz w:val="36"/>
        <w:szCs w:val="36"/>
      </w:rPr>
    </w:pPr>
    <w:r>
      <w:rPr>
        <w:rFonts w:ascii="Arial" w:eastAsia="Arial" w:hAnsi="Arial" w:cs="Arial"/>
        <w:b/>
        <w:sz w:val="36"/>
        <w:szCs w:val="36"/>
      </w:rPr>
      <w:t>T6</w:t>
    </w:r>
  </w:p>
  <w:p w14:paraId="3B573BF8" w14:textId="77777777" w:rsidR="008521A7" w:rsidRDefault="008521A7">
    <w:pPr>
      <w:pBdr>
        <w:bottom w:val="single" w:sz="6" w:space="1" w:color="000000"/>
      </w:pBdr>
      <w:jc w:val="right"/>
      <w:rPr>
        <w:sz w:val="24"/>
        <w:szCs w:val="24"/>
      </w:rPr>
    </w:pPr>
  </w:p>
  <w:p w14:paraId="1CA46B98" w14:textId="77777777" w:rsidR="008521A7" w:rsidRDefault="008521A7">
    <w:pPr>
      <w:pBdr>
        <w:top w:val="nil"/>
        <w:left w:val="nil"/>
        <w:bottom w:val="nil"/>
        <w:right w:val="nil"/>
        <w:between w:val="nil"/>
      </w:pBdr>
      <w:tabs>
        <w:tab w:val="center" w:pos="4320"/>
        <w:tab w:val="right" w:pos="864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521A7"/>
    <w:rsid w:val="002E0688"/>
    <w:rsid w:val="00445D9B"/>
    <w:rsid w:val="006C0ECE"/>
    <w:rsid w:val="006D786C"/>
    <w:rsid w:val="008521A7"/>
    <w:rsid w:val="00AE20EA"/>
    <w:rsid w:val="00B06FB9"/>
    <w:rsid w:val="00B231EA"/>
    <w:rsid w:val="00C36C4C"/>
    <w:rsid w:val="00C56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A6849"/>
  <w15:docId w15:val="{F1BC7872-5648-4687-A598-E5FF36E81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A" w:eastAsia="en-US"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Heading3">
    <w:name w:val="heading 3"/>
    <w:basedOn w:val="Normal"/>
    <w:next w:val="Normal"/>
    <w:uiPriority w:val="9"/>
    <w:semiHidden/>
    <w:unhideWhenUsed/>
    <w:qFormat/>
    <w:pPr>
      <w:keepNext/>
      <w:spacing w:before="120" w:after="60"/>
      <w:ind w:left="720" w:hanging="720"/>
      <w:outlineLvl w:val="2"/>
    </w:pPr>
    <w:rPr>
      <w:rFonts w:ascii="Arial" w:eastAsia="Arial" w:hAnsi="Arial" w:cs="Arial"/>
      <w:i/>
    </w:rPr>
  </w:style>
  <w:style w:type="paragraph" w:styleId="Heading4">
    <w:name w:val="heading 4"/>
    <w:basedOn w:val="Normal"/>
    <w:next w:val="Normal"/>
    <w:uiPriority w:val="9"/>
    <w:semiHidden/>
    <w:unhideWhenUsed/>
    <w:qFormat/>
    <w:pPr>
      <w:keepNext/>
      <w:spacing w:before="120" w:after="60"/>
      <w:ind w:left="720" w:hanging="720"/>
      <w:outlineLvl w:val="3"/>
    </w:pPr>
    <w:rPr>
      <w:rFonts w:ascii="Arial" w:eastAsia="Arial" w:hAnsi="Arial" w:cs="Arial"/>
    </w:rPr>
  </w:style>
  <w:style w:type="paragraph" w:styleId="Heading5">
    <w:name w:val="heading 5"/>
    <w:basedOn w:val="Normal"/>
    <w:next w:val="Normal"/>
    <w:uiPriority w:val="9"/>
    <w:semiHidden/>
    <w:unhideWhenUsed/>
    <w:qFormat/>
    <w:pPr>
      <w:spacing w:before="240" w:after="60"/>
      <w:ind w:left="2880"/>
      <w:outlineLvl w:val="4"/>
    </w:pPr>
    <w:rPr>
      <w:sz w:val="22"/>
      <w:szCs w:val="22"/>
    </w:rPr>
  </w:style>
  <w:style w:type="paragraph" w:styleId="Heading6">
    <w:name w:val="heading 6"/>
    <w:basedOn w:val="Normal"/>
    <w:next w:val="Normal"/>
    <w:uiPriority w:val="9"/>
    <w:semiHidden/>
    <w:unhideWhenUsed/>
    <w:qFormat/>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C0E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0ECE"/>
    <w:rPr>
      <w:rFonts w:ascii="Segoe UI" w:hAnsi="Segoe UI" w:cs="Segoe UI"/>
      <w:sz w:val="18"/>
      <w:szCs w:val="18"/>
    </w:rPr>
  </w:style>
  <w:style w:type="paragraph" w:styleId="ListParagraph">
    <w:name w:val="List Paragraph"/>
    <w:basedOn w:val="Normal"/>
    <w:uiPriority w:val="34"/>
    <w:qFormat/>
    <w:rsid w:val="00B231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webSettings" Target="webSettings.xml"/><Relationship Id="rId21" Type="http://schemas.microsoft.com/office/2011/relationships/commentsExtended" Target="commentsExtended.xml"/><Relationship Id="rId7"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comments" Target="comment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9.png"/><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19</Pages>
  <Words>2433</Words>
  <Characters>13869</Characters>
  <Application>Microsoft Office Word</Application>
  <DocSecurity>0</DocSecurity>
  <Lines>115</Lines>
  <Paragraphs>32</Paragraphs>
  <ScaleCrop>false</ScaleCrop>
  <Company/>
  <LinksUpToDate>false</LinksUpToDate>
  <CharactersWithSpaces>16270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zouhair chiguer</cp:lastModifiedBy>
  <cp:revision>9</cp:revision>
  <dcterms:created xsi:type="dcterms:W3CDTF">2019-02-09T02:40:00Z</dcterms:created>
  <dcterms:modified xsi:type="dcterms:W3CDTF">2019-02-09T02:50:00Z</dcterms:modified>
</cp:coreProperties>
</file>