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897" w:rsidRPr="008660FC" w:rsidRDefault="00477D3A">
      <w:pPr>
        <w:rPr>
          <w:rFonts w:ascii="Arial Rounded MT Bold" w:hAnsi="Arial Rounded MT Bold" w:cs="Aharoni"/>
          <w:sz w:val="48"/>
          <w:u w:val="single"/>
        </w:rPr>
      </w:pPr>
      <w:r w:rsidRPr="008660FC">
        <w:rPr>
          <w:rFonts w:ascii="Arial Rounded MT Bold" w:hAnsi="Arial Rounded MT Bold" w:cs="Aharoni"/>
          <w:sz w:val="44"/>
          <w:u w:val="single"/>
        </w:rPr>
        <w:t>1</w:t>
      </w:r>
      <w:r w:rsidR="00EA4859" w:rsidRPr="008660FC">
        <w:rPr>
          <w:rFonts w:ascii="Arial Rounded MT Bold" w:hAnsi="Arial Rounded MT Bold" w:cs="Aharoni"/>
          <w:sz w:val="44"/>
          <w:u w:val="single"/>
        </w:rPr>
        <w:t>: Analysis</w:t>
      </w:r>
    </w:p>
    <w:p w:rsidR="00326897" w:rsidRPr="008660FC" w:rsidRDefault="00477D3A">
      <w:pPr>
        <w:rPr>
          <w:rFonts w:ascii="Arial Rounded MT Bold" w:hAnsi="Arial Rounded MT Bold" w:cs="Aharoni"/>
          <w:sz w:val="36"/>
          <w:u w:val="single"/>
        </w:rPr>
      </w:pPr>
      <w:r w:rsidRPr="008660FC">
        <w:rPr>
          <w:rFonts w:ascii="Arial Rounded MT Bold" w:hAnsi="Arial Rounded MT Bold" w:cs="Aharoni"/>
          <w:sz w:val="36"/>
          <w:u w:val="single"/>
        </w:rPr>
        <w:t>1.1</w:t>
      </w:r>
      <w:r w:rsidR="00EA4859" w:rsidRPr="008660FC">
        <w:rPr>
          <w:rFonts w:ascii="Arial Rounded MT Bold" w:hAnsi="Arial Rounded MT Bold" w:cs="Aharoni"/>
          <w:sz w:val="36"/>
          <w:u w:val="single"/>
        </w:rPr>
        <w:t>: Company</w:t>
      </w:r>
      <w:r w:rsidR="00C02E32" w:rsidRPr="008660FC">
        <w:rPr>
          <w:rFonts w:ascii="Arial Rounded MT Bold" w:hAnsi="Arial Rounded MT Bold" w:cs="Aharoni"/>
          <w:sz w:val="36"/>
          <w:u w:val="single"/>
        </w:rPr>
        <w:t xml:space="preserve"> background</w:t>
      </w:r>
    </w:p>
    <w:p w:rsidR="009A0378" w:rsidRPr="009A0378" w:rsidRDefault="00B77572" w:rsidP="009A0378">
      <w:pPr>
        <w:rPr>
          <w:rFonts w:ascii="Arial Rounded MT Bold" w:hAnsi="Arial Rounded MT Bold" w:cs="Aharoni"/>
          <w:b/>
          <w:sz w:val="24"/>
        </w:rPr>
      </w:pPr>
      <w:r w:rsidRPr="00C66C84">
        <w:rPr>
          <w:rFonts w:ascii="Arial Rounded MT Bold" w:hAnsi="Arial Rounded MT Bold" w:cs="Aharoni"/>
          <w:sz w:val="24"/>
        </w:rPr>
        <w:t xml:space="preserve">Ilford County High School </w:t>
      </w:r>
      <w:r w:rsidR="005B2777">
        <w:rPr>
          <w:rFonts w:ascii="Arial Rounded MT Bold" w:hAnsi="Arial Rounded MT Bold" w:cs="Aharoni"/>
          <w:sz w:val="24"/>
        </w:rPr>
        <w:t xml:space="preserve">(Figure 1.1) </w:t>
      </w:r>
      <w:r w:rsidRPr="00C66C84">
        <w:rPr>
          <w:rFonts w:ascii="Arial Rounded MT Bold" w:hAnsi="Arial Rounded MT Bold" w:cs="Aharoni"/>
          <w:sz w:val="24"/>
        </w:rPr>
        <w:t xml:space="preserve">is a medium-sized </w:t>
      </w:r>
      <w:r w:rsidR="008E644B" w:rsidRPr="00C66C84">
        <w:rPr>
          <w:rFonts w:ascii="Arial Rounded MT Bold" w:hAnsi="Arial Rounded MT Bold" w:cs="Aharoni"/>
          <w:sz w:val="24"/>
        </w:rPr>
        <w:t xml:space="preserve">selective </w:t>
      </w:r>
      <w:r w:rsidR="00F82644" w:rsidRPr="00C66C84">
        <w:rPr>
          <w:rFonts w:ascii="Arial Rounded MT Bold" w:hAnsi="Arial Rounded MT Bold" w:cs="Aharoni"/>
          <w:sz w:val="24"/>
        </w:rPr>
        <w:t xml:space="preserve">grammar </w:t>
      </w:r>
      <w:r w:rsidRPr="00C66C84">
        <w:rPr>
          <w:rFonts w:ascii="Arial Rounded MT Bold" w:hAnsi="Arial Rounded MT Bold" w:cs="Aharoni"/>
          <w:sz w:val="24"/>
        </w:rPr>
        <w:t>school</w:t>
      </w:r>
      <w:r w:rsidR="00537E6A" w:rsidRPr="00C66C84">
        <w:rPr>
          <w:rFonts w:ascii="Arial Rounded MT Bold" w:hAnsi="Arial Rounded MT Bold" w:cs="Aharoni"/>
          <w:sz w:val="24"/>
        </w:rPr>
        <w:t>, sixth form</w:t>
      </w:r>
      <w:r w:rsidR="002C1C49">
        <w:rPr>
          <w:rFonts w:ascii="Arial Rounded MT Bold" w:hAnsi="Arial Rounded MT Bold" w:cs="Aharoni"/>
          <w:sz w:val="24"/>
        </w:rPr>
        <w:t xml:space="preserve"> </w:t>
      </w:r>
      <w:r w:rsidR="00F82644" w:rsidRPr="00C66C84">
        <w:rPr>
          <w:rFonts w:ascii="Arial Rounded MT Bold" w:hAnsi="Arial Rounded MT Bold" w:cs="Aharoni"/>
          <w:sz w:val="24"/>
        </w:rPr>
        <w:t>and science college</w:t>
      </w:r>
      <w:r w:rsidR="00B727E1" w:rsidRPr="00C66C84">
        <w:rPr>
          <w:rFonts w:ascii="Arial Rounded MT Bold" w:hAnsi="Arial Rounded MT Bold" w:cs="Aharoni"/>
          <w:sz w:val="24"/>
        </w:rPr>
        <w:t xml:space="preserve"> for boys </w:t>
      </w:r>
      <w:r w:rsidR="00187701" w:rsidRPr="00C66C84">
        <w:rPr>
          <w:rFonts w:ascii="Arial Rounded MT Bold" w:hAnsi="Arial Rounded MT Bold" w:cs="Aharoni"/>
          <w:sz w:val="24"/>
        </w:rPr>
        <w:t xml:space="preserve">aged 11-18, </w:t>
      </w:r>
      <w:r w:rsidR="00F82644" w:rsidRPr="00C66C84">
        <w:rPr>
          <w:rFonts w:ascii="Arial Rounded MT Bold" w:hAnsi="Arial Rounded MT Bold" w:cs="Aharoni"/>
          <w:sz w:val="24"/>
        </w:rPr>
        <w:t xml:space="preserve">situated in Barkingside, </w:t>
      </w:r>
      <w:r w:rsidR="00187701" w:rsidRPr="00C66C84">
        <w:rPr>
          <w:rFonts w:ascii="Arial Rounded MT Bold" w:hAnsi="Arial Rounded MT Bold" w:cs="Aharoni"/>
          <w:sz w:val="24"/>
        </w:rPr>
        <w:t xml:space="preserve">Redbridge, </w:t>
      </w:r>
      <w:r w:rsidR="00EA4859" w:rsidRPr="00C66C84">
        <w:rPr>
          <w:rFonts w:ascii="Arial Rounded MT Bold" w:hAnsi="Arial Rounded MT Bold" w:cs="Aharoni"/>
          <w:sz w:val="24"/>
        </w:rPr>
        <w:t>and Essex</w:t>
      </w:r>
      <w:r w:rsidR="00537E6A" w:rsidRPr="00C66C84">
        <w:rPr>
          <w:rFonts w:ascii="Arial Rounded MT Bold" w:hAnsi="Arial Rounded MT Bold" w:cs="Aharoni"/>
          <w:sz w:val="24"/>
        </w:rPr>
        <w:t>. The school admits about 200 students each year</w:t>
      </w:r>
      <w:r w:rsidR="00F82644" w:rsidRPr="00C66C84">
        <w:rPr>
          <w:rFonts w:ascii="Arial Rounded MT Bold" w:hAnsi="Arial Rounded MT Bold" w:cs="Aharoni"/>
          <w:sz w:val="24"/>
        </w:rPr>
        <w:t>.</w:t>
      </w:r>
      <w:r w:rsidR="002C1C49">
        <w:rPr>
          <w:rFonts w:ascii="Arial Rounded MT Bold" w:hAnsi="Arial Rounded MT Bold" w:cs="Aharoni"/>
          <w:sz w:val="24"/>
        </w:rPr>
        <w:t xml:space="preserve"> </w:t>
      </w:r>
      <w:r w:rsidR="009A0378" w:rsidRPr="00C66C84">
        <w:rPr>
          <w:rFonts w:ascii="Arial Rounded MT Bold" w:hAnsi="Arial Rounded MT Bold" w:cs="Aharoni"/>
          <w:sz w:val="24"/>
        </w:rPr>
        <w:t>Its sister school, also in Redbridge, is Woodford County High School in Woodford Green.</w:t>
      </w:r>
    </w:p>
    <w:p w:rsidR="009A0378" w:rsidRDefault="00D903DC" w:rsidP="00D53996">
      <w:pPr>
        <w:rPr>
          <w:rFonts w:ascii="Arial Rounded MT Bold" w:hAnsi="Arial Rounded MT Bold" w:cs="Aharoni"/>
          <w:sz w:val="24"/>
        </w:rPr>
      </w:pPr>
      <w:r>
        <w:rPr>
          <w:rFonts w:ascii="Arial Rounded MT Bold" w:hAnsi="Arial Rounded MT Bold" w:cs="Aharoni"/>
          <w:noProof/>
          <w:sz w:val="24"/>
          <w:lang w:eastAsia="en-GB"/>
        </w:rPr>
        <w:pict>
          <v:shapetype id="_x0000_t202" coordsize="21600,21600" o:spt="202" path="m,l,21600r21600,l21600,xe">
            <v:stroke joinstyle="miter"/>
            <v:path gradientshapeok="t" o:connecttype="rect"/>
          </v:shapetype>
          <v:shape id="Text Box 2" o:spid="_x0000_s1026" type="#_x0000_t202" style="position:absolute;margin-left:10080.4pt;margin-top:122.4pt;width:234pt;height:21.75pt;z-index:251660800;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">
            <v:textbox>
              <w:txbxContent>
                <w:p w:rsidR="005278FB" w:rsidRPr="000B43BE" w:rsidRDefault="005278FB" w:rsidP="00D70643">
                  <w:pPr>
                    <w:jc w:val="center"/>
                    <w:rPr>
                      <w:rFonts w:ascii="Calibri" w:hAnsi="Calibri"/>
                    </w:rPr>
                  </w:pPr>
                  <w:r>
                    <w:rPr>
                      <w:rFonts w:ascii="Arial Rounded MT Bold" w:hAnsi="Arial Rounded MT Bold" w:cs="Aharoni"/>
                      <w:sz w:val="24"/>
                    </w:rPr>
                    <w:t>Figure 1.1: Ilford County High School</w:t>
                  </w:r>
                </w:p>
              </w:txbxContent>
            </v:textbox>
            <w10:wrap type="square" anchorx="margin"/>
          </v:shape>
        </w:pict>
      </w:r>
      <w:r w:rsidR="00FF3F62">
        <w:rPr>
          <w:rFonts w:ascii="Arial Rounded MT Bold" w:hAnsi="Arial Rounded MT Bold" w:cs="Aharoni"/>
          <w:noProof/>
          <w:sz w:val="24"/>
          <w:lang w:eastAsia="en-GB"/>
        </w:rPr>
        <w:drawing>
          <wp:anchor distT="0" distB="0" distL="114300" distR="114300" simplePos="0" relativeHeight="251651584" behindDoc="0" locked="0" layoutInCell="1" allowOverlap="1">
            <wp:simplePos x="0" y="0"/>
            <wp:positionH relativeFrom="margin">
              <wp:align>right</wp:align>
            </wp:positionH>
            <wp:positionV relativeFrom="paragraph">
              <wp:posOffset>4445</wp:posOffset>
            </wp:positionV>
            <wp:extent cx="2981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1325" cy="1533525"/>
                    </a:xfrm>
                    <a:prstGeom prst="rect">
                      <a:avLst/>
                    </a:prstGeom>
                  </pic:spPr>
                </pic:pic>
              </a:graphicData>
            </a:graphic>
          </wp:anchor>
        </w:drawing>
      </w:r>
      <w:r w:rsidR="008F3A02">
        <w:rPr>
          <w:rFonts w:ascii="Arial Rounded MT Bold" w:hAnsi="Arial Rounded MT Bold" w:cs="Aharoni"/>
          <w:sz w:val="24"/>
        </w:rPr>
        <w:t>E</w:t>
      </w:r>
      <w:r w:rsidR="00C1106D" w:rsidRPr="00C66C84">
        <w:rPr>
          <w:rFonts w:ascii="Arial Rounded MT Bold" w:hAnsi="Arial Rounded MT Bold" w:cs="Aharoni"/>
          <w:sz w:val="24"/>
        </w:rPr>
        <w:t>stablished in 1901 as Park High Grade School</w:t>
      </w:r>
      <w:r w:rsidR="009A0378">
        <w:rPr>
          <w:rFonts w:ascii="Arial Rounded MT Bold" w:hAnsi="Arial Rounded MT Bold" w:cs="Aharoni"/>
          <w:sz w:val="24"/>
        </w:rPr>
        <w:t xml:space="preserve">, </w:t>
      </w:r>
      <w:r w:rsidR="008F3A02">
        <w:rPr>
          <w:rFonts w:ascii="Arial Rounded MT Bold" w:hAnsi="Arial Rounded MT Bold" w:cs="Aharoni"/>
          <w:sz w:val="24"/>
        </w:rPr>
        <w:t xml:space="preserve">it </w:t>
      </w:r>
      <w:r w:rsidR="009A0378">
        <w:rPr>
          <w:rFonts w:ascii="Arial Rounded MT Bold" w:hAnsi="Arial Rounded MT Bold" w:cs="Aharoni"/>
          <w:sz w:val="24"/>
        </w:rPr>
        <w:t>start</w:t>
      </w:r>
      <w:r w:rsidR="008F3A02">
        <w:rPr>
          <w:rFonts w:ascii="Arial Rounded MT Bold" w:hAnsi="Arial Rounded MT Bold" w:cs="Aharoni"/>
          <w:sz w:val="24"/>
        </w:rPr>
        <w:t>ed</w:t>
      </w:r>
      <w:r w:rsidR="009A0378">
        <w:rPr>
          <w:rFonts w:ascii="Arial Rounded MT Bold" w:hAnsi="Arial Rounded MT Bold" w:cs="Aharoni"/>
          <w:sz w:val="24"/>
        </w:rPr>
        <w:t xml:space="preserve"> off mixed but the girls’ </w:t>
      </w:r>
      <w:r w:rsidR="008F3A02">
        <w:rPr>
          <w:rFonts w:ascii="Arial Rounded MT Bold" w:hAnsi="Arial Rounded MT Bold" w:cs="Aharoni"/>
          <w:sz w:val="24"/>
        </w:rPr>
        <w:t xml:space="preserve">section broke </w:t>
      </w:r>
      <w:r w:rsidR="009A0378">
        <w:rPr>
          <w:rFonts w:ascii="Arial Rounded MT Bold" w:hAnsi="Arial Rounded MT Bold" w:cs="Aharoni"/>
          <w:sz w:val="24"/>
        </w:rPr>
        <w:t xml:space="preserve">off </w:t>
      </w:r>
      <w:r w:rsidR="008F3A02">
        <w:rPr>
          <w:rFonts w:ascii="Arial Rounded MT Bold" w:hAnsi="Arial Rounded MT Bold" w:cs="Aharoni"/>
          <w:sz w:val="24"/>
        </w:rPr>
        <w:t>in 1929</w:t>
      </w:r>
      <w:r w:rsidR="00C1106D" w:rsidRPr="00C66C84">
        <w:rPr>
          <w:rFonts w:ascii="Arial Rounded MT Bold" w:hAnsi="Arial Rounded MT Bold" w:cs="Aharoni"/>
          <w:sz w:val="24"/>
        </w:rPr>
        <w:t>.</w:t>
      </w:r>
      <w:r w:rsidR="007A167C">
        <w:rPr>
          <w:rFonts w:ascii="Arial Rounded MT Bold" w:hAnsi="Arial Rounded MT Bold" w:cs="Aharoni"/>
          <w:sz w:val="24"/>
        </w:rPr>
        <w:t xml:space="preserve"> </w:t>
      </w:r>
      <w:r w:rsidR="009A0378" w:rsidRPr="00C66C84">
        <w:rPr>
          <w:rFonts w:ascii="Arial Rounded MT Bold" w:hAnsi="Arial Rounded MT Bold" w:cs="Aharoni"/>
          <w:sz w:val="24"/>
        </w:rPr>
        <w:t>The school is frequently rated as “Outstanding” in Ofsted inspections. Notable former pupils include footballer Sir Trevor Brooking and Kenneth Allen, a Professor of Nuclear Physics at the University of Oxford.</w:t>
      </w:r>
    </w:p>
    <w:p w:rsidR="00B662C1" w:rsidRDefault="00C1106D" w:rsidP="00D53996">
      <w:pPr>
        <w:rPr>
          <w:rFonts w:ascii="Arial Rounded MT Bold" w:hAnsi="Arial Rounded MT Bold" w:cs="Aharoni"/>
          <w:sz w:val="24"/>
        </w:rPr>
      </w:pPr>
      <w:r w:rsidRPr="00C66C84">
        <w:rPr>
          <w:rFonts w:ascii="Arial Rounded MT Bold" w:hAnsi="Arial Rounded MT Bold" w:cs="Aharoni"/>
          <w:sz w:val="24"/>
        </w:rPr>
        <w:t>Most subjects are taught at the school, and t</w:t>
      </w:r>
      <w:r w:rsidR="00B77572" w:rsidRPr="00C66C84">
        <w:rPr>
          <w:rFonts w:ascii="Arial Rounded MT Bold" w:hAnsi="Arial Rounded MT Bold" w:cs="Aharoni"/>
          <w:sz w:val="24"/>
        </w:rPr>
        <w:t>eaching</w:t>
      </w:r>
      <w:r w:rsidR="00F82644" w:rsidRPr="00C66C84">
        <w:rPr>
          <w:rFonts w:ascii="Arial Rounded MT Bold" w:hAnsi="Arial Rounded MT Bold" w:cs="Aharoni"/>
          <w:sz w:val="24"/>
        </w:rPr>
        <w:t xml:space="preserve"> is</w:t>
      </w:r>
      <w:r w:rsidR="00B77572" w:rsidRPr="00C66C84">
        <w:rPr>
          <w:rFonts w:ascii="Arial Rounded MT Bold" w:hAnsi="Arial Rounded MT Bold" w:cs="Aharoni"/>
          <w:sz w:val="24"/>
        </w:rPr>
        <w:t xml:space="preserve"> divided into depa</w:t>
      </w:r>
      <w:r w:rsidR="00F82644" w:rsidRPr="00C66C84">
        <w:rPr>
          <w:rFonts w:ascii="Arial Rounded MT Bold" w:hAnsi="Arial Rounded MT Bold" w:cs="Aharoni"/>
          <w:sz w:val="24"/>
        </w:rPr>
        <w:t>rtments for each subject taught</w:t>
      </w:r>
      <w:r w:rsidRPr="00C66C84">
        <w:rPr>
          <w:rFonts w:ascii="Arial Rounded MT Bold" w:hAnsi="Arial Rounded MT Bold" w:cs="Aharoni"/>
          <w:sz w:val="24"/>
        </w:rPr>
        <w:t>.</w:t>
      </w:r>
      <w:r w:rsidR="002C1C49">
        <w:rPr>
          <w:rFonts w:ascii="Arial Rounded MT Bold" w:hAnsi="Arial Rounded MT Bold" w:cs="Aharoni"/>
          <w:sz w:val="24"/>
        </w:rPr>
        <w:t xml:space="preserve"> </w:t>
      </w:r>
      <w:r w:rsidR="006B6BC3" w:rsidRPr="00C66C84">
        <w:rPr>
          <w:rFonts w:ascii="Arial Rounded MT Bold" w:hAnsi="Arial Rounded MT Bold" w:cs="Aharoni"/>
          <w:sz w:val="24"/>
        </w:rPr>
        <w:t>The school’s chemistry department has a particularly high intake due to the majority of students wishing to study medicine.</w:t>
      </w:r>
      <w:r w:rsidR="002C1C49">
        <w:rPr>
          <w:rFonts w:ascii="Arial Rounded MT Bold" w:hAnsi="Arial Rounded MT Bold" w:cs="Aharoni"/>
          <w:sz w:val="24"/>
        </w:rPr>
        <w:t xml:space="preserve"> </w:t>
      </w:r>
      <w:r w:rsidR="00463045">
        <w:rPr>
          <w:rFonts w:ascii="Arial Rounded MT Bold" w:hAnsi="Arial Rounded MT Bold" w:cs="Aharoni"/>
          <w:sz w:val="24"/>
        </w:rPr>
        <w:t>The head of department, M</w:t>
      </w:r>
      <w:r w:rsidR="00EB5927">
        <w:rPr>
          <w:rFonts w:ascii="Arial Rounded MT Bold" w:hAnsi="Arial Rounded MT Bold" w:cs="Aharoni"/>
          <w:sz w:val="24"/>
        </w:rPr>
        <w:t>r</w:t>
      </w:r>
      <w:r w:rsidR="00463045">
        <w:rPr>
          <w:rFonts w:ascii="Arial Rounded MT Bold" w:hAnsi="Arial Rounded MT Bold" w:cs="Aharoni"/>
          <w:sz w:val="24"/>
        </w:rPr>
        <w:t>s Wardrope, oversees four other teachers and two laboratory assistants.</w:t>
      </w:r>
      <w:r w:rsidR="006D25D8">
        <w:rPr>
          <w:rFonts w:ascii="Arial Rounded MT Bold" w:hAnsi="Arial Rounded MT Bold" w:cs="Aharoni"/>
          <w:sz w:val="24"/>
        </w:rPr>
        <w:t xml:space="preserve"> Classes number approximately thirty </w:t>
      </w:r>
      <w:r w:rsidR="00E758A1">
        <w:rPr>
          <w:rFonts w:ascii="Arial Rounded MT Bold" w:hAnsi="Arial Rounded MT Bold" w:cs="Aharoni"/>
          <w:sz w:val="24"/>
        </w:rPr>
        <w:t xml:space="preserve">students </w:t>
      </w:r>
      <w:r w:rsidR="004E034E">
        <w:rPr>
          <w:rFonts w:ascii="Arial Rounded MT Bold" w:hAnsi="Arial Rounded MT Bold" w:cs="Aharoni"/>
          <w:sz w:val="24"/>
        </w:rPr>
        <w:t>each</w:t>
      </w:r>
      <w:r w:rsidR="006D25D8">
        <w:rPr>
          <w:rFonts w:ascii="Arial Rounded MT Bold" w:hAnsi="Arial Rounded MT Bold" w:cs="Aharoni"/>
          <w:sz w:val="24"/>
        </w:rPr>
        <w:t>.</w:t>
      </w:r>
    </w:p>
    <w:p w:rsidR="00D53996" w:rsidRPr="008660FC" w:rsidRDefault="00477D3A">
      <w:pPr>
        <w:rPr>
          <w:rFonts w:ascii="Arial Rounded MT Bold" w:hAnsi="Arial Rounded MT Bold" w:cs="Aharoni"/>
          <w:sz w:val="36"/>
          <w:u w:val="single"/>
        </w:rPr>
      </w:pPr>
      <w:r w:rsidRPr="008660FC">
        <w:rPr>
          <w:rFonts w:ascii="Arial Rounded MT Bold" w:hAnsi="Arial Rounded MT Bold" w:cs="Aharoni"/>
          <w:sz w:val="36"/>
          <w:u w:val="single"/>
        </w:rPr>
        <w:t>1.2</w:t>
      </w:r>
      <w:r w:rsidR="00EA4859" w:rsidRPr="008660FC">
        <w:rPr>
          <w:rFonts w:ascii="Arial Rounded MT Bold" w:hAnsi="Arial Rounded MT Bold" w:cs="Aharoni"/>
          <w:sz w:val="36"/>
          <w:u w:val="single"/>
        </w:rPr>
        <w:t>: Current</w:t>
      </w:r>
      <w:r w:rsidR="00D53996" w:rsidRPr="008660FC">
        <w:rPr>
          <w:rFonts w:ascii="Arial Rounded MT Bold" w:hAnsi="Arial Rounded MT Bold" w:cs="Aharoni"/>
          <w:sz w:val="36"/>
          <w:u w:val="single"/>
        </w:rPr>
        <w:t xml:space="preserve"> system</w:t>
      </w:r>
    </w:p>
    <w:p w:rsidR="00880555" w:rsidRPr="00EE38E7" w:rsidRDefault="00656306">
      <w:pPr>
        <w:rPr>
          <w:rFonts w:ascii="Arial Rounded MT Bold" w:hAnsi="Arial Rounded MT Bold" w:cs="Aharoni"/>
          <w:sz w:val="24"/>
        </w:rPr>
      </w:pPr>
      <w:r w:rsidRPr="00EE38E7">
        <w:rPr>
          <w:rFonts w:ascii="Arial Rounded MT Bold" w:hAnsi="Arial Rounded MT Bold" w:cs="Aharoni"/>
          <w:sz w:val="24"/>
        </w:rPr>
        <w:t xml:space="preserve">The chemistry department’s methods of teaching the topic of chemical </w:t>
      </w:r>
      <w:r w:rsidR="008F3A02" w:rsidRPr="00EE38E7">
        <w:rPr>
          <w:rFonts w:ascii="Arial Rounded MT Bold" w:hAnsi="Arial Rounded MT Bold" w:cs="Aharoni"/>
          <w:sz w:val="24"/>
        </w:rPr>
        <w:t xml:space="preserve">equilibrium </w:t>
      </w:r>
      <w:r w:rsidRPr="00EE38E7">
        <w:rPr>
          <w:rFonts w:ascii="Arial Rounded MT Bold" w:hAnsi="Arial Rounded MT Bold" w:cs="Aharoni"/>
          <w:sz w:val="24"/>
        </w:rPr>
        <w:t xml:space="preserve">reactions </w:t>
      </w:r>
      <w:r w:rsidR="001801F4" w:rsidRPr="00EE38E7">
        <w:rPr>
          <w:rFonts w:ascii="Arial Rounded MT Bold" w:hAnsi="Arial Rounded MT Bold" w:cs="Aharoni"/>
          <w:sz w:val="24"/>
        </w:rPr>
        <w:t xml:space="preserve">are quite traditional – they </w:t>
      </w:r>
      <w:r w:rsidRPr="00EE38E7">
        <w:rPr>
          <w:rFonts w:ascii="Arial Rounded MT Bold" w:hAnsi="Arial Rounded MT Bold" w:cs="Aharoni"/>
          <w:sz w:val="24"/>
        </w:rPr>
        <w:t>have been described by the head of department as ‘chalk and talk’</w:t>
      </w:r>
      <w:r w:rsidR="00477D3A" w:rsidRPr="00EE38E7">
        <w:rPr>
          <w:rFonts w:ascii="Arial Rounded MT Bold" w:hAnsi="Arial Rounded MT Bold" w:cs="Aharoni"/>
          <w:sz w:val="24"/>
        </w:rPr>
        <w:t>,</w:t>
      </w:r>
      <w:r w:rsidR="002C1C49">
        <w:rPr>
          <w:rFonts w:ascii="Arial Rounded MT Bold" w:hAnsi="Arial Rounded MT Bold" w:cs="Aharoni"/>
          <w:sz w:val="24"/>
        </w:rPr>
        <w:t xml:space="preserve"> </w:t>
      </w:r>
      <w:r w:rsidR="00477D3A" w:rsidRPr="00EE38E7">
        <w:rPr>
          <w:rFonts w:ascii="Arial Rounded MT Bold" w:hAnsi="Arial Rounded MT Bold" w:cs="Aharoni"/>
          <w:sz w:val="24"/>
        </w:rPr>
        <w:t>with</w:t>
      </w:r>
      <w:r w:rsidR="009A1C5C" w:rsidRPr="00EE38E7">
        <w:rPr>
          <w:rFonts w:ascii="Arial Rounded MT Bold" w:hAnsi="Arial Rounded MT Bold" w:cs="Aharoni"/>
          <w:sz w:val="24"/>
        </w:rPr>
        <w:t xml:space="preserve"> information </w:t>
      </w:r>
      <w:r w:rsidR="00EA4859" w:rsidRPr="00EE38E7">
        <w:rPr>
          <w:rFonts w:ascii="Arial Rounded MT Bold" w:hAnsi="Arial Rounded MT Bold" w:cs="Aharoni"/>
          <w:sz w:val="24"/>
        </w:rPr>
        <w:t>from slideshows</w:t>
      </w:r>
      <w:r w:rsidR="009A1C5C" w:rsidRPr="00EE38E7">
        <w:rPr>
          <w:rFonts w:ascii="Arial Rounded MT Bold" w:hAnsi="Arial Rounded MT Bold" w:cs="Aharoni"/>
          <w:sz w:val="24"/>
        </w:rPr>
        <w:t xml:space="preserve"> produced by the </w:t>
      </w:r>
      <w:r w:rsidR="00EA4859" w:rsidRPr="00EE38E7">
        <w:rPr>
          <w:rFonts w:ascii="Arial Rounded MT Bold" w:hAnsi="Arial Rounded MT Bold" w:cs="Aharoni"/>
          <w:sz w:val="24"/>
        </w:rPr>
        <w:t>department or</w:t>
      </w:r>
      <w:r w:rsidR="00880555" w:rsidRPr="00EE38E7">
        <w:rPr>
          <w:rFonts w:ascii="Arial Rounded MT Bold" w:hAnsi="Arial Rounded MT Bold" w:cs="Aharoni"/>
          <w:sz w:val="24"/>
        </w:rPr>
        <w:t xml:space="preserve"> textbooks </w:t>
      </w:r>
      <w:r w:rsidR="00477D3A" w:rsidRPr="00EE38E7">
        <w:rPr>
          <w:rFonts w:ascii="Arial Rounded MT Bold" w:hAnsi="Arial Rounded MT Bold" w:cs="Aharoni"/>
          <w:sz w:val="24"/>
        </w:rPr>
        <w:t xml:space="preserve">as a teaching </w:t>
      </w:r>
      <w:r w:rsidR="00EA4859" w:rsidRPr="00EE38E7">
        <w:rPr>
          <w:rFonts w:ascii="Arial Rounded MT Bold" w:hAnsi="Arial Rounded MT Bold" w:cs="Aharoni"/>
          <w:sz w:val="24"/>
        </w:rPr>
        <w:t>aid. Some</w:t>
      </w:r>
      <w:r w:rsidR="009A1C5C" w:rsidRPr="00EE38E7">
        <w:rPr>
          <w:rFonts w:ascii="Arial Rounded MT Bold" w:hAnsi="Arial Rounded MT Bold" w:cs="Aharoni"/>
          <w:sz w:val="24"/>
        </w:rPr>
        <w:t xml:space="preserve"> teachers supplement their lessons with additional media that they have found or produced, su</w:t>
      </w:r>
      <w:r w:rsidR="00DD7559" w:rsidRPr="00EE38E7">
        <w:rPr>
          <w:rFonts w:ascii="Arial Rounded MT Bold" w:hAnsi="Arial Rounded MT Bold" w:cs="Aharoni"/>
          <w:sz w:val="24"/>
        </w:rPr>
        <w:t>ch as worksheets or animations.</w:t>
      </w:r>
    </w:p>
    <w:p w:rsidR="000560EB" w:rsidRDefault="001D67A5">
      <w:pPr>
        <w:rPr>
          <w:rFonts w:ascii="Arial Rounded MT Bold" w:hAnsi="Arial Rounded MT Bold" w:cs="Aharoni"/>
          <w:sz w:val="24"/>
        </w:rPr>
      </w:pPr>
      <w:r>
        <w:rPr>
          <w:rFonts w:ascii="Arial Rounded MT Bold" w:hAnsi="Arial Rounded MT Bold" w:cs="Aharoni"/>
          <w:sz w:val="24"/>
        </w:rPr>
        <w:t>Because of the nature of the current system, it is essential to observe it first-hand. It was observed</w:t>
      </w:r>
      <w:r w:rsidR="00EC1B64">
        <w:rPr>
          <w:rFonts w:ascii="Arial Rounded MT Bold" w:hAnsi="Arial Rounded MT Bold" w:cs="Aharoni"/>
          <w:sz w:val="24"/>
        </w:rPr>
        <w:t xml:space="preserve"> that t</w:t>
      </w:r>
      <w:r w:rsidR="00BB60D8">
        <w:rPr>
          <w:rFonts w:ascii="Arial Rounded MT Bold" w:hAnsi="Arial Rounded MT Bold" w:cs="Aharoni"/>
          <w:sz w:val="24"/>
        </w:rPr>
        <w:t>he two</w:t>
      </w:r>
      <w:r w:rsidR="00880555" w:rsidRPr="00EE38E7">
        <w:rPr>
          <w:rFonts w:ascii="Arial Rounded MT Bold" w:hAnsi="Arial Rounded MT Bold" w:cs="Aharoni"/>
          <w:sz w:val="24"/>
        </w:rPr>
        <w:t xml:space="preserve"> main things teachers teach in this topic are</w:t>
      </w:r>
      <w:r w:rsidR="008F3A02" w:rsidRPr="00EE38E7">
        <w:rPr>
          <w:rFonts w:ascii="Arial Rounded MT Bold" w:hAnsi="Arial Rounded MT Bold" w:cs="Aharoni"/>
          <w:sz w:val="24"/>
        </w:rPr>
        <w:t xml:space="preserve"> how </w:t>
      </w:r>
      <w:r w:rsidR="00477D3A" w:rsidRPr="00EE38E7">
        <w:rPr>
          <w:rFonts w:ascii="Arial Rounded MT Bold" w:hAnsi="Arial Rounded MT Bold" w:cs="Aharoni"/>
          <w:sz w:val="24"/>
        </w:rPr>
        <w:t>chemical reactions typically work, and</w:t>
      </w:r>
      <w:r w:rsidR="009A0378" w:rsidRPr="00EE38E7">
        <w:rPr>
          <w:rFonts w:ascii="Arial Rounded MT Bold" w:hAnsi="Arial Rounded MT Bold" w:cs="Aharoni"/>
          <w:sz w:val="24"/>
        </w:rPr>
        <w:t xml:space="preserve"> the effect of changing conditions such as </w:t>
      </w:r>
      <w:r w:rsidR="00EA4859" w:rsidRPr="00EE38E7">
        <w:rPr>
          <w:rFonts w:ascii="Arial Rounded MT Bold" w:hAnsi="Arial Rounded MT Bold" w:cs="Aharoni"/>
          <w:sz w:val="24"/>
        </w:rPr>
        <w:t>concentration on</w:t>
      </w:r>
      <w:r w:rsidR="008F3A02" w:rsidRPr="00EE38E7">
        <w:rPr>
          <w:rFonts w:ascii="Arial Rounded MT Bold" w:hAnsi="Arial Rounded MT Bold" w:cs="Aharoni"/>
          <w:sz w:val="24"/>
        </w:rPr>
        <w:t xml:space="preserve"> a given reaction. These are</w:t>
      </w:r>
      <w:r w:rsidR="009A0378" w:rsidRPr="00EE38E7">
        <w:rPr>
          <w:rFonts w:ascii="Arial Rounded MT Bold" w:hAnsi="Arial Rounded MT Bold" w:cs="Aharoni"/>
          <w:sz w:val="24"/>
        </w:rPr>
        <w:t xml:space="preserve"> demonstrated</w:t>
      </w:r>
      <w:r w:rsidR="00477D3A" w:rsidRPr="00EE38E7">
        <w:rPr>
          <w:rFonts w:ascii="Arial Rounded MT Bold" w:hAnsi="Arial Rounded MT Bold" w:cs="Aharoni"/>
          <w:sz w:val="24"/>
        </w:rPr>
        <w:t xml:space="preserve"> via four main methods: </w:t>
      </w:r>
    </w:p>
    <w:p w:rsidR="000560EB" w:rsidRDefault="00E20334" w:rsidP="000560EB">
      <w:pPr>
        <w:pStyle w:val="ListParagraph"/>
        <w:numPr>
          <w:ilvl w:val="0"/>
          <w:numId w:val="5"/>
        </w:numPr>
        <w:rPr>
          <w:rFonts w:ascii="Arial Rounded MT Bold" w:hAnsi="Arial Rounded MT Bold" w:cs="Aharoni"/>
          <w:sz w:val="24"/>
        </w:rPr>
      </w:pPr>
      <w:r>
        <w:rPr>
          <w:rFonts w:ascii="Arial Rounded MT Bold" w:hAnsi="Arial Rounded MT Bold" w:cs="Aharoni"/>
          <w:sz w:val="24"/>
        </w:rPr>
        <w:t xml:space="preserve">Using a specific, real-life </w:t>
      </w:r>
      <w:r w:rsidR="000560EB">
        <w:rPr>
          <w:rFonts w:ascii="Arial Rounded MT Bold" w:hAnsi="Arial Rounded MT Bold" w:cs="Aharoni"/>
          <w:sz w:val="24"/>
        </w:rPr>
        <w:t xml:space="preserve">example helps students to visualise </w:t>
      </w:r>
      <w:r w:rsidR="0005417E">
        <w:rPr>
          <w:rFonts w:ascii="Arial Rounded MT Bold" w:hAnsi="Arial Rounded MT Bold" w:cs="Aharoni"/>
          <w:sz w:val="24"/>
        </w:rPr>
        <w:t xml:space="preserve">a </w:t>
      </w:r>
      <w:r w:rsidR="000560EB">
        <w:rPr>
          <w:rFonts w:ascii="Arial Rounded MT Bold" w:hAnsi="Arial Rounded MT Bold" w:cs="Aharoni"/>
          <w:sz w:val="24"/>
        </w:rPr>
        <w:t>reaction</w:t>
      </w:r>
      <w:r>
        <w:rPr>
          <w:rFonts w:ascii="Arial Rounded MT Bold" w:hAnsi="Arial Rounded MT Bold" w:cs="Aharoni"/>
          <w:sz w:val="24"/>
        </w:rPr>
        <w:t xml:space="preserve"> and understand it more clearly</w:t>
      </w:r>
      <w:r w:rsidR="000560EB">
        <w:rPr>
          <w:rFonts w:ascii="Arial Rounded MT Bold" w:hAnsi="Arial Rounded MT Bold" w:cs="Aharoni"/>
          <w:sz w:val="24"/>
        </w:rPr>
        <w:t>, as well as</w:t>
      </w:r>
      <w:r>
        <w:rPr>
          <w:rFonts w:ascii="Arial Rounded MT Bold" w:hAnsi="Arial Rounded MT Bold" w:cs="Aharoni"/>
          <w:sz w:val="24"/>
        </w:rPr>
        <w:t xml:space="preserve"> engaging them and</w:t>
      </w:r>
      <w:r w:rsidR="000560EB">
        <w:rPr>
          <w:rFonts w:ascii="Arial Rounded MT Bold" w:hAnsi="Arial Rounded MT Bold" w:cs="Aharoni"/>
          <w:sz w:val="24"/>
        </w:rPr>
        <w:t xml:space="preserve"> broadening their knowledge</w:t>
      </w:r>
    </w:p>
    <w:p w:rsidR="002146ED" w:rsidRDefault="0094054F" w:rsidP="000560EB">
      <w:pPr>
        <w:pStyle w:val="ListParagraph"/>
        <w:numPr>
          <w:ilvl w:val="0"/>
          <w:numId w:val="5"/>
        </w:numPr>
        <w:rPr>
          <w:rFonts w:ascii="Arial Rounded MT Bold" w:hAnsi="Arial Rounded MT Bold" w:cs="Aharoni"/>
          <w:sz w:val="24"/>
        </w:rPr>
      </w:pPr>
      <w:r w:rsidRPr="0093744A">
        <w:rPr>
          <w:rFonts w:ascii="Arial Rounded MT Bold" w:hAnsi="Arial Rounded MT Bold" w:cs="Aharoni"/>
          <w:noProof/>
          <w:sz w:val="24"/>
          <w:lang w:eastAsia="en-GB"/>
        </w:rPr>
        <w:lastRenderedPageBreak/>
        <w:drawing>
          <wp:anchor distT="0" distB="0" distL="114300" distR="114300" simplePos="0" relativeHeight="251650560" behindDoc="0" locked="0" layoutInCell="1" allowOverlap="1">
            <wp:simplePos x="0" y="0"/>
            <wp:positionH relativeFrom="margin">
              <wp:posOffset>3312160</wp:posOffset>
            </wp:positionH>
            <wp:positionV relativeFrom="paragraph">
              <wp:posOffset>-3810</wp:posOffset>
            </wp:positionV>
            <wp:extent cx="2409825" cy="1807210"/>
            <wp:effectExtent l="0" t="0" r="952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9825" cy="1807210"/>
                    </a:xfrm>
                    <a:prstGeom prst="rect">
                      <a:avLst/>
                    </a:prstGeom>
                  </pic:spPr>
                </pic:pic>
              </a:graphicData>
            </a:graphic>
          </wp:anchor>
        </w:drawing>
      </w:r>
      <w:r w:rsidR="000560EB">
        <w:rPr>
          <w:rFonts w:ascii="Arial Rounded MT Bold" w:hAnsi="Arial Rounded MT Bold" w:cs="Aharoni"/>
          <w:sz w:val="24"/>
        </w:rPr>
        <w:t>Explaining the g</w:t>
      </w:r>
      <w:r w:rsidR="009A0378" w:rsidRPr="000560EB">
        <w:rPr>
          <w:rFonts w:ascii="Arial Rounded MT Bold" w:hAnsi="Arial Rounded MT Bold" w:cs="Aharoni"/>
          <w:sz w:val="24"/>
        </w:rPr>
        <w:t>eneral principles</w:t>
      </w:r>
      <w:r w:rsidR="000560EB">
        <w:rPr>
          <w:rFonts w:ascii="Arial Rounded MT Bold" w:hAnsi="Arial Rounded MT Bold" w:cs="Aharoni"/>
          <w:sz w:val="24"/>
        </w:rPr>
        <w:t xml:space="preserve"> of equilibrium reactions gives students the basic knowledge</w:t>
      </w:r>
      <w:r w:rsidR="002146ED">
        <w:rPr>
          <w:rFonts w:ascii="Arial Rounded MT Bold" w:hAnsi="Arial Rounded MT Bold" w:cs="Aharoni"/>
          <w:sz w:val="24"/>
        </w:rPr>
        <w:t xml:space="preserve"> that they need to work with any given reaction</w:t>
      </w:r>
    </w:p>
    <w:p w:rsidR="002146ED" w:rsidRDefault="002146ED" w:rsidP="0093744A">
      <w:pPr>
        <w:pStyle w:val="ListParagraph"/>
        <w:numPr>
          <w:ilvl w:val="0"/>
          <w:numId w:val="5"/>
        </w:numPr>
        <w:rPr>
          <w:rFonts w:ascii="Arial Rounded MT Bold" w:hAnsi="Arial Rounded MT Bold" w:cs="Aharoni"/>
          <w:sz w:val="24"/>
        </w:rPr>
      </w:pPr>
      <w:r>
        <w:rPr>
          <w:rFonts w:ascii="Arial Rounded MT Bold" w:hAnsi="Arial Rounded MT Bold" w:cs="Aharoni"/>
          <w:sz w:val="24"/>
        </w:rPr>
        <w:t>A</w:t>
      </w:r>
      <w:r w:rsidR="00477D3A" w:rsidRPr="000560EB">
        <w:rPr>
          <w:rFonts w:ascii="Arial Rounded MT Bold" w:hAnsi="Arial Rounded MT Bold" w:cs="Aharoni"/>
          <w:sz w:val="24"/>
        </w:rPr>
        <w:t>nalogies</w:t>
      </w:r>
      <w:r w:rsidR="009816AD">
        <w:rPr>
          <w:rFonts w:ascii="Arial Rounded MT Bold" w:hAnsi="Arial Rounded MT Bold" w:cs="Aharoni"/>
          <w:sz w:val="24"/>
        </w:rPr>
        <w:t xml:space="preserve">(see figure 1.2) </w:t>
      </w:r>
      <w:r>
        <w:rPr>
          <w:rFonts w:ascii="Arial Rounded MT Bold" w:hAnsi="Arial Rounded MT Bold" w:cs="Aharoni"/>
          <w:sz w:val="24"/>
        </w:rPr>
        <w:t>help to clarify the chemical principles by likening them to things that the students find easier to understand</w:t>
      </w:r>
    </w:p>
    <w:p w:rsidR="002146ED" w:rsidRDefault="00D903DC" w:rsidP="000560EB">
      <w:pPr>
        <w:pStyle w:val="ListParagraph"/>
        <w:numPr>
          <w:ilvl w:val="0"/>
          <w:numId w:val="5"/>
        </w:numPr>
        <w:rPr>
          <w:rFonts w:ascii="Arial Rounded MT Bold" w:hAnsi="Arial Rounded MT Bold" w:cs="Aharoni"/>
          <w:sz w:val="24"/>
        </w:rPr>
      </w:pPr>
      <w:r>
        <w:rPr>
          <w:rFonts w:ascii="Arial Rounded MT Bold" w:hAnsi="Arial Rounded MT Bold" w:cs="Aharoni"/>
          <w:noProof/>
          <w:sz w:val="24"/>
          <w:lang w:eastAsia="en-GB"/>
        </w:rPr>
        <w:pict>
          <v:shape id="_x0000_s1027" type="#_x0000_t202" style="position:absolute;left:0;text-align:left;margin-left:260.8pt;margin-top:8.9pt;width:189pt;height:53.25pt;z-index:25165875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">
            <v:textbox>
              <w:txbxContent>
                <w:p w:rsidR="005278FB" w:rsidRDefault="005278FB" w:rsidP="0093744A">
                  <w:pPr>
                    <w:jc w:val="center"/>
                  </w:pPr>
                  <w:r w:rsidRPr="000B43BE">
                    <w:rPr>
                      <w:rFonts w:ascii="Arial Rounded MT Bold" w:hAnsi="Arial Rounded MT Bold" w:cs="Aharoni"/>
                      <w:sz w:val="24"/>
                    </w:rPr>
                    <w:t>Figure 1.2: An example of an analogy, used in slideshows produced by the department</w:t>
                  </w:r>
                </w:p>
              </w:txbxContent>
            </v:textbox>
            <w10:wrap type="square" anchorx="margin"/>
          </v:shape>
        </w:pict>
      </w:r>
      <w:r w:rsidR="002146ED">
        <w:rPr>
          <w:rFonts w:ascii="Arial Rounded MT Bold" w:hAnsi="Arial Rounded MT Bold" w:cs="Aharoni"/>
          <w:sz w:val="24"/>
        </w:rPr>
        <w:t>P</w:t>
      </w:r>
      <w:r w:rsidR="00880555" w:rsidRPr="000560EB">
        <w:rPr>
          <w:rFonts w:ascii="Arial Rounded MT Bold" w:hAnsi="Arial Rounded MT Bold" w:cs="Aharoni"/>
          <w:sz w:val="24"/>
        </w:rPr>
        <w:t>ractical exercise</w:t>
      </w:r>
      <w:r w:rsidR="00477D3A" w:rsidRPr="000560EB">
        <w:rPr>
          <w:rFonts w:ascii="Arial Rounded MT Bold" w:hAnsi="Arial Rounded MT Bold" w:cs="Aharoni"/>
          <w:sz w:val="24"/>
        </w:rPr>
        <w:t>s</w:t>
      </w:r>
      <w:r w:rsidR="009816AD">
        <w:rPr>
          <w:rFonts w:ascii="Arial Rounded MT Bold" w:hAnsi="Arial Rounded MT Bold" w:cs="Aharoni"/>
          <w:sz w:val="24"/>
        </w:rPr>
        <w:t xml:space="preserve"> </w:t>
      </w:r>
      <w:r w:rsidR="002146ED">
        <w:rPr>
          <w:rFonts w:ascii="Arial Rounded MT Bold" w:hAnsi="Arial Rounded MT Bold" w:cs="Aharoni"/>
          <w:sz w:val="24"/>
        </w:rPr>
        <w:t>allow students to experience what happens during an equilibrium reaction first-hand.</w:t>
      </w:r>
      <w:r w:rsidR="003E484E">
        <w:rPr>
          <w:rFonts w:ascii="Arial Rounded MT Bold" w:hAnsi="Arial Rounded MT Bold" w:cs="Aharoni"/>
          <w:sz w:val="24"/>
        </w:rPr>
        <w:t xml:space="preserve"> The school provide the necessary equipment and chemicals, and give students instructions to follow. For key stage 5 students, practical exercises are devised based on those listed in the ILPAC </w:t>
      </w:r>
      <w:r w:rsidR="00C8638D">
        <w:rPr>
          <w:rFonts w:ascii="Arial Rounded MT Bold" w:hAnsi="Arial Rounded MT Bold" w:cs="Aharoni"/>
          <w:sz w:val="24"/>
        </w:rPr>
        <w:t>(Independent Learning Project for Advanced Chemistry) text</w:t>
      </w:r>
      <w:r w:rsidR="003E484E">
        <w:rPr>
          <w:rFonts w:ascii="Arial Rounded MT Bold" w:hAnsi="Arial Rounded MT Bold" w:cs="Aharoni"/>
          <w:sz w:val="24"/>
        </w:rPr>
        <w:t>book, such as the experiments printed in item 1 of the Appendix. Sometimes they are adjusted to use cheaper chemicals, or ones which react more quickly in the case of experiment 6.2. The experiment is often followed by questions like those shown, to test students’ understanding.</w:t>
      </w:r>
      <w:r w:rsidR="009968AE">
        <w:rPr>
          <w:rFonts w:ascii="Arial Rounded MT Bold" w:hAnsi="Arial Rounded MT Bold" w:cs="Aharoni"/>
          <w:sz w:val="24"/>
        </w:rPr>
        <w:t xml:space="preserve"> Practical exercises are rarely performed because </w:t>
      </w:r>
      <w:r w:rsidR="00785ACC">
        <w:rPr>
          <w:rFonts w:ascii="Arial Rounded MT Bold" w:hAnsi="Arial Rounded MT Bold" w:cs="Aharoni"/>
          <w:sz w:val="24"/>
        </w:rPr>
        <w:t>it is difficult to obtain the required conditions (</w:t>
      </w:r>
      <w:r w:rsidR="00931715">
        <w:rPr>
          <w:rFonts w:ascii="Arial Rounded MT Bold" w:hAnsi="Arial Rounded MT Bold" w:cs="Aharoni"/>
          <w:sz w:val="24"/>
        </w:rPr>
        <w:t xml:space="preserve">for example, </w:t>
      </w:r>
      <w:r w:rsidR="00785ACC">
        <w:rPr>
          <w:rFonts w:ascii="Arial Rounded MT Bold" w:hAnsi="Arial Rounded MT Bold" w:cs="Aharoni"/>
          <w:sz w:val="24"/>
        </w:rPr>
        <w:t>a</w:t>
      </w:r>
      <w:r w:rsidR="00EF1A27">
        <w:rPr>
          <w:rFonts w:ascii="Arial Rounded MT Bold" w:hAnsi="Arial Rounded MT Bold" w:cs="Aharoni"/>
          <w:sz w:val="24"/>
        </w:rPr>
        <w:t>n airtight</w:t>
      </w:r>
      <w:r w:rsidR="00785ACC">
        <w:rPr>
          <w:rFonts w:ascii="Arial Rounded MT Bold" w:hAnsi="Arial Rounded MT Bold" w:cs="Aharoni"/>
          <w:sz w:val="24"/>
        </w:rPr>
        <w:t xml:space="preserve"> reaction vessel is ideal).</w:t>
      </w:r>
    </w:p>
    <w:p w:rsidR="009A0378" w:rsidRPr="002146ED" w:rsidRDefault="0016631D" w:rsidP="002146ED">
      <w:pPr>
        <w:rPr>
          <w:rFonts w:ascii="Arial Rounded MT Bold" w:hAnsi="Arial Rounded MT Bold" w:cs="Aharoni"/>
          <w:sz w:val="24"/>
        </w:rPr>
      </w:pPr>
      <w:r w:rsidRPr="002146ED">
        <w:rPr>
          <w:rFonts w:ascii="Arial Rounded MT Bold" w:hAnsi="Arial Rounded MT Bold" w:cs="Aharoni"/>
          <w:sz w:val="24"/>
        </w:rPr>
        <w:t xml:space="preserve">The focus of this </w:t>
      </w:r>
      <w:r w:rsidR="0093744A">
        <w:rPr>
          <w:rFonts w:ascii="Arial Rounded MT Bold" w:hAnsi="Arial Rounded MT Bold" w:cs="Aharoni"/>
          <w:sz w:val="24"/>
        </w:rPr>
        <w:t>analysis</w:t>
      </w:r>
      <w:r w:rsidRPr="002146ED">
        <w:rPr>
          <w:rFonts w:ascii="Arial Rounded MT Bold" w:hAnsi="Arial Rounded MT Bold" w:cs="Aharoni"/>
          <w:sz w:val="24"/>
        </w:rPr>
        <w:t xml:space="preserve"> is on the first two methods</w:t>
      </w:r>
      <w:r w:rsidR="003E484E">
        <w:rPr>
          <w:rFonts w:ascii="Arial Rounded MT Bold" w:hAnsi="Arial Rounded MT Bold" w:cs="Aharoni"/>
          <w:sz w:val="24"/>
        </w:rPr>
        <w:t>, with an aim to improve them</w:t>
      </w:r>
      <w:r w:rsidRPr="002146ED">
        <w:rPr>
          <w:rFonts w:ascii="Arial Rounded MT Bold" w:hAnsi="Arial Rounded MT Bold" w:cs="Aharoni"/>
          <w:sz w:val="24"/>
        </w:rPr>
        <w:t>.</w:t>
      </w:r>
      <w:r w:rsidR="00BB60D8">
        <w:rPr>
          <w:rFonts w:ascii="Arial Rounded MT Bold" w:hAnsi="Arial Rounded MT Bold" w:cs="Aharoni"/>
          <w:sz w:val="24"/>
        </w:rPr>
        <w:t xml:space="preserve"> For students studying at A2 level, </w:t>
      </w:r>
      <w:r w:rsidR="004B5414">
        <w:rPr>
          <w:rFonts w:ascii="Arial Rounded MT Bold" w:hAnsi="Arial Rounded MT Bold" w:cs="Aharoni"/>
          <w:sz w:val="24"/>
        </w:rPr>
        <w:t>it is necessary to teach how to calculate the equilibrium constant of a reaction.</w:t>
      </w:r>
    </w:p>
    <w:p w:rsidR="00C518E7" w:rsidRDefault="009A0378" w:rsidP="00C518E7">
      <w:pPr>
        <w:rPr>
          <w:rFonts w:ascii="Arial Rounded MT Bold" w:hAnsi="Arial Rounded MT Bold" w:cs="Aharoni"/>
          <w:sz w:val="24"/>
        </w:rPr>
      </w:pPr>
      <w:r w:rsidRPr="00C518E7">
        <w:rPr>
          <w:rFonts w:ascii="Arial Rounded MT Bold" w:hAnsi="Arial Rounded MT Bold" w:cs="Aharoni"/>
          <w:sz w:val="24"/>
        </w:rPr>
        <w:t xml:space="preserve">In the first case, </w:t>
      </w:r>
      <w:r w:rsidR="00E96B17" w:rsidRPr="00C518E7">
        <w:rPr>
          <w:rFonts w:ascii="Arial Rounded MT Bold" w:hAnsi="Arial Rounded MT Bold" w:cs="Aharoni"/>
          <w:sz w:val="24"/>
        </w:rPr>
        <w:t xml:space="preserve">the </w:t>
      </w:r>
      <w:r w:rsidR="00076627" w:rsidRPr="00C518E7">
        <w:rPr>
          <w:rFonts w:ascii="Arial Rounded MT Bold" w:hAnsi="Arial Rounded MT Bold" w:cs="Aharoni"/>
          <w:sz w:val="24"/>
        </w:rPr>
        <w:t xml:space="preserve">inputs are </w:t>
      </w:r>
      <w:r w:rsidR="00BB60D8" w:rsidRPr="00C518E7">
        <w:rPr>
          <w:rFonts w:ascii="Arial Rounded MT Bold" w:hAnsi="Arial Rounded MT Bold" w:cs="Aharoni"/>
          <w:sz w:val="24"/>
        </w:rPr>
        <w:t xml:space="preserve">the </w:t>
      </w:r>
      <w:r w:rsidR="00076627" w:rsidRPr="00C518E7">
        <w:rPr>
          <w:rFonts w:ascii="Arial Rounded MT Bold" w:hAnsi="Arial Rounded MT Bold" w:cs="Aharoni"/>
          <w:sz w:val="24"/>
        </w:rPr>
        <w:t xml:space="preserve">reactants, products and </w:t>
      </w:r>
      <w:r w:rsidR="005F60A2">
        <w:rPr>
          <w:rFonts w:ascii="Arial Rounded MT Bold" w:hAnsi="Arial Rounded MT Bold" w:cs="Aharoni"/>
          <w:sz w:val="24"/>
        </w:rPr>
        <w:t>sometimes the catalyst</w:t>
      </w:r>
      <w:r w:rsidR="00BB60D8" w:rsidRPr="00C518E7">
        <w:rPr>
          <w:rFonts w:ascii="Arial Rounded MT Bold" w:hAnsi="Arial Rounded MT Bold" w:cs="Aharoni"/>
          <w:sz w:val="24"/>
        </w:rPr>
        <w:t xml:space="preserve"> of an actual reaction</w:t>
      </w:r>
      <w:r w:rsidR="00785ACC">
        <w:rPr>
          <w:rFonts w:ascii="Arial Rounded MT Bold" w:hAnsi="Arial Rounded MT Bold" w:cs="Aharoni"/>
          <w:sz w:val="24"/>
        </w:rPr>
        <w:t xml:space="preserve">. </w:t>
      </w:r>
      <w:r w:rsidR="00076627" w:rsidRPr="00C518E7">
        <w:rPr>
          <w:rFonts w:ascii="Arial Rounded MT Bold" w:hAnsi="Arial Rounded MT Bold" w:cs="Aharoni"/>
          <w:sz w:val="24"/>
        </w:rPr>
        <w:t xml:space="preserve">These can be </w:t>
      </w:r>
      <w:r w:rsidR="00261CE2" w:rsidRPr="00C518E7">
        <w:rPr>
          <w:rFonts w:ascii="Arial Rounded MT Bold" w:hAnsi="Arial Rounded MT Bold" w:cs="Aharoni"/>
          <w:sz w:val="24"/>
        </w:rPr>
        <w:t xml:space="preserve">an </w:t>
      </w:r>
      <w:r w:rsidR="00076627" w:rsidRPr="00C518E7">
        <w:rPr>
          <w:rFonts w:ascii="Arial Rounded MT Bold" w:hAnsi="Arial Rounded MT Bold" w:cs="Aharoni"/>
          <w:sz w:val="24"/>
        </w:rPr>
        <w:t xml:space="preserve">example from the textbook, or a reaction that the </w:t>
      </w:r>
      <w:r w:rsidR="00373B09" w:rsidRPr="00C518E7">
        <w:rPr>
          <w:rFonts w:ascii="Arial Rounded MT Bold" w:hAnsi="Arial Rounded MT Bold" w:cs="Aharoni"/>
          <w:sz w:val="24"/>
        </w:rPr>
        <w:t>teacher</w:t>
      </w:r>
      <w:r w:rsidR="00076627" w:rsidRPr="00C518E7">
        <w:rPr>
          <w:rFonts w:ascii="Arial Rounded MT Bold" w:hAnsi="Arial Rounded MT Bold" w:cs="Aharoni"/>
          <w:sz w:val="24"/>
        </w:rPr>
        <w:t xml:space="preserve"> is familiar with</w:t>
      </w:r>
      <w:r w:rsidR="00373B09" w:rsidRPr="00C518E7">
        <w:rPr>
          <w:rFonts w:ascii="Arial Rounded MT Bold" w:hAnsi="Arial Rounded MT Bold" w:cs="Aharoni"/>
          <w:sz w:val="24"/>
        </w:rPr>
        <w:t xml:space="preserve">. </w:t>
      </w:r>
      <w:r w:rsidR="00490BCF" w:rsidRPr="00C518E7">
        <w:rPr>
          <w:rFonts w:ascii="Arial Rounded MT Bold" w:hAnsi="Arial Rounded MT Bold" w:cs="Aharoni"/>
          <w:sz w:val="24"/>
        </w:rPr>
        <w:t>The teac</w:t>
      </w:r>
      <w:r w:rsidR="00BB60D8" w:rsidRPr="00C518E7">
        <w:rPr>
          <w:rFonts w:ascii="Arial Rounded MT Bold" w:hAnsi="Arial Rounded MT Bold" w:cs="Aharoni"/>
          <w:sz w:val="24"/>
        </w:rPr>
        <w:t>her goes through th</w:t>
      </w:r>
      <w:r w:rsidR="00EA1317">
        <w:rPr>
          <w:rFonts w:ascii="Arial Rounded MT Bold" w:hAnsi="Arial Rounded MT Bold" w:cs="Aharoni"/>
          <w:sz w:val="24"/>
        </w:rPr>
        <w:t xml:space="preserve">ese </w:t>
      </w:r>
      <w:r w:rsidR="00C518E7" w:rsidRPr="00C518E7">
        <w:rPr>
          <w:rFonts w:ascii="Arial Rounded MT Bold" w:hAnsi="Arial Rounded MT Bold" w:cs="Aharoni"/>
          <w:sz w:val="24"/>
        </w:rPr>
        <w:t xml:space="preserve">processes: </w:t>
      </w:r>
    </w:p>
    <w:p w:rsidR="005F60A2" w:rsidRPr="005F60A2" w:rsidRDefault="00C518E7" w:rsidP="00C518E7">
      <w:pPr>
        <w:pStyle w:val="ListParagraph"/>
        <w:numPr>
          <w:ilvl w:val="0"/>
          <w:numId w:val="10"/>
        </w:numPr>
        <w:rPr>
          <w:noProof/>
          <w:lang w:eastAsia="en-GB"/>
        </w:rPr>
      </w:pPr>
      <w:r>
        <w:rPr>
          <w:rFonts w:ascii="Arial Rounded MT Bold" w:hAnsi="Arial Rounded MT Bold" w:cs="Aharoni"/>
          <w:sz w:val="24"/>
        </w:rPr>
        <w:t xml:space="preserve">Finding the formulae of the input chemicals. If the input is given as a formula, the teacher can write the formula without any extra processing. If the input is given as a systematic chemical name (e.g. </w:t>
      </w:r>
      <w:proofErr w:type="spellStart"/>
      <w:r>
        <w:rPr>
          <w:rFonts w:ascii="Arial Rounded MT Bold" w:hAnsi="Arial Rounded MT Bold" w:cs="Aharoni"/>
          <w:sz w:val="24"/>
        </w:rPr>
        <w:t>phenylethene</w:t>
      </w:r>
      <w:proofErr w:type="spellEnd"/>
      <w:r>
        <w:rPr>
          <w:rFonts w:ascii="Arial Rounded MT Bold" w:hAnsi="Arial Rounded MT Bold" w:cs="Aharoni"/>
          <w:sz w:val="24"/>
        </w:rPr>
        <w:t>), the teacher uses this information to deduce the formula and write it. If the input is given as a trivial name (e.g. styrene), the teacher finds out the systematic name, if it is not already known, and then deduces the formula</w:t>
      </w:r>
      <w:r w:rsidR="005F60A2">
        <w:rPr>
          <w:rFonts w:ascii="Arial Rounded MT Bold" w:hAnsi="Arial Rounded MT Bold" w:cs="Aharoni"/>
          <w:sz w:val="24"/>
        </w:rPr>
        <w:t>.</w:t>
      </w:r>
    </w:p>
    <w:p w:rsidR="005F60A2" w:rsidRPr="005F60A2" w:rsidRDefault="005F60A2" w:rsidP="005F60A2">
      <w:pPr>
        <w:pStyle w:val="ListParagraph"/>
        <w:numPr>
          <w:ilvl w:val="0"/>
          <w:numId w:val="10"/>
        </w:numPr>
        <w:rPr>
          <w:noProof/>
          <w:lang w:eastAsia="en-GB"/>
        </w:rPr>
      </w:pPr>
      <w:r>
        <w:rPr>
          <w:rFonts w:ascii="Arial Rounded MT Bold" w:hAnsi="Arial Rounded MT Bold"/>
          <w:noProof/>
          <w:sz w:val="24"/>
          <w:lang w:eastAsia="en-GB"/>
        </w:rPr>
        <w:t xml:space="preserve">Writing the </w:t>
      </w:r>
      <w:r w:rsidR="00294A08">
        <w:rPr>
          <w:rFonts w:ascii="Arial Rounded MT Bold" w:hAnsi="Arial Rounded MT Bold"/>
          <w:noProof/>
          <w:sz w:val="24"/>
          <w:lang w:eastAsia="en-GB"/>
        </w:rPr>
        <w:t xml:space="preserve">equilibrium </w:t>
      </w:r>
      <w:r>
        <w:rPr>
          <w:rFonts w:ascii="Arial Rounded MT Bold" w:hAnsi="Arial Rounded MT Bold"/>
          <w:noProof/>
          <w:sz w:val="24"/>
          <w:lang w:eastAsia="en-GB"/>
        </w:rPr>
        <w:t xml:space="preserve">equation </w:t>
      </w:r>
      <w:r w:rsidR="00294A08">
        <w:rPr>
          <w:rFonts w:ascii="Arial Rounded MT Bold" w:hAnsi="Arial Rounded MT Bold"/>
          <w:noProof/>
          <w:sz w:val="24"/>
          <w:lang w:eastAsia="en-GB"/>
        </w:rPr>
        <w:t xml:space="preserve">and reaction data </w:t>
      </w:r>
      <w:r>
        <w:rPr>
          <w:rFonts w:ascii="Arial Rounded MT Bold" w:hAnsi="Arial Rounded MT Bold"/>
          <w:noProof/>
          <w:sz w:val="24"/>
          <w:lang w:eastAsia="en-GB"/>
        </w:rPr>
        <w:t>on the board, for the class to see. Equilibrium equations are always</w:t>
      </w:r>
      <w:r w:rsidR="0035702D">
        <w:rPr>
          <w:rFonts w:ascii="Arial Rounded MT Bold" w:hAnsi="Arial Rounded MT Bold"/>
          <w:noProof/>
          <w:sz w:val="24"/>
          <w:lang w:eastAsia="en-GB"/>
        </w:rPr>
        <w:t xml:space="preserve"> written</w:t>
      </w:r>
      <w:r>
        <w:rPr>
          <w:rFonts w:ascii="Arial Rounded MT Bold" w:hAnsi="Arial Rounded MT Bold"/>
          <w:noProof/>
          <w:sz w:val="24"/>
          <w:lang w:eastAsia="en-GB"/>
        </w:rPr>
        <w:t xml:space="preserve"> in the form</w:t>
      </w:r>
    </w:p>
    <w:p w:rsidR="005F60A2" w:rsidRPr="005F60A2" w:rsidRDefault="005F60A2" w:rsidP="005F60A2">
      <w:pPr>
        <w:pStyle w:val="ListParagraph"/>
        <w:rPr>
          <w:noProof/>
          <w:lang w:eastAsia="en-GB"/>
        </w:rPr>
      </w:pPr>
    </w:p>
    <w:p w:rsidR="005F60A2" w:rsidRDefault="005F60A2" w:rsidP="005F60A2">
      <w:pPr>
        <w:pStyle w:val="ListParagraph"/>
        <w:jc w:val="center"/>
        <w:rPr>
          <w:rFonts w:ascii="WP MathA" w:hAnsi="WP MathA"/>
          <w:noProof/>
          <w:lang w:eastAsia="en-GB"/>
        </w:rPr>
      </w:pPr>
      <w:r>
        <w:rPr>
          <w:rFonts w:ascii="Arial Rounded MT Bold" w:hAnsi="Arial Rounded MT Bold"/>
          <w:noProof/>
          <w:sz w:val="24"/>
          <w:lang w:eastAsia="en-GB"/>
        </w:rPr>
        <w:t xml:space="preserve">Reactants </w:t>
      </w:r>
      <w:r w:rsidR="003C73F0">
        <w:rPr>
          <w:rFonts w:ascii="WP MathA" w:hAnsi="WP MathA"/>
          <w:b/>
          <w:noProof/>
          <w:sz w:val="24"/>
          <w:lang w:eastAsia="en-GB"/>
        </w:rPr>
        <w:drawing>
          <wp:inline distT="0" distB="0" distL="0" distR="0">
            <wp:extent cx="3048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uble arrow 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303" cy="158152"/>
                    </a:xfrm>
                    <a:prstGeom prst="rect">
                      <a:avLst/>
                    </a:prstGeom>
                  </pic:spPr>
                </pic:pic>
              </a:graphicData>
            </a:graphic>
          </wp:inline>
        </w:drawing>
      </w:r>
      <w:r>
        <w:rPr>
          <w:rFonts w:ascii="WP MathA" w:hAnsi="WP MathA"/>
          <w:b/>
          <w:noProof/>
          <w:sz w:val="24"/>
          <w:lang w:eastAsia="en-GB"/>
        </w:rPr>
        <w:t></w:t>
      </w:r>
      <w:r w:rsidRPr="00724D26">
        <w:rPr>
          <w:rFonts w:ascii="Arial Rounded MT Bold" w:hAnsi="Arial Rounded MT Bold"/>
          <w:noProof/>
          <w:sz w:val="24"/>
          <w:lang w:eastAsia="en-GB"/>
        </w:rPr>
        <w:t>Products</w:t>
      </w:r>
      <w:r>
        <w:rPr>
          <w:rFonts w:ascii="Arial Rounded MT Bold" w:hAnsi="Arial Rounded MT Bold"/>
          <w:b/>
          <w:noProof/>
          <w:sz w:val="24"/>
          <w:lang w:eastAsia="en-GB"/>
        </w:rPr>
        <w:br/>
      </w:r>
    </w:p>
    <w:p w:rsidR="005F60A2" w:rsidRPr="006A075B" w:rsidRDefault="005F60A2" w:rsidP="005F60A2">
      <w:pPr>
        <w:pStyle w:val="ListParagraph"/>
        <w:rPr>
          <w:rFonts w:ascii="Arial Rounded MT Bold" w:hAnsi="Arial Rounded MT Bold"/>
          <w:noProof/>
          <w:sz w:val="24"/>
          <w:lang w:eastAsia="en-GB"/>
        </w:rPr>
      </w:pPr>
      <w:r>
        <w:rPr>
          <w:rFonts w:ascii="Arial Rounded MT Bold" w:hAnsi="Arial Rounded MT Bold"/>
          <w:noProof/>
          <w:sz w:val="24"/>
          <w:lang w:eastAsia="en-GB"/>
        </w:rPr>
        <w:t>where a + separates the fo</w:t>
      </w:r>
      <w:r w:rsidR="000671B1">
        <w:rPr>
          <w:rFonts w:ascii="Arial Rounded MT Bold" w:hAnsi="Arial Rounded MT Bold"/>
          <w:noProof/>
          <w:sz w:val="24"/>
          <w:lang w:eastAsia="en-GB"/>
        </w:rPr>
        <w:t>r</w:t>
      </w:r>
      <w:r>
        <w:rPr>
          <w:rFonts w:ascii="Arial Rounded MT Bold" w:hAnsi="Arial Rounded MT Bold"/>
          <w:noProof/>
          <w:sz w:val="24"/>
          <w:lang w:eastAsia="en-GB"/>
        </w:rPr>
        <w:t>mulae of each reactant or pro</w:t>
      </w:r>
      <w:r w:rsidR="0035702D">
        <w:rPr>
          <w:rFonts w:ascii="Arial Rounded MT Bold" w:hAnsi="Arial Rounded MT Bold"/>
          <w:noProof/>
          <w:sz w:val="24"/>
          <w:lang w:eastAsia="en-GB"/>
        </w:rPr>
        <w:t xml:space="preserve">duct in the equation. When a catalyst is involved, its formula is generally written above or below the double arrow. In general, the teacher will use their </w:t>
      </w:r>
      <w:r w:rsidR="0035702D">
        <w:rPr>
          <w:rFonts w:ascii="Arial Rounded MT Bold" w:hAnsi="Arial Rounded MT Bold"/>
          <w:noProof/>
          <w:sz w:val="24"/>
          <w:lang w:eastAsia="en-GB"/>
        </w:rPr>
        <w:lastRenderedPageBreak/>
        <w:t>knowledge to check that the equation is valid before moving on, but it is sometimes more necessary to know what happens in the reaction rather than its equation.</w:t>
      </w:r>
      <w:r w:rsidR="006A075B">
        <w:rPr>
          <w:rFonts w:ascii="Arial Rounded MT Bold" w:hAnsi="Arial Rounded MT Bold"/>
          <w:noProof/>
          <w:sz w:val="24"/>
          <w:lang w:eastAsia="en-GB"/>
        </w:rPr>
        <w:t xml:space="preserve"> The teacher will often ‘balance’ the equation by adding numbers to the beginning of certain formulae</w:t>
      </w:r>
      <w:r w:rsidR="00294A08">
        <w:rPr>
          <w:rFonts w:ascii="Arial Rounded MT Bold" w:hAnsi="Arial Rounded MT Bold"/>
          <w:noProof/>
          <w:sz w:val="24"/>
          <w:lang w:eastAsia="en-GB"/>
        </w:rPr>
        <w:t xml:space="preserve"> according to their stoichiometric ratio</w:t>
      </w:r>
      <w:r w:rsidR="006A075B">
        <w:rPr>
          <w:rFonts w:ascii="Arial Rounded MT Bold" w:hAnsi="Arial Rounded MT Bold"/>
          <w:noProof/>
          <w:sz w:val="24"/>
          <w:lang w:eastAsia="en-GB"/>
        </w:rPr>
        <w:t xml:space="preserve">, </w:t>
      </w:r>
      <w:r w:rsidR="00476268">
        <w:rPr>
          <w:rFonts w:ascii="Arial Rounded MT Bold" w:hAnsi="Arial Rounded MT Bold"/>
          <w:noProof/>
          <w:sz w:val="24"/>
          <w:lang w:eastAsia="en-GB"/>
        </w:rPr>
        <w:t>so that both sides of the equation have the same number of each type of atom. This is necessary</w:t>
      </w:r>
      <w:r w:rsidR="006A075B">
        <w:rPr>
          <w:rFonts w:ascii="Arial Rounded MT Bold" w:hAnsi="Arial Rounded MT Bold"/>
          <w:noProof/>
          <w:sz w:val="24"/>
          <w:lang w:eastAsia="en-GB"/>
        </w:rPr>
        <w:t xml:space="preserve"> when </w:t>
      </w:r>
      <w:r w:rsidR="00294A08">
        <w:rPr>
          <w:rFonts w:ascii="Arial Rounded MT Bold" w:hAnsi="Arial Rounded MT Bold"/>
          <w:noProof/>
          <w:sz w:val="24"/>
          <w:lang w:eastAsia="en-GB"/>
        </w:rPr>
        <w:t>the reaction’s equilibrium constant (</w:t>
      </w:r>
      <w:r w:rsidR="006A075B">
        <w:rPr>
          <w:rFonts w:ascii="Arial Rounded MT Bold" w:hAnsi="Arial Rounded MT Bold"/>
          <w:noProof/>
          <w:sz w:val="24"/>
          <w:lang w:eastAsia="en-GB"/>
        </w:rPr>
        <w:t>K</w:t>
      </w:r>
      <w:r w:rsidR="006A075B">
        <w:rPr>
          <w:rFonts w:ascii="Arial Rounded MT Bold" w:hAnsi="Arial Rounded MT Bold"/>
          <w:noProof/>
          <w:sz w:val="24"/>
          <w:vertAlign w:val="subscript"/>
          <w:lang w:eastAsia="en-GB"/>
        </w:rPr>
        <w:t>c</w:t>
      </w:r>
      <w:r w:rsidR="00294A08">
        <w:rPr>
          <w:rFonts w:ascii="Arial Rounded MT Bold" w:hAnsi="Arial Rounded MT Bold"/>
          <w:noProof/>
          <w:sz w:val="24"/>
          <w:lang w:eastAsia="en-GB"/>
        </w:rPr>
        <w:t xml:space="preserve">) </w:t>
      </w:r>
      <w:r w:rsidR="006A075B">
        <w:rPr>
          <w:rFonts w:ascii="Arial Rounded MT Bold" w:hAnsi="Arial Rounded MT Bold"/>
          <w:noProof/>
          <w:sz w:val="24"/>
          <w:lang w:eastAsia="en-GB"/>
        </w:rPr>
        <w:t>will be calculated.</w:t>
      </w:r>
    </w:p>
    <w:p w:rsidR="00EA1317" w:rsidRPr="00EA1317" w:rsidRDefault="0035702D" w:rsidP="005F60A2">
      <w:pPr>
        <w:pStyle w:val="ListParagraph"/>
        <w:numPr>
          <w:ilvl w:val="0"/>
          <w:numId w:val="10"/>
        </w:numPr>
        <w:rPr>
          <w:noProof/>
          <w:lang w:eastAsia="en-GB"/>
        </w:rPr>
      </w:pPr>
      <w:r>
        <w:rPr>
          <w:rFonts w:ascii="Arial Rounded MT Bold" w:hAnsi="Arial Rounded MT Bold" w:cs="Aharoni"/>
          <w:sz w:val="24"/>
        </w:rPr>
        <w:t>Using their knowledge of</w:t>
      </w:r>
      <w:r w:rsidR="00D15F5D" w:rsidRPr="005F60A2">
        <w:rPr>
          <w:rFonts w:ascii="Arial Rounded MT Bold" w:hAnsi="Arial Rounded MT Bold" w:cs="Aharoni"/>
          <w:sz w:val="24"/>
        </w:rPr>
        <w:t xml:space="preserve"> this topic</w:t>
      </w:r>
      <w:r w:rsidR="00C06487" w:rsidRPr="005F60A2">
        <w:rPr>
          <w:rFonts w:ascii="Arial Rounded MT Bold" w:hAnsi="Arial Rounded MT Bold" w:cs="Aharoni"/>
          <w:sz w:val="24"/>
        </w:rPr>
        <w:t xml:space="preserve"> to deduce what happens during the reaction</w:t>
      </w:r>
      <w:r>
        <w:rPr>
          <w:rFonts w:ascii="Arial Rounded MT Bold" w:hAnsi="Arial Rounded MT Bold" w:cs="Aharoni"/>
          <w:sz w:val="24"/>
        </w:rPr>
        <w:t xml:space="preserve"> – reactants react and become products; simultaneously, products react and become reactants. As reactants react, their concentration decreases, and the product concentration increases. </w:t>
      </w:r>
      <w:r w:rsidR="00EA1317">
        <w:rPr>
          <w:rFonts w:ascii="Arial Rounded MT Bold" w:hAnsi="Arial Rounded MT Bold" w:cs="Aharoni"/>
          <w:sz w:val="24"/>
        </w:rPr>
        <w:t>However, t</w:t>
      </w:r>
      <w:r>
        <w:rPr>
          <w:rFonts w:ascii="Arial Rounded MT Bold" w:hAnsi="Arial Rounded MT Bold" w:cs="Aharoni"/>
          <w:sz w:val="24"/>
        </w:rPr>
        <w:t>he decline in concentration is slowed by the conversion of products into more reactants.</w:t>
      </w:r>
      <w:r w:rsidR="00EA1317">
        <w:rPr>
          <w:rFonts w:ascii="Arial Rounded MT Bold" w:hAnsi="Arial Rounded MT Bold" w:cs="Aharoni"/>
          <w:sz w:val="24"/>
        </w:rPr>
        <w:t xml:space="preserve"> Later in the reaction</w:t>
      </w:r>
      <w:r>
        <w:rPr>
          <w:rFonts w:ascii="Arial Rounded MT Bold" w:hAnsi="Arial Rounded MT Bold" w:cs="Aharoni"/>
          <w:sz w:val="24"/>
        </w:rPr>
        <w:t xml:space="preserve">, </w:t>
      </w:r>
      <w:r w:rsidR="00EA1317">
        <w:rPr>
          <w:rFonts w:ascii="Arial Rounded MT Bold" w:hAnsi="Arial Rounded MT Bold" w:cs="Aharoni"/>
          <w:sz w:val="24"/>
        </w:rPr>
        <w:t>the reactant concentration becomes low enough, and the product concentration becomes high enough, for the concentrations on both sides of the equation to become constant because they are being converted into each other at the same rate. This is what is meant when the reaction is said to be ‘at equilibrium’.</w:t>
      </w:r>
    </w:p>
    <w:p w:rsidR="00524460" w:rsidRPr="00180F14" w:rsidRDefault="004B5414" w:rsidP="009D7410">
      <w:pPr>
        <w:pStyle w:val="ListParagraph"/>
        <w:numPr>
          <w:ilvl w:val="0"/>
          <w:numId w:val="10"/>
        </w:numPr>
        <w:rPr>
          <w:noProof/>
          <w:lang w:eastAsia="en-GB"/>
        </w:rPr>
      </w:pPr>
      <w:r w:rsidRPr="005F60A2">
        <w:rPr>
          <w:rFonts w:ascii="Arial Rounded MT Bold" w:hAnsi="Arial Rounded MT Bold" w:cs="Aharoni"/>
          <w:sz w:val="24"/>
        </w:rPr>
        <w:t>Calcula</w:t>
      </w:r>
      <w:r w:rsidR="00EA1317">
        <w:rPr>
          <w:rFonts w:ascii="Arial Rounded MT Bold" w:hAnsi="Arial Rounded MT Bold" w:cs="Aharoni"/>
          <w:sz w:val="24"/>
        </w:rPr>
        <w:t xml:space="preserve">tion of </w:t>
      </w:r>
      <w:r w:rsidR="00985412">
        <w:rPr>
          <w:rFonts w:ascii="Arial Rounded MT Bold" w:hAnsi="Arial Rounded MT Bold" w:cs="Aharoni"/>
          <w:sz w:val="24"/>
        </w:rPr>
        <w:t>K</w:t>
      </w:r>
      <w:r w:rsidR="00985412">
        <w:rPr>
          <w:rFonts w:ascii="Arial Rounded MT Bold" w:hAnsi="Arial Rounded MT Bold" w:cs="Aharoni"/>
          <w:sz w:val="24"/>
          <w:vertAlign w:val="subscript"/>
        </w:rPr>
        <w:t>c</w:t>
      </w:r>
      <w:r w:rsidR="00EA1317">
        <w:rPr>
          <w:rFonts w:ascii="Arial Rounded MT Bold" w:hAnsi="Arial Rounded MT Bold" w:cs="Aharoni"/>
          <w:sz w:val="24"/>
        </w:rPr>
        <w:t>, for higher-level students</w:t>
      </w:r>
      <w:r w:rsidR="00985412">
        <w:rPr>
          <w:rFonts w:ascii="Arial Rounded MT Bold" w:hAnsi="Arial Rounded MT Bold" w:cs="Aharoni"/>
          <w:sz w:val="24"/>
        </w:rPr>
        <w:t>. This is most often worked throu</w:t>
      </w:r>
      <w:r w:rsidR="009772E6">
        <w:rPr>
          <w:rFonts w:ascii="Arial Rounded MT Bold" w:hAnsi="Arial Rounded MT Bold" w:cs="Aharoni"/>
          <w:sz w:val="24"/>
        </w:rPr>
        <w:t>gh with the students</w:t>
      </w:r>
      <w:r w:rsidR="00985412">
        <w:rPr>
          <w:rFonts w:ascii="Arial Rounded MT Bold" w:hAnsi="Arial Rounded MT Bold" w:cs="Aharoni"/>
          <w:sz w:val="24"/>
        </w:rPr>
        <w:t xml:space="preserve">, rather than calculated by the teacher or already known. </w:t>
      </w:r>
      <w:r w:rsidR="009772E6">
        <w:rPr>
          <w:rFonts w:ascii="Arial Rounded MT Bold" w:hAnsi="Arial Rounded MT Bold" w:cs="Aharoni"/>
          <w:sz w:val="24"/>
        </w:rPr>
        <w:t xml:space="preserve">This and related mathematical calculations are performed using calculators. </w:t>
      </w:r>
      <w:r w:rsidR="00985412">
        <w:rPr>
          <w:rFonts w:ascii="Arial Rounded MT Bold" w:hAnsi="Arial Rounded MT Bold" w:cs="Aharoni"/>
          <w:sz w:val="24"/>
        </w:rPr>
        <w:t>The calculation of K</w:t>
      </w:r>
      <w:r w:rsidR="00985412">
        <w:rPr>
          <w:rFonts w:ascii="Arial Rounded MT Bold" w:hAnsi="Arial Rounded MT Bold" w:cs="Aharoni"/>
          <w:sz w:val="24"/>
          <w:vertAlign w:val="subscript"/>
        </w:rPr>
        <w:t>c</w:t>
      </w:r>
      <w:r w:rsidR="00985412">
        <w:rPr>
          <w:rFonts w:ascii="Arial Rounded MT Bold" w:hAnsi="Arial Rounded MT Bold" w:cs="Aharoni"/>
          <w:sz w:val="24"/>
        </w:rPr>
        <w:t xml:space="preserve"> is explained in </w:t>
      </w:r>
      <w:r w:rsidR="009D7410">
        <w:rPr>
          <w:rFonts w:ascii="Arial Rounded MT Bold" w:hAnsi="Arial Rounded MT Bold" w:cs="Aharoni"/>
          <w:sz w:val="24"/>
        </w:rPr>
        <w:t xml:space="preserve">detail in </w:t>
      </w:r>
      <w:r w:rsidR="00985412" w:rsidRPr="009D7410">
        <w:rPr>
          <w:rFonts w:ascii="Arial Rounded MT Bold" w:hAnsi="Arial Rounded MT Bold" w:cs="Aharoni"/>
          <w:sz w:val="24"/>
        </w:rPr>
        <w:t xml:space="preserve">section </w:t>
      </w:r>
      <w:r w:rsidR="00940A6C">
        <w:rPr>
          <w:rFonts w:ascii="Arial Rounded MT Bold" w:hAnsi="Arial Rounded MT Bold" w:cs="Aharoni"/>
          <w:sz w:val="24"/>
        </w:rPr>
        <w:t>2.5</w:t>
      </w:r>
      <w:r w:rsidR="00294A08" w:rsidRPr="009D7410">
        <w:rPr>
          <w:rFonts w:ascii="Arial Rounded MT Bold" w:hAnsi="Arial Rounded MT Bold" w:cs="Aharoni"/>
          <w:sz w:val="24"/>
        </w:rPr>
        <w:t>.</w:t>
      </w:r>
    </w:p>
    <w:p w:rsidR="00327FEE" w:rsidRDefault="00AD2E76">
      <w:pPr>
        <w:rPr>
          <w:rFonts w:ascii="Arial Rounded MT Bold" w:hAnsi="Arial Rounded MT Bold" w:cs="Aharoni"/>
          <w:sz w:val="24"/>
        </w:rPr>
      </w:pPr>
      <w:r w:rsidRPr="00EE38E7">
        <w:rPr>
          <w:rFonts w:ascii="Arial Rounded MT Bold" w:hAnsi="Arial Rounded MT Bold" w:cs="Aharoni"/>
          <w:sz w:val="24"/>
        </w:rPr>
        <w:t xml:space="preserve">In the second case, </w:t>
      </w:r>
      <w:r w:rsidR="00E96B17" w:rsidRPr="00EE38E7">
        <w:rPr>
          <w:rFonts w:ascii="Arial Rounded MT Bold" w:hAnsi="Arial Rounded MT Bold" w:cs="Aharoni"/>
          <w:sz w:val="24"/>
        </w:rPr>
        <w:t>the</w:t>
      </w:r>
      <w:r w:rsidRPr="00EE38E7">
        <w:rPr>
          <w:rFonts w:ascii="Arial Rounded MT Bold" w:hAnsi="Arial Rounded MT Bold" w:cs="Aharoni"/>
          <w:sz w:val="24"/>
        </w:rPr>
        <w:t xml:space="preserve"> input</w:t>
      </w:r>
      <w:r w:rsidR="00E96B17" w:rsidRPr="00EE38E7">
        <w:rPr>
          <w:rFonts w:ascii="Arial Rounded MT Bold" w:hAnsi="Arial Rounded MT Bold" w:cs="Aharoni"/>
          <w:sz w:val="24"/>
        </w:rPr>
        <w:t xml:space="preserve"> is </w:t>
      </w:r>
      <w:r w:rsidRPr="00EE38E7">
        <w:rPr>
          <w:rFonts w:ascii="Arial Rounded MT Bold" w:hAnsi="Arial Rounded MT Bold" w:cs="Aharoni"/>
          <w:sz w:val="24"/>
        </w:rPr>
        <w:t>a change in</w:t>
      </w:r>
      <w:r w:rsidR="00E96B17" w:rsidRPr="00EE38E7">
        <w:rPr>
          <w:rFonts w:ascii="Arial Rounded MT Bold" w:hAnsi="Arial Rounded MT Bold" w:cs="Aharoni"/>
          <w:sz w:val="24"/>
        </w:rPr>
        <w:t xml:space="preserve"> conditions </w:t>
      </w:r>
      <w:r w:rsidR="00583F29" w:rsidRPr="00EE38E7">
        <w:rPr>
          <w:rFonts w:ascii="Arial Rounded MT Bold" w:hAnsi="Arial Rounded MT Bold" w:cs="Aharoni"/>
          <w:sz w:val="24"/>
        </w:rPr>
        <w:t xml:space="preserve">in an existing </w:t>
      </w:r>
      <w:r w:rsidR="00EA4859" w:rsidRPr="00EE38E7">
        <w:rPr>
          <w:rFonts w:ascii="Arial Rounded MT Bold" w:hAnsi="Arial Rounded MT Bold" w:cs="Aharoni"/>
          <w:sz w:val="24"/>
        </w:rPr>
        <w:t>reaction. This</w:t>
      </w:r>
      <w:r w:rsidR="00B06779" w:rsidRPr="00EE38E7">
        <w:rPr>
          <w:rFonts w:ascii="Arial Rounded MT Bold" w:hAnsi="Arial Rounded MT Bold" w:cs="Aharoni"/>
          <w:sz w:val="24"/>
        </w:rPr>
        <w:t xml:space="preserve"> input comes from the teacher when introducing the topic, but could be suggested by a student</w:t>
      </w:r>
      <w:r w:rsidR="008E2EB2">
        <w:rPr>
          <w:rFonts w:ascii="Arial Rounded MT Bold" w:hAnsi="Arial Rounded MT Bold" w:cs="Aharoni"/>
          <w:sz w:val="24"/>
        </w:rPr>
        <w:t xml:space="preserve"> in a</w:t>
      </w:r>
      <w:r w:rsidR="00B06779" w:rsidRPr="00EE38E7">
        <w:rPr>
          <w:rFonts w:ascii="Arial Rounded MT Bold" w:hAnsi="Arial Rounded MT Bold" w:cs="Aharoni"/>
          <w:sz w:val="24"/>
        </w:rPr>
        <w:t xml:space="preserve"> later </w:t>
      </w:r>
      <w:r w:rsidR="008E2EB2">
        <w:rPr>
          <w:rFonts w:ascii="Arial Rounded MT Bold" w:hAnsi="Arial Rounded MT Bold" w:cs="Aharoni"/>
          <w:sz w:val="24"/>
        </w:rPr>
        <w:t>less</w:t>
      </w:r>
      <w:r w:rsidR="00B06779" w:rsidRPr="00EE38E7">
        <w:rPr>
          <w:rFonts w:ascii="Arial Rounded MT Bold" w:hAnsi="Arial Rounded MT Bold" w:cs="Aharoni"/>
          <w:sz w:val="24"/>
        </w:rPr>
        <w:t xml:space="preserve">on. </w:t>
      </w:r>
      <w:r w:rsidR="0061001F">
        <w:rPr>
          <w:rFonts w:ascii="Arial Rounded MT Bold" w:hAnsi="Arial Rounded MT Bold" w:cs="Aharoni"/>
          <w:sz w:val="24"/>
        </w:rPr>
        <w:t>The</w:t>
      </w:r>
      <w:r w:rsidR="00A140D3" w:rsidRPr="00EE38E7">
        <w:rPr>
          <w:rFonts w:ascii="Arial Rounded MT Bold" w:hAnsi="Arial Rounded MT Bold" w:cs="Aharoni"/>
          <w:sz w:val="24"/>
        </w:rPr>
        <w:t xml:space="preserve"> teacher uses their knowledge to deduce how a reaction with this change</w:t>
      </w:r>
      <w:r w:rsidR="0061001F">
        <w:rPr>
          <w:rFonts w:ascii="Arial Rounded MT Bold" w:hAnsi="Arial Rounded MT Bold" w:cs="Aharoni"/>
          <w:sz w:val="24"/>
        </w:rPr>
        <w:t xml:space="preserve"> compares to the original</w:t>
      </w:r>
      <w:r w:rsidR="0052738A">
        <w:rPr>
          <w:rFonts w:ascii="Arial Rounded MT Bold" w:hAnsi="Arial Rounded MT Bold" w:cs="Aharoni"/>
          <w:sz w:val="24"/>
        </w:rPr>
        <w:t xml:space="preserve"> – the main principle is that the equilibrium position shifts to counteract a change, which increases the rate of one of the reactions.</w:t>
      </w:r>
    </w:p>
    <w:p w:rsidR="0027490B" w:rsidRPr="0027490B" w:rsidRDefault="0052738A" w:rsidP="00327FEE">
      <w:pPr>
        <w:pStyle w:val="ListParagraph"/>
        <w:numPr>
          <w:ilvl w:val="0"/>
          <w:numId w:val="11"/>
        </w:numPr>
        <w:rPr>
          <w:noProof/>
          <w:lang w:eastAsia="en-GB"/>
        </w:rPr>
      </w:pPr>
      <w:r>
        <w:rPr>
          <w:rFonts w:ascii="Arial Rounded MT Bold" w:hAnsi="Arial Rounded MT Bold" w:cs="Aharoni"/>
          <w:sz w:val="24"/>
        </w:rPr>
        <w:t>When i</w:t>
      </w:r>
      <w:r w:rsidR="00327FEE">
        <w:rPr>
          <w:rFonts w:ascii="Arial Rounded MT Bold" w:hAnsi="Arial Rounded MT Bold" w:cs="Aharoni"/>
          <w:sz w:val="24"/>
        </w:rPr>
        <w:t>ncreasing temperatur</w:t>
      </w:r>
      <w:r>
        <w:rPr>
          <w:rFonts w:ascii="Arial Rounded MT Bold" w:hAnsi="Arial Rounded MT Bold" w:cs="Aharoni"/>
          <w:sz w:val="24"/>
        </w:rPr>
        <w:t xml:space="preserve">e, </w:t>
      </w:r>
      <w:r w:rsidR="00B84462">
        <w:rPr>
          <w:rFonts w:ascii="Arial Rounded MT Bold" w:hAnsi="Arial Rounded MT Bold" w:cs="Aharoni"/>
          <w:sz w:val="24"/>
        </w:rPr>
        <w:t xml:space="preserve">the rate of the reaction which lowers </w:t>
      </w:r>
      <w:r>
        <w:rPr>
          <w:rFonts w:ascii="Arial Rounded MT Bold" w:hAnsi="Arial Rounded MT Bold" w:cs="Aharoni"/>
          <w:sz w:val="24"/>
        </w:rPr>
        <w:t xml:space="preserve">the </w:t>
      </w:r>
      <w:r w:rsidR="00B84462">
        <w:rPr>
          <w:rFonts w:ascii="Arial Rounded MT Bold" w:hAnsi="Arial Rounded MT Bold" w:cs="Aharoni"/>
          <w:sz w:val="24"/>
        </w:rPr>
        <w:t>temperature is increased</w:t>
      </w:r>
      <w:r w:rsidR="009558A7">
        <w:rPr>
          <w:rFonts w:ascii="Arial Rounded MT Bold" w:hAnsi="Arial Rounded MT Bold" w:cs="Aharoni"/>
          <w:sz w:val="24"/>
        </w:rPr>
        <w:t xml:space="preserve">. Depending on which reaction lowers the temperature, the concentration of reactants will increase and that of the products will decrease, or vice </w:t>
      </w:r>
      <w:r w:rsidR="00EA4859">
        <w:rPr>
          <w:rFonts w:ascii="Arial Rounded MT Bold" w:hAnsi="Arial Rounded MT Bold" w:cs="Aharoni"/>
          <w:sz w:val="24"/>
        </w:rPr>
        <w:t>versa. The</w:t>
      </w:r>
      <w:r w:rsidR="009558A7">
        <w:rPr>
          <w:rFonts w:ascii="Arial Rounded MT Bold" w:hAnsi="Arial Rounded MT Bold" w:cs="Aharoni"/>
          <w:sz w:val="24"/>
        </w:rPr>
        <w:t xml:space="preserve"> opposite will happen if the temperature is decreased.</w:t>
      </w:r>
      <w:r w:rsidR="00BE60EA">
        <w:rPr>
          <w:rFonts w:ascii="Arial Rounded MT Bold" w:hAnsi="Arial Rounded MT Bold" w:cs="Aharoni"/>
          <w:sz w:val="24"/>
        </w:rPr>
        <w:t xml:space="preserve"> Temperature is the only condition which affects K</w:t>
      </w:r>
      <w:r w:rsidR="00BE60EA">
        <w:rPr>
          <w:rFonts w:ascii="Arial Rounded MT Bold" w:hAnsi="Arial Rounded MT Bold" w:cs="Aharoni"/>
          <w:sz w:val="24"/>
          <w:vertAlign w:val="subscript"/>
        </w:rPr>
        <w:t>c</w:t>
      </w:r>
      <w:r w:rsidR="00BE60EA">
        <w:rPr>
          <w:rFonts w:ascii="Arial Rounded MT Bold" w:hAnsi="Arial Rounded MT Bold" w:cs="Aharoni"/>
          <w:sz w:val="24"/>
        </w:rPr>
        <w:t>, and it is proportionate to K</w:t>
      </w:r>
      <w:r w:rsidR="00BE60EA">
        <w:rPr>
          <w:rFonts w:ascii="Arial Rounded MT Bold" w:hAnsi="Arial Rounded MT Bold" w:cs="Aharoni"/>
          <w:sz w:val="24"/>
          <w:vertAlign w:val="subscript"/>
        </w:rPr>
        <w:t>c</w:t>
      </w:r>
      <w:r w:rsidR="00BE60EA">
        <w:rPr>
          <w:rFonts w:ascii="Arial Rounded MT Bold" w:hAnsi="Arial Rounded MT Bold" w:cs="Aharoni"/>
          <w:sz w:val="24"/>
        </w:rPr>
        <w:t>.</w:t>
      </w:r>
    </w:p>
    <w:p w:rsidR="003804A9" w:rsidRPr="003804A9" w:rsidRDefault="00306644" w:rsidP="00327FEE">
      <w:pPr>
        <w:pStyle w:val="ListParagraph"/>
        <w:numPr>
          <w:ilvl w:val="0"/>
          <w:numId w:val="11"/>
        </w:numPr>
        <w:rPr>
          <w:noProof/>
          <w:lang w:eastAsia="en-GB"/>
        </w:rPr>
      </w:pPr>
      <w:r>
        <w:rPr>
          <w:rFonts w:ascii="Arial Rounded MT Bold" w:hAnsi="Arial Rounded MT Bold" w:cs="Aharoni"/>
          <w:sz w:val="24"/>
        </w:rPr>
        <w:t xml:space="preserve">Increasing </w:t>
      </w:r>
      <w:r w:rsidR="00EA4859">
        <w:rPr>
          <w:rFonts w:ascii="Arial Rounded MT Bold" w:hAnsi="Arial Rounded MT Bold" w:cs="Aharoni"/>
          <w:sz w:val="24"/>
        </w:rPr>
        <w:t>the</w:t>
      </w:r>
      <w:r w:rsidR="00EA4859" w:rsidRPr="00327FEE">
        <w:rPr>
          <w:rFonts w:ascii="Arial Rounded MT Bold" w:hAnsi="Arial Rounded MT Bold" w:cs="Aharoni"/>
          <w:sz w:val="24"/>
        </w:rPr>
        <w:t xml:space="preserve"> concentration</w:t>
      </w:r>
      <w:r w:rsidR="00412D16" w:rsidRPr="00327FEE">
        <w:rPr>
          <w:rFonts w:ascii="Arial Rounded MT Bold" w:hAnsi="Arial Rounded MT Bold" w:cs="Aharoni"/>
          <w:sz w:val="24"/>
        </w:rPr>
        <w:t xml:space="preserve"> (for non-gases)</w:t>
      </w:r>
      <w:r>
        <w:rPr>
          <w:rFonts w:ascii="Arial Rounded MT Bold" w:hAnsi="Arial Rounded MT Bold" w:cs="Aharoni"/>
          <w:sz w:val="24"/>
        </w:rPr>
        <w:t xml:space="preserve"> or</w:t>
      </w:r>
      <w:r w:rsidR="00C60C38" w:rsidRPr="00327FEE">
        <w:rPr>
          <w:rFonts w:ascii="Arial Rounded MT Bold" w:hAnsi="Arial Rounded MT Bold" w:cs="Aharoni"/>
          <w:sz w:val="24"/>
        </w:rPr>
        <w:t xml:space="preserve"> pr</w:t>
      </w:r>
      <w:r>
        <w:rPr>
          <w:rFonts w:ascii="Arial Rounded MT Bold" w:hAnsi="Arial Rounded MT Bold" w:cs="Aharoni"/>
          <w:sz w:val="24"/>
        </w:rPr>
        <w:t>essure (for gases)</w:t>
      </w:r>
      <w:r w:rsidR="003804A9">
        <w:rPr>
          <w:rFonts w:ascii="Arial Rounded MT Bold" w:hAnsi="Arial Rounded MT Bold" w:cs="Aharoni"/>
          <w:sz w:val="24"/>
        </w:rPr>
        <w:t xml:space="preserve"> of the reactants </w:t>
      </w:r>
      <w:r>
        <w:rPr>
          <w:rFonts w:ascii="Arial Rounded MT Bold" w:hAnsi="Arial Rounded MT Bold" w:cs="Aharoni"/>
          <w:sz w:val="24"/>
        </w:rPr>
        <w:t xml:space="preserve">causes </w:t>
      </w:r>
      <w:r w:rsidR="003804A9">
        <w:rPr>
          <w:rFonts w:ascii="Arial Rounded MT Bold" w:hAnsi="Arial Rounded MT Bold" w:cs="Aharoni"/>
          <w:sz w:val="24"/>
        </w:rPr>
        <w:t xml:space="preserve">an increase in the rate of production of products (and vice versa) until the original concentrations or </w:t>
      </w:r>
      <w:r w:rsidR="00EA4859">
        <w:rPr>
          <w:rFonts w:ascii="Arial Rounded MT Bold" w:hAnsi="Arial Rounded MT Bold" w:cs="Aharoni"/>
          <w:sz w:val="24"/>
        </w:rPr>
        <w:t>pressures are</w:t>
      </w:r>
      <w:r w:rsidR="003804A9">
        <w:rPr>
          <w:rFonts w:ascii="Arial Rounded MT Bold" w:hAnsi="Arial Rounded MT Bold" w:cs="Aharoni"/>
          <w:sz w:val="24"/>
        </w:rPr>
        <w:t xml:space="preserve"> restored, so that the value of </w:t>
      </w:r>
      <w:r w:rsidR="003804A9" w:rsidRPr="003804A9">
        <w:rPr>
          <w:rFonts w:ascii="Arial Rounded MT Bold" w:hAnsi="Arial Rounded MT Bold" w:cs="Aharoni"/>
          <w:sz w:val="24"/>
        </w:rPr>
        <w:t>K</w:t>
      </w:r>
      <w:r w:rsidR="003804A9" w:rsidRPr="003804A9">
        <w:rPr>
          <w:rFonts w:ascii="Arial Rounded MT Bold" w:hAnsi="Arial Rounded MT Bold" w:cs="Aharoni"/>
          <w:sz w:val="24"/>
          <w:vertAlign w:val="subscript"/>
        </w:rPr>
        <w:t>c</w:t>
      </w:r>
      <w:r w:rsidR="003804A9">
        <w:rPr>
          <w:rFonts w:ascii="Arial Rounded MT Bold" w:hAnsi="Arial Rounded MT Bold" w:cs="Aharoni"/>
          <w:sz w:val="24"/>
        </w:rPr>
        <w:t xml:space="preserve"> does not change</w:t>
      </w:r>
      <w:r w:rsidR="00BE60EA">
        <w:rPr>
          <w:rFonts w:ascii="Arial Rounded MT Bold" w:hAnsi="Arial Rounded MT Bold" w:cs="Aharoni"/>
          <w:sz w:val="24"/>
        </w:rPr>
        <w:t xml:space="preserve">. </w:t>
      </w:r>
      <w:r w:rsidR="003804A9">
        <w:rPr>
          <w:rFonts w:ascii="Arial Rounded MT Bold" w:hAnsi="Arial Rounded MT Bold" w:cs="Aharoni"/>
          <w:sz w:val="24"/>
        </w:rPr>
        <w:t>The opposite happens if one of these conditions is decreased.</w:t>
      </w:r>
    </w:p>
    <w:p w:rsidR="005C5B00" w:rsidRDefault="00275826" w:rsidP="005C5B00">
      <w:pPr>
        <w:pStyle w:val="ListParagraph"/>
        <w:numPr>
          <w:ilvl w:val="0"/>
          <w:numId w:val="11"/>
        </w:numPr>
        <w:rPr>
          <w:rFonts w:ascii="Arial Rounded MT Bold" w:hAnsi="Arial Rounded MT Bold" w:cs="Aharoni"/>
          <w:sz w:val="24"/>
        </w:rPr>
      </w:pPr>
      <w:r>
        <w:rPr>
          <w:rFonts w:ascii="Arial Rounded MT Bold" w:hAnsi="Arial Rounded MT Bold" w:cs="Aharoni"/>
          <w:sz w:val="24"/>
        </w:rPr>
        <w:t xml:space="preserve">Adding a catalyst allows particles to react which normally would not have enough </w:t>
      </w:r>
      <w:r w:rsidR="00EA4859">
        <w:rPr>
          <w:rFonts w:ascii="Arial Rounded MT Bold" w:hAnsi="Arial Rounded MT Bold" w:cs="Aharoni"/>
          <w:sz w:val="24"/>
        </w:rPr>
        <w:t>energy. As</w:t>
      </w:r>
      <w:r w:rsidR="001219E2">
        <w:rPr>
          <w:rFonts w:ascii="Arial Rounded MT Bold" w:hAnsi="Arial Rounded MT Bold" w:cs="Aharoni"/>
          <w:sz w:val="24"/>
        </w:rPr>
        <w:t xml:space="preserve"> a result, concentrations increase and decrease more quickly, so equilibrium is reached more quickly</w:t>
      </w:r>
      <w:r w:rsidR="005C5B00">
        <w:rPr>
          <w:rFonts w:ascii="Arial Rounded MT Bold" w:hAnsi="Arial Rounded MT Bold" w:cs="Aharoni"/>
          <w:sz w:val="24"/>
        </w:rPr>
        <w:t>.</w:t>
      </w:r>
      <w:r w:rsidR="00793C2D">
        <w:rPr>
          <w:rFonts w:ascii="Arial Rounded MT Bold" w:hAnsi="Arial Rounded MT Bold" w:cs="Aharoni"/>
          <w:sz w:val="24"/>
        </w:rPr>
        <w:t xml:space="preserve"> Increasing the concentration of the catalyst increases the effect.</w:t>
      </w:r>
    </w:p>
    <w:p w:rsidR="00314544" w:rsidRPr="005C5B00" w:rsidRDefault="00314544" w:rsidP="005C5B00">
      <w:pPr>
        <w:rPr>
          <w:rFonts w:ascii="Arial Rounded MT Bold" w:hAnsi="Arial Rounded MT Bold" w:cs="Aharoni"/>
          <w:sz w:val="24"/>
        </w:rPr>
      </w:pPr>
      <w:r w:rsidRPr="005C5B00">
        <w:rPr>
          <w:rFonts w:ascii="Arial Rounded MT Bold" w:hAnsi="Arial Rounded MT Bold" w:cs="Aharoni"/>
          <w:sz w:val="24"/>
        </w:rPr>
        <w:lastRenderedPageBreak/>
        <w:t xml:space="preserve">The output in both cases is </w:t>
      </w:r>
      <w:r w:rsidR="00B06779" w:rsidRPr="005C5B00">
        <w:rPr>
          <w:rFonts w:ascii="Arial Rounded MT Bold" w:hAnsi="Arial Rounded MT Bold" w:cs="Aharoni"/>
          <w:sz w:val="24"/>
        </w:rPr>
        <w:t xml:space="preserve">verbal </w:t>
      </w:r>
      <w:r w:rsidRPr="005C5B00">
        <w:rPr>
          <w:rFonts w:ascii="Arial Rounded MT Bold" w:hAnsi="Arial Rounded MT Bold" w:cs="Aharoni"/>
          <w:sz w:val="24"/>
        </w:rPr>
        <w:t xml:space="preserve">information relayed by the teacher to the students, explaining what is happening and why. This tends to be </w:t>
      </w:r>
      <w:r w:rsidR="002F40A2" w:rsidRPr="005C5B00">
        <w:rPr>
          <w:rFonts w:ascii="Arial Rounded MT Bold" w:hAnsi="Arial Rounded MT Bold" w:cs="Aharoni"/>
          <w:sz w:val="24"/>
        </w:rPr>
        <w:t>illustra</w:t>
      </w:r>
      <w:r w:rsidRPr="005C5B00">
        <w:rPr>
          <w:rFonts w:ascii="Arial Rounded MT Bold" w:hAnsi="Arial Rounded MT Bold" w:cs="Aharoni"/>
          <w:sz w:val="24"/>
        </w:rPr>
        <w:t>ted by diagrams</w:t>
      </w:r>
      <w:r w:rsidR="003D4833" w:rsidRPr="005C5B00">
        <w:rPr>
          <w:rFonts w:ascii="Arial Rounded MT Bold" w:hAnsi="Arial Rounded MT Bold" w:cs="Aharoni"/>
          <w:sz w:val="24"/>
        </w:rPr>
        <w:t xml:space="preserve"> providing an abstraction of the </w:t>
      </w:r>
      <w:r w:rsidR="00EA4859" w:rsidRPr="005C5B00">
        <w:rPr>
          <w:rFonts w:ascii="Arial Rounded MT Bold" w:hAnsi="Arial Rounded MT Bold" w:cs="Aharoni"/>
          <w:sz w:val="24"/>
        </w:rPr>
        <w:t>reaction, and</w:t>
      </w:r>
      <w:r w:rsidR="00261CE2" w:rsidRPr="005C5B00">
        <w:rPr>
          <w:rFonts w:ascii="Arial Rounded MT Bold" w:hAnsi="Arial Rounded MT Bold" w:cs="Aharoni"/>
          <w:sz w:val="24"/>
        </w:rPr>
        <w:t>/</w:t>
      </w:r>
      <w:r w:rsidRPr="005C5B00">
        <w:rPr>
          <w:rFonts w:ascii="Arial Rounded MT Bold" w:hAnsi="Arial Rounded MT Bold" w:cs="Aharoni"/>
          <w:sz w:val="24"/>
        </w:rPr>
        <w:t>or graphs</w:t>
      </w:r>
      <w:r w:rsidR="003D4833" w:rsidRPr="005C5B00">
        <w:rPr>
          <w:rFonts w:ascii="Arial Rounded MT Bold" w:hAnsi="Arial Rounded MT Bold" w:cs="Aharoni"/>
          <w:sz w:val="24"/>
        </w:rPr>
        <w:t xml:space="preserve"> of concentration of the </w:t>
      </w:r>
      <w:r w:rsidR="0061001F" w:rsidRPr="005C5B00">
        <w:rPr>
          <w:rFonts w:ascii="Arial Rounded MT Bold" w:hAnsi="Arial Rounded MT Bold" w:cs="Aharoni"/>
          <w:sz w:val="24"/>
        </w:rPr>
        <w:t>reactants and products</w:t>
      </w:r>
      <w:r w:rsidR="003D4833" w:rsidRPr="005C5B00">
        <w:rPr>
          <w:rFonts w:ascii="Arial Rounded MT Bold" w:hAnsi="Arial Rounded MT Bold" w:cs="Aharoni"/>
          <w:sz w:val="24"/>
        </w:rPr>
        <w:t>. In the case of changing conditions, diagrams and gra</w:t>
      </w:r>
      <w:r w:rsidR="00D943A7" w:rsidRPr="005C5B00">
        <w:rPr>
          <w:rFonts w:ascii="Arial Rounded MT Bold" w:hAnsi="Arial Rounded MT Bold" w:cs="Aharoni"/>
          <w:sz w:val="24"/>
        </w:rPr>
        <w:t>phs of a reaction wi</w:t>
      </w:r>
      <w:r w:rsidR="0061001F" w:rsidRPr="005C5B00">
        <w:rPr>
          <w:rFonts w:ascii="Arial Rounded MT Bold" w:hAnsi="Arial Rounded MT Bold" w:cs="Aharoni"/>
          <w:sz w:val="24"/>
        </w:rPr>
        <w:t>th the</w:t>
      </w:r>
      <w:r w:rsidR="00D943A7" w:rsidRPr="005C5B00">
        <w:rPr>
          <w:rFonts w:ascii="Arial Rounded MT Bold" w:hAnsi="Arial Rounded MT Bold" w:cs="Aharoni"/>
          <w:sz w:val="24"/>
        </w:rPr>
        <w:t xml:space="preserve"> change</w:t>
      </w:r>
      <w:r w:rsidR="003D4833" w:rsidRPr="005C5B00">
        <w:rPr>
          <w:rFonts w:ascii="Arial Rounded MT Bold" w:hAnsi="Arial Rounded MT Bold" w:cs="Aharoni"/>
          <w:sz w:val="24"/>
        </w:rPr>
        <w:t xml:space="preserve"> may be compared with</w:t>
      </w:r>
      <w:r w:rsidR="0061001F" w:rsidRPr="005C5B00">
        <w:rPr>
          <w:rFonts w:ascii="Arial Rounded MT Bold" w:hAnsi="Arial Rounded MT Bold" w:cs="Aharoni"/>
          <w:sz w:val="24"/>
        </w:rPr>
        <w:t xml:space="preserve"> those of the same</w:t>
      </w:r>
      <w:r w:rsidR="00D943A7" w:rsidRPr="005C5B00">
        <w:rPr>
          <w:rFonts w:ascii="Arial Rounded MT Bold" w:hAnsi="Arial Rounded MT Bold" w:cs="Aharoni"/>
          <w:sz w:val="24"/>
        </w:rPr>
        <w:t xml:space="preserve"> reaction without that change</w:t>
      </w:r>
      <w:r w:rsidRPr="005C5B00">
        <w:rPr>
          <w:rFonts w:ascii="Arial Rounded MT Bold" w:hAnsi="Arial Rounded MT Bold" w:cs="Aharoni"/>
          <w:sz w:val="24"/>
        </w:rPr>
        <w:t>.</w:t>
      </w:r>
      <w:r w:rsidR="002F40A2" w:rsidRPr="005C5B00">
        <w:rPr>
          <w:rFonts w:ascii="Arial Rounded MT Bold" w:hAnsi="Arial Rounded MT Bold" w:cs="Aharoni"/>
          <w:sz w:val="24"/>
        </w:rPr>
        <w:t xml:space="preserve"> There may also be questions </w:t>
      </w:r>
      <w:r w:rsidR="0076503E" w:rsidRPr="005C5B00">
        <w:rPr>
          <w:rFonts w:ascii="Arial Rounded MT Bold" w:hAnsi="Arial Rounded MT Bold" w:cs="Aharoni"/>
          <w:sz w:val="24"/>
        </w:rPr>
        <w:t xml:space="preserve">asked </w:t>
      </w:r>
      <w:r w:rsidR="002F40A2" w:rsidRPr="005C5B00">
        <w:rPr>
          <w:rFonts w:ascii="Arial Rounded MT Bold" w:hAnsi="Arial Rounded MT Bold" w:cs="Aharoni"/>
          <w:sz w:val="24"/>
        </w:rPr>
        <w:t>(such as ‘Why did this happen?’</w:t>
      </w:r>
      <w:r w:rsidR="0061001F" w:rsidRPr="005C5B00">
        <w:rPr>
          <w:rFonts w:ascii="Arial Rounded MT Bold" w:hAnsi="Arial Rounded MT Bold" w:cs="Aharoni"/>
          <w:sz w:val="24"/>
        </w:rPr>
        <w:t xml:space="preserve">, </w:t>
      </w:r>
      <w:r w:rsidR="002F40A2" w:rsidRPr="005C5B00">
        <w:rPr>
          <w:rFonts w:ascii="Arial Rounded MT Bold" w:hAnsi="Arial Rounded MT Bold" w:cs="Aharoni"/>
          <w:sz w:val="24"/>
        </w:rPr>
        <w:t>or ‘What would be different if this condition changed?’) to consolidate students’ understanding. Students are encouraged to copy what they have learnt</w:t>
      </w:r>
      <w:r w:rsidR="003D4833" w:rsidRPr="005C5B00">
        <w:rPr>
          <w:rFonts w:ascii="Arial Rounded MT Bold" w:hAnsi="Arial Rounded MT Bold" w:cs="Aharoni"/>
          <w:sz w:val="24"/>
        </w:rPr>
        <w:t xml:space="preserve"> into their exercise books</w:t>
      </w:r>
      <w:r w:rsidR="006E46B6" w:rsidRPr="005C5B00">
        <w:rPr>
          <w:rFonts w:ascii="Arial Rounded MT Bold" w:hAnsi="Arial Rounded MT Bold" w:cs="Aharoni"/>
          <w:sz w:val="24"/>
        </w:rPr>
        <w:t>, so that they can be referred to in future lessons or during revision.</w:t>
      </w:r>
    </w:p>
    <w:p w:rsidR="00952DDD" w:rsidRDefault="0016631D">
      <w:pPr>
        <w:rPr>
          <w:rFonts w:ascii="Arial Rounded MT Bold" w:hAnsi="Arial Rounded MT Bold" w:cs="Aharoni"/>
          <w:sz w:val="24"/>
        </w:rPr>
      </w:pPr>
      <w:r w:rsidRPr="00EE38E7">
        <w:rPr>
          <w:rFonts w:ascii="Arial Rounded MT Bold" w:hAnsi="Arial Rounded MT Bold" w:cs="Aharoni"/>
          <w:sz w:val="24"/>
        </w:rPr>
        <w:t xml:space="preserve">The head of department has explained that teachers can demonstrate the basic concept of equilibrium reactions effectively, but </w:t>
      </w:r>
      <w:r w:rsidR="00A23371">
        <w:rPr>
          <w:rFonts w:ascii="Arial Rounded MT Bold" w:hAnsi="Arial Rounded MT Bold" w:cs="Aharoni"/>
          <w:sz w:val="24"/>
        </w:rPr>
        <w:t xml:space="preserve">the problem is that they </w:t>
      </w:r>
      <w:r w:rsidR="006E4F73">
        <w:rPr>
          <w:rFonts w:ascii="Arial Rounded MT Bold" w:hAnsi="Arial Rounded MT Bold" w:cs="Aharoni"/>
          <w:sz w:val="24"/>
        </w:rPr>
        <w:t xml:space="preserve">find it difficult to get students to </w:t>
      </w:r>
      <w:r w:rsidR="00EA4859">
        <w:rPr>
          <w:rFonts w:ascii="Arial Rounded MT Bold" w:hAnsi="Arial Rounded MT Bold" w:cs="Aharoni"/>
          <w:sz w:val="24"/>
        </w:rPr>
        <w:t>visualise the</w:t>
      </w:r>
      <w:r w:rsidR="006E4F73">
        <w:rPr>
          <w:rFonts w:ascii="Arial Rounded MT Bold" w:hAnsi="Arial Rounded MT Bold" w:cs="Aharoni"/>
          <w:sz w:val="24"/>
        </w:rPr>
        <w:t xml:space="preserve"> equation process and t</w:t>
      </w:r>
      <w:r w:rsidRPr="00EE38E7">
        <w:rPr>
          <w:rFonts w:ascii="Arial Rounded MT Bold" w:hAnsi="Arial Rounded MT Bold" w:cs="Aharoni"/>
          <w:sz w:val="24"/>
        </w:rPr>
        <w:t xml:space="preserve">he effect of changing conditions. </w:t>
      </w:r>
      <w:r w:rsidR="00366451" w:rsidRPr="00EE38E7">
        <w:rPr>
          <w:rFonts w:ascii="Arial Rounded MT Bold" w:hAnsi="Arial Rounded MT Bold" w:cs="Aharoni"/>
          <w:sz w:val="24"/>
        </w:rPr>
        <w:t xml:space="preserve">The supplementary media mentioned above is found by other teachers to have </w:t>
      </w:r>
      <w:r w:rsidRPr="00EE38E7">
        <w:rPr>
          <w:rFonts w:ascii="Arial Rounded MT Bold" w:hAnsi="Arial Rounded MT Bold" w:cs="Aharoni"/>
          <w:sz w:val="24"/>
        </w:rPr>
        <w:t xml:space="preserve">little </w:t>
      </w:r>
      <w:r w:rsidR="00366451" w:rsidRPr="00EE38E7">
        <w:rPr>
          <w:rFonts w:ascii="Arial Rounded MT Bold" w:hAnsi="Arial Rounded MT Bold" w:cs="Aharoni"/>
          <w:sz w:val="24"/>
        </w:rPr>
        <w:t>scope</w:t>
      </w:r>
      <w:r w:rsidRPr="00EE38E7">
        <w:rPr>
          <w:rFonts w:ascii="Arial Rounded MT Bold" w:hAnsi="Arial Rounded MT Bold" w:cs="Aharoni"/>
          <w:sz w:val="24"/>
        </w:rPr>
        <w:t xml:space="preserve"> for customization, to demonstrate</w:t>
      </w:r>
      <w:r w:rsidR="00366451" w:rsidRPr="00EE38E7">
        <w:rPr>
          <w:rFonts w:ascii="Arial Rounded MT Bold" w:hAnsi="Arial Rounded MT Bold" w:cs="Aharoni"/>
          <w:sz w:val="24"/>
        </w:rPr>
        <w:t xml:space="preserve"> different real-life examples.</w:t>
      </w:r>
    </w:p>
    <w:p w:rsidR="0016631D" w:rsidRPr="008660FC" w:rsidRDefault="0016631D">
      <w:pPr>
        <w:rPr>
          <w:rFonts w:ascii="Arial Rounded MT Bold" w:hAnsi="Arial Rounded MT Bold" w:cs="Aharoni"/>
          <w:sz w:val="24"/>
        </w:rPr>
      </w:pPr>
      <w:r w:rsidRPr="008660FC">
        <w:rPr>
          <w:rFonts w:ascii="Arial Rounded MT Bold" w:hAnsi="Arial Rounded MT Bold" w:cs="Aharoni"/>
          <w:sz w:val="36"/>
          <w:u w:val="single"/>
        </w:rPr>
        <w:t>1.3</w:t>
      </w:r>
      <w:r w:rsidR="00FD6043" w:rsidRPr="008660FC">
        <w:rPr>
          <w:rFonts w:ascii="Arial Rounded MT Bold" w:hAnsi="Arial Rounded MT Bold" w:cs="Aharoni"/>
          <w:sz w:val="36"/>
          <w:u w:val="single"/>
        </w:rPr>
        <w:t>:</w:t>
      </w:r>
      <w:r w:rsidRPr="008660FC">
        <w:rPr>
          <w:rFonts w:ascii="Arial Rounded MT Bold" w:hAnsi="Arial Rounded MT Bold" w:cs="Aharoni"/>
          <w:sz w:val="36"/>
          <w:u w:val="single"/>
        </w:rPr>
        <w:t xml:space="preserve"> Prospective end user(s)</w:t>
      </w:r>
    </w:p>
    <w:p w:rsidR="00E40597" w:rsidRPr="00A04C77" w:rsidRDefault="00627D56">
      <w:pPr>
        <w:rPr>
          <w:rFonts w:ascii="Arial Rounded MT Bold" w:hAnsi="Arial Rounded MT Bold" w:cs="Aharoni"/>
          <w:sz w:val="24"/>
        </w:rPr>
      </w:pPr>
      <w:r w:rsidRPr="00A04C77">
        <w:rPr>
          <w:rFonts w:ascii="Arial Rounded MT Bold" w:hAnsi="Arial Rounded MT Bold" w:cs="Aharoni"/>
          <w:sz w:val="24"/>
        </w:rPr>
        <w:t xml:space="preserve">The </w:t>
      </w:r>
      <w:r w:rsidR="003509C8" w:rsidRPr="00A04C77">
        <w:rPr>
          <w:rFonts w:ascii="Arial Rounded MT Bold" w:hAnsi="Arial Rounded MT Bold" w:cs="Aharoni"/>
          <w:sz w:val="24"/>
        </w:rPr>
        <w:t xml:space="preserve">main </w:t>
      </w:r>
      <w:r w:rsidRPr="00A04C77">
        <w:rPr>
          <w:rFonts w:ascii="Arial Rounded MT Bold" w:hAnsi="Arial Rounded MT Bold" w:cs="Aharoni"/>
          <w:sz w:val="24"/>
        </w:rPr>
        <w:t>end users of this project will be the teachers and students in this scho</w:t>
      </w:r>
      <w:r w:rsidR="00E40597" w:rsidRPr="00A04C77">
        <w:rPr>
          <w:rFonts w:ascii="Arial Rounded MT Bold" w:hAnsi="Arial Rounded MT Bold" w:cs="Aharoni"/>
          <w:sz w:val="24"/>
        </w:rPr>
        <w:t>ol.</w:t>
      </w:r>
    </w:p>
    <w:p w:rsidR="00627D56" w:rsidRPr="00A04C77" w:rsidRDefault="0028168F">
      <w:pPr>
        <w:rPr>
          <w:rFonts w:ascii="Arial Rounded MT Bold" w:hAnsi="Arial Rounded MT Bold" w:cs="Aharoni"/>
          <w:sz w:val="24"/>
        </w:rPr>
      </w:pPr>
      <w:r w:rsidRPr="00A04C77">
        <w:rPr>
          <w:rFonts w:ascii="Arial Rounded MT Bold" w:hAnsi="Arial Rounded MT Bold" w:cs="Aharoni"/>
          <w:sz w:val="24"/>
        </w:rPr>
        <w:t>I will mainly be working with Mrs Wardrope, as well as the other teachers in the department.</w:t>
      </w:r>
      <w:r>
        <w:rPr>
          <w:rFonts w:ascii="Arial Rounded MT Bold" w:hAnsi="Arial Rounded MT Bold" w:cs="Aharoni"/>
          <w:color w:val="FF0000"/>
          <w:sz w:val="24"/>
        </w:rPr>
        <w:t xml:space="preserve"> </w:t>
      </w:r>
      <w:r w:rsidRPr="00E851F2">
        <w:rPr>
          <w:rFonts w:ascii="Arial Rounded MT Bold" w:hAnsi="Arial Rounded MT Bold" w:cs="Aharoni"/>
          <w:sz w:val="24"/>
        </w:rPr>
        <w:t>Each teach</w:t>
      </w:r>
      <w:r w:rsidR="00627D56" w:rsidRPr="00E851F2">
        <w:rPr>
          <w:rFonts w:ascii="Arial Rounded MT Bold" w:hAnsi="Arial Rounded MT Bold" w:cs="Aharoni"/>
          <w:sz w:val="24"/>
        </w:rPr>
        <w:t xml:space="preserve">er is in charge </w:t>
      </w:r>
      <w:r w:rsidR="00747781" w:rsidRPr="00E851F2">
        <w:rPr>
          <w:rFonts w:ascii="Arial Rounded MT Bold" w:hAnsi="Arial Rounded MT Bold" w:cs="Aharoni"/>
          <w:sz w:val="24"/>
        </w:rPr>
        <w:t xml:space="preserve">of </w:t>
      </w:r>
      <w:r w:rsidR="00EA4859" w:rsidRPr="00E851F2">
        <w:rPr>
          <w:rFonts w:ascii="Arial Rounded MT Bold" w:hAnsi="Arial Rounded MT Bold" w:cs="Aharoni"/>
          <w:sz w:val="24"/>
        </w:rPr>
        <w:t>five classes</w:t>
      </w:r>
      <w:r w:rsidR="00627D56" w:rsidRPr="00E851F2">
        <w:rPr>
          <w:rFonts w:ascii="Arial Rounded MT Bold" w:hAnsi="Arial Rounded MT Bold" w:cs="Aharoni"/>
          <w:sz w:val="24"/>
        </w:rPr>
        <w:t xml:space="preserve">, and there are </w:t>
      </w:r>
      <w:r w:rsidR="00C119B8" w:rsidRPr="00E851F2">
        <w:rPr>
          <w:rFonts w:ascii="Arial Rounded MT Bold" w:hAnsi="Arial Rounded MT Bold" w:cs="Aharoni"/>
          <w:sz w:val="24"/>
        </w:rPr>
        <w:t xml:space="preserve">eight </w:t>
      </w:r>
      <w:r w:rsidR="00627D56" w:rsidRPr="00E851F2">
        <w:rPr>
          <w:rFonts w:ascii="Arial Rounded MT Bold" w:hAnsi="Arial Rounded MT Bold" w:cs="Aharoni"/>
          <w:sz w:val="24"/>
        </w:rPr>
        <w:t xml:space="preserve">classes in </w:t>
      </w:r>
      <w:r w:rsidR="00574D48" w:rsidRPr="00E851F2">
        <w:rPr>
          <w:rFonts w:ascii="Arial Rounded MT Bold" w:hAnsi="Arial Rounded MT Bold" w:cs="Aharoni"/>
          <w:sz w:val="24"/>
        </w:rPr>
        <w:t>years 11 to 13</w:t>
      </w:r>
      <w:r w:rsidR="00627D56" w:rsidRPr="00E851F2">
        <w:rPr>
          <w:rFonts w:ascii="Arial Rounded MT Bold" w:hAnsi="Arial Rounded MT Bold" w:cs="Aharoni"/>
          <w:sz w:val="24"/>
        </w:rPr>
        <w:t>, where reversible reactions are included in the curriculum</w:t>
      </w:r>
      <w:r w:rsidR="00627D56" w:rsidRPr="00A04C77">
        <w:rPr>
          <w:rFonts w:ascii="Arial Rounded MT Bold" w:hAnsi="Arial Rounded MT Bold" w:cs="Aharoni"/>
          <w:sz w:val="24"/>
        </w:rPr>
        <w:t>. In the classroom, their role is to teach the students the in</w:t>
      </w:r>
      <w:r w:rsidR="00E81E8E" w:rsidRPr="00A04C77">
        <w:rPr>
          <w:rFonts w:ascii="Arial Rounded MT Bold" w:hAnsi="Arial Rounded MT Bold" w:cs="Aharoni"/>
          <w:sz w:val="24"/>
        </w:rPr>
        <w:t xml:space="preserve">formation in the curriculum and </w:t>
      </w:r>
      <w:r w:rsidR="00627D56" w:rsidRPr="00A04C77">
        <w:rPr>
          <w:rFonts w:ascii="Arial Rounded MT Bold" w:hAnsi="Arial Rounded MT Bold" w:cs="Aharoni"/>
          <w:sz w:val="24"/>
        </w:rPr>
        <w:t>help them with points that they don’</w:t>
      </w:r>
      <w:r w:rsidR="00E81E8E" w:rsidRPr="00A04C77">
        <w:rPr>
          <w:rFonts w:ascii="Arial Rounded MT Bold" w:hAnsi="Arial Rounded MT Bold" w:cs="Aharoni"/>
          <w:sz w:val="24"/>
        </w:rPr>
        <w:t>t understand</w:t>
      </w:r>
      <w:r w:rsidR="00E40597" w:rsidRPr="00A04C77">
        <w:rPr>
          <w:rFonts w:ascii="Arial Rounded MT Bold" w:hAnsi="Arial Rounded MT Bold" w:cs="Aharoni"/>
          <w:sz w:val="24"/>
        </w:rPr>
        <w:t>.</w:t>
      </w:r>
      <w:r w:rsidR="003509C8" w:rsidRPr="00A04C77">
        <w:rPr>
          <w:rFonts w:ascii="Arial Rounded MT Bold" w:hAnsi="Arial Rounded MT Bold" w:cs="Aharoni"/>
          <w:sz w:val="24"/>
        </w:rPr>
        <w:t xml:space="preserve"> A solution should help the teachers to do this in some way.</w:t>
      </w:r>
    </w:p>
    <w:p w:rsidR="00E40597" w:rsidRPr="00A04C77" w:rsidRDefault="003509C8">
      <w:pPr>
        <w:rPr>
          <w:rFonts w:ascii="Arial Rounded MT Bold" w:hAnsi="Arial Rounded MT Bold" w:cs="Aharoni"/>
          <w:sz w:val="24"/>
        </w:rPr>
      </w:pPr>
      <w:r w:rsidRPr="00A04C77">
        <w:rPr>
          <w:rFonts w:ascii="Arial Rounded MT Bold" w:hAnsi="Arial Rounded MT Bold" w:cs="Aharoni"/>
          <w:sz w:val="24"/>
        </w:rPr>
        <w:t xml:space="preserve">I will also be distributing questionnaires to the students, as a solution would be used for the teachers to help the students. </w:t>
      </w:r>
      <w:r w:rsidR="00627D56" w:rsidRPr="00A04C77">
        <w:rPr>
          <w:rFonts w:ascii="Arial Rounded MT Bold" w:hAnsi="Arial Rounded MT Bold" w:cs="Aharoni"/>
          <w:sz w:val="24"/>
        </w:rPr>
        <w:t>The role of the students is to do the class work and homework set by the teacher, as well</w:t>
      </w:r>
      <w:r w:rsidR="00E81E8E" w:rsidRPr="00A04C77">
        <w:rPr>
          <w:rFonts w:ascii="Arial Rounded MT Bold" w:hAnsi="Arial Rounded MT Bold" w:cs="Aharoni"/>
          <w:sz w:val="24"/>
        </w:rPr>
        <w:t xml:space="preserve"> as take in information</w:t>
      </w:r>
      <w:r w:rsidR="00E40597" w:rsidRPr="00A04C77">
        <w:rPr>
          <w:rFonts w:ascii="Arial Rounded MT Bold" w:hAnsi="Arial Rounded MT Bold" w:cs="Aharoni"/>
          <w:sz w:val="24"/>
        </w:rPr>
        <w:t xml:space="preserve"> delivered by the teacher, generally by taking notes.</w:t>
      </w:r>
      <w:r w:rsidRPr="00A04C77">
        <w:rPr>
          <w:rFonts w:ascii="Arial Rounded MT Bold" w:hAnsi="Arial Rounded MT Bold" w:cs="Aharoni"/>
          <w:sz w:val="24"/>
        </w:rPr>
        <w:t xml:space="preserve"> They also need to revise for upcoming tests and exams, and a solution may be useful as revision material.</w:t>
      </w:r>
    </w:p>
    <w:p w:rsidR="0016631D" w:rsidRPr="00A04C77" w:rsidRDefault="003509C8">
      <w:pPr>
        <w:rPr>
          <w:rFonts w:ascii="Arial Rounded MT Bold" w:hAnsi="Arial Rounded MT Bold" w:cs="Aharoni"/>
          <w:sz w:val="24"/>
        </w:rPr>
      </w:pPr>
      <w:r w:rsidRPr="00A04C77">
        <w:rPr>
          <w:rFonts w:ascii="Arial Rounded MT Bold" w:hAnsi="Arial Rounded MT Bold" w:cs="Aharoni"/>
          <w:sz w:val="24"/>
        </w:rPr>
        <w:t>A solution to the problem</w:t>
      </w:r>
      <w:r w:rsidR="00763351" w:rsidRPr="00A04C77">
        <w:rPr>
          <w:rFonts w:ascii="Arial Rounded MT Bold" w:hAnsi="Arial Rounded MT Bold" w:cs="Aharoni"/>
          <w:sz w:val="24"/>
        </w:rPr>
        <w:t xml:space="preserve"> could</w:t>
      </w:r>
      <w:r w:rsidR="0022054A" w:rsidRPr="00A04C77">
        <w:rPr>
          <w:rFonts w:ascii="Arial Rounded MT Bold" w:hAnsi="Arial Rounded MT Bold" w:cs="Aharoni"/>
          <w:sz w:val="24"/>
        </w:rPr>
        <w:t xml:space="preserve"> be used by teachers and students in other institutions</w:t>
      </w:r>
      <w:r w:rsidR="00763351" w:rsidRPr="00A04C77">
        <w:rPr>
          <w:rFonts w:ascii="Arial Rounded MT Bold" w:hAnsi="Arial Rounded MT Bold" w:cs="Aharoni"/>
          <w:sz w:val="24"/>
        </w:rPr>
        <w:t xml:space="preserve"> as well</w:t>
      </w:r>
      <w:r w:rsidR="0022054A" w:rsidRPr="00A04C77">
        <w:rPr>
          <w:rFonts w:ascii="Arial Rounded MT Bold" w:hAnsi="Arial Rounded MT Bold" w:cs="Aharoni"/>
          <w:sz w:val="24"/>
        </w:rPr>
        <w:t>.</w:t>
      </w:r>
    </w:p>
    <w:p w:rsidR="004105E1" w:rsidRPr="008660FC" w:rsidRDefault="0022054A">
      <w:pPr>
        <w:rPr>
          <w:rFonts w:ascii="Arial Rounded MT Bold" w:hAnsi="Arial Rounded MT Bold" w:cs="Aharoni"/>
          <w:sz w:val="36"/>
          <w:u w:val="single"/>
        </w:rPr>
      </w:pPr>
      <w:r w:rsidRPr="008660FC">
        <w:rPr>
          <w:rFonts w:ascii="Arial Rounded MT Bold" w:hAnsi="Arial Rounded MT Bold" w:cs="Aharoni"/>
          <w:sz w:val="36"/>
          <w:u w:val="single"/>
        </w:rPr>
        <w:t>1.4</w:t>
      </w:r>
      <w:r w:rsidR="00FD6043" w:rsidRPr="008660FC">
        <w:rPr>
          <w:rFonts w:ascii="Arial Rounded MT Bold" w:hAnsi="Arial Rounded MT Bold" w:cs="Aharoni"/>
          <w:sz w:val="36"/>
          <w:u w:val="single"/>
        </w:rPr>
        <w:t>:</w:t>
      </w:r>
      <w:r w:rsidRPr="008660FC">
        <w:rPr>
          <w:rFonts w:ascii="Arial Rounded MT Bold" w:hAnsi="Arial Rounded MT Bold" w:cs="Aharoni"/>
          <w:sz w:val="36"/>
          <w:u w:val="single"/>
        </w:rPr>
        <w:t xml:space="preserve"> User needs and limitations</w:t>
      </w:r>
    </w:p>
    <w:p w:rsidR="00E509A6" w:rsidRDefault="00EC6E32" w:rsidP="00E509A6">
      <w:pPr>
        <w:rPr>
          <w:rFonts w:ascii="Arial Rounded MT Bold" w:hAnsi="Arial Rounded MT Bold" w:cs="Aharoni"/>
          <w:sz w:val="24"/>
        </w:rPr>
      </w:pPr>
      <w:r>
        <w:rPr>
          <w:rFonts w:ascii="Arial Rounded MT Bold" w:hAnsi="Arial Rounded MT Bold" w:cs="Aharoni"/>
          <w:sz w:val="24"/>
        </w:rPr>
        <w:t xml:space="preserve">The information in this section was compiled from questionnaires distributed to teachers and students. Copies of all received questionnaires can be seen in the appendix </w:t>
      </w:r>
      <w:r w:rsidRPr="009D7410">
        <w:rPr>
          <w:rFonts w:ascii="Arial Rounded MT Bold" w:hAnsi="Arial Rounded MT Bold" w:cs="Aharoni"/>
          <w:sz w:val="24"/>
        </w:rPr>
        <w:t>(item</w:t>
      </w:r>
      <w:r w:rsidR="009D7410" w:rsidRPr="009D7410">
        <w:rPr>
          <w:rFonts w:ascii="Arial Rounded MT Bold" w:hAnsi="Arial Rounded MT Bold" w:cs="Aharoni"/>
          <w:sz w:val="24"/>
        </w:rPr>
        <w:t>s 2 to 9</w:t>
      </w:r>
      <w:r w:rsidRPr="009D7410">
        <w:rPr>
          <w:rFonts w:ascii="Arial Rounded MT Bold" w:hAnsi="Arial Rounded MT Bold" w:cs="Aharoni"/>
          <w:sz w:val="24"/>
        </w:rPr>
        <w:t>).</w:t>
      </w:r>
    </w:p>
    <w:p w:rsidR="004105E1" w:rsidRPr="00C8638D" w:rsidRDefault="004105E1" w:rsidP="00E509A6">
      <w:pPr>
        <w:rPr>
          <w:rFonts w:ascii="Arial Rounded MT Bold" w:hAnsi="Arial Rounded MT Bold" w:cs="Aharoni"/>
          <w:sz w:val="32"/>
          <w:u w:val="single"/>
        </w:rPr>
      </w:pPr>
      <w:r w:rsidRPr="00C8638D">
        <w:rPr>
          <w:rFonts w:ascii="Arial Rounded MT Bold" w:hAnsi="Arial Rounded MT Bold" w:cs="Aharoni"/>
          <w:sz w:val="32"/>
          <w:u w:val="single"/>
        </w:rPr>
        <w:t xml:space="preserve">1.4.1: Analysis of </w:t>
      </w:r>
      <w:r w:rsidR="000F71EC" w:rsidRPr="00C8638D">
        <w:rPr>
          <w:rFonts w:ascii="Arial Rounded MT Bold" w:hAnsi="Arial Rounded MT Bold" w:cs="Aharoni"/>
          <w:sz w:val="32"/>
          <w:u w:val="single"/>
        </w:rPr>
        <w:t>q</w:t>
      </w:r>
      <w:r w:rsidRPr="00C8638D">
        <w:rPr>
          <w:rFonts w:ascii="Arial Rounded MT Bold" w:hAnsi="Arial Rounded MT Bold" w:cs="Aharoni"/>
          <w:sz w:val="32"/>
          <w:u w:val="single"/>
        </w:rPr>
        <w:t>uestionnaire</w:t>
      </w:r>
      <w:r w:rsidR="000F71EC" w:rsidRPr="00C8638D">
        <w:rPr>
          <w:rFonts w:ascii="Arial Rounded MT Bold" w:hAnsi="Arial Rounded MT Bold" w:cs="Aharoni"/>
          <w:sz w:val="32"/>
          <w:u w:val="single"/>
        </w:rPr>
        <w:t xml:space="preserve"> for t</w:t>
      </w:r>
      <w:r w:rsidRPr="00C8638D">
        <w:rPr>
          <w:rFonts w:ascii="Arial Rounded MT Bold" w:hAnsi="Arial Rounded MT Bold" w:cs="Aharoni"/>
          <w:sz w:val="32"/>
          <w:u w:val="single"/>
        </w:rPr>
        <w:t>eachers</w:t>
      </w:r>
    </w:p>
    <w:p w:rsidR="00DD720F" w:rsidRPr="009D7410" w:rsidRDefault="00DD720F" w:rsidP="00E509A6">
      <w:pPr>
        <w:rPr>
          <w:rFonts w:ascii="Arial Rounded MT Bold" w:hAnsi="Arial Rounded MT Bold" w:cs="Aharoni"/>
          <w:sz w:val="24"/>
        </w:rPr>
      </w:pPr>
      <w:r w:rsidRPr="009D7410">
        <w:rPr>
          <w:rFonts w:ascii="Arial Rounded MT Bold" w:hAnsi="Arial Rounded MT Bold" w:cs="Aharoni"/>
          <w:sz w:val="24"/>
        </w:rPr>
        <w:lastRenderedPageBreak/>
        <w:t xml:space="preserve">This </w:t>
      </w:r>
      <w:r w:rsidR="004105E1" w:rsidRPr="009D7410">
        <w:rPr>
          <w:rFonts w:ascii="Arial Rounded MT Bold" w:hAnsi="Arial Rounded MT Bold" w:cs="Aharoni"/>
          <w:sz w:val="24"/>
        </w:rPr>
        <w:t>q</w:t>
      </w:r>
      <w:r w:rsidRPr="009D7410">
        <w:rPr>
          <w:rFonts w:ascii="Arial Rounded MT Bold" w:hAnsi="Arial Rounded MT Bold" w:cs="Aharoni"/>
          <w:sz w:val="24"/>
        </w:rPr>
        <w:t>uestionnaire</w:t>
      </w:r>
      <w:r w:rsidR="004105E1" w:rsidRPr="009D7410">
        <w:rPr>
          <w:rFonts w:ascii="Arial Rounded MT Bold" w:hAnsi="Arial Rounded MT Bold" w:cs="Aharoni"/>
          <w:sz w:val="24"/>
        </w:rPr>
        <w:t xml:space="preserve"> was distributed to all </w:t>
      </w:r>
      <w:r w:rsidR="00EA4859" w:rsidRPr="009D7410">
        <w:rPr>
          <w:rFonts w:ascii="Arial Rounded MT Bold" w:hAnsi="Arial Rounded MT Bold" w:cs="Aharoni"/>
          <w:sz w:val="24"/>
        </w:rPr>
        <w:t>five teachers</w:t>
      </w:r>
      <w:r w:rsidR="00A04C77" w:rsidRPr="009D7410">
        <w:rPr>
          <w:rFonts w:ascii="Arial Rounded MT Bold" w:hAnsi="Arial Rounded MT Bold" w:cs="Aharoni"/>
          <w:sz w:val="24"/>
        </w:rPr>
        <w:t xml:space="preserve"> in the Chemistry department and returned by three of them.</w:t>
      </w:r>
    </w:p>
    <w:p w:rsidR="00F44E8E" w:rsidRPr="009D7410" w:rsidRDefault="00F44E8E" w:rsidP="00DD720F">
      <w:pPr>
        <w:rPr>
          <w:rFonts w:ascii="Arial Rounded MT Bold" w:hAnsi="Arial Rounded MT Bold" w:cs="Aharoni"/>
          <w:b/>
          <w:sz w:val="24"/>
          <w:u w:val="single"/>
        </w:rPr>
      </w:pPr>
      <w:r w:rsidRPr="009D7410">
        <w:rPr>
          <w:rFonts w:ascii="Arial Rounded MT Bold" w:hAnsi="Arial Rounded MT Bold" w:cs="Aharoni"/>
          <w:sz w:val="24"/>
          <w:u w:val="single"/>
        </w:rPr>
        <w:t xml:space="preserve">Question 1: </w:t>
      </w:r>
      <w:r w:rsidR="00DD720F" w:rsidRPr="009D7410">
        <w:rPr>
          <w:rFonts w:ascii="Arial Rounded MT Bold" w:hAnsi="Arial Rounded MT Bold" w:cs="Aharoni"/>
          <w:sz w:val="24"/>
          <w:u w:val="single"/>
        </w:rPr>
        <w:t>Most difficult area(s) of the topic to teach</w:t>
      </w:r>
    </w:p>
    <w:p w:rsidR="00F44E8E" w:rsidRPr="009D7410" w:rsidRDefault="00F44E8E" w:rsidP="00E509A6">
      <w:pPr>
        <w:rPr>
          <w:rFonts w:ascii="Arial Rounded MT Bold" w:hAnsi="Arial Rounded MT Bold" w:cs="Aharoni"/>
          <w:sz w:val="24"/>
        </w:rPr>
      </w:pPr>
      <w:r w:rsidRPr="009D7410">
        <w:rPr>
          <w:rFonts w:ascii="Arial Rounded MT Bold" w:hAnsi="Arial Rounded MT Bold" w:cs="Aharoni"/>
          <w:sz w:val="24"/>
        </w:rPr>
        <w:t xml:space="preserve">The most common answers to this question were that students had difficulty </w:t>
      </w:r>
      <w:r w:rsidR="00DD720F" w:rsidRPr="009D7410">
        <w:rPr>
          <w:rFonts w:ascii="Arial Rounded MT Bold" w:hAnsi="Arial Rounded MT Bold" w:cs="Aharoni"/>
          <w:sz w:val="24"/>
        </w:rPr>
        <w:t>visualising the concepts and distinguishing between rate and equilibrium. These answers suggest the usefulness of a simulation in aiding teachers and students. It was also stated that students have difficulty using the chemical equations to solve related problems – it may help to add functionality for solving basic problems using input data.</w:t>
      </w:r>
    </w:p>
    <w:p w:rsidR="00DD720F" w:rsidRPr="009D7410" w:rsidRDefault="00DD720F" w:rsidP="00E509A6">
      <w:pPr>
        <w:rPr>
          <w:rFonts w:ascii="Arial Rounded MT Bold" w:hAnsi="Arial Rounded MT Bold" w:cs="Aharoni"/>
          <w:sz w:val="24"/>
          <w:u w:val="single"/>
        </w:rPr>
      </w:pPr>
      <w:r w:rsidRPr="009D7410">
        <w:rPr>
          <w:rFonts w:ascii="Arial Rounded MT Bold" w:hAnsi="Arial Rounded MT Bold" w:cs="Aharoni"/>
          <w:sz w:val="24"/>
          <w:u w:val="single"/>
        </w:rPr>
        <w:t>Question 2: IT usage</w:t>
      </w:r>
    </w:p>
    <w:p w:rsidR="00DD720F" w:rsidRPr="009D7410" w:rsidRDefault="00DD720F" w:rsidP="00E509A6">
      <w:pPr>
        <w:rPr>
          <w:rFonts w:ascii="Arial Rounded MT Bold" w:hAnsi="Arial Rounded MT Bold" w:cs="Aharoni"/>
          <w:sz w:val="24"/>
        </w:rPr>
      </w:pPr>
      <w:r w:rsidRPr="009D7410">
        <w:rPr>
          <w:rFonts w:ascii="Arial Rounded MT Bold" w:hAnsi="Arial Rounded MT Bold" w:cs="Aharoni"/>
          <w:sz w:val="24"/>
        </w:rPr>
        <w:t xml:space="preserve">All teachers answered that they were able to use computers and judged themselves to have </w:t>
      </w:r>
      <w:r w:rsidR="004105E1" w:rsidRPr="009D7410">
        <w:rPr>
          <w:rFonts w:ascii="Arial Rounded MT Bold" w:hAnsi="Arial Rounded MT Bold" w:cs="Aharoni"/>
          <w:sz w:val="24"/>
        </w:rPr>
        <w:t>an above average IT ability. Most teachers stated that they were used to educational programs, slideshow software and the most popular Internet browsers.</w:t>
      </w:r>
    </w:p>
    <w:p w:rsidR="004105E1" w:rsidRPr="009D7410" w:rsidRDefault="004105E1" w:rsidP="00E509A6">
      <w:pPr>
        <w:rPr>
          <w:rFonts w:ascii="Arial Rounded MT Bold" w:hAnsi="Arial Rounded MT Bold" w:cs="Aharoni"/>
          <w:sz w:val="24"/>
          <w:u w:val="single"/>
        </w:rPr>
      </w:pPr>
      <w:r w:rsidRPr="009D7410">
        <w:rPr>
          <w:rFonts w:ascii="Arial Rounded MT Bold" w:hAnsi="Arial Rounded MT Bold" w:cs="Aharoni"/>
          <w:sz w:val="24"/>
          <w:u w:val="single"/>
        </w:rPr>
        <w:t>Question 3: Features of educational software</w:t>
      </w:r>
    </w:p>
    <w:p w:rsidR="004105E1" w:rsidRPr="009D7410" w:rsidRDefault="00EA4859" w:rsidP="00E509A6">
      <w:pPr>
        <w:rPr>
          <w:rFonts w:ascii="Arial Rounded MT Bold" w:hAnsi="Arial Rounded MT Bold" w:cs="Aharoni"/>
          <w:sz w:val="24"/>
        </w:rPr>
      </w:pPr>
      <w:r w:rsidRPr="009D7410">
        <w:rPr>
          <w:rFonts w:ascii="Arial Rounded MT Bold" w:hAnsi="Arial Rounded MT Bold" w:cs="Aharoni"/>
          <w:sz w:val="24"/>
        </w:rPr>
        <w:t>Frequently suggested</w:t>
      </w:r>
      <w:r w:rsidR="004105E1" w:rsidRPr="009D7410">
        <w:rPr>
          <w:rFonts w:ascii="Arial Rounded MT Bold" w:hAnsi="Arial Rounded MT Bold" w:cs="Aharoni"/>
          <w:sz w:val="24"/>
        </w:rPr>
        <w:t xml:space="preserve"> features were animation, pictures, reaction graphs, simulation and adjustable conditions. This makes it clear to me that the department is particularly interested in a simulation.</w:t>
      </w:r>
    </w:p>
    <w:p w:rsidR="004105E1" w:rsidRPr="009D7410" w:rsidRDefault="004105E1" w:rsidP="00E509A6">
      <w:pPr>
        <w:rPr>
          <w:rFonts w:ascii="Arial Rounded MT Bold" w:hAnsi="Arial Rounded MT Bold" w:cs="Aharoni"/>
          <w:sz w:val="24"/>
          <w:u w:val="single"/>
        </w:rPr>
      </w:pPr>
      <w:r w:rsidRPr="009D7410">
        <w:rPr>
          <w:rFonts w:ascii="Arial Rounded MT Bold" w:hAnsi="Arial Rounded MT Bold" w:cs="Aharoni"/>
          <w:sz w:val="24"/>
          <w:u w:val="single"/>
        </w:rPr>
        <w:t>Question 4: Factors which make teaching difficult</w:t>
      </w:r>
    </w:p>
    <w:p w:rsidR="000F7C2F" w:rsidRPr="009D7410" w:rsidRDefault="000F7C2F" w:rsidP="00E509A6">
      <w:pPr>
        <w:rPr>
          <w:rFonts w:ascii="Arial Rounded MT Bold" w:hAnsi="Arial Rounded MT Bold" w:cs="Aharoni"/>
          <w:sz w:val="24"/>
        </w:rPr>
      </w:pPr>
      <w:r w:rsidRPr="009D7410">
        <w:rPr>
          <w:rFonts w:ascii="Arial Rounded MT Bold" w:hAnsi="Arial Rounded MT Bold" w:cs="Aharoni"/>
          <w:sz w:val="24"/>
        </w:rPr>
        <w:t>One of the factors mentioned was students’ “inability to visualise or understand what is taking place in the reaction</w:t>
      </w:r>
      <w:r w:rsidR="00C258BC" w:rsidRPr="009D7410">
        <w:rPr>
          <w:rFonts w:ascii="Arial Rounded MT Bold" w:hAnsi="Arial Rounded MT Bold" w:cs="Aharoni"/>
          <w:sz w:val="24"/>
        </w:rPr>
        <w:t>”</w:t>
      </w:r>
      <w:r w:rsidRPr="009D7410">
        <w:rPr>
          <w:rFonts w:ascii="Arial Rounded MT Bold" w:hAnsi="Arial Rounded MT Bold" w:cs="Aharoni"/>
          <w:sz w:val="24"/>
        </w:rPr>
        <w:t>.</w:t>
      </w:r>
    </w:p>
    <w:p w:rsidR="004105E1" w:rsidRPr="008660FC" w:rsidRDefault="004105E1" w:rsidP="00E509A6">
      <w:pPr>
        <w:rPr>
          <w:rFonts w:ascii="Arial Rounded MT Bold" w:hAnsi="Arial Rounded MT Bold" w:cs="Aharoni"/>
          <w:sz w:val="32"/>
          <w:u w:val="single"/>
        </w:rPr>
      </w:pPr>
      <w:r w:rsidRPr="008660FC">
        <w:rPr>
          <w:rFonts w:ascii="Arial Rounded MT Bold" w:hAnsi="Arial Rounded MT Bold" w:cs="Aharoni"/>
          <w:sz w:val="32"/>
          <w:u w:val="single"/>
        </w:rPr>
        <w:t xml:space="preserve">1.4.2: </w:t>
      </w:r>
      <w:r w:rsidR="000F71EC" w:rsidRPr="008660FC">
        <w:rPr>
          <w:rFonts w:ascii="Arial Rounded MT Bold" w:hAnsi="Arial Rounded MT Bold" w:cs="Aharoni"/>
          <w:sz w:val="32"/>
          <w:u w:val="single"/>
        </w:rPr>
        <w:t>Analysis of q</w:t>
      </w:r>
      <w:r w:rsidRPr="008660FC">
        <w:rPr>
          <w:rFonts w:ascii="Arial Rounded MT Bold" w:hAnsi="Arial Rounded MT Bold" w:cs="Aharoni"/>
          <w:sz w:val="32"/>
          <w:u w:val="single"/>
        </w:rPr>
        <w:t>uestionnaire</w:t>
      </w:r>
      <w:r w:rsidR="000F71EC" w:rsidRPr="008660FC">
        <w:rPr>
          <w:rFonts w:ascii="Arial Rounded MT Bold" w:hAnsi="Arial Rounded MT Bold" w:cs="Aharoni"/>
          <w:sz w:val="32"/>
          <w:u w:val="single"/>
        </w:rPr>
        <w:t xml:space="preserve"> for s</w:t>
      </w:r>
      <w:r w:rsidRPr="008660FC">
        <w:rPr>
          <w:rFonts w:ascii="Arial Rounded MT Bold" w:hAnsi="Arial Rounded MT Bold" w:cs="Aharoni"/>
          <w:sz w:val="32"/>
          <w:u w:val="single"/>
        </w:rPr>
        <w:t>tudents</w:t>
      </w:r>
    </w:p>
    <w:p w:rsidR="004105E1" w:rsidRPr="00A04C77" w:rsidRDefault="004105E1" w:rsidP="00E509A6">
      <w:pPr>
        <w:rPr>
          <w:rFonts w:ascii="Arial Rounded MT Bold" w:hAnsi="Arial Rounded MT Bold" w:cs="Aharoni"/>
          <w:color w:val="FF0000"/>
          <w:sz w:val="24"/>
        </w:rPr>
      </w:pPr>
      <w:r>
        <w:rPr>
          <w:rFonts w:ascii="Arial Rounded MT Bold" w:hAnsi="Arial Rounded MT Bold" w:cs="Aharoni"/>
          <w:sz w:val="24"/>
        </w:rPr>
        <w:t xml:space="preserve">This questionnaire was distributed to </w:t>
      </w:r>
      <w:r w:rsidR="00A04C77" w:rsidRPr="00A04C77">
        <w:rPr>
          <w:rFonts w:ascii="Arial Rounded MT Bold" w:hAnsi="Arial Rounded MT Bold" w:cs="Aharoni"/>
          <w:sz w:val="24"/>
        </w:rPr>
        <w:t>seven</w:t>
      </w:r>
      <w:r>
        <w:rPr>
          <w:rFonts w:ascii="Arial Rounded MT Bold" w:hAnsi="Arial Rounded MT Bold" w:cs="Aharoni"/>
          <w:sz w:val="24"/>
        </w:rPr>
        <w:t xml:space="preserve"> randomly-selected studen</w:t>
      </w:r>
      <w:r w:rsidR="00574D48">
        <w:rPr>
          <w:rFonts w:ascii="Arial Rounded MT Bold" w:hAnsi="Arial Rounded MT Bold" w:cs="Aharoni"/>
          <w:sz w:val="24"/>
        </w:rPr>
        <w:t>ts in the school, in years 11-13</w:t>
      </w:r>
      <w:r w:rsidR="00EA4859">
        <w:rPr>
          <w:rFonts w:ascii="Arial Rounded MT Bold" w:hAnsi="Arial Rounded MT Bold" w:cs="Aharoni"/>
          <w:sz w:val="24"/>
        </w:rPr>
        <w:t>.</w:t>
      </w:r>
      <w:r w:rsidR="00EA4859" w:rsidRPr="00A04C77">
        <w:rPr>
          <w:rFonts w:ascii="Arial Rounded MT Bold" w:hAnsi="Arial Rounded MT Bold" w:cs="Aharoni"/>
          <w:color w:val="FF0000"/>
          <w:sz w:val="24"/>
        </w:rPr>
        <w:t xml:space="preserve"> </w:t>
      </w:r>
      <w:r w:rsidR="00EA4859" w:rsidRPr="009D7410">
        <w:rPr>
          <w:rFonts w:ascii="Arial Rounded MT Bold" w:hAnsi="Arial Rounded MT Bold" w:cs="Aharoni"/>
          <w:sz w:val="24"/>
        </w:rPr>
        <w:t>Five</w:t>
      </w:r>
      <w:r w:rsidR="00A04C77">
        <w:rPr>
          <w:rFonts w:ascii="Arial Rounded MT Bold" w:hAnsi="Arial Rounded MT Bold" w:cs="Aharoni"/>
          <w:sz w:val="24"/>
        </w:rPr>
        <w:t xml:space="preserve"> students returned the questionnaire.</w:t>
      </w:r>
    </w:p>
    <w:p w:rsidR="00790390" w:rsidRDefault="00790390" w:rsidP="00E509A6">
      <w:pPr>
        <w:rPr>
          <w:rFonts w:ascii="Arial Rounded MT Bold" w:hAnsi="Arial Rounded MT Bold" w:cs="Aharoni"/>
          <w:sz w:val="24"/>
          <w:u w:val="single"/>
        </w:rPr>
      </w:pPr>
      <w:r>
        <w:rPr>
          <w:rFonts w:ascii="Arial Rounded MT Bold" w:hAnsi="Arial Rounded MT Bold" w:cs="Aharoni"/>
          <w:sz w:val="24"/>
          <w:u w:val="single"/>
        </w:rPr>
        <w:t>Question 1: Key stage</w:t>
      </w:r>
    </w:p>
    <w:p w:rsidR="00790390" w:rsidRPr="009D7410" w:rsidRDefault="00790390" w:rsidP="00E509A6">
      <w:pPr>
        <w:rPr>
          <w:rFonts w:ascii="Arial Rounded MT Bold" w:hAnsi="Arial Rounded MT Bold" w:cs="Aharoni"/>
          <w:sz w:val="24"/>
        </w:rPr>
      </w:pPr>
      <w:r w:rsidRPr="009D7410">
        <w:rPr>
          <w:rFonts w:ascii="Arial Rounded MT Bold" w:hAnsi="Arial Rounded MT Bold" w:cs="Aharoni"/>
          <w:sz w:val="24"/>
        </w:rPr>
        <w:t>The questionnaire was answered by more students in key stage 5 than 4, so the information provided by the key stage 4 students should hold slightly more weight.</w:t>
      </w:r>
    </w:p>
    <w:p w:rsidR="00790390" w:rsidRDefault="00790390" w:rsidP="00E509A6">
      <w:pPr>
        <w:rPr>
          <w:rFonts w:ascii="Arial Rounded MT Bold" w:hAnsi="Arial Rounded MT Bold" w:cs="Aharoni"/>
          <w:sz w:val="24"/>
          <w:u w:val="single"/>
        </w:rPr>
      </w:pPr>
      <w:r>
        <w:rPr>
          <w:rFonts w:ascii="Arial Rounded MT Bold" w:hAnsi="Arial Rounded MT Bold" w:cs="Aharoni"/>
          <w:sz w:val="24"/>
          <w:u w:val="single"/>
        </w:rPr>
        <w:t>Question 2: Understanding of areas of the subject</w:t>
      </w:r>
    </w:p>
    <w:p w:rsidR="00916EC9" w:rsidRPr="00CA778D" w:rsidRDefault="003471E5" w:rsidP="00E509A6">
      <w:pPr>
        <w:rPr>
          <w:rFonts w:ascii="Arial Rounded MT Bold" w:hAnsi="Arial Rounded MT Bold" w:cs="Aharoni"/>
          <w:color w:val="FF0000"/>
          <w:sz w:val="24"/>
        </w:rPr>
      </w:pPr>
      <w:r w:rsidRPr="009D7410">
        <w:rPr>
          <w:rFonts w:ascii="Arial Rounded MT Bold" w:hAnsi="Arial Rounded MT Bold" w:cs="Aharoni"/>
          <w:sz w:val="24"/>
        </w:rPr>
        <w:t>Students tended to strongly agree that they</w:t>
      </w:r>
      <w:r w:rsidR="00C97A92" w:rsidRPr="009D7410">
        <w:rPr>
          <w:rFonts w:ascii="Arial Rounded MT Bold" w:hAnsi="Arial Rounded MT Bold" w:cs="Aharoni"/>
          <w:sz w:val="24"/>
        </w:rPr>
        <w:t xml:space="preserve"> already</w:t>
      </w:r>
      <w:r w:rsidRPr="009D7410">
        <w:rPr>
          <w:rFonts w:ascii="Arial Rounded MT Bold" w:hAnsi="Arial Rounded MT Bold" w:cs="Aharoni"/>
          <w:sz w:val="24"/>
        </w:rPr>
        <w:t xml:space="preserve"> had a solid understanding of the concept of reversible reactions and what happens to them when they reach equilibrium, in a slight contrast with the teachers’ answers.  This means</w:t>
      </w:r>
      <w:r w:rsidRPr="00CA778D">
        <w:rPr>
          <w:rFonts w:ascii="Arial Rounded MT Bold" w:hAnsi="Arial Rounded MT Bold" w:cs="Aharoni"/>
          <w:color w:val="FF0000"/>
          <w:sz w:val="24"/>
        </w:rPr>
        <w:t xml:space="preserve"> </w:t>
      </w:r>
      <w:r w:rsidRPr="009D7410">
        <w:rPr>
          <w:rFonts w:ascii="Arial Rounded MT Bold" w:hAnsi="Arial Rounded MT Bold" w:cs="Aharoni"/>
          <w:sz w:val="24"/>
        </w:rPr>
        <w:t xml:space="preserve">that there can be less focus on explaining these topics. </w:t>
      </w:r>
    </w:p>
    <w:p w:rsidR="00916EC9" w:rsidRPr="009D7410" w:rsidRDefault="00245093" w:rsidP="00E509A6">
      <w:pPr>
        <w:rPr>
          <w:rFonts w:ascii="Arial Rounded MT Bold" w:hAnsi="Arial Rounded MT Bold" w:cs="Aharoni"/>
          <w:sz w:val="24"/>
        </w:rPr>
      </w:pPr>
      <w:r>
        <w:rPr>
          <w:rFonts w:ascii="Arial Rounded MT Bold" w:hAnsi="Arial Rounded MT Bold" w:cs="Aharoni"/>
          <w:noProof/>
          <w:sz w:val="24"/>
          <w:lang w:eastAsia="en-GB"/>
        </w:rPr>
        <w:lastRenderedPageBreak/>
        <w:drawing>
          <wp:anchor distT="0" distB="0" distL="114300" distR="114300" simplePos="0" relativeHeight="251667968" behindDoc="1" locked="0" layoutInCell="1" allowOverlap="1">
            <wp:simplePos x="0" y="0"/>
            <wp:positionH relativeFrom="column">
              <wp:posOffset>2933700</wp:posOffset>
            </wp:positionH>
            <wp:positionV relativeFrom="paragraph">
              <wp:posOffset>19050</wp:posOffset>
            </wp:positionV>
            <wp:extent cx="2771775" cy="2409825"/>
            <wp:effectExtent l="19050" t="0" r="9525" b="0"/>
            <wp:wrapTight wrapText="bothSides">
              <wp:wrapPolygon edited="0">
                <wp:start x="-148" y="0"/>
                <wp:lineTo x="-148" y="21515"/>
                <wp:lineTo x="21674" y="21515"/>
                <wp:lineTo x="21674" y="0"/>
                <wp:lineTo x="-148"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E05E1F" w:rsidRPr="009D7410">
        <w:rPr>
          <w:rFonts w:ascii="Arial Rounded MT Bold" w:hAnsi="Arial Rounded MT Bold" w:cs="Aharoni"/>
          <w:sz w:val="24"/>
        </w:rPr>
        <w:t>A</w:t>
      </w:r>
      <w:r w:rsidR="003471E5" w:rsidRPr="009D7410">
        <w:rPr>
          <w:rFonts w:ascii="Arial Rounded MT Bold" w:hAnsi="Arial Rounded MT Bold" w:cs="Aharoni"/>
          <w:sz w:val="24"/>
        </w:rPr>
        <w:t xml:space="preserve"> modal answer could not be</w:t>
      </w:r>
      <w:r w:rsidR="003471E5" w:rsidRPr="00CA778D">
        <w:rPr>
          <w:rFonts w:ascii="Arial Rounded MT Bold" w:hAnsi="Arial Rounded MT Bold" w:cs="Aharoni"/>
          <w:color w:val="FF0000"/>
          <w:sz w:val="24"/>
        </w:rPr>
        <w:t xml:space="preserve"> </w:t>
      </w:r>
      <w:r w:rsidR="003471E5" w:rsidRPr="009D7410">
        <w:rPr>
          <w:rFonts w:ascii="Arial Rounded MT Bold" w:hAnsi="Arial Rounded MT Bold" w:cs="Aharoni"/>
          <w:sz w:val="24"/>
        </w:rPr>
        <w:t>determined</w:t>
      </w:r>
      <w:r w:rsidR="00E05E1F" w:rsidRPr="009D7410">
        <w:rPr>
          <w:rFonts w:ascii="Arial Rounded MT Bold" w:hAnsi="Arial Rounded MT Bold" w:cs="Aharoni"/>
          <w:sz w:val="24"/>
        </w:rPr>
        <w:t xml:space="preserve"> from the range of answers given on the subject of calculation</w:t>
      </w:r>
      <w:r w:rsidR="00916EC9" w:rsidRPr="009D7410">
        <w:rPr>
          <w:rFonts w:ascii="Arial Rounded MT Bold" w:hAnsi="Arial Rounded MT Bold" w:cs="Aharoni"/>
          <w:sz w:val="24"/>
        </w:rPr>
        <w:t>. W</w:t>
      </w:r>
      <w:r w:rsidR="003471E5" w:rsidRPr="009D7410">
        <w:rPr>
          <w:rFonts w:ascii="Arial Rounded MT Bold" w:hAnsi="Arial Rounded MT Bold" w:cs="Aharoni"/>
          <w:sz w:val="24"/>
        </w:rPr>
        <w:t>hen also taking into account the teachers’ opinions on students’ ability to solve related problems, it is clear that the project should be able to perform calculations and output each step of the calculation as well as the results.</w:t>
      </w:r>
    </w:p>
    <w:p w:rsidR="00CA12D9" w:rsidRPr="009D7410" w:rsidRDefault="00D903DC" w:rsidP="00E509A6">
      <w:pPr>
        <w:rPr>
          <w:rFonts w:ascii="Arial Rounded MT Bold" w:hAnsi="Arial Rounded MT Bold" w:cs="Aharoni"/>
          <w:sz w:val="24"/>
        </w:rPr>
      </w:pPr>
      <w:r>
        <w:rPr>
          <w:rFonts w:ascii="Arial Rounded MT Bold" w:hAnsi="Arial Rounded MT Bold" w:cs="Aharoni"/>
          <w:noProof/>
          <w:sz w:val="24"/>
          <w:lang w:eastAsia="en-GB"/>
        </w:rPr>
        <w:pict>
          <v:shape id="_x0000_s1037" type="#_x0000_t202" style="position:absolute;margin-left:231pt;margin-top:34.15pt;width:218.25pt;height:51pt;z-index:25166899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">
            <v:textbox style="mso-next-textbox:#_x0000_s1037">
              <w:txbxContent>
                <w:p w:rsidR="005278FB" w:rsidRDefault="005278FB" w:rsidP="0011468B">
                  <w:pPr>
                    <w:jc w:val="center"/>
                  </w:pPr>
                  <w:r>
                    <w:rPr>
                      <w:rFonts w:ascii="Arial Rounded MT Bold" w:hAnsi="Arial Rounded MT Bold" w:cs="Aharoni"/>
                      <w:sz w:val="24"/>
                    </w:rPr>
                    <w:t>Figure 1.3</w:t>
                  </w:r>
                  <w:r w:rsidRPr="000B43BE">
                    <w:rPr>
                      <w:rFonts w:ascii="Arial Rounded MT Bold" w:hAnsi="Arial Rounded MT Bold" w:cs="Aharoni"/>
                      <w:sz w:val="24"/>
                    </w:rPr>
                    <w:t xml:space="preserve">: </w:t>
                  </w:r>
                  <w:r>
                    <w:rPr>
                      <w:rFonts w:ascii="Arial Rounded MT Bold" w:hAnsi="Arial Rounded MT Bold" w:cs="Aharoni"/>
                      <w:sz w:val="24"/>
                    </w:rPr>
                    <w:t>The range of understanding of graphs in the sample</w:t>
                  </w:r>
                </w:p>
              </w:txbxContent>
            </v:textbox>
            <w10:wrap type="square" anchorx="margin"/>
          </v:shape>
        </w:pict>
      </w:r>
      <w:r w:rsidR="003471E5" w:rsidRPr="009D7410">
        <w:rPr>
          <w:rFonts w:ascii="Arial Rounded MT Bold" w:hAnsi="Arial Rounded MT Bold" w:cs="Aharoni"/>
          <w:sz w:val="24"/>
        </w:rPr>
        <w:t xml:space="preserve">Students tended to claim strong understanding of the effects of changes in conditions on an existing reaction, which conflicts with the teachers’ </w:t>
      </w:r>
      <w:r w:rsidR="00916EC9" w:rsidRPr="009D7410">
        <w:rPr>
          <w:rFonts w:ascii="Arial Rounded MT Bold" w:hAnsi="Arial Rounded MT Bold" w:cs="Aharoni"/>
          <w:sz w:val="24"/>
        </w:rPr>
        <w:t>interest in adjustable reaction conditions. It is possible that students outside the sample are less able to understand this point and so this feature should be included.</w:t>
      </w:r>
    </w:p>
    <w:p w:rsidR="0062419F" w:rsidRPr="009D7410" w:rsidRDefault="00CA12D9" w:rsidP="00E509A6">
      <w:pPr>
        <w:rPr>
          <w:rFonts w:ascii="Arial Rounded MT Bold" w:hAnsi="Arial Rounded MT Bold" w:cs="Aharoni"/>
          <w:sz w:val="24"/>
        </w:rPr>
      </w:pPr>
      <w:r w:rsidRPr="009D7410">
        <w:rPr>
          <w:rFonts w:ascii="Arial Rounded MT Bold" w:hAnsi="Arial Rounded MT Bold" w:cs="Aharoni"/>
          <w:sz w:val="24"/>
        </w:rPr>
        <w:t xml:space="preserve">Constructing graphs based on reaction data appears to be the area students find most difficult. </w:t>
      </w:r>
    </w:p>
    <w:p w:rsidR="00CA12D9" w:rsidRDefault="004D2333" w:rsidP="00E509A6">
      <w:pPr>
        <w:rPr>
          <w:rFonts w:ascii="Arial Rounded MT Bold" w:hAnsi="Arial Rounded MT Bold" w:cs="Aharoni"/>
          <w:sz w:val="24"/>
          <w:u w:val="single"/>
        </w:rPr>
      </w:pPr>
      <w:r>
        <w:rPr>
          <w:rFonts w:ascii="Arial Rounded MT Bold" w:hAnsi="Arial Rounded MT Bold" w:cs="Aharoni"/>
          <w:noProof/>
          <w:sz w:val="24"/>
          <w:u w:val="single"/>
          <w:lang w:eastAsia="en-GB"/>
        </w:rPr>
        <w:drawing>
          <wp:anchor distT="0" distB="0" distL="114300" distR="114300" simplePos="0" relativeHeight="251665920" behindDoc="1" locked="0" layoutInCell="1" allowOverlap="1">
            <wp:simplePos x="0" y="0"/>
            <wp:positionH relativeFrom="column">
              <wp:posOffset>2619375</wp:posOffset>
            </wp:positionH>
            <wp:positionV relativeFrom="paragraph">
              <wp:posOffset>283210</wp:posOffset>
            </wp:positionV>
            <wp:extent cx="3009900" cy="2105025"/>
            <wp:effectExtent l="19050" t="0" r="19050" b="0"/>
            <wp:wrapTight wrapText="bothSides">
              <wp:wrapPolygon edited="0">
                <wp:start x="-137" y="0"/>
                <wp:lineTo x="-137" y="21502"/>
                <wp:lineTo x="21737" y="21502"/>
                <wp:lineTo x="21737" y="0"/>
                <wp:lineTo x="-137" y="0"/>
              </wp:wrapPolygon>
            </wp:wrapTight>
            <wp:docPr id="1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CA12D9">
        <w:rPr>
          <w:rFonts w:ascii="Arial Rounded MT Bold" w:hAnsi="Arial Rounded MT Bold" w:cs="Aharoni"/>
          <w:sz w:val="24"/>
          <w:u w:val="single"/>
        </w:rPr>
        <w:t>Question 3: IT usage</w:t>
      </w:r>
    </w:p>
    <w:p w:rsidR="009D7410" w:rsidRPr="009D7410" w:rsidRDefault="00D903DC" w:rsidP="00E509A6">
      <w:pPr>
        <w:rPr>
          <w:rFonts w:ascii="Arial Rounded MT Bold" w:hAnsi="Arial Rounded MT Bold" w:cs="Aharoni"/>
          <w:sz w:val="24"/>
        </w:rPr>
      </w:pPr>
      <w:r>
        <w:rPr>
          <w:rFonts w:ascii="Arial Rounded MT Bold" w:hAnsi="Arial Rounded MT Bold" w:cs="Aharoni"/>
          <w:noProof/>
          <w:sz w:val="24"/>
          <w:lang w:eastAsia="en-GB"/>
        </w:rPr>
        <w:pict>
          <v:shape id="_x0000_s1036" type="#_x0000_t202" style="position:absolute;margin-left:204.75pt;margin-top:171.8pt;width:239.25pt;height:38.25pt;z-index:25166694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">
            <v:textbox>
              <w:txbxContent>
                <w:p w:rsidR="005278FB" w:rsidRDefault="005278FB" w:rsidP="004D2333">
                  <w:pPr>
                    <w:jc w:val="center"/>
                  </w:pPr>
                  <w:r>
                    <w:rPr>
                      <w:rFonts w:ascii="Arial Rounded MT Bold" w:hAnsi="Arial Rounded MT Bold" w:cs="Aharoni"/>
                      <w:sz w:val="24"/>
                    </w:rPr>
                    <w:t>Figure 1.4</w:t>
                  </w:r>
                  <w:r w:rsidRPr="000B43BE">
                    <w:rPr>
                      <w:rFonts w:ascii="Arial Rounded MT Bold" w:hAnsi="Arial Rounded MT Bold" w:cs="Aharoni"/>
                      <w:sz w:val="24"/>
                    </w:rPr>
                    <w:t xml:space="preserve">: </w:t>
                  </w:r>
                  <w:r>
                    <w:rPr>
                      <w:rFonts w:ascii="Arial Rounded MT Bold" w:hAnsi="Arial Rounded MT Bold" w:cs="Aharoni"/>
                      <w:sz w:val="24"/>
                    </w:rPr>
                    <w:t>The range of IT ability in the sample</w:t>
                  </w:r>
                </w:p>
              </w:txbxContent>
            </v:textbox>
            <w10:wrap type="square" anchorx="margin"/>
          </v:shape>
        </w:pict>
      </w:r>
      <w:r w:rsidR="00CA12D9" w:rsidRPr="009D7410">
        <w:rPr>
          <w:rFonts w:ascii="Arial Rounded MT Bold" w:hAnsi="Arial Rounded MT Bold" w:cs="Aharoni"/>
          <w:sz w:val="24"/>
        </w:rPr>
        <w:t>All students answered that they were able to use computers. When asked to judge their level of ability there was a range of answers</w:t>
      </w:r>
      <w:r w:rsidR="00C97A92" w:rsidRPr="009D7410">
        <w:rPr>
          <w:rFonts w:ascii="Arial Rounded MT Bold" w:hAnsi="Arial Rounded MT Bold" w:cs="Aharoni"/>
          <w:sz w:val="24"/>
        </w:rPr>
        <w:t>,</w:t>
      </w:r>
      <w:r w:rsidR="00CA12D9" w:rsidRPr="009D7410">
        <w:rPr>
          <w:rFonts w:ascii="Arial Rounded MT Bold" w:hAnsi="Arial Rounded MT Bold" w:cs="Aharoni"/>
          <w:sz w:val="24"/>
        </w:rPr>
        <w:t xml:space="preserve"> but no one answered “Poor”. All students said they were most used to using</w:t>
      </w:r>
      <w:r w:rsidR="0062419F" w:rsidRPr="009D7410">
        <w:rPr>
          <w:rFonts w:ascii="Arial Rounded MT Bold" w:hAnsi="Arial Rounded MT Bold" w:cs="Aharoni"/>
          <w:sz w:val="24"/>
        </w:rPr>
        <w:t xml:space="preserve"> the slideshow and word processing software installed on the school computers, and most teachers felt the same way, so software which has a similar user interface to the software they use already would mak</w:t>
      </w:r>
      <w:r w:rsidR="009D7410">
        <w:rPr>
          <w:rFonts w:ascii="Arial Rounded MT Bold" w:hAnsi="Arial Rounded MT Bold" w:cs="Aharoni"/>
          <w:sz w:val="24"/>
        </w:rPr>
        <w:t>e the project much easier to use.</w:t>
      </w:r>
    </w:p>
    <w:p w:rsidR="0062419F" w:rsidRDefault="0062419F" w:rsidP="00E509A6">
      <w:pPr>
        <w:rPr>
          <w:rFonts w:ascii="Arial Rounded MT Bold" w:hAnsi="Arial Rounded MT Bold" w:cs="Aharoni"/>
          <w:sz w:val="24"/>
          <w:u w:val="single"/>
        </w:rPr>
      </w:pPr>
      <w:r>
        <w:rPr>
          <w:rFonts w:ascii="Arial Rounded MT Bold" w:hAnsi="Arial Rounded MT Bold" w:cs="Aharoni"/>
          <w:sz w:val="24"/>
          <w:u w:val="single"/>
        </w:rPr>
        <w:t>Question 4: Features of educational software</w:t>
      </w:r>
    </w:p>
    <w:p w:rsidR="0062419F" w:rsidRPr="009D7410" w:rsidRDefault="0062419F" w:rsidP="0062419F">
      <w:pPr>
        <w:rPr>
          <w:rFonts w:ascii="Arial Rounded MT Bold" w:hAnsi="Arial Rounded MT Bold" w:cs="Aharoni"/>
          <w:sz w:val="24"/>
        </w:rPr>
      </w:pPr>
      <w:r w:rsidRPr="009D7410">
        <w:rPr>
          <w:rFonts w:ascii="Arial Rounded MT Bold" w:hAnsi="Arial Rounded MT Bold" w:cs="Aharoni"/>
          <w:sz w:val="24"/>
        </w:rPr>
        <w:t>The majority of students mentioned reaction graphs as features they would like to see. Teachers also expressed an interest in the project displaying graphs of reactions. The gathered data makes it very clear that reaction graphs should be a major feature in the project.</w:t>
      </w:r>
    </w:p>
    <w:p w:rsidR="0062419F" w:rsidRDefault="0062419F" w:rsidP="0062419F">
      <w:pPr>
        <w:rPr>
          <w:rFonts w:ascii="Arial Rounded MT Bold" w:hAnsi="Arial Rounded MT Bold" w:cs="Aharoni"/>
          <w:sz w:val="24"/>
          <w:u w:val="single"/>
        </w:rPr>
      </w:pPr>
      <w:r>
        <w:rPr>
          <w:rFonts w:ascii="Arial Rounded MT Bold" w:hAnsi="Arial Rounded MT Bold" w:cs="Aharoni"/>
          <w:sz w:val="24"/>
          <w:u w:val="single"/>
        </w:rPr>
        <w:t>Question 5: Factors which impede learning</w:t>
      </w:r>
    </w:p>
    <w:p w:rsidR="00A77DCE" w:rsidRPr="007D3A99" w:rsidRDefault="0062419F" w:rsidP="00E509A6">
      <w:pPr>
        <w:rPr>
          <w:rFonts w:ascii="Arial Rounded MT Bold" w:hAnsi="Arial Rounded MT Bold" w:cs="Aharoni"/>
          <w:sz w:val="24"/>
        </w:rPr>
      </w:pPr>
      <w:r w:rsidRPr="009D7410">
        <w:rPr>
          <w:rFonts w:ascii="Arial Rounded MT Bold" w:hAnsi="Arial Rounded MT Bold" w:cs="Aharoni"/>
          <w:sz w:val="24"/>
        </w:rPr>
        <w:lastRenderedPageBreak/>
        <w:t xml:space="preserve">A significant amount of factors were mentioned by the students in the sample, but none which would prevent them from using a solution. One student mentioned their </w:t>
      </w:r>
      <w:r w:rsidR="00227691" w:rsidRPr="009D7410">
        <w:rPr>
          <w:rFonts w:ascii="Arial Rounded MT Bold" w:hAnsi="Arial Rounded MT Bold" w:cs="Aharoni"/>
          <w:sz w:val="24"/>
        </w:rPr>
        <w:t xml:space="preserve">class’ </w:t>
      </w:r>
      <w:r w:rsidRPr="009D7410">
        <w:rPr>
          <w:rFonts w:ascii="Arial Rounded MT Bold" w:hAnsi="Arial Rounded MT Bold" w:cs="Aharoni"/>
          <w:sz w:val="24"/>
        </w:rPr>
        <w:t xml:space="preserve">‘limited’ </w:t>
      </w:r>
      <w:r w:rsidR="00227691" w:rsidRPr="009D7410">
        <w:rPr>
          <w:rFonts w:ascii="Arial Rounded MT Bold" w:hAnsi="Arial Rounded MT Bold" w:cs="Aharoni"/>
          <w:sz w:val="24"/>
        </w:rPr>
        <w:t xml:space="preserve">amount of </w:t>
      </w:r>
      <w:r w:rsidRPr="009D7410">
        <w:rPr>
          <w:rFonts w:ascii="Arial Rounded MT Bold" w:hAnsi="Arial Rounded MT Bold" w:cs="Aharoni"/>
          <w:sz w:val="24"/>
        </w:rPr>
        <w:t xml:space="preserve">practical </w:t>
      </w:r>
      <w:r w:rsidR="004B2C7D" w:rsidRPr="009D7410">
        <w:rPr>
          <w:rFonts w:ascii="Arial Rounded MT Bold" w:hAnsi="Arial Rounded MT Bold" w:cs="Aharoni"/>
          <w:sz w:val="24"/>
        </w:rPr>
        <w:t>lessons</w:t>
      </w:r>
      <w:r w:rsidRPr="009D7410">
        <w:rPr>
          <w:rFonts w:ascii="Arial Rounded MT Bold" w:hAnsi="Arial Rounded MT Bold" w:cs="Aharoni"/>
          <w:sz w:val="24"/>
        </w:rPr>
        <w:t xml:space="preserve"> due to room changes, suggesting that students would benefit from software which mimics a practical exercise.</w:t>
      </w:r>
    </w:p>
    <w:p w:rsidR="00A77DCE" w:rsidRDefault="00A77DCE" w:rsidP="00E509A6">
      <w:pPr>
        <w:rPr>
          <w:rFonts w:ascii="Arial Rounded MT Bold" w:hAnsi="Arial Rounded MT Bold" w:cs="Aharoni"/>
          <w:b/>
          <w:sz w:val="32"/>
          <w:u w:val="single"/>
        </w:rPr>
      </w:pPr>
    </w:p>
    <w:p w:rsidR="00577FB7" w:rsidRPr="008660FC" w:rsidRDefault="001430B5" w:rsidP="00E509A6">
      <w:pPr>
        <w:rPr>
          <w:rFonts w:ascii="Arial Rounded MT Bold" w:hAnsi="Arial Rounded MT Bold" w:cs="Aharoni"/>
          <w:sz w:val="32"/>
          <w:u w:val="single"/>
        </w:rPr>
      </w:pPr>
      <w:r w:rsidRPr="008660FC">
        <w:rPr>
          <w:rFonts w:ascii="Arial Rounded MT Bold" w:hAnsi="Arial Rounded MT Bold" w:cs="Aharoni"/>
          <w:sz w:val="32"/>
          <w:u w:val="single"/>
        </w:rPr>
        <w:t>1.4.3: Summary of needs and limitations</w:t>
      </w:r>
    </w:p>
    <w:p w:rsidR="003C12F7" w:rsidRDefault="003C12F7">
      <w:pPr>
        <w:rPr>
          <w:rFonts w:ascii="Arial Rounded MT Bold" w:hAnsi="Arial Rounded MT Bold" w:cs="Aharoni"/>
          <w:sz w:val="24"/>
        </w:rPr>
      </w:pPr>
      <w:r>
        <w:rPr>
          <w:rFonts w:ascii="Arial Rounded MT Bold" w:hAnsi="Arial Rounded MT Bold" w:cs="Aharoni"/>
          <w:sz w:val="24"/>
        </w:rPr>
        <w:t xml:space="preserve">From the information given, the </w:t>
      </w:r>
      <w:r w:rsidR="00887822">
        <w:rPr>
          <w:rFonts w:ascii="Arial Rounded MT Bold" w:hAnsi="Arial Rounded MT Bold" w:cs="Aharoni"/>
          <w:sz w:val="24"/>
        </w:rPr>
        <w:t>end us</w:t>
      </w:r>
      <w:r>
        <w:rPr>
          <w:rFonts w:ascii="Arial Rounded MT Bold" w:hAnsi="Arial Rounded MT Bold" w:cs="Aharoni"/>
          <w:sz w:val="24"/>
        </w:rPr>
        <w:t xml:space="preserve">ers’ needs </w:t>
      </w:r>
      <w:r w:rsidR="00CA778D">
        <w:rPr>
          <w:rFonts w:ascii="Arial Rounded MT Bold" w:hAnsi="Arial Rounded MT Bold" w:cs="Aharoni"/>
          <w:sz w:val="24"/>
        </w:rPr>
        <w:t xml:space="preserve">are </w:t>
      </w:r>
      <w:r w:rsidR="001430B5">
        <w:rPr>
          <w:rFonts w:ascii="Arial Rounded MT Bold" w:hAnsi="Arial Rounded MT Bold" w:cs="Aharoni"/>
          <w:sz w:val="24"/>
        </w:rPr>
        <w:t>a</w:t>
      </w:r>
      <w:r w:rsidR="00CA778D">
        <w:rPr>
          <w:rFonts w:ascii="Arial Rounded MT Bold" w:hAnsi="Arial Rounded MT Bold" w:cs="Aharoni"/>
          <w:sz w:val="24"/>
        </w:rPr>
        <w:t xml:space="preserve"> system which helps students to </w:t>
      </w:r>
      <w:r w:rsidR="00C97A92">
        <w:rPr>
          <w:rFonts w:ascii="Arial Rounded MT Bold" w:hAnsi="Arial Rounded MT Bold" w:cs="Aharoni"/>
          <w:sz w:val="24"/>
        </w:rPr>
        <w:t xml:space="preserve">understand and </w:t>
      </w:r>
      <w:r w:rsidR="00CA778D">
        <w:rPr>
          <w:rFonts w:ascii="Arial Rounded MT Bold" w:hAnsi="Arial Rounded MT Bold" w:cs="Aharoni"/>
          <w:sz w:val="24"/>
        </w:rPr>
        <w:t>visualize the concept and process of reversible reactions, and use equation data to solve problems related to them.</w:t>
      </w:r>
      <w:r w:rsidR="001430B5">
        <w:rPr>
          <w:rFonts w:ascii="Arial Rounded MT Bold" w:hAnsi="Arial Rounded MT Bold" w:cs="Aharoni"/>
          <w:sz w:val="24"/>
        </w:rPr>
        <w:t xml:space="preserve"> The end users also need a </w:t>
      </w:r>
      <w:r w:rsidR="001D5571">
        <w:rPr>
          <w:rFonts w:ascii="Arial Rounded MT Bold" w:hAnsi="Arial Rounded MT Bold" w:cs="Aharoni"/>
          <w:sz w:val="24"/>
        </w:rPr>
        <w:t>low</w:t>
      </w:r>
      <w:r w:rsidR="001430B5">
        <w:rPr>
          <w:rFonts w:ascii="Arial Rounded MT Bold" w:hAnsi="Arial Rounded MT Bold" w:cs="Aharoni"/>
          <w:sz w:val="24"/>
        </w:rPr>
        <w:t>-level user interface.</w:t>
      </w:r>
      <w:r w:rsidR="00CA778D">
        <w:rPr>
          <w:rFonts w:ascii="Arial Rounded MT Bold" w:hAnsi="Arial Rounded MT Bold" w:cs="Aharoni"/>
          <w:sz w:val="24"/>
        </w:rPr>
        <w:t xml:space="preserve"> Teachers evidently want this to be done primarily through visuals,</w:t>
      </w:r>
      <w:r w:rsidR="004149F1">
        <w:rPr>
          <w:rFonts w:ascii="Arial Rounded MT Bold" w:hAnsi="Arial Rounded MT Bold" w:cs="Aharoni"/>
          <w:sz w:val="24"/>
        </w:rPr>
        <w:t xml:space="preserve"> which tends to engage students, and students seem like they </w:t>
      </w:r>
      <w:r w:rsidR="001D5571">
        <w:rPr>
          <w:rFonts w:ascii="Arial Rounded MT Bold" w:hAnsi="Arial Rounded MT Bold" w:cs="Aharoni"/>
          <w:sz w:val="24"/>
        </w:rPr>
        <w:t>would benefit from understandable graphs and animations</w:t>
      </w:r>
      <w:r w:rsidR="004149F1">
        <w:rPr>
          <w:rFonts w:ascii="Arial Rounded MT Bold" w:hAnsi="Arial Rounded MT Bold" w:cs="Aharoni"/>
          <w:sz w:val="24"/>
        </w:rPr>
        <w:t>.</w:t>
      </w:r>
    </w:p>
    <w:p w:rsidR="00CA778D" w:rsidRDefault="007E731D">
      <w:pPr>
        <w:rPr>
          <w:rFonts w:ascii="Arial Rounded MT Bold" w:hAnsi="Arial Rounded MT Bold" w:cs="Aharoni"/>
          <w:sz w:val="24"/>
        </w:rPr>
      </w:pPr>
      <w:r>
        <w:rPr>
          <w:rFonts w:ascii="Arial Rounded MT Bold" w:hAnsi="Arial Rounded MT Bold" w:cs="Aharoni"/>
          <w:sz w:val="24"/>
        </w:rPr>
        <w:t xml:space="preserve">The teachers </w:t>
      </w:r>
      <w:r w:rsidR="00B66621">
        <w:rPr>
          <w:rFonts w:ascii="Arial Rounded MT Bold" w:hAnsi="Arial Rounded MT Bold" w:cs="Aharoni"/>
          <w:sz w:val="24"/>
        </w:rPr>
        <w:t>have some limitations. In general teachers did not describe their IT ability as ‘excellent’, so a complex</w:t>
      </w:r>
      <w:r w:rsidR="00B03CD9">
        <w:rPr>
          <w:rFonts w:ascii="Arial Rounded MT Bold" w:hAnsi="Arial Rounded MT Bold" w:cs="Aharoni"/>
          <w:sz w:val="24"/>
        </w:rPr>
        <w:t xml:space="preserve"> or high</w:t>
      </w:r>
      <w:r w:rsidR="00887822">
        <w:rPr>
          <w:rFonts w:ascii="Arial Rounded MT Bold" w:hAnsi="Arial Rounded MT Bold" w:cs="Aharoni"/>
          <w:sz w:val="24"/>
        </w:rPr>
        <w:t>er-level</w:t>
      </w:r>
      <w:r w:rsidR="00B66621">
        <w:rPr>
          <w:rFonts w:ascii="Arial Rounded MT Bold" w:hAnsi="Arial Rounded MT Bold" w:cs="Aharoni"/>
          <w:sz w:val="24"/>
        </w:rPr>
        <w:t xml:space="preserve"> interface would not be advisable. Teachers are also slightly limited by the reduction of lesson time by fifteen minutes to one hour, making for less teaching time per week. This makes it difficult to convey enough information in the time frame.</w:t>
      </w:r>
    </w:p>
    <w:p w:rsidR="00C97A92" w:rsidRDefault="00C97A92">
      <w:pPr>
        <w:rPr>
          <w:rFonts w:ascii="Arial Rounded MT Bold" w:hAnsi="Arial Rounded MT Bold" w:cs="Aharoni"/>
          <w:sz w:val="24"/>
        </w:rPr>
      </w:pPr>
      <w:r>
        <w:rPr>
          <w:rFonts w:ascii="Arial Rounded MT Bold" w:hAnsi="Arial Rounded MT Bold" w:cs="Aharoni"/>
          <w:sz w:val="24"/>
        </w:rPr>
        <w:t>As for the students’ limitations, a variety of IT ability was reporte</w:t>
      </w:r>
      <w:r w:rsidR="00B03CD9">
        <w:rPr>
          <w:rFonts w:ascii="Arial Rounded MT Bold" w:hAnsi="Arial Rounded MT Bold" w:cs="Aharoni"/>
          <w:sz w:val="24"/>
        </w:rPr>
        <w:t>d, meaning that a complex or high</w:t>
      </w:r>
      <w:r>
        <w:rPr>
          <w:rFonts w:ascii="Arial Rounded MT Bold" w:hAnsi="Arial Rounded MT Bold" w:cs="Aharoni"/>
          <w:sz w:val="24"/>
        </w:rPr>
        <w:t>-level interface is definitely not viable.</w:t>
      </w:r>
      <w:r w:rsidR="00744944">
        <w:rPr>
          <w:rFonts w:ascii="Arial Rounded MT Bold" w:hAnsi="Arial Rounded MT Bold" w:cs="Aharoni"/>
          <w:sz w:val="24"/>
        </w:rPr>
        <w:t xml:space="preserve"> Furthermore, the room changes for some classes mean that </w:t>
      </w:r>
      <w:r w:rsidR="00D618A9">
        <w:rPr>
          <w:rFonts w:ascii="Arial Rounded MT Bold" w:hAnsi="Arial Rounded MT Bold" w:cs="Aharoni"/>
          <w:sz w:val="24"/>
        </w:rPr>
        <w:t xml:space="preserve">the </w:t>
      </w:r>
      <w:r w:rsidR="00744944">
        <w:rPr>
          <w:rFonts w:ascii="Arial Rounded MT Bold" w:hAnsi="Arial Rounded MT Bold" w:cs="Aharoni"/>
          <w:sz w:val="24"/>
        </w:rPr>
        <w:t>solution should be easily accessible for use in whichever room the class is in.</w:t>
      </w:r>
      <w:r w:rsidR="00D618A9">
        <w:rPr>
          <w:rFonts w:ascii="Arial Rounded MT Bold" w:hAnsi="Arial Rounded MT Bold" w:cs="Aharoni"/>
          <w:sz w:val="24"/>
        </w:rPr>
        <w:t xml:space="preserve"> This is best achieved by being able to run the program on the interactive whiteboards that each room has.</w:t>
      </w:r>
    </w:p>
    <w:p w:rsidR="007D3A99" w:rsidRDefault="007D3A99">
      <w:pPr>
        <w:rPr>
          <w:rFonts w:ascii="Arial Rounded MT Bold" w:hAnsi="Arial Rounded MT Bold" w:cs="Aharoni"/>
          <w:b/>
          <w:sz w:val="36"/>
          <w:u w:val="single"/>
        </w:rPr>
      </w:pPr>
    </w:p>
    <w:p w:rsidR="007D3A99" w:rsidRDefault="007D3A99">
      <w:pPr>
        <w:rPr>
          <w:rFonts w:ascii="Arial Rounded MT Bold" w:hAnsi="Arial Rounded MT Bold" w:cs="Aharoni"/>
          <w:b/>
          <w:sz w:val="36"/>
          <w:u w:val="single"/>
        </w:rPr>
      </w:pPr>
    </w:p>
    <w:p w:rsidR="007D3A99" w:rsidRDefault="007D3A99">
      <w:pPr>
        <w:rPr>
          <w:rFonts w:ascii="Arial Rounded MT Bold" w:hAnsi="Arial Rounded MT Bold" w:cs="Aharoni"/>
          <w:b/>
          <w:sz w:val="36"/>
          <w:u w:val="single"/>
        </w:rPr>
      </w:pPr>
    </w:p>
    <w:p w:rsidR="007D3A99" w:rsidRDefault="007D3A99">
      <w:pPr>
        <w:rPr>
          <w:rFonts w:ascii="Arial Rounded MT Bold" w:hAnsi="Arial Rounded MT Bold" w:cs="Aharoni"/>
          <w:b/>
          <w:sz w:val="36"/>
          <w:u w:val="single"/>
        </w:rPr>
      </w:pPr>
    </w:p>
    <w:p w:rsidR="007D3A99" w:rsidRDefault="007D3A99">
      <w:pPr>
        <w:rPr>
          <w:rFonts w:ascii="Arial Rounded MT Bold" w:hAnsi="Arial Rounded MT Bold" w:cs="Aharoni"/>
          <w:b/>
          <w:sz w:val="36"/>
          <w:u w:val="single"/>
        </w:rPr>
      </w:pPr>
    </w:p>
    <w:p w:rsidR="007D3A99" w:rsidRDefault="007D3A99">
      <w:pPr>
        <w:rPr>
          <w:rFonts w:ascii="Arial Rounded MT Bold" w:hAnsi="Arial Rounded MT Bold" w:cs="Aharoni"/>
          <w:b/>
          <w:sz w:val="36"/>
          <w:u w:val="single"/>
        </w:rPr>
      </w:pPr>
    </w:p>
    <w:p w:rsidR="007D3A99" w:rsidRDefault="007D3A99">
      <w:pPr>
        <w:rPr>
          <w:rFonts w:ascii="Arial Rounded MT Bold" w:hAnsi="Arial Rounded MT Bold" w:cs="Aharoni"/>
          <w:b/>
          <w:sz w:val="36"/>
          <w:u w:val="single"/>
        </w:rPr>
      </w:pPr>
    </w:p>
    <w:p w:rsidR="007D3A99" w:rsidRDefault="007D3A99">
      <w:pPr>
        <w:rPr>
          <w:rFonts w:ascii="Arial Rounded MT Bold" w:hAnsi="Arial Rounded MT Bold" w:cs="Aharoni"/>
          <w:b/>
          <w:sz w:val="36"/>
          <w:u w:val="single"/>
        </w:rPr>
      </w:pPr>
    </w:p>
    <w:p w:rsidR="007D3A99" w:rsidRDefault="007D3A99">
      <w:pPr>
        <w:rPr>
          <w:rFonts w:ascii="Arial Rounded MT Bold" w:hAnsi="Arial Rounded MT Bold" w:cs="Aharoni"/>
          <w:b/>
          <w:sz w:val="36"/>
          <w:u w:val="single"/>
        </w:rPr>
      </w:pPr>
    </w:p>
    <w:p w:rsidR="001C4FEF" w:rsidRPr="008660FC" w:rsidRDefault="001C4FEF">
      <w:pPr>
        <w:rPr>
          <w:rFonts w:ascii="Arial Rounded MT Bold" w:hAnsi="Arial Rounded MT Bold" w:cs="Aharoni"/>
          <w:sz w:val="36"/>
          <w:u w:val="single"/>
        </w:rPr>
      </w:pPr>
      <w:r w:rsidRPr="008660FC">
        <w:rPr>
          <w:rFonts w:ascii="Arial Rounded MT Bold" w:hAnsi="Arial Rounded MT Bold" w:cs="Aharoni"/>
          <w:sz w:val="36"/>
          <w:u w:val="single"/>
        </w:rPr>
        <w:lastRenderedPageBreak/>
        <w:t>1.5</w:t>
      </w:r>
      <w:r w:rsidR="00FD6043" w:rsidRPr="008660FC">
        <w:rPr>
          <w:rFonts w:ascii="Arial Rounded MT Bold" w:hAnsi="Arial Rounded MT Bold" w:cs="Aharoni"/>
          <w:sz w:val="36"/>
          <w:u w:val="single"/>
        </w:rPr>
        <w:t>:</w:t>
      </w:r>
      <w:r w:rsidRPr="008660FC">
        <w:rPr>
          <w:rFonts w:ascii="Arial Rounded MT Bold" w:hAnsi="Arial Rounded MT Bold" w:cs="Aharoni"/>
          <w:sz w:val="36"/>
          <w:u w:val="single"/>
        </w:rPr>
        <w:t xml:space="preserve"> Data </w:t>
      </w:r>
      <w:r w:rsidR="00B63C00" w:rsidRPr="008660FC">
        <w:rPr>
          <w:rFonts w:ascii="Arial Rounded MT Bold" w:hAnsi="Arial Rounded MT Bold" w:cs="Aharoni"/>
          <w:sz w:val="36"/>
          <w:u w:val="single"/>
        </w:rPr>
        <w:t>flow</w:t>
      </w:r>
    </w:p>
    <w:p w:rsidR="00B63C00" w:rsidRPr="008660FC" w:rsidRDefault="00B63C00">
      <w:pPr>
        <w:rPr>
          <w:rFonts w:ascii="Arial Rounded MT Bold" w:hAnsi="Arial Rounded MT Bold" w:cs="Aharoni"/>
          <w:sz w:val="32"/>
          <w:u w:val="single"/>
        </w:rPr>
      </w:pPr>
      <w:r w:rsidRPr="008660FC">
        <w:rPr>
          <w:rFonts w:ascii="Arial Rounded MT Bold" w:hAnsi="Arial Rounded MT Bold" w:cs="Aharoni"/>
          <w:sz w:val="32"/>
          <w:u w:val="single"/>
        </w:rPr>
        <w:t>1.5.1: Current system</w:t>
      </w:r>
    </w:p>
    <w:p w:rsidR="00D14911" w:rsidRDefault="00D903DC">
      <w:pPr>
        <w:rPr>
          <w:noProof/>
          <w:lang w:eastAsia="en-GB"/>
        </w:rPr>
      </w:pPr>
      <w:r>
        <w:rPr>
          <w:rFonts w:ascii="Arial Rounded MT Bold" w:hAnsi="Arial Rounded MT Bold" w:cs="Aharoni"/>
          <w:noProof/>
          <w:sz w:val="24"/>
          <w:lang w:eastAsia="en-GB"/>
        </w:rPr>
        <w:pict>
          <v:shape id="_x0000_s1028" type="#_x0000_t202" style="position:absolute;margin-left:-11.25pt;margin-top:503.1pt;width:449.25pt;height:36.75pt;z-index:25165772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">
            <v:textbox>
              <w:txbxContent>
                <w:p w:rsidR="005278FB" w:rsidRDefault="005278FB" w:rsidP="004556B7">
                  <w:pPr>
                    <w:jc w:val="center"/>
                  </w:pPr>
                  <w:r w:rsidRPr="00CD602D">
                    <w:rPr>
                      <w:rFonts w:ascii="Arial Rounded MT Bold" w:hAnsi="Arial Rounded MT Bold" w:cs="Aharoni"/>
                      <w:sz w:val="24"/>
                    </w:rPr>
                    <w:t>Figure 1.</w:t>
                  </w:r>
                  <w:r>
                    <w:rPr>
                      <w:rFonts w:ascii="Arial Rounded MT Bold" w:hAnsi="Arial Rounded MT Bold" w:cs="Aharoni"/>
                      <w:sz w:val="24"/>
                    </w:rPr>
                    <w:t>5</w:t>
                  </w:r>
                  <w:r w:rsidRPr="00CD602D">
                    <w:rPr>
                      <w:rFonts w:ascii="Arial Rounded MT Bold" w:hAnsi="Arial Rounded MT Bold" w:cs="Aharoni"/>
                      <w:sz w:val="24"/>
                    </w:rPr>
                    <w:t xml:space="preserve">: Current data flow when </w:t>
                  </w:r>
                  <w:r>
                    <w:rPr>
                      <w:rFonts w:ascii="Arial Rounded MT Bold" w:hAnsi="Arial Rounded MT Bold" w:cs="Aharoni"/>
                      <w:sz w:val="24"/>
                    </w:rPr>
                    <w:t>demonstrat</w:t>
                  </w:r>
                  <w:r w:rsidRPr="00CD602D">
                    <w:rPr>
                      <w:rFonts w:ascii="Arial Rounded MT Bold" w:hAnsi="Arial Rounded MT Bold" w:cs="Aharoni"/>
                      <w:sz w:val="24"/>
                    </w:rPr>
                    <w:t>ing equilibrium reactions and/or calculations</w:t>
                  </w:r>
                </w:p>
              </w:txbxContent>
            </v:textbox>
            <w10:wrap type="square" anchorx="margin"/>
          </v:shape>
        </w:pict>
      </w:r>
      <w:r w:rsidR="004F172F">
        <w:rPr>
          <w:noProof/>
          <w:lang w:eastAsia="en-GB"/>
        </w:rPr>
        <w:drawing>
          <wp:inline distT="0" distB="0" distL="0" distR="0">
            <wp:extent cx="5643418" cy="581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43541" t="18658" r="3279" b="10578"/>
                    <a:stretch/>
                  </pic:blipFill>
                  <pic:spPr bwMode="auto">
                    <a:xfrm>
                      <a:off x="0" y="0"/>
                      <a:ext cx="5659261" cy="5836114"/>
                    </a:xfrm>
                    <a:prstGeom prst="rect">
                      <a:avLst/>
                    </a:prstGeom>
                    <a:ln>
                      <a:noFill/>
                    </a:ln>
                    <a:extLst>
                      <a:ext uri="{53640926-AAD7-44D8-BBD7-CCE9431645EC}">
                        <a14:shadowObscured xmlns:a14="http://schemas.microsoft.com/office/drawing/2010/main"/>
                      </a:ext>
                    </a:extLst>
                  </pic:spPr>
                </pic:pic>
              </a:graphicData>
            </a:graphic>
          </wp:inline>
        </w:drawing>
      </w:r>
    </w:p>
    <w:p w:rsidR="00D14911" w:rsidRDefault="00D903DC">
      <w:pPr>
        <w:rPr>
          <w:noProof/>
          <w:lang w:eastAsia="en-GB"/>
        </w:rPr>
      </w:pPr>
      <w:r>
        <w:rPr>
          <w:rFonts w:ascii="Arial Rounded MT Bold" w:hAnsi="Arial Rounded MT Bold" w:cs="Aharoni"/>
          <w:noProof/>
          <w:sz w:val="24"/>
          <w:lang w:eastAsia="en-GB"/>
        </w:rPr>
        <w:lastRenderedPageBreak/>
        <w:pict>
          <v:shape id="_x0000_s1029" type="#_x0000_t202" style="position:absolute;margin-left:21488.65pt;margin-top:630pt;width:449.25pt;height:51pt;z-index:251661824;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">
            <v:textbox>
              <w:txbxContent>
                <w:p w:rsidR="005278FB" w:rsidRPr="00CD602D" w:rsidRDefault="005278FB" w:rsidP="0094054F">
                  <w:pPr>
                    <w:pStyle w:val="NoSpacing"/>
                    <w:jc w:val="center"/>
                    <w:rPr>
                      <w:rFonts w:ascii="Arial Rounded MT Bold" w:hAnsi="Arial Rounded MT Bold"/>
                      <w:sz w:val="24"/>
                    </w:rPr>
                  </w:pPr>
                  <w:r>
                    <w:rPr>
                      <w:rFonts w:ascii="Arial Rounded MT Bold" w:hAnsi="Arial Rounded MT Bold"/>
                      <w:sz w:val="24"/>
                    </w:rPr>
                    <w:t>Figure 1.6</w:t>
                  </w:r>
                  <w:r w:rsidRPr="00CD602D">
                    <w:rPr>
                      <w:rFonts w:ascii="Arial Rounded MT Bold" w:hAnsi="Arial Rounded MT Bold"/>
                      <w:sz w:val="24"/>
                    </w:rPr>
                    <w:t xml:space="preserve">: Current data flow when </w:t>
                  </w:r>
                  <w:r>
                    <w:rPr>
                      <w:rFonts w:ascii="Arial Rounded MT Bold" w:hAnsi="Arial Rounded MT Bold"/>
                      <w:sz w:val="24"/>
                    </w:rPr>
                    <w:t>demonstrat</w:t>
                  </w:r>
                  <w:r w:rsidRPr="00CD602D">
                    <w:rPr>
                      <w:rFonts w:ascii="Arial Rounded MT Bold" w:hAnsi="Arial Rounded MT Bold"/>
                      <w:sz w:val="24"/>
                    </w:rPr>
                    <w:t>ing changes in conditions of an equilibrium reaction.</w:t>
                  </w:r>
                </w:p>
                <w:p w:rsidR="005278FB" w:rsidRPr="00CD602D" w:rsidRDefault="005278FB" w:rsidP="0094054F">
                  <w:pPr>
                    <w:pStyle w:val="NoSpacing"/>
                    <w:jc w:val="center"/>
                    <w:rPr>
                      <w:rFonts w:ascii="Arial Rounded MT Bold" w:hAnsi="Arial Rounded MT Bold"/>
                      <w:sz w:val="24"/>
                    </w:rPr>
                  </w:pPr>
                  <w:r>
                    <w:rPr>
                      <w:rFonts w:ascii="Arial Rounded MT Bold" w:hAnsi="Arial Rounded MT Bold"/>
                      <w:sz w:val="24"/>
                    </w:rPr>
                    <w:t>*See figure 1.7</w:t>
                  </w:r>
                </w:p>
              </w:txbxContent>
            </v:textbox>
            <w10:wrap type="topAndBottom" anchorx="margin"/>
          </v:shape>
        </w:pict>
      </w:r>
      <w:r w:rsidR="00216086">
        <w:rPr>
          <w:noProof/>
          <w:lang w:eastAsia="en-GB"/>
        </w:rPr>
        <w:drawing>
          <wp:anchor distT="0" distB="0" distL="114300" distR="114300" simplePos="0" relativeHeight="251653632" behindDoc="0" locked="0" layoutInCell="1" allowOverlap="1">
            <wp:simplePos x="0" y="0"/>
            <wp:positionH relativeFrom="margin">
              <wp:posOffset>-906780</wp:posOffset>
            </wp:positionH>
            <wp:positionV relativeFrom="paragraph">
              <wp:posOffset>1466850</wp:posOffset>
            </wp:positionV>
            <wp:extent cx="7531735" cy="4310380"/>
            <wp:effectExtent l="0" t="1619250" r="0" b="15951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0723" t="27610" r="8537" b="20114"/>
                    <a:stretch/>
                  </pic:blipFill>
                  <pic:spPr bwMode="auto">
                    <a:xfrm rot="5400000">
                      <a:off x="0" y="0"/>
                      <a:ext cx="7531735" cy="4310380"/>
                    </a:xfrm>
                    <a:prstGeom prst="rect">
                      <a:avLst/>
                    </a:prstGeom>
                    <a:ln>
                      <a:noFill/>
                    </a:ln>
                    <a:extLst>
                      <a:ext uri="{53640926-AAD7-44D8-BBD7-CCE9431645EC}">
                        <a14:shadowObscured xmlns:a14="http://schemas.microsoft.com/office/drawing/2010/main"/>
                      </a:ext>
                    </a:extLst>
                  </pic:spPr>
                </pic:pic>
              </a:graphicData>
            </a:graphic>
          </wp:anchor>
        </w:drawing>
      </w:r>
    </w:p>
    <w:p w:rsidR="0094054F" w:rsidRDefault="0094054F">
      <w:pPr>
        <w:rPr>
          <w:rFonts w:ascii="Arial Rounded MT Bold" w:hAnsi="Arial Rounded MT Bold" w:cs="Aharoni"/>
          <w:sz w:val="24"/>
        </w:rPr>
      </w:pPr>
    </w:p>
    <w:p w:rsidR="003D53F2" w:rsidRDefault="00F64218">
      <w:pPr>
        <w:rPr>
          <w:noProof/>
          <w:lang w:eastAsia="en-GB"/>
        </w:rPr>
      </w:pPr>
      <w:r>
        <w:rPr>
          <w:noProof/>
          <w:lang w:eastAsia="en-GB"/>
        </w:rPr>
        <w:lastRenderedPageBreak/>
        <w:drawing>
          <wp:anchor distT="0" distB="0" distL="114300" distR="114300" simplePos="0" relativeHeight="251652608" behindDoc="0" locked="0" layoutInCell="1" allowOverlap="1">
            <wp:simplePos x="0" y="0"/>
            <wp:positionH relativeFrom="margin">
              <wp:posOffset>-885825</wp:posOffset>
            </wp:positionH>
            <wp:positionV relativeFrom="paragraph">
              <wp:posOffset>1323975</wp:posOffset>
            </wp:positionV>
            <wp:extent cx="7486650" cy="4575175"/>
            <wp:effectExtent l="0" t="1447800" r="0" b="14446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22435" t="25519" r="12919" b="23445"/>
                    <a:stretch/>
                  </pic:blipFill>
                  <pic:spPr bwMode="auto">
                    <a:xfrm rot="5400000">
                      <a:off x="0" y="0"/>
                      <a:ext cx="7486650" cy="4575175"/>
                    </a:xfrm>
                    <a:prstGeom prst="rect">
                      <a:avLst/>
                    </a:prstGeom>
                    <a:ln>
                      <a:noFill/>
                    </a:ln>
                    <a:extLst>
                      <a:ext uri="{53640926-AAD7-44D8-BBD7-CCE9431645EC}">
                        <a14:shadowObscured xmlns:a14="http://schemas.microsoft.com/office/drawing/2010/main"/>
                      </a:ext>
                    </a:extLst>
                  </pic:spPr>
                </pic:pic>
              </a:graphicData>
            </a:graphic>
          </wp:anchor>
        </w:drawing>
      </w:r>
    </w:p>
    <w:p w:rsidR="00F64218" w:rsidRDefault="00D903DC">
      <w:pPr>
        <w:rPr>
          <w:rFonts w:ascii="Arial Rounded MT Bold" w:hAnsi="Arial Rounded MT Bold" w:cs="Aharoni"/>
          <w:b/>
          <w:sz w:val="36"/>
          <w:u w:val="single"/>
        </w:rPr>
      </w:pPr>
      <w:r>
        <w:rPr>
          <w:rFonts w:ascii="Arial Rounded MT Bold" w:hAnsi="Arial Rounded MT Bold" w:cs="Aharoni"/>
          <w:noProof/>
          <w:sz w:val="24"/>
          <w:lang w:eastAsia="en-GB"/>
        </w:rPr>
        <w:pict>
          <v:shape id="_x0000_s1030" type="#_x0000_t202" style="position:absolute;margin-left:-.6pt;margin-top:50.8pt;width:449.25pt;height:37.5pt;z-index:25165977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">
            <v:textbox style="mso-next-textbox:#_x0000_s1030">
              <w:txbxContent>
                <w:p w:rsidR="005278FB" w:rsidRDefault="005278FB" w:rsidP="004F172F">
                  <w:pPr>
                    <w:jc w:val="center"/>
                  </w:pPr>
                  <w:r>
                    <w:rPr>
                      <w:rFonts w:ascii="Arial Rounded MT Bold" w:hAnsi="Arial Rounded MT Bold" w:cs="Aharoni"/>
                      <w:sz w:val="24"/>
                    </w:rPr>
                    <w:t>Figure 1.7</w:t>
                  </w:r>
                  <w:r w:rsidRPr="00CD602D">
                    <w:rPr>
                      <w:rFonts w:ascii="Arial Rounded MT Bold" w:hAnsi="Arial Rounded MT Bold" w:cs="Aharoni"/>
                      <w:sz w:val="24"/>
                    </w:rPr>
                    <w:t xml:space="preserve">: In-depth view of the “Deduce effect </w:t>
                  </w:r>
                  <w:r>
                    <w:rPr>
                      <w:rFonts w:ascii="Arial Rounded MT Bold" w:hAnsi="Arial Rounded MT Bold" w:cs="Aharoni"/>
                      <w:sz w:val="24"/>
                    </w:rPr>
                    <w:t>of change” process in Figure 1.6.</w:t>
                  </w:r>
                </w:p>
              </w:txbxContent>
            </v:textbox>
            <w10:wrap type="square" anchorx="margin"/>
          </v:shape>
        </w:pict>
      </w:r>
    </w:p>
    <w:p w:rsidR="008D0888" w:rsidRPr="008660FC" w:rsidRDefault="0076013A">
      <w:pPr>
        <w:rPr>
          <w:rFonts w:ascii="Arial Rounded MT Bold" w:hAnsi="Arial Rounded MT Bold" w:cs="Aharoni"/>
          <w:sz w:val="32"/>
          <w:u w:val="single"/>
        </w:rPr>
      </w:pPr>
      <w:r w:rsidRPr="008660FC">
        <w:rPr>
          <w:rFonts w:ascii="Arial Rounded MT Bold" w:hAnsi="Arial Rounded MT Bold" w:cs="Aharoni"/>
          <w:sz w:val="32"/>
          <w:u w:val="single"/>
        </w:rPr>
        <w:lastRenderedPageBreak/>
        <w:t>1.5.2: Proposed System</w:t>
      </w:r>
      <w:r w:rsidRPr="008660FC">
        <w:rPr>
          <w:noProof/>
          <w:lang w:eastAsia="en-GB"/>
        </w:rPr>
        <w:drawing>
          <wp:anchor distT="0" distB="0" distL="114300" distR="114300" simplePos="0" relativeHeight="251656704" behindDoc="0" locked="0" layoutInCell="1" allowOverlap="1">
            <wp:simplePos x="0" y="0"/>
            <wp:positionH relativeFrom="column">
              <wp:posOffset>0</wp:posOffset>
            </wp:positionH>
            <wp:positionV relativeFrom="paragraph">
              <wp:posOffset>479425</wp:posOffset>
            </wp:positionV>
            <wp:extent cx="5887085" cy="55911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31908" t="19574" r="21892" b="7646"/>
                    <a:stretch/>
                  </pic:blipFill>
                  <pic:spPr bwMode="auto">
                    <a:xfrm>
                      <a:off x="0" y="0"/>
                      <a:ext cx="5887085" cy="5591175"/>
                    </a:xfrm>
                    <a:prstGeom prst="rect">
                      <a:avLst/>
                    </a:prstGeom>
                    <a:ln>
                      <a:noFill/>
                    </a:ln>
                    <a:extLst>
                      <a:ext uri="{53640926-AAD7-44D8-BBD7-CCE9431645EC}">
                        <a14:shadowObscured xmlns:a14="http://schemas.microsoft.com/office/drawing/2010/main"/>
                      </a:ext>
                    </a:extLst>
                  </pic:spPr>
                </pic:pic>
              </a:graphicData>
            </a:graphic>
          </wp:anchor>
        </w:drawing>
      </w:r>
    </w:p>
    <w:p w:rsidR="008D0888" w:rsidRDefault="008D0888">
      <w:pPr>
        <w:rPr>
          <w:rFonts w:ascii="Arial Rounded MT Bold" w:hAnsi="Arial Rounded MT Bold" w:cs="Aharoni"/>
          <w:b/>
          <w:sz w:val="36"/>
          <w:u w:val="single"/>
        </w:rPr>
      </w:pPr>
    </w:p>
    <w:p w:rsidR="008D0888" w:rsidRDefault="00D903DC">
      <w:pPr>
        <w:rPr>
          <w:rFonts w:ascii="Arial Rounded MT Bold" w:hAnsi="Arial Rounded MT Bold" w:cs="Aharoni"/>
          <w:b/>
          <w:sz w:val="36"/>
          <w:u w:val="single"/>
        </w:rPr>
      </w:pPr>
      <w:r>
        <w:rPr>
          <w:rFonts w:ascii="Arial Rounded MT Bold" w:hAnsi="Arial Rounded MT Bold" w:cs="Aharoni"/>
          <w:b/>
          <w:noProof/>
          <w:sz w:val="36"/>
          <w:u w:val="single"/>
          <w:lang w:eastAsia="en-GB"/>
        </w:rPr>
        <w:pict>
          <v:shape id="_x0000_s1033" type="#_x0000_t202" style="position:absolute;margin-left:1.65pt;margin-top:37.35pt;width:449.25pt;height:37.5pt;z-index:25166387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">
            <v:textbox style="mso-next-textbox:#_x0000_s1033">
              <w:txbxContent>
                <w:p w:rsidR="005278FB" w:rsidRDefault="005278FB" w:rsidP="00765DA2">
                  <w:pPr>
                    <w:jc w:val="center"/>
                  </w:pPr>
                  <w:r>
                    <w:rPr>
                      <w:rFonts w:ascii="Arial Rounded MT Bold" w:hAnsi="Arial Rounded MT Bold" w:cs="Aharoni"/>
                      <w:sz w:val="24"/>
                    </w:rPr>
                    <w:t>Figure 1.8</w:t>
                  </w:r>
                  <w:r w:rsidRPr="00CD602D">
                    <w:rPr>
                      <w:rFonts w:ascii="Arial Rounded MT Bold" w:hAnsi="Arial Rounded MT Bold" w:cs="Aharoni"/>
                      <w:sz w:val="24"/>
                    </w:rPr>
                    <w:t xml:space="preserve">: </w:t>
                  </w:r>
                  <w:r>
                    <w:rPr>
                      <w:rFonts w:ascii="Arial Rounded MT Bold" w:hAnsi="Arial Rounded MT Bold" w:cs="Aharoni"/>
                      <w:sz w:val="24"/>
                    </w:rPr>
                    <w:t>Proposed data flow when demonstrating equilibrium reactions and/or calculations.</w:t>
                  </w:r>
                </w:p>
              </w:txbxContent>
            </v:textbox>
            <w10:wrap type="square" anchorx="margin"/>
          </v:shape>
        </w:pict>
      </w:r>
    </w:p>
    <w:p w:rsidR="00765DA2" w:rsidRDefault="00765DA2">
      <w:pPr>
        <w:rPr>
          <w:rFonts w:ascii="Arial Rounded MT Bold" w:hAnsi="Arial Rounded MT Bold" w:cs="Aharoni"/>
          <w:b/>
          <w:sz w:val="36"/>
          <w:u w:val="single"/>
        </w:rPr>
      </w:pPr>
    </w:p>
    <w:p w:rsidR="008D0888" w:rsidRDefault="008D0888">
      <w:pPr>
        <w:rPr>
          <w:rFonts w:ascii="Arial Rounded MT Bold" w:hAnsi="Arial Rounded MT Bold" w:cs="Aharoni"/>
          <w:b/>
          <w:sz w:val="36"/>
          <w:u w:val="single"/>
        </w:rPr>
      </w:pPr>
    </w:p>
    <w:p w:rsidR="008D0888" w:rsidRDefault="008D0888">
      <w:pPr>
        <w:rPr>
          <w:rFonts w:ascii="Arial Rounded MT Bold" w:hAnsi="Arial Rounded MT Bold" w:cs="Aharoni"/>
          <w:b/>
          <w:sz w:val="36"/>
          <w:u w:val="single"/>
        </w:rPr>
      </w:pPr>
    </w:p>
    <w:p w:rsidR="00AA6995" w:rsidRDefault="00AA6995">
      <w:pPr>
        <w:rPr>
          <w:noProof/>
          <w:lang w:eastAsia="en-GB"/>
        </w:rPr>
      </w:pPr>
    </w:p>
    <w:p w:rsidR="008D0888" w:rsidRPr="00AA6995" w:rsidRDefault="00D903DC">
      <w:pPr>
        <w:rPr>
          <w:noProof/>
          <w:lang w:eastAsia="en-GB"/>
        </w:rPr>
      </w:pPr>
      <w:r>
        <w:rPr>
          <w:rFonts w:ascii="Arial Rounded MT Bold" w:hAnsi="Arial Rounded MT Bold" w:cs="Aharoni"/>
          <w:b/>
          <w:noProof/>
          <w:sz w:val="36"/>
          <w:u w:val="single"/>
          <w:lang w:eastAsia="en-GB"/>
        </w:rPr>
        <w:lastRenderedPageBreak/>
        <w:pict>
          <v:shape id="_x0000_s1034" type="#_x0000_t202" style="position:absolute;margin-left:1.65pt;margin-top:618.7pt;width:449.25pt;height:37.5pt;z-index:25166489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">
            <v:textbox style="mso-next-textbox:#_x0000_s1034">
              <w:txbxContent>
                <w:p w:rsidR="005278FB" w:rsidRDefault="005278FB" w:rsidP="00AA6995">
                  <w:pPr>
                    <w:jc w:val="center"/>
                  </w:pPr>
                  <w:r>
                    <w:rPr>
                      <w:rFonts w:ascii="Arial Rounded MT Bold" w:hAnsi="Arial Rounded MT Bold" w:cs="Aharoni"/>
                      <w:sz w:val="24"/>
                    </w:rPr>
                    <w:t>Figure 1.9</w:t>
                  </w:r>
                  <w:r w:rsidRPr="00CD602D">
                    <w:rPr>
                      <w:rFonts w:ascii="Arial Rounded MT Bold" w:hAnsi="Arial Rounded MT Bold" w:cs="Aharoni"/>
                      <w:sz w:val="24"/>
                    </w:rPr>
                    <w:t xml:space="preserve">: </w:t>
                  </w:r>
                  <w:r>
                    <w:rPr>
                      <w:rFonts w:ascii="Arial Rounded MT Bold" w:hAnsi="Arial Rounded MT Bold"/>
                      <w:sz w:val="24"/>
                    </w:rPr>
                    <w:t>Proposed</w:t>
                  </w:r>
                  <w:r w:rsidRPr="00CD602D">
                    <w:rPr>
                      <w:rFonts w:ascii="Arial Rounded MT Bold" w:hAnsi="Arial Rounded MT Bold"/>
                      <w:sz w:val="24"/>
                    </w:rPr>
                    <w:t xml:space="preserve"> data flow when </w:t>
                  </w:r>
                  <w:r>
                    <w:rPr>
                      <w:rFonts w:ascii="Arial Rounded MT Bold" w:hAnsi="Arial Rounded MT Bold"/>
                      <w:sz w:val="24"/>
                    </w:rPr>
                    <w:t>demonstrat</w:t>
                  </w:r>
                  <w:r w:rsidRPr="00CD602D">
                    <w:rPr>
                      <w:rFonts w:ascii="Arial Rounded MT Bold" w:hAnsi="Arial Rounded MT Bold"/>
                      <w:sz w:val="24"/>
                    </w:rPr>
                    <w:t>ing changes in conditions of an equilibrium reaction.</w:t>
                  </w:r>
                </w:p>
              </w:txbxContent>
            </v:textbox>
            <w10:wrap type="square" anchorx="margin"/>
          </v:shape>
        </w:pict>
      </w:r>
      <w:r w:rsidR="00AA6995">
        <w:rPr>
          <w:noProof/>
          <w:lang w:eastAsia="en-GB"/>
        </w:rPr>
        <w:drawing>
          <wp:anchor distT="0" distB="0" distL="114300" distR="114300" simplePos="0" relativeHeight="251655680" behindDoc="0" locked="0" layoutInCell="1" allowOverlap="1">
            <wp:simplePos x="0" y="0"/>
            <wp:positionH relativeFrom="column">
              <wp:posOffset>-756770</wp:posOffset>
            </wp:positionH>
            <wp:positionV relativeFrom="paragraph">
              <wp:posOffset>1737847</wp:posOffset>
            </wp:positionV>
            <wp:extent cx="7772510" cy="4296604"/>
            <wp:effectExtent l="0" t="1733550" r="0" b="17233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29083" t="23157" r="17405" b="27771"/>
                    <a:stretch/>
                  </pic:blipFill>
                  <pic:spPr bwMode="auto">
                    <a:xfrm rot="5400000">
                      <a:off x="0" y="0"/>
                      <a:ext cx="7779160" cy="4300280"/>
                    </a:xfrm>
                    <a:prstGeom prst="rect">
                      <a:avLst/>
                    </a:prstGeom>
                    <a:ln>
                      <a:noFill/>
                    </a:ln>
                    <a:extLst>
                      <a:ext uri="{53640926-AAD7-44D8-BBD7-CCE9431645EC}">
                        <a14:shadowObscured xmlns:a14="http://schemas.microsoft.com/office/drawing/2010/main"/>
                      </a:ext>
                    </a:extLst>
                  </pic:spPr>
                </pic:pic>
              </a:graphicData>
            </a:graphic>
          </wp:anchor>
        </w:drawing>
      </w:r>
    </w:p>
    <w:p w:rsidR="00B63C00" w:rsidRPr="008660FC" w:rsidRDefault="00B63C00">
      <w:pPr>
        <w:rPr>
          <w:rFonts w:ascii="Arial Rounded MT Bold" w:hAnsi="Arial Rounded MT Bold" w:cs="Aharoni"/>
          <w:sz w:val="36"/>
          <w:u w:val="single"/>
        </w:rPr>
      </w:pPr>
      <w:r w:rsidRPr="008660FC">
        <w:rPr>
          <w:rFonts w:ascii="Arial Rounded MT Bold" w:hAnsi="Arial Rounded MT Bold" w:cs="Aharoni"/>
          <w:sz w:val="36"/>
          <w:u w:val="single"/>
        </w:rPr>
        <w:lastRenderedPageBreak/>
        <w:t>1.5.3: Process Details</w:t>
      </w:r>
    </w:p>
    <w:p w:rsidR="00B63C00" w:rsidRPr="007D3A99" w:rsidRDefault="00B63C00">
      <w:pPr>
        <w:rPr>
          <w:rFonts w:ascii="Arial Rounded MT Bold" w:hAnsi="Arial Rounded MT Bold" w:cs="Aharoni"/>
          <w:sz w:val="24"/>
        </w:rPr>
      </w:pPr>
      <w:r w:rsidRPr="007D3A99">
        <w:rPr>
          <w:rFonts w:ascii="Arial Rounded MT Bold" w:hAnsi="Arial Rounded MT Bold" w:cs="Aharoni"/>
          <w:sz w:val="24"/>
        </w:rPr>
        <w:t>This section is a more detailed explanation of the processes involved in the preceding diagrams.</w:t>
      </w:r>
    </w:p>
    <w:p w:rsidR="00985D3D" w:rsidRPr="007D3A99" w:rsidRDefault="00985D3D" w:rsidP="00985D3D">
      <w:pPr>
        <w:pStyle w:val="ListParagraph"/>
        <w:numPr>
          <w:ilvl w:val="0"/>
          <w:numId w:val="13"/>
        </w:numPr>
        <w:rPr>
          <w:rFonts w:ascii="Arial Rounded MT Bold" w:hAnsi="Arial Rounded MT Bold" w:cs="Aharoni"/>
          <w:sz w:val="24"/>
          <w:u w:val="single"/>
        </w:rPr>
      </w:pPr>
      <w:r w:rsidRPr="007D3A99">
        <w:rPr>
          <w:rFonts w:ascii="Arial Rounded MT Bold" w:hAnsi="Arial Rounded MT Bold" w:cs="Aharoni"/>
          <w:sz w:val="24"/>
        </w:rPr>
        <w:t>Select principle/example reaction: if the teacher wishes to teach in general terms then they will teach in terms of reactants A and B and products C and D.</w:t>
      </w:r>
      <w:r w:rsidR="00307B5A" w:rsidRPr="007D3A99">
        <w:rPr>
          <w:rFonts w:ascii="Arial Rounded MT Bold" w:hAnsi="Arial Rounded MT Bold" w:cs="Aharoni"/>
          <w:sz w:val="24"/>
        </w:rPr>
        <w:t xml:space="preserve"> They could instead teach using a real-life example, which can be recalled from the teacher’s memory or suggested by a student. The teacher needs to make sure that the reaction is suitable </w:t>
      </w:r>
      <w:r w:rsidR="00C6043D" w:rsidRPr="007D3A99">
        <w:rPr>
          <w:rFonts w:ascii="Arial Rounded MT Bold" w:hAnsi="Arial Rounded MT Bold" w:cs="Aharoni"/>
          <w:sz w:val="24"/>
        </w:rPr>
        <w:t>– a reversible reaction, which has no exceptions to the rules that the teacher is teaching.</w:t>
      </w:r>
    </w:p>
    <w:p w:rsidR="00975A30" w:rsidRPr="007D3A99" w:rsidRDefault="00975A30" w:rsidP="00985D3D">
      <w:pPr>
        <w:pStyle w:val="ListParagraph"/>
        <w:numPr>
          <w:ilvl w:val="0"/>
          <w:numId w:val="13"/>
        </w:numPr>
        <w:rPr>
          <w:rFonts w:ascii="Arial Rounded MT Bold" w:hAnsi="Arial Rounded MT Bold" w:cs="Aharoni"/>
          <w:sz w:val="24"/>
          <w:u w:val="single"/>
        </w:rPr>
      </w:pPr>
      <w:r w:rsidRPr="007D3A99">
        <w:rPr>
          <w:rFonts w:ascii="Arial Rounded MT Bold" w:hAnsi="Arial Rounded MT Bold" w:cs="Aharoni"/>
          <w:sz w:val="24"/>
        </w:rPr>
        <w:t>Convert reacting species data to equation: the specific data required to form an equation is the formula and stoichiometric ratio of each reacting species. More information on how an equation is formed can be found in section 1.2.</w:t>
      </w:r>
    </w:p>
    <w:p w:rsidR="00975A30" w:rsidRPr="007D3A99" w:rsidRDefault="00975A30" w:rsidP="00985D3D">
      <w:pPr>
        <w:pStyle w:val="ListParagraph"/>
        <w:numPr>
          <w:ilvl w:val="0"/>
          <w:numId w:val="13"/>
        </w:numPr>
        <w:rPr>
          <w:rFonts w:ascii="Arial Rounded MT Bold" w:hAnsi="Arial Rounded MT Bold" w:cs="Aharoni"/>
          <w:sz w:val="24"/>
          <w:u w:val="single"/>
        </w:rPr>
      </w:pPr>
      <w:r w:rsidRPr="007D3A99">
        <w:rPr>
          <w:rFonts w:ascii="Arial Rounded MT Bold" w:hAnsi="Arial Rounded MT Bold" w:cs="Aharoni"/>
          <w:sz w:val="24"/>
        </w:rPr>
        <w:t xml:space="preserve">Perform equilibrium calculations: </w:t>
      </w:r>
      <w:r w:rsidR="009A75C7" w:rsidRPr="007D3A99">
        <w:rPr>
          <w:rFonts w:ascii="Arial Rounded MT Bold" w:hAnsi="Arial Rounded MT Bold" w:cs="Aharoni"/>
          <w:sz w:val="24"/>
        </w:rPr>
        <w:t xml:space="preserve">the value of </w:t>
      </w:r>
      <w:r w:rsidRPr="007D3A99">
        <w:rPr>
          <w:rFonts w:ascii="Arial Rounded MT Bold" w:hAnsi="Arial Rounded MT Bold" w:cs="Aharoni"/>
          <w:sz w:val="24"/>
        </w:rPr>
        <w:t>K</w:t>
      </w:r>
      <w:r w:rsidRPr="007D3A99">
        <w:rPr>
          <w:rFonts w:ascii="Arial Rounded MT Bold" w:hAnsi="Arial Rounded MT Bold" w:cs="Aharoni"/>
          <w:sz w:val="24"/>
          <w:vertAlign w:val="subscript"/>
        </w:rPr>
        <w:t>c</w:t>
      </w:r>
      <w:r w:rsidRPr="007D3A99">
        <w:rPr>
          <w:rFonts w:ascii="Arial Rounded MT Bold" w:hAnsi="Arial Rounded MT Bold" w:cs="Aharoni"/>
          <w:sz w:val="24"/>
        </w:rPr>
        <w:t xml:space="preserve"> </w:t>
      </w:r>
      <w:r w:rsidR="009A75C7" w:rsidRPr="007D3A99">
        <w:rPr>
          <w:rFonts w:ascii="Arial Rounded MT Bold" w:hAnsi="Arial Rounded MT Bold" w:cs="Aharoni"/>
          <w:sz w:val="24"/>
        </w:rPr>
        <w:t xml:space="preserve">is </w:t>
      </w:r>
      <w:r w:rsidRPr="007D3A99">
        <w:rPr>
          <w:rFonts w:ascii="Arial Rounded MT Bold" w:hAnsi="Arial Rounded MT Bold" w:cs="Aharoni"/>
          <w:sz w:val="24"/>
        </w:rPr>
        <w:t>calculated using the system described in</w:t>
      </w:r>
      <w:r w:rsidR="009A75C7" w:rsidRPr="007D3A99">
        <w:rPr>
          <w:rFonts w:ascii="Arial Rounded MT Bold" w:hAnsi="Arial Rounded MT Bold" w:cs="Aharoni"/>
          <w:sz w:val="24"/>
        </w:rPr>
        <w:t xml:space="preserve"> section 2.4. Concentration is measured in moles per cubic decimetre (mol dm</w:t>
      </w:r>
      <w:r w:rsidR="009A75C7" w:rsidRPr="007D3A99">
        <w:rPr>
          <w:rFonts w:ascii="Arial Rounded MT Bold" w:hAnsi="Arial Rounded MT Bold" w:cs="Aharoni"/>
          <w:sz w:val="24"/>
          <w:vertAlign w:val="superscript"/>
        </w:rPr>
        <w:t>-3</w:t>
      </w:r>
      <w:r w:rsidR="009A75C7" w:rsidRPr="007D3A99">
        <w:rPr>
          <w:rFonts w:ascii="Arial Rounded MT Bold" w:hAnsi="Arial Rounded MT Bold" w:cs="Aharoni"/>
          <w:sz w:val="24"/>
        </w:rPr>
        <w:t xml:space="preserve">) so </w:t>
      </w:r>
      <w:r w:rsidR="008D51A2" w:rsidRPr="007D3A99">
        <w:rPr>
          <w:rFonts w:ascii="Arial Rounded MT Bold" w:hAnsi="Arial Rounded MT Bold" w:cs="Aharoni"/>
          <w:sz w:val="24"/>
        </w:rPr>
        <w:t>if, for example, there are 3 reactants and 1 product, the units are mol</w:t>
      </w:r>
      <w:r w:rsidR="008D51A2" w:rsidRPr="007D3A99">
        <w:rPr>
          <w:rFonts w:ascii="Arial Rounded MT Bold" w:hAnsi="Arial Rounded MT Bold" w:cs="Aharoni"/>
          <w:sz w:val="24"/>
          <w:vertAlign w:val="superscript"/>
        </w:rPr>
        <w:t xml:space="preserve">3 </w:t>
      </w:r>
      <w:r w:rsidR="008D51A2" w:rsidRPr="007D3A99">
        <w:rPr>
          <w:rFonts w:ascii="Arial Rounded MT Bold" w:hAnsi="Arial Rounded MT Bold" w:cs="Aharoni"/>
          <w:sz w:val="24"/>
        </w:rPr>
        <w:t>dm</w:t>
      </w:r>
      <w:r w:rsidR="008D51A2" w:rsidRPr="007D3A99">
        <w:rPr>
          <w:rFonts w:ascii="Arial Rounded MT Bold" w:hAnsi="Arial Rounded MT Bold" w:cs="Aharoni"/>
          <w:sz w:val="24"/>
          <w:vertAlign w:val="superscript"/>
        </w:rPr>
        <w:t>-9</w:t>
      </w:r>
      <w:r w:rsidR="008D51A2" w:rsidRPr="007D3A99">
        <w:rPr>
          <w:rFonts w:ascii="Arial Rounded MT Bold" w:hAnsi="Arial Rounded MT Bold" w:cs="Aharoni"/>
          <w:sz w:val="24"/>
        </w:rPr>
        <w:t>/mol dm</w:t>
      </w:r>
      <w:r w:rsidR="008D51A2" w:rsidRPr="007D3A99">
        <w:rPr>
          <w:rFonts w:ascii="Arial Rounded MT Bold" w:hAnsi="Arial Rounded MT Bold" w:cs="Aharoni"/>
          <w:sz w:val="24"/>
          <w:vertAlign w:val="superscript"/>
        </w:rPr>
        <w:t>-3</w:t>
      </w:r>
      <w:r w:rsidR="008D51A2" w:rsidRPr="007D3A99">
        <w:rPr>
          <w:rFonts w:ascii="Arial Rounded MT Bold" w:hAnsi="Arial Rounded MT Bold" w:cs="Aharoni"/>
          <w:sz w:val="24"/>
        </w:rPr>
        <w:t xml:space="preserve"> = mol</w:t>
      </w:r>
      <w:r w:rsidR="008D51A2" w:rsidRPr="007D3A99">
        <w:rPr>
          <w:rFonts w:ascii="Arial Rounded MT Bold" w:hAnsi="Arial Rounded MT Bold" w:cs="Aharoni"/>
          <w:sz w:val="24"/>
          <w:vertAlign w:val="superscript"/>
        </w:rPr>
        <w:t>2</w:t>
      </w:r>
      <w:r w:rsidR="008D51A2" w:rsidRPr="007D3A99">
        <w:rPr>
          <w:rFonts w:ascii="Arial Rounded MT Bold" w:hAnsi="Arial Rounded MT Bold" w:cs="Aharoni"/>
          <w:sz w:val="24"/>
        </w:rPr>
        <w:t>dm</w:t>
      </w:r>
      <w:r w:rsidR="008D51A2" w:rsidRPr="007D3A99">
        <w:rPr>
          <w:rFonts w:ascii="Arial Rounded MT Bold" w:hAnsi="Arial Rounded MT Bold" w:cs="Aharoni"/>
          <w:sz w:val="24"/>
          <w:vertAlign w:val="superscript"/>
        </w:rPr>
        <w:t>-6</w:t>
      </w:r>
      <w:r w:rsidR="008D51A2" w:rsidRPr="007D3A99">
        <w:rPr>
          <w:rFonts w:ascii="Arial Rounded MT Bold" w:hAnsi="Arial Rounded MT Bold" w:cs="Aharoni"/>
          <w:sz w:val="24"/>
        </w:rPr>
        <w:t>.</w:t>
      </w:r>
    </w:p>
    <w:p w:rsidR="008D51A2" w:rsidRPr="007D3A99" w:rsidRDefault="008D51A2" w:rsidP="00985D3D">
      <w:pPr>
        <w:pStyle w:val="ListParagraph"/>
        <w:numPr>
          <w:ilvl w:val="0"/>
          <w:numId w:val="13"/>
        </w:numPr>
        <w:rPr>
          <w:rFonts w:ascii="Arial Rounded MT Bold" w:hAnsi="Arial Rounded MT Bold" w:cs="Aharoni"/>
          <w:sz w:val="24"/>
          <w:u w:val="single"/>
        </w:rPr>
      </w:pPr>
      <w:r w:rsidRPr="007D3A99">
        <w:rPr>
          <w:rFonts w:ascii="Arial Rounded MT Bold" w:hAnsi="Arial Rounded MT Bold" w:cs="Aharoni"/>
          <w:sz w:val="24"/>
        </w:rPr>
        <w:t>Use equation to explain reaction process: the equation is not strictly needed to explain the process as all the information comes from the teacher’s knowledge, but it is helpful for students if the teacher makes reference to the equation when explaining.</w:t>
      </w:r>
    </w:p>
    <w:p w:rsidR="00ED7264" w:rsidRPr="007D3A99" w:rsidRDefault="002A5AC3" w:rsidP="00ED7264">
      <w:pPr>
        <w:pStyle w:val="ListParagraph"/>
        <w:numPr>
          <w:ilvl w:val="0"/>
          <w:numId w:val="13"/>
        </w:numPr>
        <w:rPr>
          <w:rFonts w:ascii="Arial Rounded MT Bold" w:hAnsi="Arial Rounded MT Bold" w:cs="Aharoni"/>
          <w:sz w:val="24"/>
          <w:u w:val="single"/>
        </w:rPr>
      </w:pPr>
      <w:r w:rsidRPr="007D3A99">
        <w:rPr>
          <w:rFonts w:ascii="Arial Rounded MT Bold" w:hAnsi="Arial Rounded MT Bold" w:cs="Aharoni"/>
          <w:sz w:val="24"/>
        </w:rPr>
        <w:t>Copy data: students manually copy down the information on the whiteboard or delivered by the teacher into their exercise books. GCSE students most often are expected to copy all information, but as teaching is more in-depth at A-Level and sometimes goes beyond the syllabus, A-Level students often only copy the informatio</w:t>
      </w:r>
      <w:r w:rsidR="00ED7264" w:rsidRPr="007D3A99">
        <w:rPr>
          <w:rFonts w:ascii="Arial Rounded MT Bold" w:hAnsi="Arial Rounded MT Bold" w:cs="Aharoni"/>
          <w:sz w:val="24"/>
        </w:rPr>
        <w:t>n which is part of the syllabus.</w:t>
      </w:r>
    </w:p>
    <w:p w:rsidR="002A5AC3" w:rsidRPr="007D3A99" w:rsidRDefault="002A5AC3" w:rsidP="00ED7264">
      <w:pPr>
        <w:pStyle w:val="ListParagraph"/>
        <w:numPr>
          <w:ilvl w:val="0"/>
          <w:numId w:val="13"/>
        </w:numPr>
        <w:rPr>
          <w:rFonts w:ascii="Arial Rounded MT Bold" w:hAnsi="Arial Rounded MT Bold" w:cs="Aharoni"/>
          <w:sz w:val="24"/>
          <w:u w:val="single"/>
        </w:rPr>
      </w:pPr>
      <w:r w:rsidRPr="007D3A99">
        <w:rPr>
          <w:rFonts w:ascii="Arial Rounded MT Bold" w:hAnsi="Arial Rounded MT Bold" w:cs="Aharoni"/>
          <w:sz w:val="24"/>
        </w:rPr>
        <w:t>Suggest a change in conditions of existing reaction:</w:t>
      </w:r>
      <w:r w:rsidR="003F7636" w:rsidRPr="007D3A99">
        <w:rPr>
          <w:rFonts w:ascii="Arial Rounded MT Bold" w:hAnsi="Arial Rounded MT Bold" w:cs="Aharoni"/>
          <w:sz w:val="24"/>
        </w:rPr>
        <w:t xml:space="preserve"> </w:t>
      </w:r>
      <w:r w:rsidR="00E57E86" w:rsidRPr="007D3A99">
        <w:rPr>
          <w:rFonts w:ascii="Arial Rounded MT Bold" w:hAnsi="Arial Rounded MT Bold" w:cs="Aharoni"/>
          <w:sz w:val="24"/>
        </w:rPr>
        <w:t>a change is suggested in one of the following conditions</w:t>
      </w:r>
      <w:r w:rsidR="00B05A21" w:rsidRPr="007D3A99">
        <w:rPr>
          <w:rFonts w:ascii="Arial Rounded MT Bold" w:hAnsi="Arial Rounded MT Bold" w:cs="Aharoni"/>
          <w:sz w:val="24"/>
        </w:rPr>
        <w:t xml:space="preserve"> - c</w:t>
      </w:r>
      <w:r w:rsidR="00E57E86" w:rsidRPr="007D3A99">
        <w:rPr>
          <w:rFonts w:ascii="Arial Rounded MT Bold" w:hAnsi="Arial Rounded MT Bold" w:cs="Aharoni"/>
          <w:sz w:val="24"/>
        </w:rPr>
        <w:t>oncentration/pressure, catalyst presence/quantity or temperature.</w:t>
      </w:r>
      <w:r w:rsidR="000419E4" w:rsidRPr="007D3A99">
        <w:rPr>
          <w:rFonts w:ascii="Arial Rounded MT Bold" w:hAnsi="Arial Rounded MT Bold" w:cs="Aharoni"/>
          <w:sz w:val="24"/>
        </w:rPr>
        <w:t xml:space="preserve"> This would be suggested by a teacher if they are teaching or a student if they have a question.</w:t>
      </w:r>
    </w:p>
    <w:p w:rsidR="002A5AC3" w:rsidRPr="007D3A99" w:rsidRDefault="006D15FB" w:rsidP="002A5AC3">
      <w:pPr>
        <w:pStyle w:val="ListParagraph"/>
        <w:numPr>
          <w:ilvl w:val="0"/>
          <w:numId w:val="14"/>
        </w:numPr>
        <w:rPr>
          <w:rFonts w:ascii="Arial Rounded MT Bold" w:hAnsi="Arial Rounded MT Bold" w:cs="Aharoni"/>
          <w:sz w:val="24"/>
          <w:u w:val="single"/>
        </w:rPr>
      </w:pPr>
      <w:r w:rsidRPr="007D3A99">
        <w:rPr>
          <w:rFonts w:ascii="Arial Rounded MT Bold" w:hAnsi="Arial Rounded MT Bold" w:cs="Aharoni"/>
          <w:sz w:val="24"/>
        </w:rPr>
        <w:t>Compare changed reaction with original:</w:t>
      </w:r>
      <w:r w:rsidR="000419E4" w:rsidRPr="007D3A99">
        <w:rPr>
          <w:rFonts w:ascii="Arial Rounded MT Bold" w:hAnsi="Arial Rounded MT Bold" w:cs="Aharoni"/>
          <w:sz w:val="24"/>
        </w:rPr>
        <w:t xml:space="preserve"> </w:t>
      </w:r>
      <w:r w:rsidR="00BC379A" w:rsidRPr="007D3A99">
        <w:rPr>
          <w:rFonts w:ascii="Arial Rounded MT Bold" w:hAnsi="Arial Rounded MT Bold" w:cs="Aharoni"/>
          <w:sz w:val="24"/>
        </w:rPr>
        <w:t>g</w:t>
      </w:r>
      <w:r w:rsidR="000419E4" w:rsidRPr="007D3A99">
        <w:rPr>
          <w:rFonts w:ascii="Arial Rounded MT Bold" w:hAnsi="Arial Rounded MT Bold" w:cs="Aharoni"/>
          <w:sz w:val="24"/>
        </w:rPr>
        <w:t>enerally by writing reaction data side-by-side, the teacher</w:t>
      </w:r>
      <w:r w:rsidR="00B05A21" w:rsidRPr="007D3A99">
        <w:rPr>
          <w:rFonts w:ascii="Arial Rounded MT Bold" w:hAnsi="Arial Rounded MT Bold" w:cs="Aharoni"/>
          <w:sz w:val="24"/>
        </w:rPr>
        <w:t xml:space="preserve"> can compare the old and new reaction and point out any differences to the students.</w:t>
      </w:r>
    </w:p>
    <w:p w:rsidR="006D15FB" w:rsidRPr="007D3A99" w:rsidRDefault="006D15FB" w:rsidP="002A5AC3">
      <w:pPr>
        <w:pStyle w:val="ListParagraph"/>
        <w:numPr>
          <w:ilvl w:val="0"/>
          <w:numId w:val="14"/>
        </w:numPr>
        <w:rPr>
          <w:rFonts w:ascii="Arial Rounded MT Bold" w:hAnsi="Arial Rounded MT Bold" w:cs="Aharoni"/>
          <w:sz w:val="24"/>
          <w:u w:val="single"/>
        </w:rPr>
      </w:pPr>
      <w:r w:rsidRPr="007D3A99">
        <w:rPr>
          <w:rFonts w:ascii="Arial Rounded MT Bold" w:hAnsi="Arial Rounded MT Bold" w:cs="Aharoni"/>
          <w:sz w:val="24"/>
        </w:rPr>
        <w:t>Explain effect of change:</w:t>
      </w:r>
      <w:r w:rsidR="00B05A21" w:rsidRPr="007D3A99">
        <w:rPr>
          <w:rFonts w:ascii="Arial Rounded MT Bold" w:hAnsi="Arial Rounded MT Bold" w:cs="Aharoni"/>
          <w:sz w:val="24"/>
        </w:rPr>
        <w:t xml:space="preserve"> using th</w:t>
      </w:r>
      <w:r w:rsidR="009306E7" w:rsidRPr="007D3A99">
        <w:rPr>
          <w:rFonts w:ascii="Arial Rounded MT Bold" w:hAnsi="Arial Rounded MT Bold" w:cs="Aharoni"/>
          <w:sz w:val="24"/>
        </w:rPr>
        <w:t xml:space="preserve">eir knowledge of reversible reactions, the teacher explains to the students the implication of a change </w:t>
      </w:r>
      <w:r w:rsidR="00BB6D25" w:rsidRPr="007D3A99">
        <w:rPr>
          <w:rFonts w:ascii="Arial Rounded MT Bold" w:hAnsi="Arial Rounded MT Bold" w:cs="Aharoni"/>
          <w:sz w:val="24"/>
        </w:rPr>
        <w:t>in conditions. A summary of what they would say for a particular change is provided in figure 1.5. Effect on K</w:t>
      </w:r>
      <w:r w:rsidR="00BB6D25" w:rsidRPr="007D3A99">
        <w:rPr>
          <w:rFonts w:ascii="Arial Rounded MT Bold" w:hAnsi="Arial Rounded MT Bold" w:cs="Aharoni"/>
          <w:sz w:val="24"/>
          <w:vertAlign w:val="subscript"/>
        </w:rPr>
        <w:t>c</w:t>
      </w:r>
      <w:r w:rsidR="00BB6D25" w:rsidRPr="007D3A99">
        <w:rPr>
          <w:rFonts w:ascii="Arial Rounded MT Bold" w:hAnsi="Arial Rounded MT Bold" w:cs="Aharoni"/>
          <w:sz w:val="24"/>
        </w:rPr>
        <w:t xml:space="preserve"> is only discussed at A-Level.</w:t>
      </w:r>
    </w:p>
    <w:p w:rsidR="00777ACF" w:rsidRPr="007D3A99" w:rsidRDefault="00777ACF" w:rsidP="002A5AC3">
      <w:pPr>
        <w:pStyle w:val="ListParagraph"/>
        <w:numPr>
          <w:ilvl w:val="0"/>
          <w:numId w:val="14"/>
        </w:numPr>
        <w:rPr>
          <w:rFonts w:ascii="Arial Rounded MT Bold" w:hAnsi="Arial Rounded MT Bold" w:cs="Aharoni"/>
          <w:sz w:val="24"/>
          <w:u w:val="single"/>
        </w:rPr>
      </w:pPr>
      <w:r w:rsidRPr="007D3A99">
        <w:rPr>
          <w:rFonts w:ascii="Arial Rounded MT Bold" w:hAnsi="Arial Rounded MT Bold" w:cs="Aharoni"/>
          <w:sz w:val="24"/>
        </w:rPr>
        <w:t>Program: the software application which is the proposed system, used in conjunction with teaching.</w:t>
      </w:r>
    </w:p>
    <w:p w:rsidR="00D25AFC" w:rsidRPr="007D3A99" w:rsidRDefault="00D25AFC" w:rsidP="002A5AC3">
      <w:pPr>
        <w:pStyle w:val="ListParagraph"/>
        <w:numPr>
          <w:ilvl w:val="0"/>
          <w:numId w:val="14"/>
        </w:numPr>
        <w:rPr>
          <w:rFonts w:ascii="Arial Rounded MT Bold" w:hAnsi="Arial Rounded MT Bold" w:cs="Aharoni"/>
          <w:sz w:val="24"/>
          <w:u w:val="single"/>
        </w:rPr>
      </w:pPr>
      <w:r w:rsidRPr="007D3A99">
        <w:rPr>
          <w:rFonts w:ascii="Arial Rounded MT Bold" w:hAnsi="Arial Rounded MT Bold" w:cs="Aharoni"/>
          <w:sz w:val="24"/>
        </w:rPr>
        <w:t>Form equation:</w:t>
      </w:r>
      <w:r w:rsidR="00AF425E" w:rsidRPr="007D3A99">
        <w:rPr>
          <w:rFonts w:ascii="Arial Rounded MT Bold" w:hAnsi="Arial Rounded MT Bold" w:cs="Aharoni"/>
          <w:sz w:val="24"/>
        </w:rPr>
        <w:t xml:space="preserve"> Converts the formulae and stoichiometric ratios of each reacting species into a formula that summarises the reaction.</w:t>
      </w:r>
    </w:p>
    <w:p w:rsidR="00AF425E" w:rsidRPr="007D3A99" w:rsidRDefault="00AF425E" w:rsidP="002A5AC3">
      <w:pPr>
        <w:pStyle w:val="ListParagraph"/>
        <w:numPr>
          <w:ilvl w:val="0"/>
          <w:numId w:val="14"/>
        </w:numPr>
        <w:rPr>
          <w:rFonts w:ascii="Arial Rounded MT Bold" w:hAnsi="Arial Rounded MT Bold" w:cs="Aharoni"/>
          <w:sz w:val="24"/>
          <w:u w:val="single"/>
        </w:rPr>
      </w:pPr>
      <w:r w:rsidRPr="007D3A99">
        <w:rPr>
          <w:rFonts w:ascii="Arial Rounded MT Bold" w:hAnsi="Arial Rounded MT Bold" w:cs="Aharoni"/>
          <w:sz w:val="24"/>
        </w:rPr>
        <w:lastRenderedPageBreak/>
        <w:t>Animate reaction process: produces a short animation representing the current reaction.</w:t>
      </w:r>
    </w:p>
    <w:p w:rsidR="000432F7" w:rsidRPr="007D3A99" w:rsidRDefault="000432F7" w:rsidP="002A5AC3">
      <w:pPr>
        <w:pStyle w:val="ListParagraph"/>
        <w:numPr>
          <w:ilvl w:val="0"/>
          <w:numId w:val="14"/>
        </w:numPr>
        <w:rPr>
          <w:rFonts w:ascii="Arial Rounded MT Bold" w:hAnsi="Arial Rounded MT Bold" w:cs="Aharoni"/>
          <w:sz w:val="24"/>
          <w:u w:val="single"/>
        </w:rPr>
      </w:pPr>
      <w:r w:rsidRPr="007D3A99">
        <w:rPr>
          <w:rFonts w:ascii="Arial Rounded MT Bold" w:hAnsi="Arial Rounded MT Bold" w:cs="Aharoni"/>
          <w:sz w:val="24"/>
        </w:rPr>
        <w:t xml:space="preserve">Show new reaction: </w:t>
      </w:r>
      <w:r w:rsidR="009D247A" w:rsidRPr="007D3A99">
        <w:rPr>
          <w:rFonts w:ascii="Arial Rounded MT Bold" w:hAnsi="Arial Rounded MT Bold" w:cs="Aharoni"/>
          <w:sz w:val="24"/>
        </w:rPr>
        <w:t>t</w:t>
      </w:r>
      <w:r w:rsidR="00063230" w:rsidRPr="007D3A99">
        <w:rPr>
          <w:rFonts w:ascii="Arial Rounded MT Bold" w:hAnsi="Arial Rounded MT Bold" w:cs="Aharoni"/>
          <w:sz w:val="24"/>
        </w:rPr>
        <w:t>his consists of producing the animation and graph of the new reaction.</w:t>
      </w:r>
    </w:p>
    <w:p w:rsidR="009D247A" w:rsidRPr="007D3A99" w:rsidRDefault="009D247A" w:rsidP="002A5AC3">
      <w:pPr>
        <w:pStyle w:val="ListParagraph"/>
        <w:numPr>
          <w:ilvl w:val="0"/>
          <w:numId w:val="14"/>
        </w:numPr>
        <w:rPr>
          <w:rFonts w:ascii="Arial Rounded MT Bold" w:hAnsi="Arial Rounded MT Bold" w:cs="Aharoni"/>
          <w:sz w:val="24"/>
          <w:u w:val="single"/>
        </w:rPr>
      </w:pPr>
      <w:r w:rsidRPr="007D3A99">
        <w:rPr>
          <w:rFonts w:ascii="Arial Rounded MT Bold" w:hAnsi="Arial Rounded MT Bold" w:cs="Aharoni"/>
          <w:sz w:val="24"/>
        </w:rPr>
        <w:t>Compare changed reaction with original: the new and original reaction data is shown together on the same screen, possibly by superimposition or side-by-side comparison.</w:t>
      </w:r>
    </w:p>
    <w:p w:rsidR="00247F42" w:rsidRPr="008660FC" w:rsidRDefault="00AD5DE5">
      <w:pPr>
        <w:rPr>
          <w:rFonts w:ascii="Arial Rounded MT Bold" w:hAnsi="Arial Rounded MT Bold" w:cs="Aharoni"/>
          <w:sz w:val="36"/>
          <w:u w:val="single"/>
        </w:rPr>
      </w:pPr>
      <w:r w:rsidRPr="008660FC">
        <w:rPr>
          <w:rFonts w:ascii="Arial Rounded MT Bold" w:hAnsi="Arial Rounded MT Bold" w:cs="Aharoni"/>
          <w:sz w:val="36"/>
          <w:u w:val="single"/>
        </w:rPr>
        <w:t>1.</w:t>
      </w:r>
      <w:r w:rsidR="002434E3" w:rsidRPr="008660FC">
        <w:rPr>
          <w:rFonts w:ascii="Arial Rounded MT Bold" w:hAnsi="Arial Rounded MT Bold" w:cs="Aharoni"/>
          <w:sz w:val="36"/>
          <w:u w:val="single"/>
        </w:rPr>
        <w:t>6</w:t>
      </w:r>
      <w:r w:rsidR="00247F42" w:rsidRPr="008660FC">
        <w:rPr>
          <w:rFonts w:ascii="Arial Rounded MT Bold" w:hAnsi="Arial Rounded MT Bold" w:cs="Aharoni"/>
          <w:sz w:val="36"/>
          <w:u w:val="single"/>
        </w:rPr>
        <w:t>: Data dictionary of current system</w:t>
      </w:r>
    </w:p>
    <w:p w:rsidR="00247F42" w:rsidRDefault="001D67A5">
      <w:pPr>
        <w:rPr>
          <w:rFonts w:ascii="Arial Rounded MT Bold" w:hAnsi="Arial Rounded MT Bold" w:cs="Aharoni"/>
          <w:sz w:val="24"/>
        </w:rPr>
      </w:pPr>
      <w:r>
        <w:rPr>
          <w:rFonts w:ascii="Arial Rounded MT Bold" w:hAnsi="Arial Rounded MT Bold" w:cs="Aharoni"/>
          <w:sz w:val="24"/>
        </w:rPr>
        <w:t xml:space="preserve">Teaching and learning about equilibrium reactions </w:t>
      </w:r>
      <w:r w:rsidR="00CF626A">
        <w:rPr>
          <w:rFonts w:ascii="Arial Rounded MT Bold" w:hAnsi="Arial Rounded MT Bold" w:cs="Aharoni"/>
          <w:sz w:val="24"/>
        </w:rPr>
        <w:t>involv</w:t>
      </w:r>
      <w:r>
        <w:rPr>
          <w:rFonts w:ascii="Arial Rounded MT Bold" w:hAnsi="Arial Rounded MT Bold" w:cs="Aharoni"/>
          <w:sz w:val="24"/>
        </w:rPr>
        <w:t xml:space="preserve">es </w:t>
      </w:r>
      <w:r w:rsidR="00CF626A">
        <w:rPr>
          <w:rFonts w:ascii="Arial Rounded MT Bold" w:hAnsi="Arial Rounded MT Bold" w:cs="Aharoni"/>
          <w:sz w:val="24"/>
        </w:rPr>
        <w:t xml:space="preserve">processing </w:t>
      </w:r>
      <w:r>
        <w:rPr>
          <w:rFonts w:ascii="Arial Rounded MT Bold" w:hAnsi="Arial Rounded MT Bold" w:cs="Aharoni"/>
          <w:sz w:val="24"/>
        </w:rPr>
        <w:t xml:space="preserve">a </w:t>
      </w:r>
      <w:r w:rsidR="00CF626A">
        <w:rPr>
          <w:rFonts w:ascii="Arial Rounded MT Bold" w:hAnsi="Arial Rounded MT Bold" w:cs="Aharoni"/>
          <w:sz w:val="24"/>
        </w:rPr>
        <w:t>significant amount of qualitative and quantitative data.</w:t>
      </w:r>
      <w:r w:rsidR="002434E3">
        <w:rPr>
          <w:rFonts w:ascii="Arial Rounded MT Bold" w:hAnsi="Arial Rounded MT Bold" w:cs="Aharoni"/>
          <w:sz w:val="24"/>
        </w:rPr>
        <w:t xml:space="preserve"> Limits on certain items of data are in accordance with the limits used in lessons; for example, students only work with values to two decimal places.</w:t>
      </w:r>
      <w:r w:rsidR="00C34A93">
        <w:rPr>
          <w:rFonts w:ascii="Arial Rounded MT Bold" w:hAnsi="Arial Rounded MT Bold" w:cs="Aharoni"/>
          <w:sz w:val="24"/>
        </w:rPr>
        <w:t xml:space="preserve"> A solution would need to make use of all this data.</w:t>
      </w:r>
    </w:p>
    <w:tbl>
      <w:tblPr>
        <w:tblStyle w:val="TableGrid"/>
        <w:tblW w:w="9776" w:type="dxa"/>
        <w:tblLayout w:type="fixed"/>
        <w:tblLook w:val="04A0" w:firstRow="1" w:lastRow="0" w:firstColumn="1" w:lastColumn="0" w:noHBand="0" w:noVBand="1"/>
      </w:tblPr>
      <w:tblGrid>
        <w:gridCol w:w="1990"/>
        <w:gridCol w:w="1853"/>
        <w:gridCol w:w="1489"/>
        <w:gridCol w:w="1361"/>
        <w:gridCol w:w="1282"/>
        <w:gridCol w:w="1801"/>
      </w:tblGrid>
      <w:tr w:rsidR="0094054F" w:rsidTr="00481095">
        <w:tc>
          <w:tcPr>
            <w:tcW w:w="1990" w:type="dxa"/>
            <w:vAlign w:val="center"/>
          </w:tcPr>
          <w:p w:rsidR="00CF626A" w:rsidRPr="008660FC" w:rsidRDefault="00CF626A" w:rsidP="00CF626A">
            <w:pPr>
              <w:jc w:val="center"/>
              <w:rPr>
                <w:rFonts w:ascii="Arial Rounded MT Bold" w:hAnsi="Arial Rounded MT Bold" w:cs="Aharoni"/>
                <w:sz w:val="24"/>
                <w:u w:val="single"/>
              </w:rPr>
            </w:pPr>
            <w:r w:rsidRPr="008660FC">
              <w:rPr>
                <w:rFonts w:ascii="Arial Rounded MT Bold" w:hAnsi="Arial Rounded MT Bold" w:cs="Aharoni"/>
                <w:sz w:val="24"/>
                <w:u w:val="single"/>
              </w:rPr>
              <w:t>Field Name</w:t>
            </w:r>
          </w:p>
        </w:tc>
        <w:tc>
          <w:tcPr>
            <w:tcW w:w="1853" w:type="dxa"/>
            <w:vAlign w:val="center"/>
          </w:tcPr>
          <w:p w:rsidR="00CF626A" w:rsidRPr="008660FC" w:rsidRDefault="00CF626A" w:rsidP="00CF626A">
            <w:pPr>
              <w:jc w:val="center"/>
              <w:rPr>
                <w:rFonts w:ascii="Arial Rounded MT Bold" w:hAnsi="Arial Rounded MT Bold" w:cs="Aharoni"/>
                <w:sz w:val="24"/>
                <w:u w:val="single"/>
              </w:rPr>
            </w:pPr>
            <w:r w:rsidRPr="008660FC">
              <w:rPr>
                <w:rFonts w:ascii="Arial Rounded MT Bold" w:hAnsi="Arial Rounded MT Bold" w:cs="Aharoni"/>
                <w:sz w:val="24"/>
                <w:u w:val="single"/>
              </w:rPr>
              <w:t>Field Purpose</w:t>
            </w:r>
          </w:p>
        </w:tc>
        <w:tc>
          <w:tcPr>
            <w:tcW w:w="1489" w:type="dxa"/>
            <w:vAlign w:val="center"/>
          </w:tcPr>
          <w:p w:rsidR="00CF626A" w:rsidRPr="008660FC" w:rsidRDefault="00CF626A" w:rsidP="00CF626A">
            <w:pPr>
              <w:jc w:val="center"/>
              <w:rPr>
                <w:rFonts w:ascii="Arial Rounded MT Bold" w:hAnsi="Arial Rounded MT Bold" w:cs="Aharoni"/>
                <w:sz w:val="24"/>
                <w:u w:val="single"/>
              </w:rPr>
            </w:pPr>
            <w:r w:rsidRPr="008660FC">
              <w:rPr>
                <w:rFonts w:ascii="Arial Rounded MT Bold" w:hAnsi="Arial Rounded MT Bold" w:cs="Aharoni"/>
                <w:sz w:val="24"/>
                <w:u w:val="single"/>
              </w:rPr>
              <w:t>Field Type</w:t>
            </w:r>
          </w:p>
        </w:tc>
        <w:tc>
          <w:tcPr>
            <w:tcW w:w="1361" w:type="dxa"/>
            <w:vAlign w:val="center"/>
          </w:tcPr>
          <w:p w:rsidR="00CF626A" w:rsidRPr="008660FC" w:rsidRDefault="008660FC" w:rsidP="00CF626A">
            <w:pPr>
              <w:jc w:val="center"/>
              <w:rPr>
                <w:rFonts w:ascii="Arial Rounded MT Bold" w:hAnsi="Arial Rounded MT Bold" w:cs="Aharoni"/>
                <w:sz w:val="24"/>
                <w:u w:val="single"/>
              </w:rPr>
            </w:pPr>
            <w:r>
              <w:rPr>
                <w:rFonts w:ascii="Arial Rounded MT Bold" w:hAnsi="Arial Rounded MT Bold" w:cs="Aharoni"/>
                <w:sz w:val="24"/>
                <w:u w:val="single"/>
              </w:rPr>
              <w:t xml:space="preserve">Maximum </w:t>
            </w:r>
            <w:r w:rsidR="00CF626A" w:rsidRPr="008660FC">
              <w:rPr>
                <w:rFonts w:ascii="Arial Rounded MT Bold" w:hAnsi="Arial Rounded MT Bold" w:cs="Aharoni"/>
                <w:sz w:val="24"/>
                <w:u w:val="single"/>
              </w:rPr>
              <w:t>Field Size</w:t>
            </w:r>
          </w:p>
        </w:tc>
        <w:tc>
          <w:tcPr>
            <w:tcW w:w="1282" w:type="dxa"/>
            <w:vAlign w:val="center"/>
          </w:tcPr>
          <w:p w:rsidR="00CF626A" w:rsidRPr="008660FC" w:rsidRDefault="00CF626A" w:rsidP="00CF626A">
            <w:pPr>
              <w:jc w:val="center"/>
              <w:rPr>
                <w:rFonts w:ascii="Arial Rounded MT Bold" w:hAnsi="Arial Rounded MT Bold" w:cs="Aharoni"/>
                <w:sz w:val="24"/>
                <w:u w:val="single"/>
              </w:rPr>
            </w:pPr>
            <w:r w:rsidRPr="008660FC">
              <w:rPr>
                <w:rFonts w:ascii="Arial Rounded MT Bold" w:hAnsi="Arial Rounded MT Bold" w:cs="Aharoni"/>
                <w:sz w:val="24"/>
                <w:u w:val="single"/>
              </w:rPr>
              <w:t>Example Data</w:t>
            </w:r>
          </w:p>
        </w:tc>
        <w:tc>
          <w:tcPr>
            <w:tcW w:w="1801" w:type="dxa"/>
            <w:vAlign w:val="center"/>
          </w:tcPr>
          <w:p w:rsidR="00CF626A" w:rsidRPr="008660FC" w:rsidRDefault="00CF626A" w:rsidP="00CF626A">
            <w:pPr>
              <w:jc w:val="center"/>
              <w:rPr>
                <w:rFonts w:ascii="Arial Rounded MT Bold" w:hAnsi="Arial Rounded MT Bold" w:cs="Aharoni"/>
                <w:sz w:val="24"/>
                <w:u w:val="single"/>
              </w:rPr>
            </w:pPr>
            <w:r w:rsidRPr="008660FC">
              <w:rPr>
                <w:rFonts w:ascii="Arial Rounded MT Bold" w:hAnsi="Arial Rounded MT Bold" w:cs="Aharoni"/>
                <w:sz w:val="24"/>
                <w:u w:val="single"/>
              </w:rPr>
              <w:t>Validation</w:t>
            </w:r>
          </w:p>
        </w:tc>
      </w:tr>
      <w:tr w:rsidR="0094054F" w:rsidTr="00481095">
        <w:tc>
          <w:tcPr>
            <w:tcW w:w="1990" w:type="dxa"/>
            <w:vAlign w:val="center"/>
          </w:tcPr>
          <w:p w:rsidR="00CF626A" w:rsidRDefault="00253A70" w:rsidP="00CF626A">
            <w:pPr>
              <w:jc w:val="center"/>
              <w:rPr>
                <w:rFonts w:ascii="Arial Rounded MT Bold" w:hAnsi="Arial Rounded MT Bold" w:cs="Aharoni"/>
                <w:sz w:val="24"/>
              </w:rPr>
            </w:pPr>
            <w:r>
              <w:rPr>
                <w:rFonts w:ascii="Arial Rounded MT Bold" w:hAnsi="Arial Rounded MT Bold" w:cs="Aharoni"/>
                <w:sz w:val="24"/>
              </w:rPr>
              <w:t>Formula</w:t>
            </w:r>
          </w:p>
        </w:tc>
        <w:tc>
          <w:tcPr>
            <w:tcW w:w="1853" w:type="dxa"/>
            <w:vAlign w:val="center"/>
          </w:tcPr>
          <w:p w:rsidR="00CF626A" w:rsidRPr="00253A70" w:rsidRDefault="00253A70" w:rsidP="00EE385A">
            <w:pPr>
              <w:jc w:val="center"/>
              <w:rPr>
                <w:rFonts w:ascii="Arial Rounded MT Bold" w:hAnsi="Arial Rounded MT Bold" w:cs="Aharoni"/>
                <w:sz w:val="24"/>
              </w:rPr>
            </w:pPr>
            <w:r>
              <w:rPr>
                <w:rFonts w:ascii="Arial Rounded MT Bold" w:hAnsi="Arial Rounded MT Bold" w:cs="Aharoni"/>
                <w:sz w:val="24"/>
              </w:rPr>
              <w:t>Identifies a reactant, catalyst or product by the number of atoms of each element</w:t>
            </w:r>
          </w:p>
        </w:tc>
        <w:tc>
          <w:tcPr>
            <w:tcW w:w="1489" w:type="dxa"/>
            <w:vAlign w:val="center"/>
          </w:tcPr>
          <w:p w:rsidR="00CF626A" w:rsidRDefault="00253A70" w:rsidP="00CF626A">
            <w:pPr>
              <w:jc w:val="center"/>
              <w:rPr>
                <w:rFonts w:ascii="Arial Rounded MT Bold" w:hAnsi="Arial Rounded MT Bold" w:cs="Aharoni"/>
                <w:sz w:val="24"/>
              </w:rPr>
            </w:pPr>
            <w:r>
              <w:rPr>
                <w:rFonts w:ascii="Arial Rounded MT Bold" w:hAnsi="Arial Rounded MT Bold" w:cs="Aharoni"/>
                <w:sz w:val="24"/>
              </w:rPr>
              <w:t>String</w:t>
            </w:r>
          </w:p>
        </w:tc>
        <w:tc>
          <w:tcPr>
            <w:tcW w:w="1361" w:type="dxa"/>
            <w:vAlign w:val="center"/>
          </w:tcPr>
          <w:p w:rsidR="00CF626A" w:rsidRDefault="00E24401" w:rsidP="00CF626A">
            <w:pPr>
              <w:jc w:val="center"/>
              <w:rPr>
                <w:rFonts w:ascii="Arial Rounded MT Bold" w:hAnsi="Arial Rounded MT Bold" w:cs="Aharoni"/>
                <w:sz w:val="24"/>
              </w:rPr>
            </w:pPr>
            <w:r>
              <w:rPr>
                <w:rFonts w:ascii="Arial Rounded MT Bold" w:hAnsi="Arial Rounded MT Bold" w:cs="Aharoni"/>
                <w:sz w:val="24"/>
              </w:rPr>
              <w:t>25</w:t>
            </w:r>
            <w:r w:rsidR="00EE385A">
              <w:rPr>
                <w:rFonts w:ascii="Arial Rounded MT Bold" w:hAnsi="Arial Rounded MT Bold" w:cs="Aharoni"/>
                <w:sz w:val="24"/>
              </w:rPr>
              <w:t xml:space="preserve"> characters</w:t>
            </w:r>
          </w:p>
        </w:tc>
        <w:tc>
          <w:tcPr>
            <w:tcW w:w="1282" w:type="dxa"/>
            <w:vAlign w:val="center"/>
          </w:tcPr>
          <w:p w:rsidR="00CF626A" w:rsidRPr="00823541" w:rsidRDefault="00823541" w:rsidP="00CF626A">
            <w:pPr>
              <w:jc w:val="center"/>
              <w:rPr>
                <w:rFonts w:ascii="Arial Rounded MT Bold" w:hAnsi="Arial Rounded MT Bold" w:cs="Aharoni"/>
                <w:sz w:val="24"/>
              </w:rPr>
            </w:pPr>
            <w:r>
              <w:rPr>
                <w:rFonts w:ascii="Arial Rounded MT Bold" w:hAnsi="Arial Rounded MT Bold" w:cs="Aharoni"/>
                <w:sz w:val="24"/>
              </w:rPr>
              <w:t>“</w:t>
            </w:r>
            <w:r w:rsidR="00EE385A">
              <w:rPr>
                <w:rFonts w:ascii="Arial Rounded MT Bold" w:hAnsi="Arial Rounded MT Bold" w:cs="Aharoni"/>
                <w:sz w:val="24"/>
              </w:rPr>
              <w:t>H</w:t>
            </w:r>
            <w:r w:rsidR="00EE385A">
              <w:rPr>
                <w:rFonts w:ascii="Arial Rounded MT Bold" w:hAnsi="Arial Rounded MT Bold" w:cs="Aharoni"/>
                <w:sz w:val="24"/>
                <w:vertAlign w:val="subscript"/>
              </w:rPr>
              <w:t>2</w:t>
            </w:r>
            <w:r w:rsidR="00EE385A">
              <w:rPr>
                <w:rFonts w:ascii="Arial Rounded MT Bold" w:hAnsi="Arial Rounded MT Bold" w:cs="Aharoni"/>
                <w:sz w:val="24"/>
              </w:rPr>
              <w:t>O</w:t>
            </w:r>
            <w:r w:rsidR="00F0507C">
              <w:rPr>
                <w:rFonts w:ascii="Arial Rounded MT Bold" w:hAnsi="Arial Rounded MT Bold" w:cs="Aharoni"/>
                <w:sz w:val="24"/>
                <w:vertAlign w:val="subscript"/>
              </w:rPr>
              <w:t>2</w:t>
            </w:r>
            <w:r>
              <w:rPr>
                <w:rFonts w:ascii="Arial Rounded MT Bold" w:hAnsi="Arial Rounded MT Bold" w:cs="Aharoni"/>
                <w:sz w:val="24"/>
              </w:rPr>
              <w:t>”</w:t>
            </w:r>
          </w:p>
        </w:tc>
        <w:tc>
          <w:tcPr>
            <w:tcW w:w="1801" w:type="dxa"/>
            <w:vAlign w:val="center"/>
          </w:tcPr>
          <w:p w:rsidR="00CF626A" w:rsidRDefault="00EE385A" w:rsidP="00CF626A">
            <w:pPr>
              <w:jc w:val="center"/>
              <w:rPr>
                <w:rFonts w:ascii="Arial Rounded MT Bold" w:hAnsi="Arial Rounded MT Bold" w:cs="Aharoni"/>
                <w:sz w:val="24"/>
              </w:rPr>
            </w:pPr>
            <w:r>
              <w:rPr>
                <w:rFonts w:ascii="Arial Rounded MT Bold" w:hAnsi="Arial Rounded MT Bold" w:cs="Aharoni"/>
                <w:sz w:val="24"/>
              </w:rPr>
              <w:t>Teacher checks if a formula makes chemical sense, but this is a complicated process if they have not heard of the formula</w:t>
            </w:r>
          </w:p>
        </w:tc>
      </w:tr>
      <w:tr w:rsidR="00E24401" w:rsidTr="00481095">
        <w:tc>
          <w:tcPr>
            <w:tcW w:w="1990" w:type="dxa"/>
            <w:vAlign w:val="center"/>
          </w:tcPr>
          <w:p w:rsidR="00E24401" w:rsidRDefault="00E24401" w:rsidP="00CF626A">
            <w:pPr>
              <w:jc w:val="center"/>
              <w:rPr>
                <w:rFonts w:ascii="Arial Rounded MT Bold" w:hAnsi="Arial Rounded MT Bold" w:cs="Aharoni"/>
                <w:sz w:val="24"/>
              </w:rPr>
            </w:pPr>
            <w:r>
              <w:rPr>
                <w:rFonts w:ascii="Arial Rounded MT Bold" w:hAnsi="Arial Rounded MT Bold" w:cs="Aharoni"/>
                <w:sz w:val="24"/>
              </w:rPr>
              <w:t>Amount</w:t>
            </w:r>
          </w:p>
        </w:tc>
        <w:tc>
          <w:tcPr>
            <w:tcW w:w="1853" w:type="dxa"/>
            <w:vAlign w:val="center"/>
          </w:tcPr>
          <w:p w:rsidR="00E24401" w:rsidRPr="00E24401" w:rsidRDefault="00E24401" w:rsidP="00C34A93">
            <w:pPr>
              <w:jc w:val="center"/>
              <w:rPr>
                <w:rFonts w:ascii="Arial Rounded MT Bold" w:hAnsi="Arial Rounded MT Bold" w:cs="Aharoni"/>
                <w:sz w:val="24"/>
              </w:rPr>
            </w:pPr>
            <w:r>
              <w:rPr>
                <w:rFonts w:ascii="Arial Rounded MT Bold" w:hAnsi="Arial Rounded MT Bold" w:cs="Aharoni"/>
                <w:sz w:val="24"/>
              </w:rPr>
              <w:t xml:space="preserve">The amount of </w:t>
            </w:r>
            <w:r w:rsidR="00C34A93">
              <w:rPr>
                <w:rFonts w:ascii="Arial Rounded MT Bold" w:hAnsi="Arial Rounded MT Bold" w:cs="Aharoni"/>
                <w:sz w:val="24"/>
              </w:rPr>
              <w:t>a substance, measured in moles</w:t>
            </w:r>
          </w:p>
        </w:tc>
        <w:tc>
          <w:tcPr>
            <w:tcW w:w="1489" w:type="dxa"/>
            <w:vAlign w:val="center"/>
          </w:tcPr>
          <w:p w:rsidR="00E24401" w:rsidRDefault="00E24401" w:rsidP="00CF626A">
            <w:pPr>
              <w:jc w:val="center"/>
              <w:rPr>
                <w:rFonts w:ascii="Arial Rounded MT Bold" w:hAnsi="Arial Rounded MT Bold" w:cs="Aharoni"/>
                <w:sz w:val="24"/>
              </w:rPr>
            </w:pPr>
            <w:r>
              <w:rPr>
                <w:rFonts w:ascii="Arial Rounded MT Bold" w:hAnsi="Arial Rounded MT Bold" w:cs="Aharoni"/>
                <w:sz w:val="24"/>
              </w:rPr>
              <w:t>Unsigned Float</w:t>
            </w:r>
          </w:p>
        </w:tc>
        <w:tc>
          <w:tcPr>
            <w:tcW w:w="1361" w:type="dxa"/>
            <w:vAlign w:val="center"/>
          </w:tcPr>
          <w:p w:rsidR="00E24401" w:rsidRDefault="00E24401" w:rsidP="00CF626A">
            <w:pPr>
              <w:jc w:val="center"/>
              <w:rPr>
                <w:rFonts w:ascii="Arial Rounded MT Bold" w:hAnsi="Arial Rounded MT Bold" w:cs="Aharoni"/>
                <w:sz w:val="24"/>
              </w:rPr>
            </w:pPr>
            <w:r>
              <w:rPr>
                <w:rFonts w:ascii="Arial Rounded MT Bold" w:hAnsi="Arial Rounded MT Bold" w:cs="Aharoni"/>
                <w:sz w:val="24"/>
              </w:rPr>
              <w:t>3 digits, including 2 decimal places</w:t>
            </w:r>
          </w:p>
        </w:tc>
        <w:tc>
          <w:tcPr>
            <w:tcW w:w="1282" w:type="dxa"/>
            <w:vAlign w:val="center"/>
          </w:tcPr>
          <w:p w:rsidR="00E24401" w:rsidRDefault="00E24401" w:rsidP="00CF626A">
            <w:pPr>
              <w:jc w:val="center"/>
              <w:rPr>
                <w:rFonts w:ascii="Arial Rounded MT Bold" w:hAnsi="Arial Rounded MT Bold" w:cs="Aharoni"/>
                <w:sz w:val="24"/>
              </w:rPr>
            </w:pPr>
            <w:r>
              <w:rPr>
                <w:rFonts w:ascii="Arial Rounded MT Bold" w:hAnsi="Arial Rounded MT Bold" w:cs="Aharoni"/>
                <w:sz w:val="24"/>
              </w:rPr>
              <w:t>3.25</w:t>
            </w:r>
          </w:p>
        </w:tc>
        <w:tc>
          <w:tcPr>
            <w:tcW w:w="1801" w:type="dxa"/>
            <w:vAlign w:val="center"/>
          </w:tcPr>
          <w:p w:rsidR="00E24401" w:rsidRDefault="00E24401" w:rsidP="00CF626A">
            <w:pPr>
              <w:jc w:val="center"/>
              <w:rPr>
                <w:rFonts w:ascii="Arial Rounded MT Bold" w:hAnsi="Arial Rounded MT Bold" w:cs="Aharoni"/>
                <w:sz w:val="24"/>
              </w:rPr>
            </w:pPr>
            <w:r>
              <w:rPr>
                <w:rFonts w:ascii="Arial Rounded MT Bold" w:hAnsi="Arial Rounded MT Bold" w:cs="Aharoni"/>
                <w:sz w:val="24"/>
              </w:rPr>
              <w:t>Must be more than 0.00</w:t>
            </w:r>
          </w:p>
        </w:tc>
      </w:tr>
      <w:tr w:rsidR="00E24401" w:rsidTr="00481095">
        <w:tc>
          <w:tcPr>
            <w:tcW w:w="1990" w:type="dxa"/>
            <w:vAlign w:val="center"/>
          </w:tcPr>
          <w:p w:rsidR="00E24401" w:rsidRDefault="00E24401" w:rsidP="00CF626A">
            <w:pPr>
              <w:jc w:val="center"/>
              <w:rPr>
                <w:rFonts w:ascii="Arial Rounded MT Bold" w:hAnsi="Arial Rounded MT Bold" w:cs="Aharoni"/>
                <w:sz w:val="24"/>
              </w:rPr>
            </w:pPr>
            <w:r>
              <w:rPr>
                <w:rFonts w:ascii="Arial Rounded MT Bold" w:hAnsi="Arial Rounded MT Bold" w:cs="Aharoni"/>
                <w:sz w:val="24"/>
              </w:rPr>
              <w:t>Volume</w:t>
            </w:r>
          </w:p>
        </w:tc>
        <w:tc>
          <w:tcPr>
            <w:tcW w:w="1853" w:type="dxa"/>
            <w:vAlign w:val="center"/>
          </w:tcPr>
          <w:p w:rsidR="00E24401" w:rsidRPr="00C34A93" w:rsidRDefault="00E24401" w:rsidP="00EE385A">
            <w:pPr>
              <w:jc w:val="center"/>
              <w:rPr>
                <w:rFonts w:ascii="Arial Rounded MT Bold" w:hAnsi="Arial Rounded MT Bold" w:cs="Aharoni"/>
                <w:sz w:val="24"/>
              </w:rPr>
            </w:pPr>
            <w:r>
              <w:rPr>
                <w:rFonts w:ascii="Arial Rounded MT Bold" w:hAnsi="Arial Rounded MT Bold" w:cs="Aharoni"/>
                <w:sz w:val="24"/>
              </w:rPr>
              <w:t>The amount of space the system takes up, measured in cubic decimetres (dm</w:t>
            </w:r>
            <w:r>
              <w:rPr>
                <w:rFonts w:ascii="Arial Rounded MT Bold" w:hAnsi="Arial Rounded MT Bold" w:cs="Aharoni"/>
                <w:sz w:val="24"/>
                <w:vertAlign w:val="superscript"/>
              </w:rPr>
              <w:t>3</w:t>
            </w:r>
            <w:r>
              <w:rPr>
                <w:rFonts w:ascii="Arial Rounded MT Bold" w:hAnsi="Arial Rounded MT Bold" w:cs="Aharoni"/>
                <w:sz w:val="24"/>
              </w:rPr>
              <w:t>)</w:t>
            </w:r>
            <w:r w:rsidR="00C34A93">
              <w:rPr>
                <w:rFonts w:ascii="Arial Rounded MT Bold" w:hAnsi="Arial Rounded MT Bold" w:cs="Aharoni"/>
                <w:sz w:val="24"/>
              </w:rPr>
              <w:t>. One mole of gas occupies 24 dm</w:t>
            </w:r>
            <w:r w:rsidR="00C34A93">
              <w:rPr>
                <w:rFonts w:ascii="Arial Rounded MT Bold" w:hAnsi="Arial Rounded MT Bold" w:cs="Aharoni"/>
                <w:sz w:val="24"/>
                <w:vertAlign w:val="superscript"/>
              </w:rPr>
              <w:t>3</w:t>
            </w:r>
            <w:r w:rsidR="00C34A93">
              <w:rPr>
                <w:rFonts w:ascii="Arial Rounded MT Bold" w:hAnsi="Arial Rounded MT Bold" w:cs="Aharoni"/>
                <w:sz w:val="24"/>
              </w:rPr>
              <w:t>.</w:t>
            </w:r>
          </w:p>
        </w:tc>
        <w:tc>
          <w:tcPr>
            <w:tcW w:w="1489" w:type="dxa"/>
            <w:vAlign w:val="center"/>
          </w:tcPr>
          <w:p w:rsidR="00E24401" w:rsidRPr="00C34A93" w:rsidRDefault="00C34A93" w:rsidP="00C34A93">
            <w:pPr>
              <w:jc w:val="center"/>
              <w:rPr>
                <w:rFonts w:ascii="Arial Rounded MT Bold" w:hAnsi="Arial Rounded MT Bold" w:cs="Aharoni"/>
                <w:sz w:val="24"/>
              </w:rPr>
            </w:pPr>
            <w:r>
              <w:rPr>
                <w:rFonts w:ascii="Arial Rounded MT Bold" w:hAnsi="Arial Rounded MT Bold" w:cs="Aharoni"/>
                <w:sz w:val="24"/>
              </w:rPr>
              <w:t>Unsigned Float</w:t>
            </w:r>
          </w:p>
        </w:tc>
        <w:tc>
          <w:tcPr>
            <w:tcW w:w="1361" w:type="dxa"/>
            <w:vAlign w:val="center"/>
          </w:tcPr>
          <w:p w:rsidR="00E24401" w:rsidRDefault="00C34A93" w:rsidP="00CF626A">
            <w:pPr>
              <w:jc w:val="center"/>
              <w:rPr>
                <w:rFonts w:ascii="Arial Rounded MT Bold" w:hAnsi="Arial Rounded MT Bold" w:cs="Aharoni"/>
                <w:sz w:val="24"/>
              </w:rPr>
            </w:pPr>
            <w:r>
              <w:rPr>
                <w:rFonts w:ascii="Arial Rounded MT Bold" w:hAnsi="Arial Rounded MT Bold" w:cs="Aharoni"/>
                <w:sz w:val="24"/>
              </w:rPr>
              <w:t>4 digits, including 2 decimal places</w:t>
            </w:r>
          </w:p>
        </w:tc>
        <w:tc>
          <w:tcPr>
            <w:tcW w:w="1282" w:type="dxa"/>
            <w:vAlign w:val="center"/>
          </w:tcPr>
          <w:p w:rsidR="00E24401" w:rsidRDefault="00C34A93" w:rsidP="00CF626A">
            <w:pPr>
              <w:jc w:val="center"/>
              <w:rPr>
                <w:rFonts w:ascii="Arial Rounded MT Bold" w:hAnsi="Arial Rounded MT Bold" w:cs="Aharoni"/>
                <w:sz w:val="24"/>
              </w:rPr>
            </w:pPr>
            <w:r>
              <w:rPr>
                <w:rFonts w:ascii="Arial Rounded MT Bold" w:hAnsi="Arial Rounded MT Bold" w:cs="Aharoni"/>
                <w:sz w:val="24"/>
              </w:rPr>
              <w:t>18.50</w:t>
            </w:r>
          </w:p>
        </w:tc>
        <w:tc>
          <w:tcPr>
            <w:tcW w:w="1801" w:type="dxa"/>
            <w:vAlign w:val="center"/>
          </w:tcPr>
          <w:p w:rsidR="00E24401" w:rsidRDefault="00C34A93" w:rsidP="00CF626A">
            <w:pPr>
              <w:jc w:val="center"/>
              <w:rPr>
                <w:rFonts w:ascii="Arial Rounded MT Bold" w:hAnsi="Arial Rounded MT Bold" w:cs="Aharoni"/>
                <w:sz w:val="24"/>
              </w:rPr>
            </w:pPr>
            <w:r>
              <w:rPr>
                <w:rFonts w:ascii="Arial Rounded MT Bold" w:hAnsi="Arial Rounded MT Bold" w:cs="Aharoni"/>
                <w:sz w:val="24"/>
              </w:rPr>
              <w:t>Must be more than 00.00</w:t>
            </w:r>
          </w:p>
        </w:tc>
      </w:tr>
      <w:tr w:rsidR="0094054F" w:rsidTr="00481095">
        <w:tc>
          <w:tcPr>
            <w:tcW w:w="1990" w:type="dxa"/>
            <w:vAlign w:val="center"/>
          </w:tcPr>
          <w:p w:rsidR="00CF626A" w:rsidRDefault="00EE385A" w:rsidP="00CF626A">
            <w:pPr>
              <w:jc w:val="center"/>
              <w:rPr>
                <w:rFonts w:ascii="Arial Rounded MT Bold" w:hAnsi="Arial Rounded MT Bold" w:cs="Aharoni"/>
                <w:sz w:val="24"/>
              </w:rPr>
            </w:pPr>
            <w:r>
              <w:rPr>
                <w:rFonts w:ascii="Arial Rounded MT Bold" w:hAnsi="Arial Rounded MT Bold" w:cs="Aharoni"/>
                <w:sz w:val="24"/>
              </w:rPr>
              <w:t>Concentration</w:t>
            </w:r>
            <w:r w:rsidR="00AD5DE5">
              <w:rPr>
                <w:rFonts w:ascii="Arial Rounded MT Bold" w:hAnsi="Arial Rounded MT Bold" w:cs="Aharoni"/>
                <w:sz w:val="24"/>
              </w:rPr>
              <w:t xml:space="preserve"> (non-gases); pressure (gases)</w:t>
            </w:r>
          </w:p>
        </w:tc>
        <w:tc>
          <w:tcPr>
            <w:tcW w:w="1853" w:type="dxa"/>
            <w:vAlign w:val="center"/>
          </w:tcPr>
          <w:p w:rsidR="00CF626A" w:rsidRPr="00C34A93" w:rsidRDefault="00E010A3" w:rsidP="00C34A93">
            <w:pPr>
              <w:jc w:val="center"/>
              <w:rPr>
                <w:rFonts w:ascii="Arial Rounded MT Bold" w:hAnsi="Arial Rounded MT Bold" w:cs="Aharoni"/>
                <w:sz w:val="24"/>
              </w:rPr>
            </w:pPr>
            <w:r>
              <w:rPr>
                <w:rFonts w:ascii="Arial Rounded MT Bold" w:hAnsi="Arial Rounded MT Bold" w:cs="Aharoni"/>
                <w:sz w:val="24"/>
              </w:rPr>
              <w:t>T</w:t>
            </w:r>
            <w:r w:rsidR="00EE385A">
              <w:rPr>
                <w:rFonts w:ascii="Arial Rounded MT Bold" w:hAnsi="Arial Rounded MT Bold" w:cs="Aharoni"/>
                <w:sz w:val="24"/>
              </w:rPr>
              <w:t xml:space="preserve">he amount of a </w:t>
            </w:r>
            <w:r w:rsidR="00E046E8">
              <w:rPr>
                <w:rFonts w:ascii="Arial Rounded MT Bold" w:hAnsi="Arial Rounded MT Bold" w:cs="Aharoni"/>
                <w:sz w:val="24"/>
              </w:rPr>
              <w:t xml:space="preserve">reactant, product or catalyst </w:t>
            </w:r>
            <w:r w:rsidR="00EE385A">
              <w:rPr>
                <w:rFonts w:ascii="Arial Rounded MT Bold" w:hAnsi="Arial Rounded MT Bold" w:cs="Aharoni"/>
                <w:sz w:val="24"/>
              </w:rPr>
              <w:t xml:space="preserve">per </w:t>
            </w:r>
            <w:r w:rsidR="00EE385A">
              <w:rPr>
                <w:rFonts w:ascii="Arial Rounded MT Bold" w:hAnsi="Arial Rounded MT Bold" w:cs="Aharoni"/>
                <w:sz w:val="24"/>
              </w:rPr>
              <w:lastRenderedPageBreak/>
              <w:t>unit volume</w:t>
            </w:r>
            <w:r>
              <w:rPr>
                <w:rFonts w:ascii="Arial Rounded MT Bold" w:hAnsi="Arial Rounded MT Bold" w:cs="Aharoni"/>
                <w:sz w:val="24"/>
              </w:rPr>
              <w:t xml:space="preserve">, measured in moles per </w:t>
            </w:r>
            <w:r w:rsidR="00C34A93">
              <w:rPr>
                <w:rFonts w:ascii="Arial Rounded MT Bold" w:hAnsi="Arial Rounded MT Bold" w:cs="Aharoni"/>
                <w:sz w:val="24"/>
              </w:rPr>
              <w:t>dm</w:t>
            </w:r>
            <w:r w:rsidR="00C34A93">
              <w:rPr>
                <w:rFonts w:ascii="Arial Rounded MT Bold" w:hAnsi="Arial Rounded MT Bold" w:cs="Aharoni"/>
                <w:sz w:val="24"/>
                <w:vertAlign w:val="superscript"/>
              </w:rPr>
              <w:t>3</w:t>
            </w:r>
          </w:p>
        </w:tc>
        <w:tc>
          <w:tcPr>
            <w:tcW w:w="1489" w:type="dxa"/>
            <w:vAlign w:val="center"/>
          </w:tcPr>
          <w:p w:rsidR="00CF626A" w:rsidRDefault="00823541" w:rsidP="00CF626A">
            <w:pPr>
              <w:jc w:val="center"/>
              <w:rPr>
                <w:rFonts w:ascii="Arial Rounded MT Bold" w:hAnsi="Arial Rounded MT Bold" w:cs="Aharoni"/>
                <w:sz w:val="24"/>
              </w:rPr>
            </w:pPr>
            <w:r>
              <w:rPr>
                <w:rFonts w:ascii="Arial Rounded MT Bold" w:hAnsi="Arial Rounded MT Bold" w:cs="Aharoni"/>
                <w:sz w:val="24"/>
              </w:rPr>
              <w:lastRenderedPageBreak/>
              <w:t xml:space="preserve">Unsigned </w:t>
            </w:r>
            <w:r w:rsidR="00EE385A">
              <w:rPr>
                <w:rFonts w:ascii="Arial Rounded MT Bold" w:hAnsi="Arial Rounded MT Bold" w:cs="Aharoni"/>
                <w:sz w:val="24"/>
              </w:rPr>
              <w:t>Float</w:t>
            </w:r>
          </w:p>
        </w:tc>
        <w:tc>
          <w:tcPr>
            <w:tcW w:w="1361" w:type="dxa"/>
            <w:vAlign w:val="center"/>
          </w:tcPr>
          <w:p w:rsidR="00CF626A" w:rsidRDefault="00EE385A" w:rsidP="00CF626A">
            <w:pPr>
              <w:jc w:val="center"/>
              <w:rPr>
                <w:rFonts w:ascii="Arial Rounded MT Bold" w:hAnsi="Arial Rounded MT Bold" w:cs="Aharoni"/>
                <w:sz w:val="24"/>
              </w:rPr>
            </w:pPr>
            <w:r>
              <w:rPr>
                <w:rFonts w:ascii="Arial Rounded MT Bold" w:hAnsi="Arial Rounded MT Bold" w:cs="Aharoni"/>
                <w:sz w:val="24"/>
              </w:rPr>
              <w:t>4 digits, including 2 decimal places</w:t>
            </w:r>
          </w:p>
        </w:tc>
        <w:tc>
          <w:tcPr>
            <w:tcW w:w="1282" w:type="dxa"/>
            <w:vAlign w:val="center"/>
          </w:tcPr>
          <w:p w:rsidR="00CF626A" w:rsidRDefault="00EE385A" w:rsidP="00CF626A">
            <w:pPr>
              <w:jc w:val="center"/>
              <w:rPr>
                <w:rFonts w:ascii="Arial Rounded MT Bold" w:hAnsi="Arial Rounded MT Bold" w:cs="Aharoni"/>
                <w:sz w:val="24"/>
              </w:rPr>
            </w:pPr>
            <w:r>
              <w:rPr>
                <w:rFonts w:ascii="Arial Rounded MT Bold" w:hAnsi="Arial Rounded MT Bold" w:cs="Aharoni"/>
                <w:sz w:val="24"/>
              </w:rPr>
              <w:t>10.04</w:t>
            </w:r>
          </w:p>
        </w:tc>
        <w:tc>
          <w:tcPr>
            <w:tcW w:w="1801" w:type="dxa"/>
            <w:vAlign w:val="center"/>
          </w:tcPr>
          <w:p w:rsidR="00CF626A" w:rsidRDefault="00C34A93" w:rsidP="00CF626A">
            <w:pPr>
              <w:jc w:val="center"/>
              <w:rPr>
                <w:rFonts w:ascii="Arial Rounded MT Bold" w:hAnsi="Arial Rounded MT Bold" w:cs="Aharoni"/>
                <w:sz w:val="24"/>
              </w:rPr>
            </w:pPr>
            <w:r>
              <w:rPr>
                <w:rFonts w:ascii="Arial Rounded MT Bold" w:hAnsi="Arial Rounded MT Bold" w:cs="Aharoni"/>
                <w:sz w:val="24"/>
              </w:rPr>
              <w:t>Calculated from amount and volume</w:t>
            </w:r>
          </w:p>
        </w:tc>
      </w:tr>
      <w:tr w:rsidR="0094054F" w:rsidTr="00481095">
        <w:tc>
          <w:tcPr>
            <w:tcW w:w="1990" w:type="dxa"/>
            <w:vAlign w:val="center"/>
          </w:tcPr>
          <w:p w:rsidR="00CF626A" w:rsidRPr="00E046E8" w:rsidRDefault="00E046E8" w:rsidP="00CF626A">
            <w:pPr>
              <w:jc w:val="center"/>
              <w:rPr>
                <w:rFonts w:ascii="Arial Rounded MT Bold" w:hAnsi="Arial Rounded MT Bold" w:cs="Aharoni"/>
                <w:sz w:val="24"/>
              </w:rPr>
            </w:pPr>
            <w:r>
              <w:rPr>
                <w:rFonts w:ascii="Arial Rounded MT Bold" w:hAnsi="Arial Rounded MT Bold" w:cs="Aharoni"/>
                <w:sz w:val="24"/>
              </w:rPr>
              <w:lastRenderedPageBreak/>
              <w:t>K</w:t>
            </w:r>
            <w:r>
              <w:rPr>
                <w:rFonts w:ascii="Arial Rounded MT Bold" w:hAnsi="Arial Rounded MT Bold" w:cs="Aharoni"/>
                <w:sz w:val="24"/>
                <w:vertAlign w:val="subscript"/>
              </w:rPr>
              <w:t>c</w:t>
            </w:r>
          </w:p>
        </w:tc>
        <w:tc>
          <w:tcPr>
            <w:tcW w:w="1853" w:type="dxa"/>
            <w:vAlign w:val="center"/>
          </w:tcPr>
          <w:p w:rsidR="00CF626A" w:rsidRDefault="00C34A93" w:rsidP="00CF626A">
            <w:pPr>
              <w:jc w:val="center"/>
              <w:rPr>
                <w:rFonts w:ascii="Arial Rounded MT Bold" w:hAnsi="Arial Rounded MT Bold" w:cs="Aharoni"/>
                <w:sz w:val="24"/>
              </w:rPr>
            </w:pPr>
            <w:r>
              <w:rPr>
                <w:rFonts w:ascii="Arial Rounded MT Bold" w:hAnsi="Arial Rounded MT Bold" w:cs="Aharoni"/>
                <w:sz w:val="24"/>
              </w:rPr>
              <w:t>E</w:t>
            </w:r>
            <w:r w:rsidR="00E046E8">
              <w:rPr>
                <w:rFonts w:ascii="Arial Rounded MT Bold" w:hAnsi="Arial Rounded MT Bold" w:cs="Aharoni"/>
                <w:sz w:val="24"/>
              </w:rPr>
              <w:t>quilibrium constant of a reversible reaction at a constant temperature</w:t>
            </w:r>
          </w:p>
        </w:tc>
        <w:tc>
          <w:tcPr>
            <w:tcW w:w="1489" w:type="dxa"/>
            <w:vAlign w:val="center"/>
          </w:tcPr>
          <w:p w:rsidR="00CF626A" w:rsidRDefault="00823541" w:rsidP="00CF626A">
            <w:pPr>
              <w:jc w:val="center"/>
              <w:rPr>
                <w:rFonts w:ascii="Arial Rounded MT Bold" w:hAnsi="Arial Rounded MT Bold" w:cs="Aharoni"/>
                <w:sz w:val="24"/>
              </w:rPr>
            </w:pPr>
            <w:r>
              <w:rPr>
                <w:rFonts w:ascii="Arial Rounded MT Bold" w:hAnsi="Arial Rounded MT Bold" w:cs="Aharoni"/>
                <w:sz w:val="24"/>
              </w:rPr>
              <w:t xml:space="preserve">Signed </w:t>
            </w:r>
            <w:r w:rsidR="00E046E8">
              <w:rPr>
                <w:rFonts w:ascii="Arial Rounded MT Bold" w:hAnsi="Arial Rounded MT Bold" w:cs="Aharoni"/>
                <w:sz w:val="24"/>
              </w:rPr>
              <w:t>Float</w:t>
            </w:r>
          </w:p>
        </w:tc>
        <w:tc>
          <w:tcPr>
            <w:tcW w:w="1361" w:type="dxa"/>
            <w:vAlign w:val="center"/>
          </w:tcPr>
          <w:p w:rsidR="00CF626A" w:rsidRPr="00E046E8" w:rsidRDefault="00E046E8" w:rsidP="00CF626A">
            <w:pPr>
              <w:jc w:val="center"/>
              <w:rPr>
                <w:rFonts w:ascii="Arial Rounded MT Bold" w:hAnsi="Arial Rounded MT Bold" w:cs="Aharoni"/>
                <w:sz w:val="24"/>
              </w:rPr>
            </w:pPr>
            <w:r>
              <w:rPr>
                <w:rFonts w:ascii="Arial Rounded MT Bold" w:hAnsi="Arial Rounded MT Bold" w:cs="Aharoni"/>
                <w:sz w:val="24"/>
              </w:rPr>
              <w:t>Between 10</w:t>
            </w:r>
            <w:r>
              <w:rPr>
                <w:rFonts w:ascii="Arial Rounded MT Bold" w:hAnsi="Arial Rounded MT Bold" w:cs="Aharoni"/>
                <w:sz w:val="24"/>
                <w:vertAlign w:val="superscript"/>
              </w:rPr>
              <w:t>10</w:t>
            </w:r>
            <w:r>
              <w:rPr>
                <w:rFonts w:ascii="Arial Rounded MT Bold" w:hAnsi="Arial Rounded MT Bold" w:cs="Aharoni"/>
                <w:sz w:val="24"/>
              </w:rPr>
              <w:t xml:space="preserve"> and  10</w:t>
            </w:r>
            <w:r>
              <w:rPr>
                <w:rFonts w:ascii="Arial Rounded MT Bold" w:hAnsi="Arial Rounded MT Bold" w:cs="Aharoni"/>
                <w:sz w:val="24"/>
                <w:vertAlign w:val="superscript"/>
              </w:rPr>
              <w:t>-10</w:t>
            </w:r>
          </w:p>
        </w:tc>
        <w:tc>
          <w:tcPr>
            <w:tcW w:w="1282" w:type="dxa"/>
            <w:vAlign w:val="center"/>
          </w:tcPr>
          <w:p w:rsidR="00CF626A" w:rsidRDefault="00E046E8" w:rsidP="00CF626A">
            <w:pPr>
              <w:jc w:val="center"/>
              <w:rPr>
                <w:rFonts w:ascii="Arial Rounded MT Bold" w:hAnsi="Arial Rounded MT Bold" w:cs="Aharoni"/>
                <w:sz w:val="24"/>
              </w:rPr>
            </w:pPr>
            <w:r>
              <w:rPr>
                <w:rFonts w:ascii="Arial Rounded MT Bold" w:hAnsi="Arial Rounded MT Bold" w:cs="Aharoni"/>
                <w:sz w:val="24"/>
              </w:rPr>
              <w:t>0.24</w:t>
            </w:r>
          </w:p>
        </w:tc>
        <w:tc>
          <w:tcPr>
            <w:tcW w:w="1801" w:type="dxa"/>
            <w:vAlign w:val="center"/>
          </w:tcPr>
          <w:p w:rsidR="00CF626A" w:rsidRDefault="00E046E8" w:rsidP="00CF626A">
            <w:pPr>
              <w:jc w:val="center"/>
              <w:rPr>
                <w:rFonts w:ascii="Arial Rounded MT Bold" w:hAnsi="Arial Rounded MT Bold" w:cs="Aharoni"/>
                <w:sz w:val="24"/>
              </w:rPr>
            </w:pPr>
            <w:r>
              <w:rPr>
                <w:rFonts w:ascii="Arial Rounded MT Bold" w:hAnsi="Arial Rounded MT Bold" w:cs="Aharoni"/>
                <w:sz w:val="24"/>
              </w:rPr>
              <w:t>Calculated from concentrations of products and reactants</w:t>
            </w:r>
          </w:p>
        </w:tc>
      </w:tr>
      <w:tr w:rsidR="00481095" w:rsidTr="00481095">
        <w:tc>
          <w:tcPr>
            <w:tcW w:w="1990" w:type="dxa"/>
            <w:vAlign w:val="center"/>
          </w:tcPr>
          <w:p w:rsidR="00481095" w:rsidRDefault="00481095" w:rsidP="00481095">
            <w:pPr>
              <w:rPr>
                <w:rFonts w:ascii="Arial Rounded MT Bold" w:hAnsi="Arial Rounded MT Bold" w:cs="Aharoni"/>
                <w:sz w:val="24"/>
              </w:rPr>
            </w:pPr>
            <w:r>
              <w:rPr>
                <w:rFonts w:ascii="Arial Rounded MT Bold" w:hAnsi="Arial Rounded MT Bold" w:cs="Aharoni"/>
                <w:sz w:val="24"/>
              </w:rPr>
              <w:t>Temperature</w:t>
            </w:r>
          </w:p>
        </w:tc>
        <w:tc>
          <w:tcPr>
            <w:tcW w:w="1853"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The average kinetic energy of the particles in the system, measured in Kelvin</w:t>
            </w:r>
          </w:p>
        </w:tc>
        <w:tc>
          <w:tcPr>
            <w:tcW w:w="1489"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Unsigned Integer</w:t>
            </w:r>
          </w:p>
        </w:tc>
        <w:tc>
          <w:tcPr>
            <w:tcW w:w="1361"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3 digits</w:t>
            </w:r>
          </w:p>
        </w:tc>
        <w:tc>
          <w:tcPr>
            <w:tcW w:w="1282"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273</w:t>
            </w:r>
          </w:p>
        </w:tc>
        <w:tc>
          <w:tcPr>
            <w:tcW w:w="1801" w:type="dxa"/>
            <w:vAlign w:val="center"/>
          </w:tcPr>
          <w:p w:rsidR="00481095" w:rsidRPr="00823541" w:rsidRDefault="00481095" w:rsidP="00481095">
            <w:pPr>
              <w:jc w:val="center"/>
              <w:rPr>
                <w:rFonts w:ascii="Arial Rounded MT Bold" w:hAnsi="Arial Rounded MT Bold" w:cs="Aharoni"/>
                <w:sz w:val="24"/>
              </w:rPr>
            </w:pPr>
            <w:r>
              <w:rPr>
                <w:rFonts w:ascii="Arial Rounded MT Bold" w:hAnsi="Arial Rounded MT Bold" w:cs="Aharoni"/>
                <w:sz w:val="24"/>
              </w:rPr>
              <w:t>Must be more than 000 and less than 1000</w:t>
            </w:r>
          </w:p>
        </w:tc>
      </w:tr>
      <w:tr w:rsidR="00481095" w:rsidTr="00481095">
        <w:tc>
          <w:tcPr>
            <w:tcW w:w="1990"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Position of equilibrium</w:t>
            </w:r>
          </w:p>
        </w:tc>
        <w:tc>
          <w:tcPr>
            <w:tcW w:w="1853"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Describes whether reactants, products or neither are being produced at a higher rate than the other</w:t>
            </w:r>
          </w:p>
        </w:tc>
        <w:tc>
          <w:tcPr>
            <w:tcW w:w="1489"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String</w:t>
            </w:r>
          </w:p>
        </w:tc>
        <w:tc>
          <w:tcPr>
            <w:tcW w:w="1361" w:type="dxa"/>
            <w:vAlign w:val="center"/>
          </w:tcPr>
          <w:p w:rsidR="00481095" w:rsidRDefault="008660FC" w:rsidP="008660FC">
            <w:pPr>
              <w:jc w:val="center"/>
              <w:rPr>
                <w:rFonts w:ascii="Arial Rounded MT Bold" w:hAnsi="Arial Rounded MT Bold" w:cs="Aharoni"/>
                <w:sz w:val="24"/>
              </w:rPr>
            </w:pPr>
            <w:r>
              <w:rPr>
                <w:rFonts w:ascii="Arial Rounded MT Bold" w:hAnsi="Arial Rounded MT Bold" w:cs="Aharoni"/>
                <w:sz w:val="24"/>
              </w:rPr>
              <w:t xml:space="preserve">6 </w:t>
            </w:r>
            <w:proofErr w:type="spellStart"/>
            <w:r>
              <w:rPr>
                <w:rFonts w:ascii="Arial Rounded MT Bold" w:hAnsi="Arial Rounded MT Bold" w:cs="Aharoni"/>
                <w:sz w:val="24"/>
              </w:rPr>
              <w:t>charact-e</w:t>
            </w:r>
            <w:r w:rsidR="00481095">
              <w:rPr>
                <w:rFonts w:ascii="Arial Rounded MT Bold" w:hAnsi="Arial Rounded MT Bold" w:cs="Aharoni"/>
                <w:sz w:val="24"/>
              </w:rPr>
              <w:t>rs</w:t>
            </w:r>
            <w:proofErr w:type="spellEnd"/>
          </w:p>
        </w:tc>
        <w:tc>
          <w:tcPr>
            <w:tcW w:w="1282"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“Middle”</w:t>
            </w:r>
          </w:p>
        </w:tc>
        <w:tc>
          <w:tcPr>
            <w:tcW w:w="1801" w:type="dxa"/>
            <w:vAlign w:val="center"/>
          </w:tcPr>
          <w:p w:rsidR="00481095" w:rsidRPr="00AD5DE5" w:rsidRDefault="00481095" w:rsidP="00481095">
            <w:pPr>
              <w:jc w:val="center"/>
              <w:rPr>
                <w:rFonts w:ascii="Arial Rounded MT Bold" w:hAnsi="Arial Rounded MT Bold" w:cs="Aharoni"/>
                <w:sz w:val="24"/>
              </w:rPr>
            </w:pPr>
            <w:r>
              <w:rPr>
                <w:rFonts w:ascii="Arial Rounded MT Bold" w:hAnsi="Arial Rounded MT Bold" w:cs="Aharoni"/>
                <w:sz w:val="24"/>
              </w:rPr>
              <w:t>Determined by concentrations, K</w:t>
            </w:r>
            <w:r>
              <w:rPr>
                <w:rFonts w:ascii="Arial Rounded MT Bold" w:hAnsi="Arial Rounded MT Bold" w:cs="Aharoni"/>
                <w:sz w:val="24"/>
                <w:vertAlign w:val="subscript"/>
              </w:rPr>
              <w:t>c</w:t>
            </w:r>
            <w:r>
              <w:rPr>
                <w:rFonts w:ascii="Arial Rounded MT Bold" w:hAnsi="Arial Rounded MT Bold" w:cs="Aharoni"/>
                <w:sz w:val="24"/>
              </w:rPr>
              <w:t xml:space="preserve"> and whether the reaction is endothermic</w:t>
            </w:r>
          </w:p>
        </w:tc>
      </w:tr>
      <w:tr w:rsidR="00481095" w:rsidTr="00481095">
        <w:tc>
          <w:tcPr>
            <w:tcW w:w="1990"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Endothermic</w:t>
            </w:r>
          </w:p>
        </w:tc>
        <w:tc>
          <w:tcPr>
            <w:tcW w:w="1853"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Describes whether, during production of products, energy is taken in overall</w:t>
            </w:r>
          </w:p>
        </w:tc>
        <w:tc>
          <w:tcPr>
            <w:tcW w:w="1489"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Boolean</w:t>
            </w:r>
          </w:p>
        </w:tc>
        <w:tc>
          <w:tcPr>
            <w:tcW w:w="1361"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w:t>
            </w:r>
          </w:p>
        </w:tc>
        <w:tc>
          <w:tcPr>
            <w:tcW w:w="1282"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True</w:t>
            </w:r>
          </w:p>
        </w:tc>
        <w:tc>
          <w:tcPr>
            <w:tcW w:w="1801"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w:t>
            </w:r>
          </w:p>
        </w:tc>
      </w:tr>
      <w:tr w:rsidR="00481095" w:rsidTr="00481095">
        <w:tc>
          <w:tcPr>
            <w:tcW w:w="1990"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Stoichiometric Ratio</w:t>
            </w:r>
          </w:p>
        </w:tc>
        <w:tc>
          <w:tcPr>
            <w:tcW w:w="1853"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The ratio of a molecule to other molecules required for them to react</w:t>
            </w:r>
          </w:p>
        </w:tc>
        <w:tc>
          <w:tcPr>
            <w:tcW w:w="1489"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Integer</w:t>
            </w:r>
          </w:p>
        </w:tc>
        <w:tc>
          <w:tcPr>
            <w:tcW w:w="1361"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1 digit</w:t>
            </w:r>
          </w:p>
        </w:tc>
        <w:tc>
          <w:tcPr>
            <w:tcW w:w="1282" w:type="dxa"/>
            <w:vAlign w:val="center"/>
          </w:tcPr>
          <w:p w:rsidR="00481095" w:rsidRDefault="00481095" w:rsidP="00481095">
            <w:pPr>
              <w:jc w:val="center"/>
              <w:rPr>
                <w:rFonts w:ascii="Arial Rounded MT Bold" w:hAnsi="Arial Rounded MT Bold" w:cs="Aharoni"/>
                <w:sz w:val="24"/>
              </w:rPr>
            </w:pPr>
            <w:r>
              <w:rPr>
                <w:rFonts w:ascii="Arial Rounded MT Bold" w:hAnsi="Arial Rounded MT Bold" w:cs="Aharoni"/>
                <w:sz w:val="24"/>
              </w:rPr>
              <w:t>3</w:t>
            </w:r>
          </w:p>
        </w:tc>
        <w:tc>
          <w:tcPr>
            <w:tcW w:w="1801" w:type="dxa"/>
            <w:vAlign w:val="center"/>
          </w:tcPr>
          <w:p w:rsidR="00481095" w:rsidRDefault="00481095" w:rsidP="0005532E">
            <w:pPr>
              <w:jc w:val="center"/>
              <w:rPr>
                <w:rFonts w:ascii="Arial Rounded MT Bold" w:hAnsi="Arial Rounded MT Bold" w:cs="Aharoni"/>
                <w:sz w:val="24"/>
              </w:rPr>
            </w:pPr>
            <w:r>
              <w:rPr>
                <w:rFonts w:ascii="Arial Rounded MT Bold" w:hAnsi="Arial Rounded MT Bold" w:cs="Aharoni"/>
                <w:sz w:val="24"/>
              </w:rPr>
              <w:t xml:space="preserve">Must be between 1 and </w:t>
            </w:r>
            <w:r w:rsidR="0005532E">
              <w:rPr>
                <w:rFonts w:ascii="Arial Rounded MT Bold" w:hAnsi="Arial Rounded MT Bold" w:cs="Aharoni"/>
                <w:sz w:val="24"/>
              </w:rPr>
              <w:t>9</w:t>
            </w:r>
            <w:r>
              <w:rPr>
                <w:rFonts w:ascii="Arial Rounded MT Bold" w:hAnsi="Arial Rounded MT Bold" w:cs="Aharoni"/>
                <w:sz w:val="24"/>
              </w:rPr>
              <w:t xml:space="preserve"> inclusive</w:t>
            </w:r>
          </w:p>
        </w:tc>
      </w:tr>
    </w:tbl>
    <w:p w:rsidR="00F0507C" w:rsidRDefault="00F0507C">
      <w:pPr>
        <w:rPr>
          <w:rFonts w:ascii="Arial Rounded MT Bold" w:hAnsi="Arial Rounded MT Bold" w:cs="Aharoni"/>
          <w:sz w:val="24"/>
        </w:rPr>
      </w:pPr>
    </w:p>
    <w:p w:rsidR="00F0507C" w:rsidRPr="008660FC" w:rsidRDefault="00D72037">
      <w:pPr>
        <w:rPr>
          <w:rFonts w:ascii="Arial Rounded MT Bold" w:hAnsi="Arial Rounded MT Bold" w:cs="Aharoni"/>
          <w:sz w:val="32"/>
          <w:u w:val="single"/>
        </w:rPr>
      </w:pPr>
      <w:r w:rsidRPr="008660FC">
        <w:rPr>
          <w:rFonts w:ascii="Arial Rounded MT Bold" w:hAnsi="Arial Rounded MT Bold" w:cs="Aharoni"/>
          <w:sz w:val="32"/>
          <w:u w:val="single"/>
        </w:rPr>
        <w:t>1.6.1: Data sources and destinations</w:t>
      </w:r>
    </w:p>
    <w:tbl>
      <w:tblPr>
        <w:tblStyle w:val="TableGrid"/>
        <w:tblW w:w="0" w:type="auto"/>
        <w:tblLook w:val="04A0" w:firstRow="1" w:lastRow="0" w:firstColumn="1" w:lastColumn="0" w:noHBand="0" w:noVBand="1"/>
      </w:tblPr>
      <w:tblGrid>
        <w:gridCol w:w="3080"/>
        <w:gridCol w:w="3081"/>
        <w:gridCol w:w="3081"/>
      </w:tblGrid>
      <w:tr w:rsidR="009E68B3" w:rsidTr="009E68B3">
        <w:tc>
          <w:tcPr>
            <w:tcW w:w="3080" w:type="dxa"/>
            <w:vAlign w:val="center"/>
          </w:tcPr>
          <w:p w:rsidR="009E68B3" w:rsidRPr="007D3A99" w:rsidRDefault="009E68B3" w:rsidP="009E68B3">
            <w:pPr>
              <w:jc w:val="center"/>
              <w:rPr>
                <w:rFonts w:ascii="Arial Rounded MT Bold" w:hAnsi="Arial Rounded MT Bold" w:cs="Aharoni"/>
                <w:sz w:val="24"/>
                <w:szCs w:val="24"/>
                <w:u w:val="single"/>
              </w:rPr>
            </w:pPr>
            <w:r w:rsidRPr="007D3A99">
              <w:rPr>
                <w:rFonts w:ascii="Arial Rounded MT Bold" w:hAnsi="Arial Rounded MT Bold" w:cs="Aharoni"/>
                <w:sz w:val="24"/>
                <w:szCs w:val="24"/>
                <w:u w:val="single"/>
              </w:rPr>
              <w:t>Field Name</w:t>
            </w:r>
          </w:p>
        </w:tc>
        <w:tc>
          <w:tcPr>
            <w:tcW w:w="3081" w:type="dxa"/>
            <w:vAlign w:val="center"/>
          </w:tcPr>
          <w:p w:rsidR="009E68B3" w:rsidRPr="007D3A99" w:rsidRDefault="009E68B3" w:rsidP="009E68B3">
            <w:pPr>
              <w:jc w:val="center"/>
              <w:rPr>
                <w:rFonts w:ascii="Arial Rounded MT Bold" w:hAnsi="Arial Rounded MT Bold" w:cs="Aharoni"/>
                <w:sz w:val="24"/>
                <w:szCs w:val="24"/>
                <w:u w:val="single"/>
              </w:rPr>
            </w:pPr>
            <w:r w:rsidRPr="007D3A99">
              <w:rPr>
                <w:rFonts w:ascii="Arial Rounded MT Bold" w:hAnsi="Arial Rounded MT Bold" w:cs="Aharoni"/>
                <w:sz w:val="24"/>
                <w:szCs w:val="24"/>
                <w:u w:val="single"/>
              </w:rPr>
              <w:t>Source</w:t>
            </w:r>
          </w:p>
        </w:tc>
        <w:tc>
          <w:tcPr>
            <w:tcW w:w="3081" w:type="dxa"/>
            <w:vAlign w:val="center"/>
          </w:tcPr>
          <w:p w:rsidR="009E68B3" w:rsidRPr="007D3A99" w:rsidRDefault="009E68B3" w:rsidP="009E68B3">
            <w:pPr>
              <w:jc w:val="center"/>
              <w:rPr>
                <w:rFonts w:ascii="Arial Rounded MT Bold" w:hAnsi="Arial Rounded MT Bold" w:cs="Aharoni"/>
                <w:sz w:val="24"/>
                <w:szCs w:val="24"/>
                <w:u w:val="single"/>
              </w:rPr>
            </w:pPr>
            <w:r w:rsidRPr="007D3A99">
              <w:rPr>
                <w:rFonts w:ascii="Arial Rounded MT Bold" w:hAnsi="Arial Rounded MT Bold" w:cs="Aharoni"/>
                <w:sz w:val="24"/>
                <w:szCs w:val="24"/>
                <w:u w:val="single"/>
              </w:rPr>
              <w:t>Destination</w:t>
            </w:r>
          </w:p>
        </w:tc>
      </w:tr>
      <w:tr w:rsidR="009E68B3" w:rsidRPr="009E68B3" w:rsidTr="009E68B3">
        <w:tc>
          <w:tcPr>
            <w:tcW w:w="3080" w:type="dxa"/>
            <w:vAlign w:val="center"/>
          </w:tcPr>
          <w:p w:rsidR="009E68B3" w:rsidRPr="009E68B3" w:rsidRDefault="009E68B3" w:rsidP="009E68B3">
            <w:pPr>
              <w:jc w:val="center"/>
              <w:rPr>
                <w:rFonts w:ascii="Arial Rounded MT Bold" w:hAnsi="Arial Rounded MT Bold" w:cs="Aharoni"/>
                <w:sz w:val="24"/>
                <w:szCs w:val="24"/>
              </w:rPr>
            </w:pPr>
            <w:r>
              <w:rPr>
                <w:rFonts w:ascii="Arial Rounded MT Bold" w:hAnsi="Arial Rounded MT Bold" w:cs="Aharoni"/>
                <w:sz w:val="24"/>
                <w:szCs w:val="24"/>
              </w:rPr>
              <w:t>Formula</w:t>
            </w:r>
          </w:p>
        </w:tc>
        <w:tc>
          <w:tcPr>
            <w:tcW w:w="3081" w:type="dxa"/>
            <w:vAlign w:val="center"/>
          </w:tcPr>
          <w:p w:rsidR="009E68B3" w:rsidRPr="009E68B3" w:rsidRDefault="00891691" w:rsidP="009E68B3">
            <w:pPr>
              <w:jc w:val="center"/>
              <w:rPr>
                <w:rFonts w:ascii="Arial Rounded MT Bold" w:hAnsi="Arial Rounded MT Bold" w:cs="Aharoni"/>
                <w:sz w:val="24"/>
                <w:szCs w:val="24"/>
              </w:rPr>
            </w:pPr>
            <w:r>
              <w:rPr>
                <w:rFonts w:ascii="Arial Rounded MT Bold" w:hAnsi="Arial Rounded MT Bold" w:cs="Aharoni"/>
                <w:sz w:val="24"/>
                <w:szCs w:val="24"/>
              </w:rPr>
              <w:t>Lesson plan/textbook</w:t>
            </w:r>
          </w:p>
        </w:tc>
        <w:tc>
          <w:tcPr>
            <w:tcW w:w="3081" w:type="dxa"/>
            <w:vAlign w:val="center"/>
          </w:tcPr>
          <w:p w:rsidR="009E68B3" w:rsidRPr="009E68B3" w:rsidRDefault="00891691" w:rsidP="009E68B3">
            <w:pPr>
              <w:jc w:val="center"/>
              <w:rPr>
                <w:rFonts w:ascii="Arial Rounded MT Bold" w:hAnsi="Arial Rounded MT Bold" w:cs="Aharoni"/>
                <w:sz w:val="24"/>
                <w:szCs w:val="24"/>
              </w:rPr>
            </w:pPr>
            <w:r>
              <w:rPr>
                <w:rFonts w:ascii="Arial Rounded MT Bold" w:hAnsi="Arial Rounded MT Bold" w:cs="Aharoni"/>
                <w:sz w:val="24"/>
                <w:szCs w:val="24"/>
              </w:rPr>
              <w:t>Equation</w:t>
            </w:r>
          </w:p>
        </w:tc>
      </w:tr>
      <w:tr w:rsidR="009E68B3" w:rsidRPr="009E68B3" w:rsidTr="009E68B3">
        <w:tc>
          <w:tcPr>
            <w:tcW w:w="3080" w:type="dxa"/>
            <w:vAlign w:val="center"/>
          </w:tcPr>
          <w:p w:rsidR="009E68B3" w:rsidRPr="009E68B3" w:rsidRDefault="009E68B3" w:rsidP="009E68B3">
            <w:pPr>
              <w:jc w:val="center"/>
              <w:rPr>
                <w:rFonts w:ascii="Arial Rounded MT Bold" w:hAnsi="Arial Rounded MT Bold" w:cs="Aharoni"/>
                <w:sz w:val="24"/>
                <w:szCs w:val="24"/>
              </w:rPr>
            </w:pPr>
            <w:r>
              <w:rPr>
                <w:rFonts w:ascii="Arial Rounded MT Bold" w:hAnsi="Arial Rounded MT Bold" w:cs="Aharoni"/>
                <w:sz w:val="24"/>
                <w:szCs w:val="24"/>
              </w:rPr>
              <w:t>Amount</w:t>
            </w:r>
          </w:p>
        </w:tc>
        <w:tc>
          <w:tcPr>
            <w:tcW w:w="3081" w:type="dxa"/>
            <w:vAlign w:val="center"/>
          </w:tcPr>
          <w:p w:rsidR="009E68B3" w:rsidRPr="009E68B3" w:rsidRDefault="000B5A3A" w:rsidP="009E68B3">
            <w:pPr>
              <w:jc w:val="center"/>
              <w:rPr>
                <w:rFonts w:ascii="Arial Rounded MT Bold" w:hAnsi="Arial Rounded MT Bold" w:cs="Aharoni"/>
                <w:sz w:val="24"/>
                <w:szCs w:val="24"/>
              </w:rPr>
            </w:pPr>
            <w:r>
              <w:rPr>
                <w:rFonts w:ascii="Arial Rounded MT Bold" w:hAnsi="Arial Rounded MT Bold" w:cs="Aharoni"/>
                <w:sz w:val="24"/>
                <w:szCs w:val="24"/>
              </w:rPr>
              <w:t>Lesson plan/textbook</w:t>
            </w:r>
          </w:p>
        </w:tc>
        <w:tc>
          <w:tcPr>
            <w:tcW w:w="3081" w:type="dxa"/>
            <w:vAlign w:val="center"/>
          </w:tcPr>
          <w:p w:rsidR="009E68B3" w:rsidRPr="009E68B3" w:rsidRDefault="00D65894" w:rsidP="009E68B3">
            <w:pPr>
              <w:jc w:val="center"/>
              <w:rPr>
                <w:rFonts w:ascii="Arial Rounded MT Bold" w:hAnsi="Arial Rounded MT Bold" w:cs="Aharoni"/>
                <w:sz w:val="24"/>
                <w:szCs w:val="24"/>
              </w:rPr>
            </w:pPr>
            <w:r>
              <w:rPr>
                <w:rFonts w:ascii="Arial Rounded MT Bold" w:hAnsi="Arial Rounded MT Bold" w:cs="Aharoni"/>
                <w:sz w:val="24"/>
                <w:szCs w:val="24"/>
              </w:rPr>
              <w:t xml:space="preserve">Textbook/ </w:t>
            </w:r>
            <w:r w:rsidR="00E45E0F">
              <w:rPr>
                <w:rFonts w:ascii="Arial Rounded MT Bold" w:hAnsi="Arial Rounded MT Bold" w:cs="Aharoni"/>
                <w:sz w:val="24"/>
                <w:szCs w:val="24"/>
              </w:rPr>
              <w:t>Concentration calculation</w:t>
            </w:r>
          </w:p>
        </w:tc>
      </w:tr>
      <w:tr w:rsidR="009E68B3" w:rsidRPr="009E68B3" w:rsidTr="009E68B3">
        <w:tc>
          <w:tcPr>
            <w:tcW w:w="3080" w:type="dxa"/>
            <w:vAlign w:val="center"/>
          </w:tcPr>
          <w:p w:rsidR="009E68B3" w:rsidRPr="009E68B3" w:rsidRDefault="009E68B3" w:rsidP="009E68B3">
            <w:pPr>
              <w:jc w:val="center"/>
              <w:rPr>
                <w:rFonts w:ascii="Arial Rounded MT Bold" w:hAnsi="Arial Rounded MT Bold" w:cs="Aharoni"/>
                <w:sz w:val="24"/>
                <w:szCs w:val="24"/>
              </w:rPr>
            </w:pPr>
            <w:r>
              <w:rPr>
                <w:rFonts w:ascii="Arial Rounded MT Bold" w:hAnsi="Arial Rounded MT Bold" w:cs="Aharoni"/>
                <w:sz w:val="24"/>
                <w:szCs w:val="24"/>
              </w:rPr>
              <w:t>Volume</w:t>
            </w:r>
          </w:p>
        </w:tc>
        <w:tc>
          <w:tcPr>
            <w:tcW w:w="3081" w:type="dxa"/>
            <w:vAlign w:val="center"/>
          </w:tcPr>
          <w:p w:rsidR="009E68B3" w:rsidRPr="009E68B3" w:rsidRDefault="00A345D0" w:rsidP="009E68B3">
            <w:pPr>
              <w:jc w:val="center"/>
              <w:rPr>
                <w:rFonts w:ascii="Arial Rounded MT Bold" w:hAnsi="Arial Rounded MT Bold" w:cs="Aharoni"/>
                <w:sz w:val="24"/>
                <w:szCs w:val="24"/>
              </w:rPr>
            </w:pPr>
            <w:r>
              <w:rPr>
                <w:rFonts w:ascii="Arial Rounded MT Bold" w:hAnsi="Arial Rounded MT Bold" w:cs="Aharoni"/>
                <w:sz w:val="24"/>
                <w:szCs w:val="24"/>
              </w:rPr>
              <w:t>Lesson plan/textbook</w:t>
            </w:r>
          </w:p>
        </w:tc>
        <w:tc>
          <w:tcPr>
            <w:tcW w:w="3081" w:type="dxa"/>
            <w:vAlign w:val="center"/>
          </w:tcPr>
          <w:p w:rsidR="009E68B3" w:rsidRPr="009E68B3" w:rsidRDefault="00D65894" w:rsidP="009E68B3">
            <w:pPr>
              <w:jc w:val="center"/>
              <w:rPr>
                <w:rFonts w:ascii="Arial Rounded MT Bold" w:hAnsi="Arial Rounded MT Bold" w:cs="Aharoni"/>
                <w:sz w:val="24"/>
                <w:szCs w:val="24"/>
              </w:rPr>
            </w:pPr>
            <w:r>
              <w:rPr>
                <w:rFonts w:ascii="Arial Rounded MT Bold" w:hAnsi="Arial Rounded MT Bold" w:cs="Aharoni"/>
                <w:sz w:val="24"/>
                <w:szCs w:val="24"/>
              </w:rPr>
              <w:t xml:space="preserve">Textbook/ </w:t>
            </w:r>
            <w:r w:rsidR="00E45E0F">
              <w:rPr>
                <w:rFonts w:ascii="Arial Rounded MT Bold" w:hAnsi="Arial Rounded MT Bold" w:cs="Aharoni"/>
                <w:sz w:val="24"/>
                <w:szCs w:val="24"/>
              </w:rPr>
              <w:lastRenderedPageBreak/>
              <w:t>Concentration calculation</w:t>
            </w:r>
          </w:p>
        </w:tc>
      </w:tr>
      <w:tr w:rsidR="009E68B3" w:rsidRPr="009E68B3" w:rsidTr="009E68B3">
        <w:tc>
          <w:tcPr>
            <w:tcW w:w="3080" w:type="dxa"/>
            <w:vAlign w:val="center"/>
          </w:tcPr>
          <w:p w:rsidR="009E68B3" w:rsidRPr="009E68B3" w:rsidRDefault="009E68B3" w:rsidP="009E68B3">
            <w:pPr>
              <w:jc w:val="center"/>
              <w:rPr>
                <w:rFonts w:ascii="Arial Rounded MT Bold" w:hAnsi="Arial Rounded MT Bold" w:cs="Aharoni"/>
                <w:sz w:val="24"/>
                <w:szCs w:val="24"/>
              </w:rPr>
            </w:pPr>
            <w:r>
              <w:rPr>
                <w:rFonts w:ascii="Arial Rounded MT Bold" w:hAnsi="Arial Rounded MT Bold" w:cs="Aharoni"/>
                <w:sz w:val="24"/>
                <w:szCs w:val="24"/>
              </w:rPr>
              <w:lastRenderedPageBreak/>
              <w:t>Concentration/Pressure</w:t>
            </w:r>
          </w:p>
        </w:tc>
        <w:tc>
          <w:tcPr>
            <w:tcW w:w="3081" w:type="dxa"/>
            <w:vAlign w:val="center"/>
          </w:tcPr>
          <w:p w:rsidR="009E68B3" w:rsidRPr="009E68B3" w:rsidRDefault="00E45E0F" w:rsidP="009E68B3">
            <w:pPr>
              <w:jc w:val="center"/>
              <w:rPr>
                <w:rFonts w:ascii="Arial Rounded MT Bold" w:hAnsi="Arial Rounded MT Bold" w:cs="Aharoni"/>
                <w:sz w:val="24"/>
                <w:szCs w:val="24"/>
              </w:rPr>
            </w:pPr>
            <w:r>
              <w:rPr>
                <w:rFonts w:ascii="Arial Rounded MT Bold" w:hAnsi="Arial Rounded MT Bold" w:cs="Aharoni"/>
                <w:sz w:val="24"/>
                <w:szCs w:val="24"/>
              </w:rPr>
              <w:t>Volume and Amount</w:t>
            </w:r>
          </w:p>
        </w:tc>
        <w:tc>
          <w:tcPr>
            <w:tcW w:w="3081" w:type="dxa"/>
            <w:vAlign w:val="center"/>
          </w:tcPr>
          <w:p w:rsidR="009E68B3" w:rsidRPr="00E45E0F" w:rsidRDefault="00D65894" w:rsidP="0000141E">
            <w:pPr>
              <w:jc w:val="center"/>
              <w:rPr>
                <w:rFonts w:ascii="Arial Rounded MT Bold" w:hAnsi="Arial Rounded MT Bold" w:cs="Aharoni"/>
                <w:sz w:val="24"/>
                <w:szCs w:val="24"/>
              </w:rPr>
            </w:pPr>
            <w:r>
              <w:rPr>
                <w:rFonts w:ascii="Arial Rounded MT Bold" w:hAnsi="Arial Rounded MT Bold" w:cs="Aharoni"/>
                <w:sz w:val="24"/>
                <w:szCs w:val="24"/>
              </w:rPr>
              <w:t>Textbook/</w:t>
            </w:r>
            <w:r w:rsidR="00E45E0F">
              <w:rPr>
                <w:rFonts w:ascii="Arial Rounded MT Bold" w:hAnsi="Arial Rounded MT Bold" w:cs="Aharoni"/>
                <w:sz w:val="24"/>
                <w:szCs w:val="24"/>
              </w:rPr>
              <w:t>K</w:t>
            </w:r>
            <w:r w:rsidR="00E45E0F">
              <w:rPr>
                <w:rFonts w:ascii="Arial Rounded MT Bold" w:hAnsi="Arial Rounded MT Bold" w:cs="Aharoni"/>
                <w:sz w:val="24"/>
                <w:szCs w:val="24"/>
                <w:vertAlign w:val="subscript"/>
              </w:rPr>
              <w:t>c</w:t>
            </w:r>
            <w:r w:rsidR="00E45E0F">
              <w:rPr>
                <w:rFonts w:ascii="Arial Rounded MT Bold" w:hAnsi="Arial Rounded MT Bold" w:cs="Aharoni"/>
                <w:sz w:val="24"/>
                <w:szCs w:val="24"/>
              </w:rPr>
              <w:t xml:space="preserve"> change deduction</w:t>
            </w:r>
          </w:p>
        </w:tc>
      </w:tr>
      <w:tr w:rsidR="009E68B3" w:rsidRPr="009E68B3" w:rsidTr="009E68B3">
        <w:tc>
          <w:tcPr>
            <w:tcW w:w="3080" w:type="dxa"/>
            <w:vAlign w:val="center"/>
          </w:tcPr>
          <w:p w:rsidR="009E68B3" w:rsidRPr="009E68B3" w:rsidRDefault="009E68B3" w:rsidP="009E68B3">
            <w:pPr>
              <w:jc w:val="center"/>
              <w:rPr>
                <w:rFonts w:ascii="Arial Rounded MT Bold" w:hAnsi="Arial Rounded MT Bold" w:cs="Aharoni"/>
                <w:sz w:val="24"/>
                <w:szCs w:val="24"/>
              </w:rPr>
            </w:pPr>
            <w:r>
              <w:rPr>
                <w:rFonts w:ascii="Arial Rounded MT Bold" w:hAnsi="Arial Rounded MT Bold" w:cs="Aharoni"/>
                <w:sz w:val="24"/>
                <w:szCs w:val="24"/>
              </w:rPr>
              <w:t>K</w:t>
            </w:r>
            <w:r>
              <w:rPr>
                <w:rFonts w:ascii="Arial Rounded MT Bold" w:hAnsi="Arial Rounded MT Bold" w:cs="Aharoni"/>
                <w:sz w:val="24"/>
                <w:szCs w:val="24"/>
                <w:vertAlign w:val="subscript"/>
              </w:rPr>
              <w:t>c</w:t>
            </w:r>
          </w:p>
        </w:tc>
        <w:tc>
          <w:tcPr>
            <w:tcW w:w="3081" w:type="dxa"/>
            <w:vAlign w:val="center"/>
          </w:tcPr>
          <w:p w:rsidR="009E68B3" w:rsidRPr="009E68B3" w:rsidRDefault="00E51536" w:rsidP="009E68B3">
            <w:pPr>
              <w:jc w:val="center"/>
              <w:rPr>
                <w:rFonts w:ascii="Arial Rounded MT Bold" w:hAnsi="Arial Rounded MT Bold" w:cs="Aharoni"/>
                <w:sz w:val="24"/>
                <w:szCs w:val="24"/>
              </w:rPr>
            </w:pPr>
            <w:r>
              <w:rPr>
                <w:rFonts w:ascii="Arial Rounded MT Bold" w:hAnsi="Arial Rounded MT Bold" w:cs="Aharoni"/>
                <w:sz w:val="24"/>
                <w:szCs w:val="24"/>
              </w:rPr>
              <w:t>Concentration; Stoichiometric Ratio</w:t>
            </w:r>
          </w:p>
        </w:tc>
        <w:tc>
          <w:tcPr>
            <w:tcW w:w="3081" w:type="dxa"/>
            <w:vAlign w:val="center"/>
          </w:tcPr>
          <w:p w:rsidR="009E68B3" w:rsidRPr="009E68B3" w:rsidRDefault="00D65894" w:rsidP="009E68B3">
            <w:pPr>
              <w:jc w:val="center"/>
              <w:rPr>
                <w:rFonts w:ascii="Arial Rounded MT Bold" w:hAnsi="Arial Rounded MT Bold" w:cs="Aharoni"/>
                <w:sz w:val="24"/>
                <w:szCs w:val="24"/>
              </w:rPr>
            </w:pPr>
            <w:r>
              <w:rPr>
                <w:rFonts w:ascii="Arial Rounded MT Bold" w:hAnsi="Arial Rounded MT Bold" w:cs="Aharoni"/>
                <w:sz w:val="24"/>
                <w:szCs w:val="24"/>
              </w:rPr>
              <w:t>Textbook</w:t>
            </w:r>
          </w:p>
        </w:tc>
      </w:tr>
      <w:tr w:rsidR="009E68B3" w:rsidRPr="009E68B3" w:rsidTr="009E68B3">
        <w:tc>
          <w:tcPr>
            <w:tcW w:w="3080" w:type="dxa"/>
            <w:vAlign w:val="center"/>
          </w:tcPr>
          <w:p w:rsidR="009E68B3" w:rsidRPr="009E68B3" w:rsidRDefault="009E68B3" w:rsidP="009E68B3">
            <w:pPr>
              <w:jc w:val="center"/>
              <w:rPr>
                <w:rFonts w:ascii="Arial Rounded MT Bold" w:hAnsi="Arial Rounded MT Bold" w:cs="Aharoni"/>
                <w:sz w:val="24"/>
                <w:szCs w:val="24"/>
              </w:rPr>
            </w:pPr>
            <w:r>
              <w:rPr>
                <w:rFonts w:ascii="Arial Rounded MT Bold" w:hAnsi="Arial Rounded MT Bold" w:cs="Aharoni"/>
                <w:sz w:val="24"/>
                <w:szCs w:val="24"/>
              </w:rPr>
              <w:t>Temperature</w:t>
            </w:r>
          </w:p>
        </w:tc>
        <w:tc>
          <w:tcPr>
            <w:tcW w:w="3081" w:type="dxa"/>
            <w:vAlign w:val="center"/>
          </w:tcPr>
          <w:p w:rsidR="009E68B3" w:rsidRPr="009E68B3" w:rsidRDefault="00302B7E" w:rsidP="009E68B3">
            <w:pPr>
              <w:jc w:val="center"/>
              <w:rPr>
                <w:rFonts w:ascii="Arial Rounded MT Bold" w:hAnsi="Arial Rounded MT Bold" w:cs="Aharoni"/>
                <w:sz w:val="24"/>
                <w:szCs w:val="24"/>
              </w:rPr>
            </w:pPr>
            <w:r>
              <w:rPr>
                <w:rFonts w:ascii="Arial Rounded MT Bold" w:hAnsi="Arial Rounded MT Bold" w:cs="Aharoni"/>
                <w:sz w:val="24"/>
                <w:szCs w:val="24"/>
              </w:rPr>
              <w:t>Lesson plan/textbook</w:t>
            </w:r>
          </w:p>
        </w:tc>
        <w:tc>
          <w:tcPr>
            <w:tcW w:w="3081" w:type="dxa"/>
            <w:vAlign w:val="center"/>
          </w:tcPr>
          <w:p w:rsidR="009E68B3" w:rsidRPr="00302B7E" w:rsidRDefault="00D65894" w:rsidP="009E68B3">
            <w:pPr>
              <w:jc w:val="center"/>
              <w:rPr>
                <w:rFonts w:ascii="Arial Rounded MT Bold" w:hAnsi="Arial Rounded MT Bold" w:cs="Aharoni"/>
                <w:sz w:val="24"/>
                <w:szCs w:val="24"/>
              </w:rPr>
            </w:pPr>
            <w:r>
              <w:rPr>
                <w:rFonts w:ascii="Arial Rounded MT Bold" w:hAnsi="Arial Rounded MT Bold" w:cs="Aharoni"/>
                <w:sz w:val="24"/>
                <w:szCs w:val="24"/>
              </w:rPr>
              <w:t>Textbook/</w:t>
            </w:r>
            <w:r w:rsidR="00302B7E">
              <w:rPr>
                <w:rFonts w:ascii="Arial Rounded MT Bold" w:hAnsi="Arial Rounded MT Bold" w:cs="Aharoni"/>
                <w:sz w:val="24"/>
                <w:szCs w:val="24"/>
              </w:rPr>
              <w:t>K</w:t>
            </w:r>
            <w:r w:rsidR="00302B7E">
              <w:rPr>
                <w:rFonts w:ascii="Arial Rounded MT Bold" w:hAnsi="Arial Rounded MT Bold" w:cs="Aharoni"/>
                <w:sz w:val="24"/>
                <w:szCs w:val="24"/>
                <w:vertAlign w:val="subscript"/>
              </w:rPr>
              <w:t>c</w:t>
            </w:r>
            <w:r w:rsidR="00302B7E">
              <w:rPr>
                <w:rFonts w:ascii="Arial Rounded MT Bold" w:hAnsi="Arial Rounded MT Bold" w:cs="Aharoni"/>
                <w:sz w:val="24"/>
                <w:szCs w:val="24"/>
              </w:rPr>
              <w:t xml:space="preserve"> change deduction</w:t>
            </w:r>
          </w:p>
        </w:tc>
      </w:tr>
      <w:tr w:rsidR="009E68B3" w:rsidRPr="009E68B3" w:rsidTr="009E68B3">
        <w:tc>
          <w:tcPr>
            <w:tcW w:w="3080" w:type="dxa"/>
            <w:vAlign w:val="center"/>
          </w:tcPr>
          <w:p w:rsidR="009E68B3" w:rsidRPr="009E68B3" w:rsidRDefault="009E68B3" w:rsidP="009E68B3">
            <w:pPr>
              <w:jc w:val="center"/>
              <w:rPr>
                <w:rFonts w:ascii="Arial Rounded MT Bold" w:hAnsi="Arial Rounded MT Bold" w:cs="Aharoni"/>
                <w:sz w:val="24"/>
                <w:szCs w:val="24"/>
              </w:rPr>
            </w:pPr>
            <w:r>
              <w:rPr>
                <w:rFonts w:ascii="Arial Rounded MT Bold" w:hAnsi="Arial Rounded MT Bold" w:cs="Aharoni"/>
                <w:sz w:val="24"/>
                <w:szCs w:val="24"/>
              </w:rPr>
              <w:t>Position of Equilibrium</w:t>
            </w:r>
          </w:p>
        </w:tc>
        <w:tc>
          <w:tcPr>
            <w:tcW w:w="3081" w:type="dxa"/>
            <w:vAlign w:val="center"/>
          </w:tcPr>
          <w:p w:rsidR="009E68B3" w:rsidRPr="009E68B3" w:rsidRDefault="00E45E0F" w:rsidP="009E68B3">
            <w:pPr>
              <w:jc w:val="center"/>
              <w:rPr>
                <w:rFonts w:ascii="Arial Rounded MT Bold" w:hAnsi="Arial Rounded MT Bold" w:cs="Aharoni"/>
                <w:sz w:val="24"/>
                <w:szCs w:val="24"/>
              </w:rPr>
            </w:pPr>
            <w:r>
              <w:rPr>
                <w:rFonts w:ascii="Arial Rounded MT Bold" w:hAnsi="Arial Rounded MT Bold" w:cs="Aharoni"/>
                <w:sz w:val="24"/>
                <w:szCs w:val="24"/>
              </w:rPr>
              <w:t>Conditions</w:t>
            </w:r>
          </w:p>
        </w:tc>
        <w:tc>
          <w:tcPr>
            <w:tcW w:w="3081" w:type="dxa"/>
            <w:vAlign w:val="center"/>
          </w:tcPr>
          <w:p w:rsidR="009E68B3" w:rsidRPr="009E68B3" w:rsidRDefault="00B62E50" w:rsidP="009E68B3">
            <w:pPr>
              <w:jc w:val="center"/>
              <w:rPr>
                <w:rFonts w:ascii="Arial Rounded MT Bold" w:hAnsi="Arial Rounded MT Bold" w:cs="Aharoni"/>
                <w:sz w:val="24"/>
                <w:szCs w:val="24"/>
              </w:rPr>
            </w:pPr>
            <w:r>
              <w:rPr>
                <w:rFonts w:ascii="Arial Rounded MT Bold" w:hAnsi="Arial Rounded MT Bold" w:cs="Aharoni"/>
                <w:sz w:val="24"/>
                <w:szCs w:val="24"/>
              </w:rPr>
              <w:t>Textbook</w:t>
            </w:r>
          </w:p>
        </w:tc>
      </w:tr>
      <w:tr w:rsidR="009E68B3" w:rsidRPr="009E68B3" w:rsidTr="009E68B3">
        <w:tc>
          <w:tcPr>
            <w:tcW w:w="3080" w:type="dxa"/>
            <w:vAlign w:val="center"/>
          </w:tcPr>
          <w:p w:rsidR="009E68B3" w:rsidRDefault="009E68B3" w:rsidP="009E68B3">
            <w:pPr>
              <w:jc w:val="center"/>
              <w:rPr>
                <w:rFonts w:ascii="Arial Rounded MT Bold" w:hAnsi="Arial Rounded MT Bold" w:cs="Aharoni"/>
                <w:sz w:val="24"/>
                <w:szCs w:val="24"/>
              </w:rPr>
            </w:pPr>
            <w:r>
              <w:rPr>
                <w:rFonts w:ascii="Arial Rounded MT Bold" w:hAnsi="Arial Rounded MT Bold" w:cs="Aharoni"/>
                <w:sz w:val="24"/>
                <w:szCs w:val="24"/>
              </w:rPr>
              <w:t>Endothermic</w:t>
            </w:r>
          </w:p>
        </w:tc>
        <w:tc>
          <w:tcPr>
            <w:tcW w:w="3081" w:type="dxa"/>
            <w:vAlign w:val="center"/>
          </w:tcPr>
          <w:p w:rsidR="009E68B3" w:rsidRPr="009E68B3" w:rsidRDefault="00E45E0F" w:rsidP="009E68B3">
            <w:pPr>
              <w:jc w:val="center"/>
              <w:rPr>
                <w:rFonts w:ascii="Arial Rounded MT Bold" w:hAnsi="Arial Rounded MT Bold" w:cs="Aharoni"/>
                <w:sz w:val="24"/>
                <w:szCs w:val="24"/>
              </w:rPr>
            </w:pPr>
            <w:r>
              <w:rPr>
                <w:rFonts w:ascii="Arial Rounded MT Bold" w:hAnsi="Arial Rounded MT Bold" w:cs="Aharoni"/>
                <w:sz w:val="24"/>
                <w:szCs w:val="24"/>
              </w:rPr>
              <w:t>Lesson plan/textbook</w:t>
            </w:r>
          </w:p>
        </w:tc>
        <w:tc>
          <w:tcPr>
            <w:tcW w:w="3081" w:type="dxa"/>
            <w:vAlign w:val="center"/>
          </w:tcPr>
          <w:p w:rsidR="009E68B3" w:rsidRPr="00E45E0F" w:rsidRDefault="00E45E0F" w:rsidP="009E68B3">
            <w:pPr>
              <w:jc w:val="center"/>
              <w:rPr>
                <w:rFonts w:ascii="Arial Rounded MT Bold" w:hAnsi="Arial Rounded MT Bold" w:cs="Aharoni"/>
                <w:sz w:val="24"/>
                <w:szCs w:val="24"/>
              </w:rPr>
            </w:pPr>
            <w:r>
              <w:rPr>
                <w:rFonts w:ascii="Arial Rounded MT Bold" w:hAnsi="Arial Rounded MT Bold" w:cs="Aharoni"/>
                <w:sz w:val="24"/>
                <w:szCs w:val="24"/>
              </w:rPr>
              <w:t>K</w:t>
            </w:r>
            <w:r>
              <w:rPr>
                <w:rFonts w:ascii="Arial Rounded MT Bold" w:hAnsi="Arial Rounded MT Bold" w:cs="Aharoni"/>
                <w:sz w:val="24"/>
                <w:szCs w:val="24"/>
                <w:vertAlign w:val="subscript"/>
              </w:rPr>
              <w:t>c</w:t>
            </w:r>
            <w:r>
              <w:rPr>
                <w:rFonts w:ascii="Arial Rounded MT Bold" w:hAnsi="Arial Rounded MT Bold" w:cs="Aharoni"/>
                <w:sz w:val="24"/>
                <w:szCs w:val="24"/>
              </w:rPr>
              <w:t xml:space="preserve"> change deduction</w:t>
            </w:r>
          </w:p>
        </w:tc>
      </w:tr>
      <w:tr w:rsidR="009E68B3" w:rsidRPr="009E68B3" w:rsidTr="009E68B3">
        <w:tc>
          <w:tcPr>
            <w:tcW w:w="3080" w:type="dxa"/>
            <w:vAlign w:val="center"/>
          </w:tcPr>
          <w:p w:rsidR="009E68B3" w:rsidRDefault="009E68B3" w:rsidP="009E68B3">
            <w:pPr>
              <w:jc w:val="center"/>
              <w:rPr>
                <w:rFonts w:ascii="Arial Rounded MT Bold" w:hAnsi="Arial Rounded MT Bold" w:cs="Aharoni"/>
                <w:sz w:val="24"/>
                <w:szCs w:val="24"/>
              </w:rPr>
            </w:pPr>
            <w:r>
              <w:rPr>
                <w:rFonts w:ascii="Arial Rounded MT Bold" w:hAnsi="Arial Rounded MT Bold" w:cs="Aharoni"/>
                <w:sz w:val="24"/>
                <w:szCs w:val="24"/>
              </w:rPr>
              <w:t>Stoichiometric Ratio</w:t>
            </w:r>
          </w:p>
        </w:tc>
        <w:tc>
          <w:tcPr>
            <w:tcW w:w="3081" w:type="dxa"/>
            <w:vAlign w:val="center"/>
          </w:tcPr>
          <w:p w:rsidR="009E68B3" w:rsidRPr="009E68B3" w:rsidRDefault="00891691" w:rsidP="009E68B3">
            <w:pPr>
              <w:jc w:val="center"/>
              <w:rPr>
                <w:rFonts w:ascii="Arial Rounded MT Bold" w:hAnsi="Arial Rounded MT Bold" w:cs="Aharoni"/>
                <w:sz w:val="24"/>
                <w:szCs w:val="24"/>
              </w:rPr>
            </w:pPr>
            <w:r>
              <w:rPr>
                <w:rFonts w:ascii="Arial Rounded MT Bold" w:hAnsi="Arial Rounded MT Bold" w:cs="Aharoni"/>
                <w:sz w:val="24"/>
                <w:szCs w:val="24"/>
              </w:rPr>
              <w:t>Formula</w:t>
            </w:r>
          </w:p>
        </w:tc>
        <w:tc>
          <w:tcPr>
            <w:tcW w:w="3081" w:type="dxa"/>
            <w:vAlign w:val="center"/>
          </w:tcPr>
          <w:p w:rsidR="009E68B3" w:rsidRPr="00891691" w:rsidRDefault="00891691" w:rsidP="009E68B3">
            <w:pPr>
              <w:jc w:val="center"/>
              <w:rPr>
                <w:rFonts w:ascii="Arial Rounded MT Bold" w:hAnsi="Arial Rounded MT Bold" w:cs="Aharoni"/>
                <w:sz w:val="24"/>
                <w:szCs w:val="24"/>
              </w:rPr>
            </w:pPr>
            <w:r>
              <w:rPr>
                <w:rFonts w:ascii="Arial Rounded MT Bold" w:hAnsi="Arial Rounded MT Bold" w:cs="Aharoni"/>
                <w:sz w:val="24"/>
                <w:szCs w:val="24"/>
              </w:rPr>
              <w:t>Equation; K</w:t>
            </w:r>
            <w:r>
              <w:rPr>
                <w:rFonts w:ascii="Arial Rounded MT Bold" w:hAnsi="Arial Rounded MT Bold" w:cs="Aharoni"/>
                <w:sz w:val="24"/>
                <w:szCs w:val="24"/>
                <w:vertAlign w:val="subscript"/>
              </w:rPr>
              <w:t>c</w:t>
            </w:r>
            <w:r>
              <w:rPr>
                <w:rFonts w:ascii="Arial Rounded MT Bold" w:hAnsi="Arial Rounded MT Bold" w:cs="Aharoni"/>
                <w:sz w:val="24"/>
                <w:szCs w:val="24"/>
              </w:rPr>
              <w:t xml:space="preserve"> calculation</w:t>
            </w:r>
          </w:p>
        </w:tc>
      </w:tr>
    </w:tbl>
    <w:p w:rsidR="00D72037" w:rsidRPr="009E68B3" w:rsidRDefault="00D72037">
      <w:pPr>
        <w:rPr>
          <w:rFonts w:ascii="Arial Rounded MT Bold" w:hAnsi="Arial Rounded MT Bold" w:cs="Aharoni"/>
          <w:sz w:val="32"/>
        </w:rPr>
      </w:pPr>
    </w:p>
    <w:p w:rsidR="00F0507C" w:rsidRPr="00105DE7" w:rsidRDefault="00F0507C">
      <w:pPr>
        <w:rPr>
          <w:rFonts w:ascii="Arial Rounded MT Bold" w:hAnsi="Arial Rounded MT Bold" w:cs="Aharoni"/>
          <w:sz w:val="36"/>
          <w:u w:val="single"/>
        </w:rPr>
      </w:pPr>
      <w:r w:rsidRPr="00105DE7">
        <w:rPr>
          <w:rFonts w:ascii="Arial Rounded MT Bold" w:hAnsi="Arial Rounded MT Bold" w:cs="Aharoni"/>
          <w:sz w:val="36"/>
          <w:u w:val="single"/>
        </w:rPr>
        <w:t>1.7: Possible solutions</w:t>
      </w:r>
    </w:p>
    <w:p w:rsidR="007D0280" w:rsidRDefault="00825556">
      <w:pPr>
        <w:rPr>
          <w:rFonts w:ascii="Arial Rounded MT Bold" w:hAnsi="Arial Rounded MT Bold" w:cs="Aharoni"/>
          <w:sz w:val="24"/>
        </w:rPr>
      </w:pPr>
      <w:r>
        <w:rPr>
          <w:rFonts w:ascii="Arial Rounded MT Bold" w:hAnsi="Arial Rounded MT Bold" w:cs="Aharoni"/>
          <w:sz w:val="24"/>
        </w:rPr>
        <w:t xml:space="preserve">One possible solution to this problem is to use more practical exercises, so that students can experience first-hand how reversible reactions behave. However, it is very difficult in a school laboratory to create the necessary conditions for an equilibrium reaction. Furthermore, acquiring the chemicals and equipment for such a high proportion of students to each perform </w:t>
      </w:r>
      <w:r w:rsidR="00066576">
        <w:rPr>
          <w:rFonts w:ascii="Arial Rounded MT Bold" w:hAnsi="Arial Rounded MT Bold" w:cs="Aharoni"/>
          <w:sz w:val="24"/>
        </w:rPr>
        <w:t>an</w:t>
      </w:r>
      <w:r>
        <w:rPr>
          <w:rFonts w:ascii="Arial Rounded MT Bold" w:hAnsi="Arial Rounded MT Bold" w:cs="Aharoni"/>
          <w:sz w:val="24"/>
        </w:rPr>
        <w:t xml:space="preserve"> experiment </w:t>
      </w:r>
      <w:r w:rsidR="00066576">
        <w:rPr>
          <w:rFonts w:ascii="Arial Rounded MT Bold" w:hAnsi="Arial Rounded MT Bold" w:cs="Aharoni"/>
          <w:sz w:val="24"/>
        </w:rPr>
        <w:t xml:space="preserve">may take too much time and </w:t>
      </w:r>
      <w:r>
        <w:rPr>
          <w:rFonts w:ascii="Arial Rounded MT Bold" w:hAnsi="Arial Rounded MT Bold" w:cs="Aharoni"/>
          <w:sz w:val="24"/>
        </w:rPr>
        <w:t>would be extremely costly. There is also a high chance of experimental errors made by the students, which may cause them to misunderstand how these reactions behave.</w:t>
      </w:r>
      <w:r w:rsidR="00B07E1B">
        <w:rPr>
          <w:rFonts w:ascii="Arial Rounded MT Bold" w:hAnsi="Arial Rounded MT Bold" w:cs="Aharoni"/>
          <w:sz w:val="24"/>
        </w:rPr>
        <w:t xml:space="preserve"> In addition, some chemicals present a health and safety risk – see the “HAZARD WARNING” section in item 1 of the Appendix.</w:t>
      </w:r>
    </w:p>
    <w:p w:rsidR="00825556" w:rsidRDefault="00D903DC">
      <w:pPr>
        <w:rPr>
          <w:rFonts w:ascii="Arial Rounded MT Bold" w:hAnsi="Arial Rounded MT Bold" w:cs="Aharoni"/>
          <w:sz w:val="24"/>
        </w:rPr>
      </w:pPr>
      <w:r>
        <w:rPr>
          <w:rFonts w:ascii="Arial Rounded MT Bold" w:hAnsi="Arial Rounded MT Bold" w:cs="Aharoni"/>
          <w:noProof/>
          <w:sz w:val="24"/>
          <w:lang w:eastAsia="en-GB"/>
        </w:rPr>
        <w:pict>
          <v:shape id="_x0000_s1031" type="#_x0000_t202" style="position:absolute;margin-left:11590.9pt;margin-top:233.65pt;width:262.5pt;height:35.25pt;z-index:251662848;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">
            <v:textbox>
              <w:txbxContent>
                <w:p w:rsidR="005278FB" w:rsidRDefault="005278FB" w:rsidP="000F4B9D">
                  <w:pPr>
                    <w:jc w:val="center"/>
                  </w:pPr>
                  <w:r>
                    <w:rPr>
                      <w:rFonts w:ascii="Arial Rounded MT Bold" w:hAnsi="Arial Rounded MT Bold" w:cs="Aharoni"/>
                      <w:sz w:val="24"/>
                    </w:rPr>
                    <w:t>Figure 1.10</w:t>
                  </w:r>
                  <w:r w:rsidRPr="00CD602D">
                    <w:rPr>
                      <w:rFonts w:ascii="Arial Rounded MT Bold" w:hAnsi="Arial Rounded MT Bold" w:cs="Aharoni"/>
                      <w:sz w:val="24"/>
                    </w:rPr>
                    <w:t>: A simulation of reversible reactions</w:t>
                  </w:r>
                </w:p>
              </w:txbxContent>
            </v:textbox>
            <w10:wrap type="square" anchorx="margin"/>
          </v:shape>
        </w:pict>
      </w:r>
      <w:r w:rsidR="00FD7A6F">
        <w:rPr>
          <w:noProof/>
          <w:lang w:eastAsia="en-GB"/>
        </w:rPr>
        <w:drawing>
          <wp:anchor distT="0" distB="0" distL="114300" distR="114300" simplePos="0" relativeHeight="251654656" behindDoc="0" locked="0" layoutInCell="1" allowOverlap="1">
            <wp:simplePos x="0" y="0"/>
            <wp:positionH relativeFrom="margin">
              <wp:align>right</wp:align>
            </wp:positionH>
            <wp:positionV relativeFrom="paragraph">
              <wp:posOffset>403860</wp:posOffset>
            </wp:positionV>
            <wp:extent cx="3343275" cy="25431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43275" cy="2543175"/>
                    </a:xfrm>
                    <a:prstGeom prst="rect">
                      <a:avLst/>
                    </a:prstGeom>
                  </pic:spPr>
                </pic:pic>
              </a:graphicData>
            </a:graphic>
          </wp:anchor>
        </w:drawing>
      </w:r>
      <w:r w:rsidR="00825556">
        <w:rPr>
          <w:rFonts w:ascii="Arial Rounded MT Bold" w:hAnsi="Arial Rounded MT Bold" w:cs="Aharoni"/>
          <w:sz w:val="24"/>
        </w:rPr>
        <w:t xml:space="preserve">Another possible solution is to use </w:t>
      </w:r>
      <w:r w:rsidR="0031459B">
        <w:rPr>
          <w:rFonts w:ascii="Arial Rounded MT Bold" w:hAnsi="Arial Rounded MT Bold" w:cs="Aharoni"/>
          <w:sz w:val="24"/>
        </w:rPr>
        <w:t>this</w:t>
      </w:r>
      <w:r w:rsidR="00EA1E25">
        <w:rPr>
          <w:rFonts w:ascii="Arial Rounded MT Bold" w:hAnsi="Arial Rounded MT Bold" w:cs="Aharoni"/>
          <w:sz w:val="24"/>
        </w:rPr>
        <w:t xml:space="preserve"> simulation application </w:t>
      </w:r>
      <w:r w:rsidR="00AB1F1C">
        <w:rPr>
          <w:rFonts w:ascii="Arial Rounded MT Bold" w:hAnsi="Arial Rounded MT Bold" w:cs="Aharoni"/>
          <w:sz w:val="24"/>
        </w:rPr>
        <w:t>(see figure 1.10</w:t>
      </w:r>
      <w:r w:rsidR="00EA1E25">
        <w:rPr>
          <w:rFonts w:ascii="Arial Rounded MT Bold" w:hAnsi="Arial Rounded MT Bold" w:cs="Aharoni"/>
          <w:sz w:val="24"/>
        </w:rPr>
        <w:t>)</w:t>
      </w:r>
      <w:r w:rsidR="00066576">
        <w:rPr>
          <w:rFonts w:ascii="Arial Rounded MT Bold" w:hAnsi="Arial Rounded MT Bold" w:cs="Aharoni"/>
          <w:sz w:val="24"/>
        </w:rPr>
        <w:t xml:space="preserve">, </w:t>
      </w:r>
      <w:r w:rsidR="0031459B">
        <w:rPr>
          <w:rFonts w:ascii="Arial Rounded MT Bold" w:hAnsi="Arial Rounded MT Bold" w:cs="Aharoni"/>
          <w:sz w:val="24"/>
        </w:rPr>
        <w:t xml:space="preserve">produced by the University of Colorado, </w:t>
      </w:r>
      <w:r w:rsidR="00066576">
        <w:rPr>
          <w:rFonts w:ascii="Arial Rounded MT Bold" w:hAnsi="Arial Rounded MT Bold" w:cs="Aharoni"/>
          <w:sz w:val="24"/>
        </w:rPr>
        <w:t>which is downloadable for free and immediately available</w:t>
      </w:r>
      <w:r w:rsidR="00EA1E25">
        <w:rPr>
          <w:rFonts w:ascii="Arial Rounded MT Bold" w:hAnsi="Arial Rounded MT Bold" w:cs="Aharoni"/>
          <w:sz w:val="24"/>
        </w:rPr>
        <w:t>. It presents information concisely</w:t>
      </w:r>
      <w:r w:rsidR="00771BB2">
        <w:rPr>
          <w:rFonts w:ascii="Arial Rounded MT Bold" w:hAnsi="Arial Rounded MT Bold" w:cs="Aharoni"/>
          <w:sz w:val="24"/>
        </w:rPr>
        <w:t xml:space="preserve">, including information </w:t>
      </w:r>
      <w:r w:rsidR="00BA7228">
        <w:rPr>
          <w:rFonts w:ascii="Arial Rounded MT Bold" w:hAnsi="Arial Rounded MT Bold" w:cs="Aharoni"/>
          <w:sz w:val="24"/>
        </w:rPr>
        <w:t>that is not measurable via school equipment</w:t>
      </w:r>
      <w:r w:rsidR="00FD7A6F">
        <w:rPr>
          <w:rFonts w:ascii="Arial Rounded MT Bold" w:hAnsi="Arial Rounded MT Bold" w:cs="Aharoni"/>
          <w:sz w:val="24"/>
        </w:rPr>
        <w:t>. It provides an understandable model of reactions and the ef</w:t>
      </w:r>
      <w:r w:rsidR="00BA7228">
        <w:rPr>
          <w:rFonts w:ascii="Arial Rounded MT Bold" w:hAnsi="Arial Rounded MT Bold" w:cs="Aharoni"/>
          <w:sz w:val="24"/>
        </w:rPr>
        <w:t xml:space="preserve">fects of changes in conditions. </w:t>
      </w:r>
      <w:r w:rsidR="00EA1E25">
        <w:rPr>
          <w:rFonts w:ascii="Arial Rounded MT Bold" w:hAnsi="Arial Rounded MT Bold" w:cs="Aharoni"/>
          <w:sz w:val="24"/>
        </w:rPr>
        <w:t>On the other hand, it has a number of flaws, most notably the seve</w:t>
      </w:r>
      <w:r w:rsidR="000F4B9D">
        <w:rPr>
          <w:rFonts w:ascii="Arial Rounded MT Bold" w:hAnsi="Arial Rounded MT Bold" w:cs="Aharoni"/>
          <w:sz w:val="24"/>
        </w:rPr>
        <w:t>rely limited help function and</w:t>
      </w:r>
      <w:r w:rsidR="00EA1E25">
        <w:rPr>
          <w:rFonts w:ascii="Arial Rounded MT Bold" w:hAnsi="Arial Rounded MT Bold" w:cs="Aharoni"/>
          <w:sz w:val="24"/>
        </w:rPr>
        <w:t xml:space="preserve"> lack of user guide</w:t>
      </w:r>
      <w:r w:rsidR="000F4B9D">
        <w:rPr>
          <w:rFonts w:ascii="Arial Rounded MT Bold" w:hAnsi="Arial Rounded MT Bold" w:cs="Aharoni"/>
          <w:sz w:val="24"/>
        </w:rPr>
        <w:t xml:space="preserve">. </w:t>
      </w:r>
      <w:r w:rsidR="00FD7A6F">
        <w:rPr>
          <w:rFonts w:ascii="Arial Rounded MT Bold" w:hAnsi="Arial Rounded MT Bold" w:cs="Aharoni"/>
          <w:sz w:val="24"/>
        </w:rPr>
        <w:t>Very little is explained and the user is left to their own devices. This means that an inexperienced student using the application would have to rely on a lot of explanation from the teacher, so</w:t>
      </w:r>
      <w:r w:rsidR="00066576">
        <w:rPr>
          <w:rFonts w:ascii="Arial Rounded MT Bold" w:hAnsi="Arial Rounded MT Bold" w:cs="Aharoni"/>
          <w:sz w:val="24"/>
        </w:rPr>
        <w:t xml:space="preserve"> while useful as a teaching aid</w:t>
      </w:r>
      <w:r w:rsidR="00FD7A6F">
        <w:rPr>
          <w:rFonts w:ascii="Arial Rounded MT Bold" w:hAnsi="Arial Rounded MT Bold" w:cs="Aharoni"/>
          <w:sz w:val="24"/>
        </w:rPr>
        <w:t xml:space="preserve"> it is inappropriate as revision software. </w:t>
      </w:r>
      <w:r w:rsidR="00BA7228">
        <w:rPr>
          <w:rFonts w:ascii="Arial Rounded MT Bold" w:hAnsi="Arial Rounded MT Bold" w:cs="Aharoni"/>
          <w:sz w:val="24"/>
        </w:rPr>
        <w:t xml:space="preserve">It also </w:t>
      </w:r>
      <w:r w:rsidR="00BA7228">
        <w:rPr>
          <w:rFonts w:ascii="Arial Rounded MT Bold" w:hAnsi="Arial Rounded MT Bold" w:cs="Aharoni"/>
          <w:sz w:val="24"/>
        </w:rPr>
        <w:lastRenderedPageBreak/>
        <w:t xml:space="preserve">provides features such as histograms and average particle speed, but this </w:t>
      </w:r>
      <w:r w:rsidR="00747781">
        <w:rPr>
          <w:rFonts w:ascii="Arial Rounded MT Bold" w:hAnsi="Arial Rounded MT Bold" w:cs="Aharoni"/>
          <w:sz w:val="24"/>
        </w:rPr>
        <w:t>is</w:t>
      </w:r>
      <w:r w:rsidR="00BA7228">
        <w:rPr>
          <w:rFonts w:ascii="Arial Rounded MT Bold" w:hAnsi="Arial Rounded MT Bold" w:cs="Aharoni"/>
          <w:sz w:val="24"/>
        </w:rPr>
        <w:t xml:space="preserve"> not necessary for students at the school. </w:t>
      </w:r>
      <w:r w:rsidR="000F4B9D">
        <w:rPr>
          <w:rFonts w:ascii="Arial Rounded MT Bold" w:hAnsi="Arial Rounded MT Bold" w:cs="Aharoni"/>
          <w:sz w:val="24"/>
        </w:rPr>
        <w:t>Furthermore it does not appear to t</w:t>
      </w:r>
      <w:r w:rsidR="00962532">
        <w:rPr>
          <w:rFonts w:ascii="Arial Rounded MT Bold" w:hAnsi="Arial Rounded MT Bold" w:cs="Aharoni"/>
          <w:sz w:val="24"/>
        </w:rPr>
        <w:t xml:space="preserve">ake concentration, multiple reactants/products </w:t>
      </w:r>
      <w:r w:rsidR="00FD7A6F">
        <w:rPr>
          <w:rFonts w:ascii="Arial Rounded MT Bold" w:hAnsi="Arial Rounded MT Bold" w:cs="Aharoni"/>
          <w:sz w:val="24"/>
        </w:rPr>
        <w:t>or</w:t>
      </w:r>
      <w:r w:rsidR="000F4B9D">
        <w:rPr>
          <w:rFonts w:ascii="Arial Rounded MT Bold" w:hAnsi="Arial Rounded MT Bold" w:cs="Aharoni"/>
          <w:sz w:val="24"/>
        </w:rPr>
        <w:t xml:space="preserve"> the equilibrium constant</w:t>
      </w:r>
      <w:r w:rsidR="00FD7A6F">
        <w:rPr>
          <w:rFonts w:ascii="Arial Rounded MT Bold" w:hAnsi="Arial Rounded MT Bold" w:cs="Aharoni"/>
          <w:sz w:val="24"/>
        </w:rPr>
        <w:t xml:space="preserve"> into account</w:t>
      </w:r>
      <w:r w:rsidR="000F4B9D">
        <w:rPr>
          <w:rFonts w:ascii="Arial Rounded MT Bold" w:hAnsi="Arial Rounded MT Bold" w:cs="Aharoni"/>
          <w:sz w:val="24"/>
        </w:rPr>
        <w:t xml:space="preserve">, </w:t>
      </w:r>
      <w:r w:rsidR="00FD7A6F">
        <w:rPr>
          <w:rFonts w:ascii="Arial Rounded MT Bold" w:hAnsi="Arial Rounded MT Bold" w:cs="Aharoni"/>
          <w:sz w:val="24"/>
        </w:rPr>
        <w:t xml:space="preserve">so it is </w:t>
      </w:r>
      <w:r w:rsidR="00BA7228">
        <w:rPr>
          <w:rFonts w:ascii="Arial Rounded MT Bold" w:hAnsi="Arial Rounded MT Bold" w:cs="Aharoni"/>
          <w:sz w:val="24"/>
        </w:rPr>
        <w:t>not useful</w:t>
      </w:r>
      <w:r w:rsidR="00FD7A6F">
        <w:rPr>
          <w:rFonts w:ascii="Arial Rounded MT Bold" w:hAnsi="Arial Rounded MT Bold" w:cs="Aharoni"/>
          <w:sz w:val="24"/>
        </w:rPr>
        <w:t xml:space="preserve"> for key stage 5 students.</w:t>
      </w:r>
    </w:p>
    <w:p w:rsidR="007B5079" w:rsidRDefault="007D0280">
      <w:pPr>
        <w:rPr>
          <w:rFonts w:ascii="Arial Rounded MT Bold" w:hAnsi="Arial Rounded MT Bold" w:cs="Aharoni"/>
          <w:sz w:val="24"/>
        </w:rPr>
      </w:pPr>
      <w:r>
        <w:rPr>
          <w:rFonts w:ascii="Arial Rounded MT Bold" w:hAnsi="Arial Rounded MT Bold" w:cs="Aharoni"/>
          <w:sz w:val="24"/>
        </w:rPr>
        <w:t>The third possible</w:t>
      </w:r>
      <w:r w:rsidR="00066576">
        <w:rPr>
          <w:rFonts w:ascii="Arial Rounded MT Bold" w:hAnsi="Arial Rounded MT Bold" w:cs="Aharoni"/>
          <w:sz w:val="24"/>
        </w:rPr>
        <w:t xml:space="preserve"> solution is </w:t>
      </w:r>
      <w:r w:rsidR="00962532">
        <w:rPr>
          <w:rFonts w:ascii="Arial Rounded MT Bold" w:hAnsi="Arial Rounded MT Bold" w:cs="Aharoni"/>
          <w:sz w:val="24"/>
        </w:rPr>
        <w:t xml:space="preserve">the development of </w:t>
      </w:r>
      <w:r w:rsidR="00066576">
        <w:rPr>
          <w:rFonts w:ascii="Arial Rounded MT Bold" w:hAnsi="Arial Rounded MT Bold" w:cs="Aharoni"/>
          <w:sz w:val="24"/>
        </w:rPr>
        <w:t xml:space="preserve">special-purpose software for simulating reversible reactions. </w:t>
      </w:r>
      <w:r>
        <w:rPr>
          <w:rFonts w:ascii="Arial Rounded MT Bold" w:hAnsi="Arial Rounded MT Bold" w:cs="Aharoni"/>
          <w:sz w:val="24"/>
        </w:rPr>
        <w:t>The main disadvantage is that it would not be</w:t>
      </w:r>
      <w:r w:rsidR="00962532">
        <w:rPr>
          <w:rFonts w:ascii="Arial Rounded MT Bold" w:hAnsi="Arial Rounded MT Bold" w:cs="Aharoni"/>
          <w:sz w:val="24"/>
        </w:rPr>
        <w:t xml:space="preserve"> immediately available as</w:t>
      </w:r>
      <w:r w:rsidR="000E78FD">
        <w:rPr>
          <w:rFonts w:ascii="Arial Rounded MT Bold" w:hAnsi="Arial Rounded MT Bold" w:cs="Aharoni"/>
          <w:sz w:val="24"/>
        </w:rPr>
        <w:t>,</w:t>
      </w:r>
      <w:r w:rsidR="000E78FD" w:rsidRPr="000E78FD">
        <w:rPr>
          <w:rFonts w:ascii="Arial Rounded MT Bold" w:hAnsi="Arial Rounded MT Bold" w:cs="Aharoni"/>
          <w:sz w:val="24"/>
        </w:rPr>
        <w:t xml:space="preserve"> </w:t>
      </w:r>
      <w:r w:rsidR="000E78FD">
        <w:rPr>
          <w:rFonts w:ascii="Arial Rounded MT Bold" w:hAnsi="Arial Rounded MT Bold" w:cs="Aharoni"/>
          <w:sz w:val="24"/>
        </w:rPr>
        <w:t>due to only one person working on the program,</w:t>
      </w:r>
      <w:r w:rsidR="00962532">
        <w:rPr>
          <w:rFonts w:ascii="Arial Rounded MT Bold" w:hAnsi="Arial Rounded MT Bold" w:cs="Aharoni"/>
          <w:sz w:val="24"/>
        </w:rPr>
        <w:t xml:space="preserve"> it would take a </w:t>
      </w:r>
      <w:r w:rsidR="000E78FD">
        <w:rPr>
          <w:rFonts w:ascii="Arial Rounded MT Bold" w:hAnsi="Arial Rounded MT Bold" w:cs="Aharoni"/>
          <w:sz w:val="24"/>
        </w:rPr>
        <w:t>significant</w:t>
      </w:r>
      <w:r w:rsidR="00962532">
        <w:rPr>
          <w:rFonts w:ascii="Arial Rounded MT Bold" w:hAnsi="Arial Rounded MT Bold" w:cs="Aharoni"/>
          <w:sz w:val="24"/>
        </w:rPr>
        <w:t xml:space="preserve"> amount of time to produce.</w:t>
      </w:r>
      <w:r>
        <w:rPr>
          <w:rFonts w:ascii="Arial Rounded MT Bold" w:hAnsi="Arial Rounded MT Bold" w:cs="Aharoni"/>
          <w:sz w:val="24"/>
        </w:rPr>
        <w:t xml:space="preserve"> In addition, many bugs may be present</w:t>
      </w:r>
      <w:r w:rsidR="008B7C83">
        <w:rPr>
          <w:rFonts w:ascii="Arial Rounded MT Bold" w:hAnsi="Arial Rounded MT Bold" w:cs="Aharoni"/>
          <w:sz w:val="24"/>
        </w:rPr>
        <w:t xml:space="preserve">. As the solution is a simulation it will not be a perfect representation of this type of reaction, but a major advantage is that </w:t>
      </w:r>
      <w:r w:rsidR="003454F9">
        <w:rPr>
          <w:rFonts w:ascii="Arial Rounded MT Bold" w:hAnsi="Arial Rounded MT Bold" w:cs="Aharoni"/>
          <w:sz w:val="24"/>
        </w:rPr>
        <w:t>it can be run with any conditions, any number of times</w:t>
      </w:r>
      <w:r w:rsidR="008B7C83">
        <w:rPr>
          <w:rFonts w:ascii="Arial Rounded MT Bold" w:hAnsi="Arial Rounded MT Bold" w:cs="Aharoni"/>
          <w:sz w:val="24"/>
        </w:rPr>
        <w:t>.</w:t>
      </w:r>
      <w:r w:rsidR="007B5079">
        <w:rPr>
          <w:rFonts w:ascii="Arial Rounded MT Bold" w:hAnsi="Arial Rounded MT Bold" w:cs="Aharoni"/>
          <w:sz w:val="24"/>
        </w:rPr>
        <w:t xml:space="preserve"> </w:t>
      </w:r>
      <w:r w:rsidR="008B7C83">
        <w:rPr>
          <w:rFonts w:ascii="Arial Rounded MT Bold" w:hAnsi="Arial Rounded MT Bold" w:cs="Aharoni"/>
          <w:sz w:val="24"/>
        </w:rPr>
        <w:t>There is a bespoke element to this solution</w:t>
      </w:r>
      <w:r w:rsidR="007B5079">
        <w:rPr>
          <w:rFonts w:ascii="Arial Rounded MT Bold" w:hAnsi="Arial Rounded MT Bold" w:cs="Aharoni"/>
          <w:sz w:val="24"/>
        </w:rPr>
        <w:t xml:space="preserve"> in that features </w:t>
      </w:r>
      <w:r w:rsidR="00137BBD">
        <w:rPr>
          <w:rFonts w:ascii="Arial Rounded MT Bold" w:hAnsi="Arial Rounded MT Bold" w:cs="Aharoni"/>
          <w:sz w:val="24"/>
        </w:rPr>
        <w:t>are based on the opinions, needs and limitations of the department and</w:t>
      </w:r>
      <w:r w:rsidR="000E78FD">
        <w:rPr>
          <w:rFonts w:ascii="Arial Rounded MT Bold" w:hAnsi="Arial Rounded MT Bold" w:cs="Aharoni"/>
          <w:sz w:val="24"/>
        </w:rPr>
        <w:t xml:space="preserve"> its students (see section 1.4), and the end users can be worked closely with throughout development</w:t>
      </w:r>
      <w:r w:rsidR="003330D9">
        <w:rPr>
          <w:rFonts w:ascii="Arial Rounded MT Bold" w:hAnsi="Arial Rounded MT Bold" w:cs="Aharoni"/>
          <w:sz w:val="24"/>
        </w:rPr>
        <w:t>, making it not too simplistic or detailed</w:t>
      </w:r>
      <w:r w:rsidR="000E78FD">
        <w:rPr>
          <w:rFonts w:ascii="Arial Rounded MT Bold" w:hAnsi="Arial Rounded MT Bold" w:cs="Aharoni"/>
          <w:sz w:val="24"/>
        </w:rPr>
        <w:t>.</w:t>
      </w:r>
      <w:r w:rsidR="003454F9">
        <w:rPr>
          <w:rFonts w:ascii="Arial Rounded MT Bold" w:hAnsi="Arial Rounded MT Bold" w:cs="Aharoni"/>
          <w:sz w:val="24"/>
        </w:rPr>
        <w:t xml:space="preserve"> This would enable the software to be closely based on the curriculum</w:t>
      </w:r>
      <w:r w:rsidR="003330D9">
        <w:rPr>
          <w:rFonts w:ascii="Arial Rounded MT Bold" w:hAnsi="Arial Rounded MT Bold" w:cs="Aharoni"/>
          <w:sz w:val="24"/>
        </w:rPr>
        <w:t xml:space="preserve"> and therefore very useful.</w:t>
      </w:r>
      <w:r w:rsidR="005278FB">
        <w:rPr>
          <w:rFonts w:ascii="Arial Rounded MT Bold" w:hAnsi="Arial Rounded MT Bold" w:cs="Aharoni"/>
          <w:sz w:val="24"/>
        </w:rPr>
        <w:t xml:space="preserve"> Programs are installed on the school’s application server, allowing them to be used from any computer connected to the network (at least one computer in each classroom would in effect be able to use this solution, addressing the issue of not always being able to use the lab rooms). The caveat of this is that the program will not be usable </w:t>
      </w:r>
      <w:r w:rsidR="00E376CF">
        <w:rPr>
          <w:rFonts w:ascii="Arial Rounded MT Bold" w:hAnsi="Arial Rounded MT Bold" w:cs="Aharoni"/>
          <w:sz w:val="24"/>
        </w:rPr>
        <w:t>should the server become unavailable, but this very rarely occurs.</w:t>
      </w:r>
    </w:p>
    <w:p w:rsidR="00066576" w:rsidRDefault="007B5079">
      <w:pPr>
        <w:rPr>
          <w:rFonts w:ascii="Arial Rounded MT Bold" w:hAnsi="Arial Rounded MT Bold" w:cs="Aharoni"/>
          <w:sz w:val="24"/>
        </w:rPr>
      </w:pPr>
      <w:r>
        <w:rPr>
          <w:rFonts w:ascii="Arial Rounded MT Bold" w:hAnsi="Arial Rounded MT Bold" w:cs="Aharoni"/>
          <w:sz w:val="24"/>
        </w:rPr>
        <w:t>T</w:t>
      </w:r>
      <w:r w:rsidR="00BA5CDF">
        <w:rPr>
          <w:rFonts w:ascii="Arial Rounded MT Bold" w:hAnsi="Arial Rounded MT Bold" w:cs="Aharoni"/>
          <w:sz w:val="24"/>
        </w:rPr>
        <w:t>he</w:t>
      </w:r>
      <w:r>
        <w:rPr>
          <w:rFonts w:ascii="Arial Rounded MT Bold" w:hAnsi="Arial Rounded MT Bold" w:cs="Aharoni"/>
          <w:sz w:val="24"/>
        </w:rPr>
        <w:t xml:space="preserve"> third</w:t>
      </w:r>
      <w:r w:rsidR="00BA5CDF">
        <w:rPr>
          <w:rFonts w:ascii="Arial Rounded MT Bold" w:hAnsi="Arial Rounded MT Bold" w:cs="Aharoni"/>
          <w:sz w:val="24"/>
        </w:rPr>
        <w:t xml:space="preserve"> solution </w:t>
      </w:r>
      <w:r>
        <w:rPr>
          <w:rFonts w:ascii="Arial Rounded MT Bold" w:hAnsi="Arial Rounded MT Bold" w:cs="Aharoni"/>
          <w:sz w:val="24"/>
        </w:rPr>
        <w:t xml:space="preserve">is the one </w:t>
      </w:r>
      <w:r w:rsidR="00BA5CDF">
        <w:rPr>
          <w:rFonts w:ascii="Arial Rounded MT Bold" w:hAnsi="Arial Rounded MT Bold" w:cs="Aharoni"/>
          <w:sz w:val="24"/>
        </w:rPr>
        <w:t>which will be im</w:t>
      </w:r>
      <w:r w:rsidR="00DE7F6D">
        <w:rPr>
          <w:rFonts w:ascii="Arial Rounded MT Bold" w:hAnsi="Arial Rounded MT Bold" w:cs="Aharoni"/>
          <w:sz w:val="24"/>
        </w:rPr>
        <w:t>plemented, b</w:t>
      </w:r>
      <w:r w:rsidR="00137BBD">
        <w:rPr>
          <w:rFonts w:ascii="Arial Rounded MT Bold" w:hAnsi="Arial Rounded MT Bold" w:cs="Aharoni"/>
          <w:sz w:val="24"/>
        </w:rPr>
        <w:t>ecause it</w:t>
      </w:r>
      <w:r w:rsidR="007D0280">
        <w:rPr>
          <w:rFonts w:ascii="Arial Rounded MT Bold" w:hAnsi="Arial Rounded MT Bold" w:cs="Aharoni"/>
          <w:sz w:val="24"/>
        </w:rPr>
        <w:t xml:space="preserve"> </w:t>
      </w:r>
      <w:r w:rsidR="008221EB">
        <w:rPr>
          <w:rFonts w:ascii="Arial Rounded MT Bold" w:hAnsi="Arial Rounded MT Bold" w:cs="Aharoni"/>
          <w:sz w:val="24"/>
        </w:rPr>
        <w:t>i</w:t>
      </w:r>
      <w:r w:rsidR="00DE7F6D">
        <w:rPr>
          <w:rFonts w:ascii="Arial Rounded MT Bold" w:hAnsi="Arial Rounded MT Bold" w:cs="Aharoni"/>
          <w:sz w:val="24"/>
        </w:rPr>
        <w:t>s</w:t>
      </w:r>
      <w:r w:rsidR="007330DE">
        <w:rPr>
          <w:rFonts w:ascii="Arial Rounded MT Bold" w:hAnsi="Arial Rounded MT Bold" w:cs="Aharoni"/>
          <w:sz w:val="24"/>
        </w:rPr>
        <w:t xml:space="preserve"> free</w:t>
      </w:r>
      <w:r w:rsidR="00DE7F6D">
        <w:rPr>
          <w:rFonts w:ascii="Arial Rounded MT Bold" w:hAnsi="Arial Rounded MT Bold" w:cs="Aharoni"/>
          <w:sz w:val="24"/>
        </w:rPr>
        <w:t xml:space="preserve"> and safe, unlike </w:t>
      </w:r>
      <w:r w:rsidR="0011147D">
        <w:rPr>
          <w:rFonts w:ascii="Arial Rounded MT Bold" w:hAnsi="Arial Rounded MT Bold" w:cs="Aharoni"/>
          <w:sz w:val="24"/>
        </w:rPr>
        <w:t>using the</w:t>
      </w:r>
      <w:r w:rsidR="00DE7F6D">
        <w:rPr>
          <w:rFonts w:ascii="Arial Rounded MT Bold" w:hAnsi="Arial Rounded MT Bold" w:cs="Aharoni"/>
          <w:sz w:val="24"/>
        </w:rPr>
        <w:t xml:space="preserve"> chemicals and equipment</w:t>
      </w:r>
      <w:r w:rsidR="008221EB">
        <w:rPr>
          <w:rFonts w:ascii="Arial Rounded MT Bold" w:hAnsi="Arial Rounded MT Bold" w:cs="Aharoni"/>
          <w:sz w:val="24"/>
        </w:rPr>
        <w:t>. It also</w:t>
      </w:r>
      <w:r w:rsidR="007D0280">
        <w:rPr>
          <w:rFonts w:ascii="Arial Rounded MT Bold" w:hAnsi="Arial Rounded MT Bold" w:cs="Aharoni"/>
          <w:sz w:val="24"/>
        </w:rPr>
        <w:t xml:space="preserve"> fit</w:t>
      </w:r>
      <w:r w:rsidR="008221EB">
        <w:rPr>
          <w:rFonts w:ascii="Arial Rounded MT Bold" w:hAnsi="Arial Rounded MT Bold" w:cs="Aharoni"/>
          <w:sz w:val="24"/>
        </w:rPr>
        <w:t>s</w:t>
      </w:r>
      <w:r w:rsidR="007D0280">
        <w:rPr>
          <w:rFonts w:ascii="Arial Rounded MT Bold" w:hAnsi="Arial Rounded MT Bold" w:cs="Aharoni"/>
          <w:sz w:val="24"/>
        </w:rPr>
        <w:t xml:space="preserve"> what the department requires better than software produced wi</w:t>
      </w:r>
      <w:r w:rsidR="00DE7F6D">
        <w:rPr>
          <w:rFonts w:ascii="Arial Rounded MT Bold" w:hAnsi="Arial Rounded MT Bold" w:cs="Aharoni"/>
          <w:sz w:val="24"/>
        </w:rPr>
        <w:t xml:space="preserve">thout the school’s involvement. </w:t>
      </w:r>
      <w:r w:rsidR="00BA5CDF">
        <w:rPr>
          <w:rFonts w:ascii="Arial Rounded MT Bold" w:hAnsi="Arial Rounded MT Bold" w:cs="Aharoni"/>
          <w:sz w:val="24"/>
        </w:rPr>
        <w:t>A user guide will also come with the software</w:t>
      </w:r>
      <w:r w:rsidR="000F71EC">
        <w:rPr>
          <w:rFonts w:ascii="Arial Rounded MT Bold" w:hAnsi="Arial Rounded MT Bold" w:cs="Aharoni"/>
          <w:sz w:val="24"/>
        </w:rPr>
        <w:t>, so that users will know how to use it.</w:t>
      </w:r>
      <w:r w:rsidR="0011147D">
        <w:rPr>
          <w:rFonts w:ascii="Arial Rounded MT Bold" w:hAnsi="Arial Rounded MT Bold" w:cs="Aharoni"/>
          <w:sz w:val="24"/>
        </w:rPr>
        <w:t xml:space="preserve"> These benefits outweigh the drawbacks mentioned above.</w:t>
      </w:r>
    </w:p>
    <w:p w:rsidR="007D0280" w:rsidRPr="00C345F7" w:rsidRDefault="002F0F87">
      <w:pPr>
        <w:rPr>
          <w:rFonts w:ascii="Arial Rounded MT Bold" w:hAnsi="Arial Rounded MT Bold" w:cs="Aharoni"/>
          <w:sz w:val="36"/>
          <w:u w:val="single"/>
        </w:rPr>
      </w:pPr>
      <w:r w:rsidRPr="00C345F7">
        <w:rPr>
          <w:rFonts w:ascii="Arial Rounded MT Bold" w:hAnsi="Arial Rounded MT Bold" w:cs="Aharoni"/>
          <w:sz w:val="36"/>
          <w:u w:val="single"/>
        </w:rPr>
        <w:t>1.8: Data volumes</w:t>
      </w:r>
    </w:p>
    <w:p w:rsidR="002F0F87" w:rsidRPr="00C345F7" w:rsidRDefault="002F0F87">
      <w:pPr>
        <w:rPr>
          <w:rFonts w:ascii="Arial Rounded MT Bold" w:hAnsi="Arial Rounded MT Bold" w:cs="Aharoni"/>
          <w:sz w:val="32"/>
          <w:u w:val="single"/>
        </w:rPr>
      </w:pPr>
      <w:r w:rsidRPr="00C345F7">
        <w:rPr>
          <w:rFonts w:ascii="Arial Rounded MT Bold" w:hAnsi="Arial Rounded MT Bold" w:cs="Aharoni"/>
          <w:sz w:val="32"/>
          <w:u w:val="single"/>
        </w:rPr>
        <w:t>1.8.1: Current system</w:t>
      </w:r>
    </w:p>
    <w:p w:rsidR="002F0F87" w:rsidRPr="007D59CE" w:rsidRDefault="004008C1">
      <w:pPr>
        <w:rPr>
          <w:rFonts w:ascii="Arial Rounded MT Bold" w:hAnsi="Arial Rounded MT Bold" w:cs="Aharoni"/>
          <w:sz w:val="24"/>
        </w:rPr>
      </w:pPr>
      <w:r>
        <w:rPr>
          <w:rFonts w:ascii="Arial Rounded MT Bold" w:hAnsi="Arial Rounded MT Bold" w:cs="Aharoni"/>
          <w:sz w:val="24"/>
        </w:rPr>
        <w:t>The current system does not store any data outside of the lesson, except for slideshows and other media. A significant amount of data is processed during the lesson, but not as much as in the proposed system.</w:t>
      </w:r>
      <w:r w:rsidR="00F60546">
        <w:rPr>
          <w:rFonts w:ascii="Arial Rounded MT Bold" w:hAnsi="Arial Rounded MT Bold" w:cs="Aharoni"/>
          <w:sz w:val="24"/>
        </w:rPr>
        <w:t xml:space="preserve"> </w:t>
      </w:r>
      <w:r w:rsidR="001226E4">
        <w:rPr>
          <w:rFonts w:ascii="Arial Rounded MT Bold" w:hAnsi="Arial Rounded MT Bold" w:cs="Aharoni"/>
          <w:sz w:val="24"/>
        </w:rPr>
        <w:t>Formulae/chemical names, concentrations and volume, temperature and stoichiometric ratios are all processed during the lesson</w:t>
      </w:r>
      <w:r w:rsidR="007D59CE">
        <w:rPr>
          <w:rFonts w:ascii="Arial Rounded MT Bold" w:hAnsi="Arial Rounded MT Bold" w:cs="Aharoni"/>
          <w:sz w:val="24"/>
        </w:rPr>
        <w:t>. Data is not processed for graph construction because graphs are always sketched.</w:t>
      </w:r>
    </w:p>
    <w:p w:rsidR="002F0F87" w:rsidRPr="00C345F7" w:rsidRDefault="002F0F87">
      <w:pPr>
        <w:rPr>
          <w:rFonts w:ascii="Arial Rounded MT Bold" w:hAnsi="Arial Rounded MT Bold" w:cs="Aharoni"/>
          <w:sz w:val="32"/>
          <w:u w:val="single"/>
        </w:rPr>
      </w:pPr>
      <w:r w:rsidRPr="00C345F7">
        <w:rPr>
          <w:rFonts w:ascii="Arial Rounded MT Bold" w:hAnsi="Arial Rounded MT Bold" w:cs="Aharoni"/>
          <w:sz w:val="32"/>
          <w:u w:val="single"/>
        </w:rPr>
        <w:t>1.8.2: Proposed system</w:t>
      </w:r>
    </w:p>
    <w:p w:rsidR="00545A79" w:rsidRDefault="007D0280" w:rsidP="00E24401">
      <w:pPr>
        <w:rPr>
          <w:rFonts w:ascii="Arial Rounded MT Bold" w:hAnsi="Arial Rounded MT Bold" w:cs="Aharoni"/>
          <w:sz w:val="24"/>
        </w:rPr>
      </w:pPr>
      <w:r>
        <w:rPr>
          <w:rFonts w:ascii="Arial Rounded MT Bold" w:hAnsi="Arial Rounded MT Bold" w:cs="Aharoni"/>
          <w:sz w:val="24"/>
        </w:rPr>
        <w:t xml:space="preserve">Being a simulation, the software would not need to store a lot of data – at most, some reaction data entered by the user so that they do not have to enter it every time they want to run a simulation, and possibly the data of </w:t>
      </w:r>
      <w:r w:rsidR="00992E0E">
        <w:rPr>
          <w:rFonts w:ascii="Arial Rounded MT Bold" w:hAnsi="Arial Rounded MT Bold" w:cs="Aharoni"/>
          <w:sz w:val="24"/>
        </w:rPr>
        <w:t xml:space="preserve">some </w:t>
      </w:r>
      <w:r>
        <w:rPr>
          <w:rFonts w:ascii="Arial Rounded MT Bold" w:hAnsi="Arial Rounded MT Bold" w:cs="Aharoni"/>
          <w:sz w:val="24"/>
        </w:rPr>
        <w:t>previous simulations</w:t>
      </w:r>
      <w:r w:rsidR="00992E0E">
        <w:rPr>
          <w:rFonts w:ascii="Arial Rounded MT Bold" w:hAnsi="Arial Rounded MT Bold" w:cs="Aharoni"/>
          <w:sz w:val="24"/>
        </w:rPr>
        <w:t xml:space="preserve"> so that they can be compared with one another. However, it would have to process a lot of data to produce the simulation, </w:t>
      </w:r>
      <w:r w:rsidR="00992E0E">
        <w:rPr>
          <w:rFonts w:ascii="Arial Rounded MT Bold" w:hAnsi="Arial Rounded MT Bold" w:cs="Aharoni"/>
          <w:sz w:val="24"/>
        </w:rPr>
        <w:lastRenderedPageBreak/>
        <w:t xml:space="preserve">including </w:t>
      </w:r>
      <w:r w:rsidR="000D5CC4">
        <w:rPr>
          <w:rFonts w:ascii="Arial Rounded MT Bold" w:hAnsi="Arial Rounded MT Bold" w:cs="Aharoni"/>
          <w:sz w:val="24"/>
        </w:rPr>
        <w:t>calculation</w:t>
      </w:r>
      <w:r w:rsidR="007D59CE">
        <w:rPr>
          <w:rFonts w:ascii="Arial Rounded MT Bold" w:hAnsi="Arial Rounded MT Bold" w:cs="Aharoni"/>
          <w:sz w:val="24"/>
        </w:rPr>
        <w:t xml:space="preserve"> of</w:t>
      </w:r>
      <w:r w:rsidR="00F60546">
        <w:rPr>
          <w:rFonts w:ascii="Arial Rounded MT Bold" w:hAnsi="Arial Rounded MT Bold" w:cs="Aharoni"/>
          <w:sz w:val="24"/>
        </w:rPr>
        <w:t xml:space="preserve"> </w:t>
      </w:r>
      <w:r w:rsidR="007D59CE">
        <w:rPr>
          <w:rFonts w:ascii="Arial Rounded MT Bold" w:hAnsi="Arial Rounded MT Bold" w:cs="Aharoni"/>
          <w:sz w:val="24"/>
        </w:rPr>
        <w:t>K</w:t>
      </w:r>
      <w:r w:rsidR="007D59CE">
        <w:rPr>
          <w:rFonts w:ascii="Arial Rounded MT Bold" w:hAnsi="Arial Rounded MT Bold" w:cs="Aharoni"/>
          <w:sz w:val="24"/>
          <w:vertAlign w:val="subscript"/>
        </w:rPr>
        <w:t>c</w:t>
      </w:r>
      <w:r w:rsidR="00992E0E">
        <w:rPr>
          <w:rFonts w:ascii="Arial Rounded MT Bold" w:hAnsi="Arial Rounded MT Bold" w:cs="Aharoni"/>
          <w:sz w:val="24"/>
        </w:rPr>
        <w:t>, concentrations/pressures of the reacting species and the positions of objects on-screen for animations. The department’s computers are not very powerful</w:t>
      </w:r>
      <w:r w:rsidR="00E42FDF">
        <w:rPr>
          <w:rFonts w:ascii="Arial Rounded MT Bold" w:hAnsi="Arial Rounded MT Bold" w:cs="Aharoni"/>
          <w:sz w:val="24"/>
        </w:rPr>
        <w:t xml:space="preserve"> and the calculations are more important</w:t>
      </w:r>
      <w:r w:rsidR="00992E0E">
        <w:rPr>
          <w:rFonts w:ascii="Arial Rounded MT Bold" w:hAnsi="Arial Rounded MT Bold" w:cs="Aharoni"/>
          <w:sz w:val="24"/>
        </w:rPr>
        <w:t>, so g</w:t>
      </w:r>
      <w:r w:rsidR="00E42FDF">
        <w:rPr>
          <w:rFonts w:ascii="Arial Rounded MT Bold" w:hAnsi="Arial Rounded MT Bold" w:cs="Aharoni"/>
          <w:sz w:val="24"/>
        </w:rPr>
        <w:t xml:space="preserve">raphics </w:t>
      </w:r>
      <w:r w:rsidR="000E78FD">
        <w:rPr>
          <w:rFonts w:ascii="Arial Rounded MT Bold" w:hAnsi="Arial Rounded MT Bold" w:cs="Aharoni"/>
          <w:sz w:val="24"/>
        </w:rPr>
        <w:t xml:space="preserve">must be clear but </w:t>
      </w:r>
      <w:r w:rsidR="0068111A">
        <w:rPr>
          <w:rFonts w:ascii="Arial Rounded MT Bold" w:hAnsi="Arial Rounded MT Bold" w:cs="Aharoni"/>
          <w:sz w:val="24"/>
        </w:rPr>
        <w:t>not resource-intensiv</w:t>
      </w:r>
      <w:r w:rsidR="001226E4">
        <w:rPr>
          <w:rFonts w:ascii="Arial Rounded MT Bold" w:hAnsi="Arial Rounded MT Bold" w:cs="Aharoni"/>
          <w:sz w:val="24"/>
        </w:rPr>
        <w:t>e</w:t>
      </w:r>
      <w:r w:rsidR="00E42FDF">
        <w:rPr>
          <w:rFonts w:ascii="Arial Rounded MT Bold" w:hAnsi="Arial Rounded MT Bold" w:cs="Aharoni"/>
          <w:sz w:val="24"/>
        </w:rPr>
        <w:t>.</w:t>
      </w:r>
    </w:p>
    <w:p w:rsidR="000F71EC" w:rsidRPr="00C345F7" w:rsidRDefault="000F71EC" w:rsidP="00E24401">
      <w:pPr>
        <w:rPr>
          <w:rFonts w:ascii="Arial Rounded MT Bold" w:hAnsi="Arial Rounded MT Bold" w:cs="Aharoni"/>
          <w:sz w:val="36"/>
          <w:u w:val="single"/>
        </w:rPr>
      </w:pPr>
      <w:r w:rsidRPr="00C345F7">
        <w:rPr>
          <w:rFonts w:ascii="Arial Rounded MT Bold" w:hAnsi="Arial Rounded MT Bold" w:cs="Aharoni"/>
          <w:sz w:val="36"/>
          <w:u w:val="single"/>
        </w:rPr>
        <w:t>1.9: Proposed system objectives</w:t>
      </w:r>
    </w:p>
    <w:p w:rsidR="00767E28" w:rsidRPr="00767E28" w:rsidRDefault="00767E28" w:rsidP="00E24401">
      <w:pPr>
        <w:rPr>
          <w:rFonts w:ascii="Arial Rounded MT Bold" w:hAnsi="Arial Rounded MT Bold" w:cs="Aharoni"/>
          <w:sz w:val="24"/>
        </w:rPr>
      </w:pPr>
      <w:r>
        <w:rPr>
          <w:rFonts w:ascii="Arial Rounded MT Bold" w:hAnsi="Arial Rounded MT Bold" w:cs="Aharoni"/>
          <w:sz w:val="24"/>
        </w:rPr>
        <w:t xml:space="preserve">The proposed system’s objectives must be met by </w:t>
      </w:r>
      <w:r w:rsidRPr="007B65AA">
        <w:rPr>
          <w:rFonts w:ascii="Arial Rounded MT Bold" w:hAnsi="Arial Rounded MT Bold" w:cs="Aharoni"/>
          <w:sz w:val="24"/>
        </w:rPr>
        <w:t>the 2</w:t>
      </w:r>
      <w:r w:rsidR="007B65AA" w:rsidRPr="007B65AA">
        <w:rPr>
          <w:rFonts w:ascii="Arial Rounded MT Bold" w:hAnsi="Arial Rounded MT Bold" w:cs="Aharoni"/>
          <w:sz w:val="24"/>
        </w:rPr>
        <w:t>3</w:t>
      </w:r>
      <w:r w:rsidR="007B65AA" w:rsidRPr="007B65AA">
        <w:rPr>
          <w:rFonts w:ascii="Arial Rounded MT Bold" w:hAnsi="Arial Rounded MT Bold" w:cs="Aharoni"/>
          <w:sz w:val="24"/>
          <w:vertAlign w:val="superscript"/>
        </w:rPr>
        <w:t>rd</w:t>
      </w:r>
      <w:r w:rsidRPr="007B65AA">
        <w:rPr>
          <w:rFonts w:ascii="Arial Rounded MT Bold" w:hAnsi="Arial Rounded MT Bold" w:cs="Aharoni"/>
          <w:sz w:val="24"/>
        </w:rPr>
        <w:t xml:space="preserve"> of </w:t>
      </w:r>
      <w:r w:rsidR="007B65AA" w:rsidRPr="007B65AA">
        <w:rPr>
          <w:rFonts w:ascii="Arial Rounded MT Bold" w:hAnsi="Arial Rounded MT Bold" w:cs="Aharoni"/>
          <w:sz w:val="24"/>
        </w:rPr>
        <w:t>February</w:t>
      </w:r>
      <w:r w:rsidRPr="007B65AA">
        <w:rPr>
          <w:rFonts w:ascii="Arial Rounded MT Bold" w:hAnsi="Arial Rounded MT Bold" w:cs="Aharoni"/>
          <w:sz w:val="24"/>
        </w:rPr>
        <w:t>, 2015</w:t>
      </w:r>
      <w:r>
        <w:rPr>
          <w:rFonts w:ascii="Arial Rounded MT Bold" w:hAnsi="Arial Rounded MT Bold" w:cs="Aharoni"/>
          <w:sz w:val="24"/>
        </w:rPr>
        <w:t xml:space="preserve">, in time for the topic to be taught to the </w:t>
      </w:r>
      <w:r w:rsidR="007B65AA">
        <w:rPr>
          <w:rFonts w:ascii="Arial Rounded MT Bold" w:hAnsi="Arial Rounded MT Bold" w:cs="Aharoni"/>
          <w:sz w:val="24"/>
        </w:rPr>
        <w:t>current year 11 students</w:t>
      </w:r>
      <w:r>
        <w:rPr>
          <w:rFonts w:ascii="Arial Rounded MT Bold" w:hAnsi="Arial Rounded MT Bold" w:cs="Aharoni"/>
          <w:sz w:val="24"/>
        </w:rPr>
        <w:t>.</w:t>
      </w:r>
    </w:p>
    <w:p w:rsidR="006E3EBF" w:rsidRPr="00FD551E" w:rsidRDefault="006E3EBF" w:rsidP="00FD551E">
      <w:pPr>
        <w:pStyle w:val="ListParagraph"/>
        <w:numPr>
          <w:ilvl w:val="0"/>
          <w:numId w:val="12"/>
        </w:numPr>
        <w:rPr>
          <w:rFonts w:ascii="Arial Rounded MT Bold" w:hAnsi="Arial Rounded MT Bold" w:cs="Aharoni"/>
          <w:sz w:val="24"/>
        </w:rPr>
      </w:pPr>
      <w:r w:rsidRPr="00FD551E">
        <w:rPr>
          <w:rFonts w:ascii="Arial Rounded MT Bold" w:hAnsi="Arial Rounded MT Bold" w:cs="Aharoni"/>
          <w:sz w:val="24"/>
        </w:rPr>
        <w:t xml:space="preserve">The program must be able to save and load files </w:t>
      </w:r>
      <w:r w:rsidR="00EA4859" w:rsidRPr="00FD551E">
        <w:rPr>
          <w:rFonts w:ascii="Arial Rounded MT Bold" w:hAnsi="Arial Rounded MT Bold" w:cs="Aharoni"/>
          <w:sz w:val="24"/>
        </w:rPr>
        <w:t>that it has created</w:t>
      </w:r>
      <w:r w:rsidR="007249F1" w:rsidRPr="00FD551E">
        <w:rPr>
          <w:rFonts w:ascii="Arial Rounded MT Bold" w:hAnsi="Arial Rounded MT Bold" w:cs="Aharoni"/>
          <w:sz w:val="24"/>
        </w:rPr>
        <w:t xml:space="preserve"> </w:t>
      </w:r>
      <w:r w:rsidR="00FB0B6F" w:rsidRPr="00FD551E">
        <w:rPr>
          <w:rFonts w:ascii="Arial Rounded MT Bold" w:hAnsi="Arial Rounded MT Bold" w:cs="Aharoni"/>
          <w:sz w:val="24"/>
        </w:rPr>
        <w:t xml:space="preserve">one at a time, </w:t>
      </w:r>
      <w:r w:rsidR="007249F1" w:rsidRPr="00FD551E">
        <w:rPr>
          <w:rFonts w:ascii="Arial Rounded MT Bold" w:hAnsi="Arial Rounded MT Bold" w:cs="Aharoni"/>
          <w:sz w:val="24"/>
        </w:rPr>
        <w:t xml:space="preserve">within </w:t>
      </w:r>
      <w:r w:rsidR="0064717A">
        <w:rPr>
          <w:rFonts w:ascii="Arial Rounded MT Bold" w:hAnsi="Arial Rounded MT Bold" w:cs="Aharoni"/>
          <w:sz w:val="24"/>
        </w:rPr>
        <w:t>two</w:t>
      </w:r>
      <w:r w:rsidR="007249F1" w:rsidRPr="00FD551E">
        <w:rPr>
          <w:rFonts w:ascii="Arial Rounded MT Bold" w:hAnsi="Arial Rounded MT Bold" w:cs="Aharoni"/>
          <w:sz w:val="24"/>
        </w:rPr>
        <w:t xml:space="preserve"> second</w:t>
      </w:r>
      <w:r w:rsidR="0064717A">
        <w:rPr>
          <w:rFonts w:ascii="Arial Rounded MT Bold" w:hAnsi="Arial Rounded MT Bold" w:cs="Aharoni"/>
          <w:sz w:val="24"/>
        </w:rPr>
        <w:t>s</w:t>
      </w:r>
      <w:r w:rsidR="00FB0B6F" w:rsidRPr="00FD551E">
        <w:rPr>
          <w:rFonts w:ascii="Arial Rounded MT Bold" w:hAnsi="Arial Rounded MT Bold" w:cs="Aharoni"/>
          <w:sz w:val="24"/>
        </w:rPr>
        <w:t xml:space="preserve"> for each file.</w:t>
      </w:r>
      <w:r w:rsidR="00FD551E">
        <w:rPr>
          <w:rFonts w:ascii="Arial Rounded MT Bold" w:hAnsi="Arial Rounded MT Bold" w:cs="Aharoni"/>
          <w:sz w:val="24"/>
        </w:rPr>
        <w:t xml:space="preserve"> </w:t>
      </w:r>
      <w:r w:rsidR="00FB0B6F" w:rsidRPr="00FD551E">
        <w:rPr>
          <w:rFonts w:ascii="Arial Rounded MT Bold" w:hAnsi="Arial Rounded MT Bold" w:cs="Aharoni"/>
          <w:sz w:val="24"/>
        </w:rPr>
        <w:t xml:space="preserve">The program files must </w:t>
      </w:r>
      <w:r w:rsidRPr="00FD551E">
        <w:rPr>
          <w:rFonts w:ascii="Arial Rounded MT Bold" w:hAnsi="Arial Rounded MT Bold" w:cs="Aharoni"/>
          <w:sz w:val="24"/>
        </w:rPr>
        <w:t xml:space="preserve">consist of </w:t>
      </w:r>
      <w:r w:rsidR="00FB0B6F" w:rsidRPr="00FD551E">
        <w:rPr>
          <w:rFonts w:ascii="Arial Rounded MT Bold" w:hAnsi="Arial Rounded MT Bold" w:cs="Aharoni"/>
          <w:sz w:val="24"/>
        </w:rPr>
        <w:t>a maximum of</w:t>
      </w:r>
      <w:r w:rsidR="00EA4859" w:rsidRPr="00FD551E">
        <w:rPr>
          <w:rFonts w:ascii="Arial Rounded MT Bold" w:hAnsi="Arial Rounded MT Bold" w:cs="Aharoni"/>
          <w:sz w:val="24"/>
        </w:rPr>
        <w:t xml:space="preserve"> </w:t>
      </w:r>
      <w:r w:rsidRPr="00FD551E">
        <w:rPr>
          <w:rFonts w:ascii="Arial Rounded MT Bold" w:hAnsi="Arial Rounded MT Bold" w:cs="Aharoni"/>
          <w:sz w:val="24"/>
        </w:rPr>
        <w:t>five separate reactions.</w:t>
      </w:r>
    </w:p>
    <w:p w:rsidR="00FB0B6F" w:rsidRPr="00FD551E" w:rsidRDefault="00FB0B6F" w:rsidP="006E3EBF">
      <w:pPr>
        <w:pStyle w:val="ListParagraph"/>
        <w:numPr>
          <w:ilvl w:val="0"/>
          <w:numId w:val="12"/>
        </w:numPr>
        <w:rPr>
          <w:rFonts w:ascii="Arial Rounded MT Bold" w:hAnsi="Arial Rounded MT Bold" w:cs="Aharoni"/>
          <w:sz w:val="24"/>
        </w:rPr>
      </w:pPr>
      <w:r w:rsidRPr="00FD551E">
        <w:rPr>
          <w:rFonts w:ascii="Arial Rounded MT Bold" w:hAnsi="Arial Rounded MT Bold" w:cs="Aharoni"/>
          <w:sz w:val="24"/>
        </w:rPr>
        <w:t>The program must be compatible with and run smoothly on the school’s computer systems.</w:t>
      </w:r>
      <w:r w:rsidR="00FD551E">
        <w:rPr>
          <w:rFonts w:ascii="Arial Rounded MT Bold" w:hAnsi="Arial Rounded MT Bold" w:cs="Aharoni"/>
          <w:sz w:val="24"/>
        </w:rPr>
        <w:t xml:space="preserve"> It must also have a similar-looking interface to the </w:t>
      </w:r>
      <w:r w:rsidR="001F5BE9">
        <w:rPr>
          <w:rFonts w:ascii="Arial Rounded MT Bold" w:hAnsi="Arial Rounded MT Bold" w:cs="Aharoni"/>
          <w:sz w:val="24"/>
        </w:rPr>
        <w:t xml:space="preserve">general-purpose </w:t>
      </w:r>
      <w:r w:rsidR="00FD551E">
        <w:rPr>
          <w:rFonts w:ascii="Arial Rounded MT Bold" w:hAnsi="Arial Rounded MT Bold" w:cs="Aharoni"/>
          <w:sz w:val="24"/>
        </w:rPr>
        <w:t>software the school uses.</w:t>
      </w:r>
    </w:p>
    <w:p w:rsidR="00072F46" w:rsidRPr="00FD551E" w:rsidRDefault="006E3EBF" w:rsidP="00072F46">
      <w:pPr>
        <w:pStyle w:val="ListParagraph"/>
        <w:numPr>
          <w:ilvl w:val="0"/>
          <w:numId w:val="12"/>
        </w:numPr>
        <w:rPr>
          <w:rFonts w:ascii="Arial Rounded MT Bold" w:hAnsi="Arial Rounded MT Bold" w:cs="Aharoni"/>
          <w:sz w:val="24"/>
        </w:rPr>
      </w:pPr>
      <w:r w:rsidRPr="00FD551E">
        <w:rPr>
          <w:rFonts w:ascii="Arial Rounded MT Bold" w:hAnsi="Arial Rounded MT Bold" w:cs="Aharoni"/>
          <w:sz w:val="24"/>
        </w:rPr>
        <w:t xml:space="preserve">The program must be able to </w:t>
      </w:r>
      <w:r w:rsidR="007B65AA" w:rsidRPr="00FD551E">
        <w:rPr>
          <w:rFonts w:ascii="Arial Rounded MT Bold" w:hAnsi="Arial Rounded MT Bold" w:cs="Aharoni"/>
          <w:sz w:val="24"/>
        </w:rPr>
        <w:t xml:space="preserve">produce a </w:t>
      </w:r>
      <w:r w:rsidR="006F3B8F" w:rsidRPr="00FD551E">
        <w:rPr>
          <w:rFonts w:ascii="Arial Rounded MT Bold" w:hAnsi="Arial Rounded MT Bold" w:cs="Aharoni"/>
          <w:sz w:val="24"/>
        </w:rPr>
        <w:t xml:space="preserve">simple </w:t>
      </w:r>
      <w:r w:rsidR="00FD551E">
        <w:rPr>
          <w:rFonts w:ascii="Arial Rounded MT Bold" w:hAnsi="Arial Rounded MT Bold" w:cs="Aharoni"/>
          <w:sz w:val="24"/>
        </w:rPr>
        <w:t>30-second animation, using a grid of coloured squares to represent</w:t>
      </w:r>
      <w:r w:rsidR="006F3B8F" w:rsidRPr="00FD551E">
        <w:rPr>
          <w:rFonts w:ascii="Arial Rounded MT Bold" w:hAnsi="Arial Rounded MT Bold" w:cs="Aharoni"/>
          <w:sz w:val="24"/>
        </w:rPr>
        <w:t xml:space="preserve"> </w:t>
      </w:r>
      <w:r w:rsidR="007B65AA" w:rsidRPr="00FD551E">
        <w:rPr>
          <w:rFonts w:ascii="Arial Rounded MT Bold" w:hAnsi="Arial Rounded MT Bold" w:cs="Aharoni"/>
          <w:sz w:val="24"/>
        </w:rPr>
        <w:t>a given reversible reaction</w:t>
      </w:r>
      <w:r w:rsidR="009D7410">
        <w:rPr>
          <w:rFonts w:ascii="Arial Rounded MT Bold" w:hAnsi="Arial Rounded MT Bold" w:cs="Aharoni"/>
          <w:sz w:val="24"/>
        </w:rPr>
        <w:t>, in colours selected by the user.</w:t>
      </w:r>
    </w:p>
    <w:p w:rsidR="006F3B8F" w:rsidRPr="00FD551E" w:rsidRDefault="006F3B8F" w:rsidP="00072F46">
      <w:pPr>
        <w:pStyle w:val="ListParagraph"/>
        <w:numPr>
          <w:ilvl w:val="0"/>
          <w:numId w:val="12"/>
        </w:numPr>
        <w:rPr>
          <w:rFonts w:ascii="Arial Rounded MT Bold" w:hAnsi="Arial Rounded MT Bold" w:cs="Aharoni"/>
          <w:sz w:val="24"/>
        </w:rPr>
      </w:pPr>
      <w:r w:rsidRPr="00FD551E">
        <w:rPr>
          <w:rFonts w:ascii="Arial Rounded MT Bold" w:hAnsi="Arial Rounded MT Bold" w:cs="Aharoni"/>
          <w:sz w:val="24"/>
        </w:rPr>
        <w:t xml:space="preserve">The program must be able to produce a graph of concentration of reactants and products against time for a given reversible reaction, </w:t>
      </w:r>
      <w:r w:rsidR="00254149" w:rsidRPr="00FD551E">
        <w:rPr>
          <w:rFonts w:ascii="Arial Rounded MT Bold" w:hAnsi="Arial Rounded MT Bold" w:cs="Aharoni"/>
          <w:sz w:val="24"/>
        </w:rPr>
        <w:t>which</w:t>
      </w:r>
      <w:r w:rsidR="009D7410">
        <w:rPr>
          <w:rFonts w:ascii="Arial Rounded MT Bold" w:hAnsi="Arial Rounded MT Bold" w:cs="Aharoni"/>
          <w:sz w:val="24"/>
        </w:rPr>
        <w:t xml:space="preserve"> displays in colours selected by the user,</w:t>
      </w:r>
      <w:r w:rsidR="00254149" w:rsidRPr="00FD551E">
        <w:rPr>
          <w:rFonts w:ascii="Arial Rounded MT Bold" w:hAnsi="Arial Rounded MT Bold" w:cs="Aharoni"/>
          <w:sz w:val="24"/>
        </w:rPr>
        <w:t xml:space="preserve"> progresses alongside the animation </w:t>
      </w:r>
      <w:r w:rsidR="005F70E4" w:rsidRPr="00FD551E">
        <w:rPr>
          <w:rFonts w:ascii="Arial Rounded MT Bold" w:hAnsi="Arial Rounded MT Bold" w:cs="Aharoni"/>
          <w:sz w:val="24"/>
        </w:rPr>
        <w:t xml:space="preserve">and is plotted </w:t>
      </w:r>
      <w:r w:rsidR="00254149" w:rsidRPr="00FD551E">
        <w:rPr>
          <w:rFonts w:ascii="Arial Rounded MT Bold" w:hAnsi="Arial Rounded MT Bold" w:cs="Aharoni"/>
          <w:sz w:val="24"/>
        </w:rPr>
        <w:t>at the same rate.</w:t>
      </w:r>
    </w:p>
    <w:p w:rsidR="00460B6A" w:rsidRPr="00FD551E" w:rsidRDefault="00F21665" w:rsidP="00072F46">
      <w:pPr>
        <w:pStyle w:val="ListParagraph"/>
        <w:numPr>
          <w:ilvl w:val="0"/>
          <w:numId w:val="12"/>
        </w:numPr>
        <w:rPr>
          <w:rFonts w:ascii="Arial Rounded MT Bold" w:hAnsi="Arial Rounded MT Bold" w:cs="Aharoni"/>
          <w:sz w:val="24"/>
        </w:rPr>
      </w:pPr>
      <w:r w:rsidRPr="00FD551E">
        <w:rPr>
          <w:rFonts w:ascii="Arial Rounded MT Bold" w:hAnsi="Arial Rounded MT Bold" w:cs="Aharoni"/>
          <w:sz w:val="24"/>
        </w:rPr>
        <w:t xml:space="preserve">The program must be able to </w:t>
      </w:r>
      <w:r w:rsidR="00396CC2">
        <w:rPr>
          <w:rFonts w:ascii="Arial Rounded MT Bold" w:hAnsi="Arial Rounded MT Bold" w:cs="Aharoni"/>
          <w:sz w:val="24"/>
        </w:rPr>
        <w:t xml:space="preserve">correctly </w:t>
      </w:r>
      <w:r w:rsidRPr="00FD551E">
        <w:rPr>
          <w:rFonts w:ascii="Arial Rounded MT Bold" w:hAnsi="Arial Rounded MT Bold" w:cs="Aharoni"/>
          <w:sz w:val="24"/>
        </w:rPr>
        <w:t>calculate K</w:t>
      </w:r>
      <w:r w:rsidRPr="00FD551E">
        <w:rPr>
          <w:rFonts w:ascii="Arial Rounded MT Bold" w:hAnsi="Arial Rounded MT Bold" w:cs="Aharoni"/>
          <w:sz w:val="24"/>
          <w:vertAlign w:val="subscript"/>
        </w:rPr>
        <w:t>c</w:t>
      </w:r>
      <w:r w:rsidRPr="00FD551E">
        <w:rPr>
          <w:rFonts w:ascii="Arial Rounded MT Bold" w:hAnsi="Arial Rounded MT Bold" w:cs="Aharoni"/>
          <w:sz w:val="24"/>
        </w:rPr>
        <w:t xml:space="preserve"> for a given chemical reaction and output the st</w:t>
      </w:r>
      <w:r w:rsidR="00A7407B" w:rsidRPr="00FD551E">
        <w:rPr>
          <w:rFonts w:ascii="Arial Rounded MT Bold" w:hAnsi="Arial Rounded MT Bold" w:cs="Aharoni"/>
          <w:sz w:val="24"/>
        </w:rPr>
        <w:t>eps involved in its calculation, as well as displaying whether K</w:t>
      </w:r>
      <w:r w:rsidR="00A7407B" w:rsidRPr="00FD551E">
        <w:rPr>
          <w:rFonts w:ascii="Arial Rounded MT Bold" w:hAnsi="Arial Rounded MT Bold" w:cs="Aharoni"/>
          <w:sz w:val="24"/>
          <w:vertAlign w:val="subscript"/>
        </w:rPr>
        <w:t>c</w:t>
      </w:r>
      <w:r w:rsidR="00A7407B" w:rsidRPr="00FD551E">
        <w:rPr>
          <w:rFonts w:ascii="Arial Rounded MT Bold" w:hAnsi="Arial Rounded MT Bold" w:cs="Aharoni"/>
          <w:sz w:val="24"/>
        </w:rPr>
        <w:t xml:space="preserve"> has increased, decreased or not changed when a condition is changed.</w:t>
      </w:r>
    </w:p>
    <w:p w:rsidR="0079583F" w:rsidRPr="00FD551E" w:rsidRDefault="0079583F" w:rsidP="00072F46">
      <w:pPr>
        <w:pStyle w:val="ListParagraph"/>
        <w:numPr>
          <w:ilvl w:val="0"/>
          <w:numId w:val="12"/>
        </w:numPr>
        <w:rPr>
          <w:rFonts w:ascii="Arial Rounded MT Bold" w:hAnsi="Arial Rounded MT Bold" w:cs="Aharoni"/>
          <w:sz w:val="24"/>
        </w:rPr>
      </w:pPr>
      <w:r w:rsidRPr="00FD551E">
        <w:rPr>
          <w:rFonts w:ascii="Arial Rounded MT Bold" w:hAnsi="Arial Rounded MT Bold" w:cs="Aharoni"/>
          <w:sz w:val="24"/>
        </w:rPr>
        <w:t>The user must be able to compare two reactions side-by-side in the same window.</w:t>
      </w:r>
    </w:p>
    <w:p w:rsidR="009634B8" w:rsidRPr="00FD551E" w:rsidRDefault="009634B8" w:rsidP="00072F46">
      <w:pPr>
        <w:pStyle w:val="ListParagraph"/>
        <w:numPr>
          <w:ilvl w:val="0"/>
          <w:numId w:val="12"/>
        </w:numPr>
        <w:rPr>
          <w:rFonts w:ascii="Arial Rounded MT Bold" w:hAnsi="Arial Rounded MT Bold" w:cs="Aharoni"/>
          <w:sz w:val="24"/>
        </w:rPr>
      </w:pPr>
      <w:r w:rsidRPr="00FD551E">
        <w:rPr>
          <w:rFonts w:ascii="Arial Rounded MT Bold" w:hAnsi="Arial Rounded MT Bold" w:cs="Aharoni"/>
          <w:sz w:val="24"/>
        </w:rPr>
        <w:t xml:space="preserve">The user must be able to </w:t>
      </w:r>
      <w:r w:rsidR="00396CC2">
        <w:rPr>
          <w:rFonts w:ascii="Arial Rounded MT Bold" w:hAnsi="Arial Rounded MT Bold" w:cs="Aharoni"/>
          <w:sz w:val="24"/>
        </w:rPr>
        <w:t xml:space="preserve">select colours from a colour palette </w:t>
      </w:r>
      <w:r w:rsidRPr="00FD551E">
        <w:rPr>
          <w:rFonts w:ascii="Arial Rounded MT Bold" w:hAnsi="Arial Rounded MT Bold" w:cs="Aharoni"/>
          <w:sz w:val="24"/>
        </w:rPr>
        <w:t>to represent the reactants and products in a</w:t>
      </w:r>
      <w:r w:rsidR="00D308BA" w:rsidRPr="00FD551E">
        <w:rPr>
          <w:rFonts w:ascii="Arial Rounded MT Bold" w:hAnsi="Arial Rounded MT Bold" w:cs="Aharoni"/>
          <w:sz w:val="24"/>
        </w:rPr>
        <w:t xml:space="preserve"> particular</w:t>
      </w:r>
      <w:r w:rsidRPr="00FD551E">
        <w:rPr>
          <w:rFonts w:ascii="Arial Rounded MT Bold" w:hAnsi="Arial Rounded MT Bold" w:cs="Aharoni"/>
          <w:sz w:val="24"/>
        </w:rPr>
        <w:t xml:space="preserve"> reaction.</w:t>
      </w:r>
    </w:p>
    <w:p w:rsidR="00572724" w:rsidRDefault="001B7C64" w:rsidP="00572724">
      <w:pPr>
        <w:pStyle w:val="ListParagraph"/>
        <w:numPr>
          <w:ilvl w:val="0"/>
          <w:numId w:val="12"/>
        </w:numPr>
        <w:rPr>
          <w:rFonts w:ascii="Arial Rounded MT Bold" w:hAnsi="Arial Rounded MT Bold" w:cs="Aharoni"/>
          <w:sz w:val="24"/>
        </w:rPr>
      </w:pPr>
      <w:r>
        <w:rPr>
          <w:rFonts w:ascii="Arial Rounded MT Bold" w:hAnsi="Arial Rounded MT Bold" w:cs="Aharoni"/>
          <w:sz w:val="24"/>
        </w:rPr>
        <w:t>The user must be able to print</w:t>
      </w:r>
      <w:r w:rsidR="00396CC2">
        <w:rPr>
          <w:rFonts w:ascii="Arial Rounded MT Bold" w:hAnsi="Arial Rounded MT Bold" w:cs="Aharoni"/>
          <w:sz w:val="24"/>
        </w:rPr>
        <w:t xml:space="preserve"> all</w:t>
      </w:r>
      <w:r w:rsidR="009D7410">
        <w:rPr>
          <w:rFonts w:ascii="Arial Rounded MT Bold" w:hAnsi="Arial Rounded MT Bold" w:cs="Aharoni"/>
          <w:sz w:val="24"/>
        </w:rPr>
        <w:t xml:space="preserve"> data related to the reactions being compared</w:t>
      </w:r>
      <w:r w:rsidR="00C65456">
        <w:rPr>
          <w:rFonts w:ascii="Arial Rounded MT Bold" w:hAnsi="Arial Rounded MT Bold" w:cs="Aharoni"/>
          <w:sz w:val="24"/>
        </w:rPr>
        <w:t>, in colour or black and white,</w:t>
      </w:r>
      <w:r w:rsidR="00CD3A92">
        <w:rPr>
          <w:rFonts w:ascii="Arial Rounded MT Bold" w:hAnsi="Arial Rounded MT Bold" w:cs="Aharoni"/>
          <w:sz w:val="24"/>
        </w:rPr>
        <w:t xml:space="preserve"> on A4 paper</w:t>
      </w:r>
      <w:r>
        <w:rPr>
          <w:rFonts w:ascii="Arial Rounded MT Bold" w:hAnsi="Arial Rounded MT Bold" w:cs="Aharoni"/>
          <w:sz w:val="24"/>
        </w:rPr>
        <w:t>.</w:t>
      </w:r>
    </w:p>
    <w:p w:rsidR="00572724" w:rsidRPr="001A15D4" w:rsidRDefault="00572724" w:rsidP="00572724">
      <w:pPr>
        <w:rPr>
          <w:rFonts w:ascii="Arial Rounded MT Bold" w:hAnsi="Arial Rounded MT Bold" w:cs="Aharoni"/>
          <w:sz w:val="24"/>
        </w:rPr>
      </w:pPr>
      <w:r w:rsidRPr="001A15D4">
        <w:rPr>
          <w:rFonts w:ascii="Arial Rounded MT Bold" w:hAnsi="Arial Rounded MT Bold" w:cs="Aharoni"/>
          <w:sz w:val="24"/>
        </w:rPr>
        <w:t>Following a meeting to discuss the prototype, the following objectives were added:</w:t>
      </w:r>
    </w:p>
    <w:p w:rsidR="001A15D4" w:rsidRPr="00FD551E" w:rsidRDefault="001A15D4" w:rsidP="001A15D4">
      <w:pPr>
        <w:pStyle w:val="ListParagraph"/>
        <w:numPr>
          <w:ilvl w:val="0"/>
          <w:numId w:val="12"/>
        </w:numPr>
        <w:rPr>
          <w:rFonts w:ascii="Arial Rounded MT Bold" w:hAnsi="Arial Rounded MT Bold" w:cs="Aharoni"/>
          <w:sz w:val="24"/>
        </w:rPr>
      </w:pPr>
      <w:r w:rsidRPr="00FD551E">
        <w:rPr>
          <w:rFonts w:ascii="Arial Rounded MT Bold" w:hAnsi="Arial Rounded MT Bold" w:cs="Aharoni"/>
          <w:sz w:val="24"/>
        </w:rPr>
        <w:t>The program must have options to toggle the v</w:t>
      </w:r>
      <w:r w:rsidR="004264BF" w:rsidRPr="00FD551E">
        <w:rPr>
          <w:rFonts w:ascii="Arial Rounded MT Bold" w:hAnsi="Arial Rounded MT Bold" w:cs="Aharoni"/>
          <w:sz w:val="24"/>
        </w:rPr>
        <w:t xml:space="preserve">isibility of descriptive labels </w:t>
      </w:r>
      <w:r w:rsidR="009D7410">
        <w:rPr>
          <w:rFonts w:ascii="Arial Rounded MT Bold" w:hAnsi="Arial Rounded MT Bold" w:cs="Aharoni"/>
          <w:sz w:val="24"/>
        </w:rPr>
        <w:t xml:space="preserve">in reaction windows </w:t>
      </w:r>
      <w:r w:rsidR="004264BF" w:rsidRPr="00FD551E">
        <w:rPr>
          <w:rFonts w:ascii="Arial Rounded MT Bold" w:hAnsi="Arial Rounded MT Bold" w:cs="Aharoni"/>
          <w:sz w:val="24"/>
        </w:rPr>
        <w:t>at runtime. The labels must be hidden by default and are shown or hidden immediately by pressing a toggle button.</w:t>
      </w:r>
    </w:p>
    <w:p w:rsidR="001A15D4" w:rsidRPr="00FD551E" w:rsidRDefault="001A15D4" w:rsidP="001A15D4">
      <w:pPr>
        <w:pStyle w:val="ListParagraph"/>
        <w:numPr>
          <w:ilvl w:val="0"/>
          <w:numId w:val="12"/>
        </w:numPr>
        <w:rPr>
          <w:rFonts w:ascii="Arial Rounded MT Bold" w:hAnsi="Arial Rounded MT Bold" w:cs="Aharoni"/>
          <w:sz w:val="24"/>
        </w:rPr>
      </w:pPr>
      <w:r w:rsidRPr="00FD551E">
        <w:rPr>
          <w:rFonts w:ascii="Arial Rounded MT Bold" w:hAnsi="Arial Rounded MT Bold" w:cs="Aharoni"/>
          <w:sz w:val="24"/>
        </w:rPr>
        <w:t xml:space="preserve">Users must be able to enter </w:t>
      </w:r>
      <w:r w:rsidR="009D7410">
        <w:rPr>
          <w:rFonts w:ascii="Arial Rounded MT Bold" w:hAnsi="Arial Rounded MT Bold" w:cs="Aharoni"/>
          <w:sz w:val="24"/>
        </w:rPr>
        <w:t xml:space="preserve">chemical </w:t>
      </w:r>
      <w:r w:rsidRPr="00FD551E">
        <w:rPr>
          <w:rFonts w:ascii="Arial Rounded MT Bold" w:hAnsi="Arial Rounded MT Bold" w:cs="Aharoni"/>
          <w:sz w:val="24"/>
        </w:rPr>
        <w:t>formulae using normal, superscript and subscript text.</w:t>
      </w:r>
    </w:p>
    <w:p w:rsidR="004264BF" w:rsidRPr="004264BF" w:rsidRDefault="001A15D4" w:rsidP="001A15D4">
      <w:pPr>
        <w:pStyle w:val="ListParagraph"/>
        <w:numPr>
          <w:ilvl w:val="0"/>
          <w:numId w:val="12"/>
        </w:numPr>
        <w:rPr>
          <w:rFonts w:ascii="Arial Rounded MT Bold" w:hAnsi="Arial Rounded MT Bold" w:cs="Aharoni"/>
          <w:sz w:val="24"/>
        </w:rPr>
      </w:pPr>
      <w:r w:rsidRPr="004264BF">
        <w:rPr>
          <w:rFonts w:ascii="Arial Rounded MT Bold" w:hAnsi="Arial Rounded MT Bold" w:cs="Aharoni"/>
          <w:sz w:val="24"/>
        </w:rPr>
        <w:t>The program must allow users to attempt t</w:t>
      </w:r>
      <w:r w:rsidR="004264BF">
        <w:rPr>
          <w:rFonts w:ascii="Arial Rounded MT Bold" w:hAnsi="Arial Rounded MT Bold" w:cs="Aharoni"/>
          <w:sz w:val="24"/>
        </w:rPr>
        <w:t xml:space="preserve">o balance the reaction equation </w:t>
      </w:r>
      <w:r w:rsidR="009D7410">
        <w:rPr>
          <w:rFonts w:ascii="Arial Rounded MT Bold" w:hAnsi="Arial Rounded MT Bold" w:cs="Aharoni"/>
          <w:sz w:val="24"/>
        </w:rPr>
        <w:t xml:space="preserve">for themselves, </w:t>
      </w:r>
      <w:r w:rsidR="004264BF">
        <w:rPr>
          <w:rFonts w:ascii="Arial Rounded MT Bold" w:hAnsi="Arial Rounded MT Bold" w:cs="Aharoni"/>
          <w:sz w:val="24"/>
        </w:rPr>
        <w:t>by entering stoichiometric ratios for each reacting species.</w:t>
      </w:r>
    </w:p>
    <w:p w:rsidR="004264BF" w:rsidRPr="004264BF" w:rsidRDefault="004264BF" w:rsidP="001A15D4">
      <w:pPr>
        <w:pStyle w:val="ListParagraph"/>
        <w:numPr>
          <w:ilvl w:val="0"/>
          <w:numId w:val="12"/>
        </w:numPr>
        <w:rPr>
          <w:rFonts w:ascii="Arial Rounded MT Bold" w:hAnsi="Arial Rounded MT Bold" w:cs="Aharoni"/>
          <w:sz w:val="24"/>
        </w:rPr>
      </w:pPr>
      <w:r>
        <w:rPr>
          <w:rFonts w:ascii="Arial Rounded MT Bold" w:hAnsi="Arial Rounded MT Bold" w:cs="Aharoni"/>
          <w:sz w:val="24"/>
        </w:rPr>
        <w:t>The program must be able to calculate the stoichiometric ratios of a given reversible reaction.</w:t>
      </w:r>
    </w:p>
    <w:p w:rsidR="001A15D4" w:rsidRPr="004264BF" w:rsidRDefault="004264BF" w:rsidP="001A15D4">
      <w:pPr>
        <w:pStyle w:val="ListParagraph"/>
        <w:numPr>
          <w:ilvl w:val="0"/>
          <w:numId w:val="12"/>
        </w:numPr>
        <w:rPr>
          <w:rFonts w:ascii="Arial Rounded MT Bold" w:hAnsi="Arial Rounded MT Bold" w:cs="Aharoni"/>
          <w:sz w:val="24"/>
        </w:rPr>
      </w:pPr>
      <w:r>
        <w:rPr>
          <w:rFonts w:ascii="Arial Rounded MT Bold" w:hAnsi="Arial Rounded MT Bold" w:cs="Aharoni"/>
          <w:sz w:val="24"/>
        </w:rPr>
        <w:lastRenderedPageBreak/>
        <w:t xml:space="preserve">The program must be able to compare its calculated ratios against those the user entered, </w:t>
      </w:r>
      <w:r w:rsidR="008D2EAA">
        <w:rPr>
          <w:rFonts w:ascii="Arial Rounded MT Bold" w:hAnsi="Arial Rounded MT Bold" w:cs="Aharoni"/>
          <w:sz w:val="24"/>
        </w:rPr>
        <w:t xml:space="preserve">and </w:t>
      </w:r>
      <w:r w:rsidR="00F52811">
        <w:rPr>
          <w:rFonts w:ascii="Arial Rounded MT Bold" w:hAnsi="Arial Rounded MT Bold" w:cs="Aharoni"/>
          <w:sz w:val="24"/>
        </w:rPr>
        <w:t>immediate</w:t>
      </w:r>
      <w:r w:rsidR="008D2EAA">
        <w:rPr>
          <w:rFonts w:ascii="Arial Rounded MT Bold" w:hAnsi="Arial Rounded MT Bold" w:cs="Aharoni"/>
          <w:sz w:val="24"/>
        </w:rPr>
        <w:t>ly display whether or not the user is correct.</w:t>
      </w:r>
    </w:p>
    <w:p w:rsidR="001A15D4" w:rsidRPr="00FD551E" w:rsidRDefault="001A15D4" w:rsidP="001A15D4">
      <w:pPr>
        <w:pStyle w:val="ListParagraph"/>
        <w:numPr>
          <w:ilvl w:val="0"/>
          <w:numId w:val="12"/>
        </w:numPr>
        <w:rPr>
          <w:rFonts w:ascii="Arial Rounded MT Bold" w:hAnsi="Arial Rounded MT Bold" w:cs="Aharoni"/>
          <w:sz w:val="24"/>
        </w:rPr>
      </w:pPr>
      <w:r w:rsidRPr="00FD551E">
        <w:rPr>
          <w:rFonts w:ascii="Arial Rounded MT Bold" w:hAnsi="Arial Rounded MT Bold" w:cs="Aharoni"/>
          <w:sz w:val="24"/>
        </w:rPr>
        <w:t>The program must be able to produce a graph of rate of the forward and backward reactions against time for a given reversible reaction</w:t>
      </w:r>
      <w:r w:rsidR="00D86310" w:rsidRPr="00FD551E">
        <w:rPr>
          <w:rFonts w:ascii="Arial Rounded MT Bold" w:hAnsi="Arial Rounded MT Bold" w:cs="Aharoni"/>
          <w:sz w:val="24"/>
        </w:rPr>
        <w:t xml:space="preserve">, </w:t>
      </w:r>
      <w:r w:rsidR="009D7410" w:rsidRPr="00FD551E">
        <w:rPr>
          <w:rFonts w:ascii="Arial Rounded MT Bold" w:hAnsi="Arial Rounded MT Bold" w:cs="Aharoni"/>
          <w:sz w:val="24"/>
        </w:rPr>
        <w:t>which</w:t>
      </w:r>
      <w:r w:rsidR="009D7410">
        <w:rPr>
          <w:rFonts w:ascii="Arial Rounded MT Bold" w:hAnsi="Arial Rounded MT Bold" w:cs="Aharoni"/>
          <w:sz w:val="24"/>
        </w:rPr>
        <w:t xml:space="preserve"> displays in colours selected by the user,</w:t>
      </w:r>
      <w:r w:rsidRPr="00FD551E">
        <w:rPr>
          <w:rFonts w:ascii="Arial Rounded MT Bold" w:hAnsi="Arial Rounded MT Bold" w:cs="Aharoni"/>
          <w:sz w:val="24"/>
        </w:rPr>
        <w:t xml:space="preserve"> progresses alongside the animation and is plotted at the same rate.</w:t>
      </w:r>
    </w:p>
    <w:p w:rsidR="00F60546" w:rsidRPr="00F60546" w:rsidRDefault="009E5BAB" w:rsidP="00F60546">
      <w:pPr>
        <w:rPr>
          <w:rFonts w:ascii="Arial Rounded MT Bold" w:hAnsi="Arial Rounded MT Bold" w:cs="Aharoni"/>
          <w:sz w:val="24"/>
        </w:rPr>
      </w:pPr>
      <w:r>
        <w:rPr>
          <w:rFonts w:ascii="Arial Rounded MT Bold" w:hAnsi="Arial Rounded MT Bold" w:cs="Aharoni"/>
          <w:sz w:val="24"/>
        </w:rPr>
        <w:t>Agreement of the proposed system</w:t>
      </w:r>
      <w:r w:rsidR="00F60546">
        <w:rPr>
          <w:rFonts w:ascii="Arial Rounded MT Bold" w:hAnsi="Arial Rounded MT Bold" w:cs="Aharoni"/>
          <w:sz w:val="24"/>
        </w:rPr>
        <w:t xml:space="preserve"> objectives can be found in the Appendix, item </w:t>
      </w:r>
      <w:r w:rsidR="006276E4" w:rsidRPr="009D7410">
        <w:rPr>
          <w:rFonts w:ascii="Arial Rounded MT Bold" w:hAnsi="Arial Rounded MT Bold" w:cs="Aharoni"/>
          <w:sz w:val="24"/>
        </w:rPr>
        <w:t>10</w:t>
      </w:r>
      <w:r w:rsidR="00F60546">
        <w:rPr>
          <w:rFonts w:ascii="Arial Rounded MT Bold" w:hAnsi="Arial Rounded MT Bold" w:cs="Aharoni"/>
          <w:sz w:val="24"/>
        </w:rPr>
        <w:t>.</w:t>
      </w:r>
      <w:bookmarkStart w:id="0" w:name="_GoBack"/>
      <w:bookmarkEnd w:id="0"/>
    </w:p>
    <w:sectPr w:rsidR="00F60546" w:rsidRPr="00F60546" w:rsidSect="003C20C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8FB" w:rsidRDefault="005278FB" w:rsidP="00C02E32">
      <w:pPr>
        <w:spacing w:after="0" w:line="240" w:lineRule="auto"/>
      </w:pPr>
      <w:r>
        <w:separator/>
      </w:r>
    </w:p>
  </w:endnote>
  <w:endnote w:type="continuationSeparator" w:id="0">
    <w:p w:rsidR="005278FB" w:rsidRDefault="005278FB" w:rsidP="00C02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WP MathA">
    <w:altName w:val="Symbol"/>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121990"/>
      <w:docPartObj>
        <w:docPartGallery w:val="Page Numbers (Bottom of Page)"/>
        <w:docPartUnique/>
      </w:docPartObj>
    </w:sdtPr>
    <w:sdtEndPr>
      <w:rPr>
        <w:rFonts w:ascii="Arial Rounded MT Bold" w:hAnsi="Arial Rounded MT Bold"/>
        <w:b/>
        <w:noProof/>
        <w:sz w:val="32"/>
        <w:szCs w:val="32"/>
      </w:rPr>
    </w:sdtEndPr>
    <w:sdtContent>
      <w:p w:rsidR="005278FB" w:rsidRPr="00C02E32" w:rsidRDefault="005278FB">
        <w:pPr>
          <w:pStyle w:val="Footer"/>
          <w:jc w:val="center"/>
          <w:rPr>
            <w:rFonts w:ascii="Arial Rounded MT Bold" w:hAnsi="Arial Rounded MT Bold"/>
            <w:b/>
            <w:sz w:val="32"/>
            <w:szCs w:val="32"/>
          </w:rPr>
        </w:pPr>
        <w:r w:rsidRPr="00C02E32">
          <w:rPr>
            <w:rFonts w:ascii="Arial Rounded MT Bold" w:hAnsi="Arial Rounded MT Bold"/>
            <w:b/>
            <w:sz w:val="32"/>
            <w:szCs w:val="32"/>
          </w:rPr>
          <w:fldChar w:fldCharType="begin"/>
        </w:r>
        <w:r w:rsidRPr="00C02E32">
          <w:rPr>
            <w:rFonts w:ascii="Arial Rounded MT Bold" w:hAnsi="Arial Rounded MT Bold"/>
            <w:b/>
            <w:sz w:val="32"/>
            <w:szCs w:val="32"/>
          </w:rPr>
          <w:instrText xml:space="preserve"> PAGE   \* MERGEFORMAT </w:instrText>
        </w:r>
        <w:r w:rsidRPr="00C02E32">
          <w:rPr>
            <w:rFonts w:ascii="Arial Rounded MT Bold" w:hAnsi="Arial Rounded MT Bold"/>
            <w:b/>
            <w:sz w:val="32"/>
            <w:szCs w:val="32"/>
          </w:rPr>
          <w:fldChar w:fldCharType="separate"/>
        </w:r>
        <w:r w:rsidR="00D903DC">
          <w:rPr>
            <w:rFonts w:ascii="Arial Rounded MT Bold" w:hAnsi="Arial Rounded MT Bold"/>
            <w:b/>
            <w:noProof/>
            <w:sz w:val="32"/>
            <w:szCs w:val="32"/>
          </w:rPr>
          <w:t>18</w:t>
        </w:r>
        <w:r w:rsidRPr="00C02E32">
          <w:rPr>
            <w:rFonts w:ascii="Arial Rounded MT Bold" w:hAnsi="Arial Rounded MT Bold"/>
            <w:b/>
            <w:noProof/>
            <w:sz w:val="32"/>
            <w:szCs w:val="32"/>
          </w:rPr>
          <w:fldChar w:fldCharType="end"/>
        </w:r>
      </w:p>
    </w:sdtContent>
  </w:sdt>
  <w:p w:rsidR="005278FB" w:rsidRPr="00C02E32" w:rsidRDefault="005278FB">
    <w:pPr>
      <w:pStyle w:val="Footer"/>
      <w:rPr>
        <w:rFonts w:ascii="Arial Rounded MT Bold" w:hAnsi="Arial Rounded MT Bold"/>
        <w:b/>
        <w:sz w:val="32"/>
        <w:szCs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8FB" w:rsidRDefault="005278FB" w:rsidP="00C02E32">
      <w:pPr>
        <w:spacing w:after="0" w:line="240" w:lineRule="auto"/>
      </w:pPr>
      <w:r>
        <w:separator/>
      </w:r>
    </w:p>
  </w:footnote>
  <w:footnote w:type="continuationSeparator" w:id="0">
    <w:p w:rsidR="005278FB" w:rsidRDefault="005278FB" w:rsidP="00C02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1528"/>
    <w:multiLevelType w:val="multilevel"/>
    <w:tmpl w:val="F75C1A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
    <w:nsid w:val="03D95473"/>
    <w:multiLevelType w:val="hybridMultilevel"/>
    <w:tmpl w:val="4F82B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53645C"/>
    <w:multiLevelType w:val="hybridMultilevel"/>
    <w:tmpl w:val="C742B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585B60"/>
    <w:multiLevelType w:val="hybridMultilevel"/>
    <w:tmpl w:val="924CFD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CB44FB"/>
    <w:multiLevelType w:val="hybridMultilevel"/>
    <w:tmpl w:val="047C47E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nsid w:val="22C35A19"/>
    <w:multiLevelType w:val="hybridMultilevel"/>
    <w:tmpl w:val="531CC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9B61B1"/>
    <w:multiLevelType w:val="hybridMultilevel"/>
    <w:tmpl w:val="B7DC1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2248FC"/>
    <w:multiLevelType w:val="hybridMultilevel"/>
    <w:tmpl w:val="EC76F53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nsid w:val="4979735E"/>
    <w:multiLevelType w:val="hybridMultilevel"/>
    <w:tmpl w:val="2E2E1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9A7403B"/>
    <w:multiLevelType w:val="hybridMultilevel"/>
    <w:tmpl w:val="742A00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E100330"/>
    <w:multiLevelType w:val="hybridMultilevel"/>
    <w:tmpl w:val="E5241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D73C11"/>
    <w:multiLevelType w:val="hybridMultilevel"/>
    <w:tmpl w:val="30220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D32974"/>
    <w:multiLevelType w:val="hybridMultilevel"/>
    <w:tmpl w:val="0D32B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FB45326"/>
    <w:multiLevelType w:val="multilevel"/>
    <w:tmpl w:val="F75C1A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4">
    <w:nsid w:val="752A1C64"/>
    <w:multiLevelType w:val="multilevel"/>
    <w:tmpl w:val="F75C1A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8"/>
  </w:num>
  <w:num w:numId="2">
    <w:abstractNumId w:val="1"/>
  </w:num>
  <w:num w:numId="3">
    <w:abstractNumId w:val="13"/>
  </w:num>
  <w:num w:numId="4">
    <w:abstractNumId w:val="0"/>
  </w:num>
  <w:num w:numId="5">
    <w:abstractNumId w:val="12"/>
  </w:num>
  <w:num w:numId="6">
    <w:abstractNumId w:val="5"/>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
  </w:num>
  <w:num w:numId="10">
    <w:abstractNumId w:val="11"/>
  </w:num>
  <w:num w:numId="11">
    <w:abstractNumId w:val="4"/>
  </w:num>
  <w:num w:numId="12">
    <w:abstractNumId w:val="9"/>
  </w:num>
  <w:num w:numId="13">
    <w:abstractNumId w:val="6"/>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6897"/>
    <w:rsid w:val="0000141E"/>
    <w:rsid w:val="00003C97"/>
    <w:rsid w:val="00022F67"/>
    <w:rsid w:val="00040FE6"/>
    <w:rsid w:val="000419E4"/>
    <w:rsid w:val="000432F7"/>
    <w:rsid w:val="000440ED"/>
    <w:rsid w:val="0005417E"/>
    <w:rsid w:val="0005496B"/>
    <w:rsid w:val="0005532E"/>
    <w:rsid w:val="000560EB"/>
    <w:rsid w:val="00056336"/>
    <w:rsid w:val="0006124D"/>
    <w:rsid w:val="00063230"/>
    <w:rsid w:val="00063E0B"/>
    <w:rsid w:val="00066576"/>
    <w:rsid w:val="000671B1"/>
    <w:rsid w:val="00072F46"/>
    <w:rsid w:val="00076627"/>
    <w:rsid w:val="00081C33"/>
    <w:rsid w:val="000914F6"/>
    <w:rsid w:val="00094269"/>
    <w:rsid w:val="000A7CAD"/>
    <w:rsid w:val="000B43BE"/>
    <w:rsid w:val="000B5A3A"/>
    <w:rsid w:val="000B5E8D"/>
    <w:rsid w:val="000D5CC4"/>
    <w:rsid w:val="000D6928"/>
    <w:rsid w:val="000E3597"/>
    <w:rsid w:val="000E43FD"/>
    <w:rsid w:val="000E4BC5"/>
    <w:rsid w:val="000E78FD"/>
    <w:rsid w:val="000F4B9D"/>
    <w:rsid w:val="000F71EC"/>
    <w:rsid w:val="000F7C2F"/>
    <w:rsid w:val="00101FBB"/>
    <w:rsid w:val="0010304C"/>
    <w:rsid w:val="00104DA2"/>
    <w:rsid w:val="00105DE7"/>
    <w:rsid w:val="00106724"/>
    <w:rsid w:val="0011147D"/>
    <w:rsid w:val="0011468B"/>
    <w:rsid w:val="00115235"/>
    <w:rsid w:val="00115244"/>
    <w:rsid w:val="001219E2"/>
    <w:rsid w:val="0012264A"/>
    <w:rsid w:val="001226E4"/>
    <w:rsid w:val="00136952"/>
    <w:rsid w:val="00137BBD"/>
    <w:rsid w:val="001430B5"/>
    <w:rsid w:val="00145455"/>
    <w:rsid w:val="00147023"/>
    <w:rsid w:val="00157691"/>
    <w:rsid w:val="00161DE8"/>
    <w:rsid w:val="0016631D"/>
    <w:rsid w:val="001724C0"/>
    <w:rsid w:val="00175709"/>
    <w:rsid w:val="00180156"/>
    <w:rsid w:val="001801F4"/>
    <w:rsid w:val="00180F14"/>
    <w:rsid w:val="0018525C"/>
    <w:rsid w:val="00187701"/>
    <w:rsid w:val="00191411"/>
    <w:rsid w:val="001979B3"/>
    <w:rsid w:val="001A15D4"/>
    <w:rsid w:val="001A3DF1"/>
    <w:rsid w:val="001A7041"/>
    <w:rsid w:val="001B7C64"/>
    <w:rsid w:val="001C4FEF"/>
    <w:rsid w:val="001D26CB"/>
    <w:rsid w:val="001D5571"/>
    <w:rsid w:val="001D67A5"/>
    <w:rsid w:val="001E760B"/>
    <w:rsid w:val="001F0CD8"/>
    <w:rsid w:val="001F15B4"/>
    <w:rsid w:val="001F5BE9"/>
    <w:rsid w:val="001F799D"/>
    <w:rsid w:val="0020106E"/>
    <w:rsid w:val="00206E83"/>
    <w:rsid w:val="00210DE9"/>
    <w:rsid w:val="002146ED"/>
    <w:rsid w:val="00216086"/>
    <w:rsid w:val="0022054A"/>
    <w:rsid w:val="0022272C"/>
    <w:rsid w:val="00227691"/>
    <w:rsid w:val="002434E3"/>
    <w:rsid w:val="00245093"/>
    <w:rsid w:val="00247F42"/>
    <w:rsid w:val="0025097B"/>
    <w:rsid w:val="002529B0"/>
    <w:rsid w:val="00253563"/>
    <w:rsid w:val="00253A70"/>
    <w:rsid w:val="00254149"/>
    <w:rsid w:val="0025514D"/>
    <w:rsid w:val="0025789C"/>
    <w:rsid w:val="00261CE2"/>
    <w:rsid w:val="002663ED"/>
    <w:rsid w:val="0026681D"/>
    <w:rsid w:val="002707D6"/>
    <w:rsid w:val="002737FD"/>
    <w:rsid w:val="0027490B"/>
    <w:rsid w:val="00275826"/>
    <w:rsid w:val="0028168F"/>
    <w:rsid w:val="002872C8"/>
    <w:rsid w:val="00294A08"/>
    <w:rsid w:val="00294AAD"/>
    <w:rsid w:val="00295B0C"/>
    <w:rsid w:val="002A5AC3"/>
    <w:rsid w:val="002B44D4"/>
    <w:rsid w:val="002B4FB9"/>
    <w:rsid w:val="002B7C93"/>
    <w:rsid w:val="002C0BE9"/>
    <w:rsid w:val="002C1C49"/>
    <w:rsid w:val="002D13F8"/>
    <w:rsid w:val="002F0F87"/>
    <w:rsid w:val="002F3079"/>
    <w:rsid w:val="002F40A2"/>
    <w:rsid w:val="002F74D6"/>
    <w:rsid w:val="00302B7E"/>
    <w:rsid w:val="00306644"/>
    <w:rsid w:val="00307B5A"/>
    <w:rsid w:val="00314544"/>
    <w:rsid w:val="0031459B"/>
    <w:rsid w:val="003156C5"/>
    <w:rsid w:val="00317639"/>
    <w:rsid w:val="00321DCC"/>
    <w:rsid w:val="00326897"/>
    <w:rsid w:val="00327FEE"/>
    <w:rsid w:val="00331AA6"/>
    <w:rsid w:val="003330D9"/>
    <w:rsid w:val="003454F9"/>
    <w:rsid w:val="003459EC"/>
    <w:rsid w:val="003471E5"/>
    <w:rsid w:val="003509C8"/>
    <w:rsid w:val="0035577B"/>
    <w:rsid w:val="0035702D"/>
    <w:rsid w:val="003600BC"/>
    <w:rsid w:val="003607F4"/>
    <w:rsid w:val="00366451"/>
    <w:rsid w:val="00373B09"/>
    <w:rsid w:val="003804A9"/>
    <w:rsid w:val="00396CC2"/>
    <w:rsid w:val="003A3ED8"/>
    <w:rsid w:val="003A6490"/>
    <w:rsid w:val="003C12F7"/>
    <w:rsid w:val="003C20CD"/>
    <w:rsid w:val="003C73F0"/>
    <w:rsid w:val="003D4833"/>
    <w:rsid w:val="003D53F2"/>
    <w:rsid w:val="003D7575"/>
    <w:rsid w:val="003E484E"/>
    <w:rsid w:val="003F0D98"/>
    <w:rsid w:val="003F56A1"/>
    <w:rsid w:val="003F7636"/>
    <w:rsid w:val="004008B1"/>
    <w:rsid w:val="004008C1"/>
    <w:rsid w:val="00401718"/>
    <w:rsid w:val="004105E1"/>
    <w:rsid w:val="00410FD9"/>
    <w:rsid w:val="00412D16"/>
    <w:rsid w:val="004149F1"/>
    <w:rsid w:val="004264BF"/>
    <w:rsid w:val="00451E12"/>
    <w:rsid w:val="004556B7"/>
    <w:rsid w:val="00460B6A"/>
    <w:rsid w:val="00462792"/>
    <w:rsid w:val="00463045"/>
    <w:rsid w:val="00465AB7"/>
    <w:rsid w:val="00466E1E"/>
    <w:rsid w:val="00476268"/>
    <w:rsid w:val="00477D3A"/>
    <w:rsid w:val="00481095"/>
    <w:rsid w:val="004829C1"/>
    <w:rsid w:val="00485F8F"/>
    <w:rsid w:val="00490BCF"/>
    <w:rsid w:val="004B2C7D"/>
    <w:rsid w:val="004B4DA7"/>
    <w:rsid w:val="004B5414"/>
    <w:rsid w:val="004D2333"/>
    <w:rsid w:val="004E034E"/>
    <w:rsid w:val="004F172F"/>
    <w:rsid w:val="004F284A"/>
    <w:rsid w:val="00503DFF"/>
    <w:rsid w:val="00506495"/>
    <w:rsid w:val="0051419D"/>
    <w:rsid w:val="005223E1"/>
    <w:rsid w:val="0052346D"/>
    <w:rsid w:val="00524460"/>
    <w:rsid w:val="0052738A"/>
    <w:rsid w:val="005278FB"/>
    <w:rsid w:val="00534646"/>
    <w:rsid w:val="00537E6A"/>
    <w:rsid w:val="0054104F"/>
    <w:rsid w:val="00542A57"/>
    <w:rsid w:val="0054416A"/>
    <w:rsid w:val="00545A79"/>
    <w:rsid w:val="0055394A"/>
    <w:rsid w:val="00561C3F"/>
    <w:rsid w:val="005652C4"/>
    <w:rsid w:val="00566CD0"/>
    <w:rsid w:val="00572724"/>
    <w:rsid w:val="00572CB6"/>
    <w:rsid w:val="00574D48"/>
    <w:rsid w:val="00577FB7"/>
    <w:rsid w:val="00583EA8"/>
    <w:rsid w:val="00583F29"/>
    <w:rsid w:val="0059462E"/>
    <w:rsid w:val="005A43F2"/>
    <w:rsid w:val="005A65DE"/>
    <w:rsid w:val="005B2777"/>
    <w:rsid w:val="005B5F68"/>
    <w:rsid w:val="005C2C92"/>
    <w:rsid w:val="005C5B00"/>
    <w:rsid w:val="005D3D56"/>
    <w:rsid w:val="005D6DF8"/>
    <w:rsid w:val="005D7F2F"/>
    <w:rsid w:val="005E0520"/>
    <w:rsid w:val="005E3737"/>
    <w:rsid w:val="005F60A2"/>
    <w:rsid w:val="005F70E4"/>
    <w:rsid w:val="005F7C34"/>
    <w:rsid w:val="0061001F"/>
    <w:rsid w:val="00616765"/>
    <w:rsid w:val="0062419F"/>
    <w:rsid w:val="006276E4"/>
    <w:rsid w:val="00627D56"/>
    <w:rsid w:val="006308E6"/>
    <w:rsid w:val="0064717A"/>
    <w:rsid w:val="00656306"/>
    <w:rsid w:val="00657056"/>
    <w:rsid w:val="0067374D"/>
    <w:rsid w:val="0067661B"/>
    <w:rsid w:val="00681102"/>
    <w:rsid w:val="0068111A"/>
    <w:rsid w:val="006820F2"/>
    <w:rsid w:val="006828C1"/>
    <w:rsid w:val="00684DF3"/>
    <w:rsid w:val="006934F2"/>
    <w:rsid w:val="00695F61"/>
    <w:rsid w:val="006A075B"/>
    <w:rsid w:val="006A0E36"/>
    <w:rsid w:val="006A469E"/>
    <w:rsid w:val="006A51D4"/>
    <w:rsid w:val="006B6BC3"/>
    <w:rsid w:val="006C210C"/>
    <w:rsid w:val="006D15FB"/>
    <w:rsid w:val="006D25D8"/>
    <w:rsid w:val="006E3EBF"/>
    <w:rsid w:val="006E46B6"/>
    <w:rsid w:val="006E4F73"/>
    <w:rsid w:val="006F1F26"/>
    <w:rsid w:val="006F3B8F"/>
    <w:rsid w:val="0070057E"/>
    <w:rsid w:val="007007F8"/>
    <w:rsid w:val="00712F6C"/>
    <w:rsid w:val="007172AB"/>
    <w:rsid w:val="00721C08"/>
    <w:rsid w:val="007246E5"/>
    <w:rsid w:val="0072470F"/>
    <w:rsid w:val="007249F1"/>
    <w:rsid w:val="00724D26"/>
    <w:rsid w:val="007315EB"/>
    <w:rsid w:val="007330DE"/>
    <w:rsid w:val="0073429B"/>
    <w:rsid w:val="00735573"/>
    <w:rsid w:val="00743889"/>
    <w:rsid w:val="00744944"/>
    <w:rsid w:val="00745753"/>
    <w:rsid w:val="00747781"/>
    <w:rsid w:val="00747DB8"/>
    <w:rsid w:val="0076013A"/>
    <w:rsid w:val="00761E7D"/>
    <w:rsid w:val="00762197"/>
    <w:rsid w:val="00763351"/>
    <w:rsid w:val="007644C4"/>
    <w:rsid w:val="0076466C"/>
    <w:rsid w:val="0076503E"/>
    <w:rsid w:val="00765DA2"/>
    <w:rsid w:val="00767E28"/>
    <w:rsid w:val="00771BB2"/>
    <w:rsid w:val="00772A8F"/>
    <w:rsid w:val="00773254"/>
    <w:rsid w:val="00774917"/>
    <w:rsid w:val="00777ACF"/>
    <w:rsid w:val="007800F7"/>
    <w:rsid w:val="00783714"/>
    <w:rsid w:val="00785ACC"/>
    <w:rsid w:val="00787E7D"/>
    <w:rsid w:val="00790390"/>
    <w:rsid w:val="00792F60"/>
    <w:rsid w:val="00793438"/>
    <w:rsid w:val="00793C2D"/>
    <w:rsid w:val="0079583F"/>
    <w:rsid w:val="007A167C"/>
    <w:rsid w:val="007B5079"/>
    <w:rsid w:val="007B65AA"/>
    <w:rsid w:val="007C21F5"/>
    <w:rsid w:val="007D0280"/>
    <w:rsid w:val="007D3A99"/>
    <w:rsid w:val="007D59CE"/>
    <w:rsid w:val="007E0705"/>
    <w:rsid w:val="007E158E"/>
    <w:rsid w:val="007E3748"/>
    <w:rsid w:val="007E731D"/>
    <w:rsid w:val="008110D2"/>
    <w:rsid w:val="00811C6D"/>
    <w:rsid w:val="008221EB"/>
    <w:rsid w:val="00823541"/>
    <w:rsid w:val="008239EB"/>
    <w:rsid w:val="00823FD7"/>
    <w:rsid w:val="00825556"/>
    <w:rsid w:val="00825CA2"/>
    <w:rsid w:val="00855DD2"/>
    <w:rsid w:val="008660FC"/>
    <w:rsid w:val="00880555"/>
    <w:rsid w:val="008861E0"/>
    <w:rsid w:val="00887822"/>
    <w:rsid w:val="00891691"/>
    <w:rsid w:val="008A3AA6"/>
    <w:rsid w:val="008B117A"/>
    <w:rsid w:val="008B691A"/>
    <w:rsid w:val="008B7C83"/>
    <w:rsid w:val="008C5D25"/>
    <w:rsid w:val="008C5E9E"/>
    <w:rsid w:val="008C5FBA"/>
    <w:rsid w:val="008D0888"/>
    <w:rsid w:val="008D2EAA"/>
    <w:rsid w:val="008D3B15"/>
    <w:rsid w:val="008D51A2"/>
    <w:rsid w:val="008D787A"/>
    <w:rsid w:val="008E148C"/>
    <w:rsid w:val="008E2EB2"/>
    <w:rsid w:val="008E644B"/>
    <w:rsid w:val="008F3A02"/>
    <w:rsid w:val="00905F67"/>
    <w:rsid w:val="00906B57"/>
    <w:rsid w:val="00907D62"/>
    <w:rsid w:val="00916EC9"/>
    <w:rsid w:val="00927DFB"/>
    <w:rsid w:val="009306E7"/>
    <w:rsid w:val="00931715"/>
    <w:rsid w:val="009344D1"/>
    <w:rsid w:val="009371CC"/>
    <w:rsid w:val="0093744A"/>
    <w:rsid w:val="0094054F"/>
    <w:rsid w:val="00940A6C"/>
    <w:rsid w:val="009503E3"/>
    <w:rsid w:val="00952B6D"/>
    <w:rsid w:val="00952DDD"/>
    <w:rsid w:val="009558A7"/>
    <w:rsid w:val="009612FD"/>
    <w:rsid w:val="00961A54"/>
    <w:rsid w:val="00962532"/>
    <w:rsid w:val="009634B8"/>
    <w:rsid w:val="009709D4"/>
    <w:rsid w:val="00972A9D"/>
    <w:rsid w:val="00974E4D"/>
    <w:rsid w:val="00975A30"/>
    <w:rsid w:val="009772E6"/>
    <w:rsid w:val="009816AD"/>
    <w:rsid w:val="00982D0D"/>
    <w:rsid w:val="00983767"/>
    <w:rsid w:val="00985412"/>
    <w:rsid w:val="00985D3D"/>
    <w:rsid w:val="00990C33"/>
    <w:rsid w:val="009913FA"/>
    <w:rsid w:val="00992E0E"/>
    <w:rsid w:val="009968AE"/>
    <w:rsid w:val="009A0378"/>
    <w:rsid w:val="009A1C5C"/>
    <w:rsid w:val="009A44B2"/>
    <w:rsid w:val="009A6455"/>
    <w:rsid w:val="009A75C7"/>
    <w:rsid w:val="009B6CE0"/>
    <w:rsid w:val="009B70AD"/>
    <w:rsid w:val="009C214B"/>
    <w:rsid w:val="009C791A"/>
    <w:rsid w:val="009D247A"/>
    <w:rsid w:val="009D2FA6"/>
    <w:rsid w:val="009D4F3E"/>
    <w:rsid w:val="009D7410"/>
    <w:rsid w:val="009E13A9"/>
    <w:rsid w:val="009E4706"/>
    <w:rsid w:val="009E5BAB"/>
    <w:rsid w:val="009E68B3"/>
    <w:rsid w:val="009F790A"/>
    <w:rsid w:val="00A04C77"/>
    <w:rsid w:val="00A06DCC"/>
    <w:rsid w:val="00A140D3"/>
    <w:rsid w:val="00A2278B"/>
    <w:rsid w:val="00A22964"/>
    <w:rsid w:val="00A23371"/>
    <w:rsid w:val="00A27C2F"/>
    <w:rsid w:val="00A3296E"/>
    <w:rsid w:val="00A345D0"/>
    <w:rsid w:val="00A356E8"/>
    <w:rsid w:val="00A37680"/>
    <w:rsid w:val="00A37B25"/>
    <w:rsid w:val="00A53535"/>
    <w:rsid w:val="00A7407B"/>
    <w:rsid w:val="00A766CA"/>
    <w:rsid w:val="00A77DCE"/>
    <w:rsid w:val="00A95449"/>
    <w:rsid w:val="00A97B11"/>
    <w:rsid w:val="00AA18EC"/>
    <w:rsid w:val="00AA21D3"/>
    <w:rsid w:val="00AA6995"/>
    <w:rsid w:val="00AB031F"/>
    <w:rsid w:val="00AB1AD9"/>
    <w:rsid w:val="00AB1F1C"/>
    <w:rsid w:val="00AC5DB3"/>
    <w:rsid w:val="00AD0623"/>
    <w:rsid w:val="00AD2E76"/>
    <w:rsid w:val="00AD5DE5"/>
    <w:rsid w:val="00AE32B6"/>
    <w:rsid w:val="00AE4179"/>
    <w:rsid w:val="00AE533B"/>
    <w:rsid w:val="00AF425E"/>
    <w:rsid w:val="00B0048C"/>
    <w:rsid w:val="00B03CD9"/>
    <w:rsid w:val="00B052A6"/>
    <w:rsid w:val="00B05A21"/>
    <w:rsid w:val="00B06779"/>
    <w:rsid w:val="00B07E1B"/>
    <w:rsid w:val="00B108A8"/>
    <w:rsid w:val="00B34A78"/>
    <w:rsid w:val="00B453EB"/>
    <w:rsid w:val="00B479D2"/>
    <w:rsid w:val="00B54FA4"/>
    <w:rsid w:val="00B551F8"/>
    <w:rsid w:val="00B557A5"/>
    <w:rsid w:val="00B62E50"/>
    <w:rsid w:val="00B63C00"/>
    <w:rsid w:val="00B65291"/>
    <w:rsid w:val="00B662C1"/>
    <w:rsid w:val="00B66621"/>
    <w:rsid w:val="00B727E1"/>
    <w:rsid w:val="00B73D1D"/>
    <w:rsid w:val="00B77572"/>
    <w:rsid w:val="00B82274"/>
    <w:rsid w:val="00B84462"/>
    <w:rsid w:val="00B85014"/>
    <w:rsid w:val="00B85C82"/>
    <w:rsid w:val="00B9452F"/>
    <w:rsid w:val="00B963D9"/>
    <w:rsid w:val="00BA5CDF"/>
    <w:rsid w:val="00BA7228"/>
    <w:rsid w:val="00BB60D8"/>
    <w:rsid w:val="00BB6D25"/>
    <w:rsid w:val="00BC324D"/>
    <w:rsid w:val="00BC337A"/>
    <w:rsid w:val="00BC379A"/>
    <w:rsid w:val="00BC3ED6"/>
    <w:rsid w:val="00BD712A"/>
    <w:rsid w:val="00BD7CDD"/>
    <w:rsid w:val="00BE60EA"/>
    <w:rsid w:val="00BE7CC3"/>
    <w:rsid w:val="00BF02C9"/>
    <w:rsid w:val="00C02E32"/>
    <w:rsid w:val="00C06487"/>
    <w:rsid w:val="00C1106D"/>
    <w:rsid w:val="00C119B8"/>
    <w:rsid w:val="00C153AE"/>
    <w:rsid w:val="00C16C3C"/>
    <w:rsid w:val="00C258BC"/>
    <w:rsid w:val="00C27B8C"/>
    <w:rsid w:val="00C345F7"/>
    <w:rsid w:val="00C34A93"/>
    <w:rsid w:val="00C46003"/>
    <w:rsid w:val="00C518E7"/>
    <w:rsid w:val="00C54B09"/>
    <w:rsid w:val="00C6043D"/>
    <w:rsid w:val="00C60C38"/>
    <w:rsid w:val="00C65456"/>
    <w:rsid w:val="00C66C84"/>
    <w:rsid w:val="00C80D2F"/>
    <w:rsid w:val="00C811BA"/>
    <w:rsid w:val="00C83A60"/>
    <w:rsid w:val="00C862ED"/>
    <w:rsid w:val="00C8638D"/>
    <w:rsid w:val="00C93BC6"/>
    <w:rsid w:val="00C97A92"/>
    <w:rsid w:val="00CA12D9"/>
    <w:rsid w:val="00CA62A1"/>
    <w:rsid w:val="00CA778D"/>
    <w:rsid w:val="00CB2BE0"/>
    <w:rsid w:val="00CC0C47"/>
    <w:rsid w:val="00CC3DDE"/>
    <w:rsid w:val="00CD06E8"/>
    <w:rsid w:val="00CD3A92"/>
    <w:rsid w:val="00CD602D"/>
    <w:rsid w:val="00CF626A"/>
    <w:rsid w:val="00D14911"/>
    <w:rsid w:val="00D15F5D"/>
    <w:rsid w:val="00D200B3"/>
    <w:rsid w:val="00D25AFC"/>
    <w:rsid w:val="00D308BA"/>
    <w:rsid w:val="00D44CA9"/>
    <w:rsid w:val="00D53996"/>
    <w:rsid w:val="00D576A2"/>
    <w:rsid w:val="00D618A9"/>
    <w:rsid w:val="00D65894"/>
    <w:rsid w:val="00D70643"/>
    <w:rsid w:val="00D72037"/>
    <w:rsid w:val="00D7739E"/>
    <w:rsid w:val="00D86310"/>
    <w:rsid w:val="00D903DC"/>
    <w:rsid w:val="00D943A7"/>
    <w:rsid w:val="00DA4F52"/>
    <w:rsid w:val="00DA6555"/>
    <w:rsid w:val="00DB1385"/>
    <w:rsid w:val="00DC0981"/>
    <w:rsid w:val="00DC1836"/>
    <w:rsid w:val="00DD720F"/>
    <w:rsid w:val="00DD7559"/>
    <w:rsid w:val="00DE028E"/>
    <w:rsid w:val="00DE7F6D"/>
    <w:rsid w:val="00DF1051"/>
    <w:rsid w:val="00DF4435"/>
    <w:rsid w:val="00E010A3"/>
    <w:rsid w:val="00E03C28"/>
    <w:rsid w:val="00E046E8"/>
    <w:rsid w:val="00E054ED"/>
    <w:rsid w:val="00E05E1F"/>
    <w:rsid w:val="00E06F90"/>
    <w:rsid w:val="00E141B4"/>
    <w:rsid w:val="00E1773F"/>
    <w:rsid w:val="00E20334"/>
    <w:rsid w:val="00E236C8"/>
    <w:rsid w:val="00E24401"/>
    <w:rsid w:val="00E30A8F"/>
    <w:rsid w:val="00E376CF"/>
    <w:rsid w:val="00E37A3F"/>
    <w:rsid w:val="00E40362"/>
    <w:rsid w:val="00E40597"/>
    <w:rsid w:val="00E42FDF"/>
    <w:rsid w:val="00E45E0F"/>
    <w:rsid w:val="00E509A6"/>
    <w:rsid w:val="00E51536"/>
    <w:rsid w:val="00E57E86"/>
    <w:rsid w:val="00E6112B"/>
    <w:rsid w:val="00E67839"/>
    <w:rsid w:val="00E71DDE"/>
    <w:rsid w:val="00E758A1"/>
    <w:rsid w:val="00E76779"/>
    <w:rsid w:val="00E81E8E"/>
    <w:rsid w:val="00E851F2"/>
    <w:rsid w:val="00E90BCA"/>
    <w:rsid w:val="00E94496"/>
    <w:rsid w:val="00E96B17"/>
    <w:rsid w:val="00EA1317"/>
    <w:rsid w:val="00EA1E25"/>
    <w:rsid w:val="00EA3031"/>
    <w:rsid w:val="00EA4859"/>
    <w:rsid w:val="00EB4B61"/>
    <w:rsid w:val="00EB5927"/>
    <w:rsid w:val="00EC1B64"/>
    <w:rsid w:val="00EC1C25"/>
    <w:rsid w:val="00EC3821"/>
    <w:rsid w:val="00EC6E32"/>
    <w:rsid w:val="00ED4A23"/>
    <w:rsid w:val="00ED7264"/>
    <w:rsid w:val="00EE00DF"/>
    <w:rsid w:val="00EE385A"/>
    <w:rsid w:val="00EE38E7"/>
    <w:rsid w:val="00EE6734"/>
    <w:rsid w:val="00EF1A27"/>
    <w:rsid w:val="00EF76D6"/>
    <w:rsid w:val="00EF7CF2"/>
    <w:rsid w:val="00F0507C"/>
    <w:rsid w:val="00F21665"/>
    <w:rsid w:val="00F331D6"/>
    <w:rsid w:val="00F352AA"/>
    <w:rsid w:val="00F403F4"/>
    <w:rsid w:val="00F44E8E"/>
    <w:rsid w:val="00F52811"/>
    <w:rsid w:val="00F52E7A"/>
    <w:rsid w:val="00F540CA"/>
    <w:rsid w:val="00F552CB"/>
    <w:rsid w:val="00F56B29"/>
    <w:rsid w:val="00F56BD4"/>
    <w:rsid w:val="00F60546"/>
    <w:rsid w:val="00F64218"/>
    <w:rsid w:val="00F64A9F"/>
    <w:rsid w:val="00F75D72"/>
    <w:rsid w:val="00F82644"/>
    <w:rsid w:val="00FA4A0A"/>
    <w:rsid w:val="00FB0B6F"/>
    <w:rsid w:val="00FB1124"/>
    <w:rsid w:val="00FC18AD"/>
    <w:rsid w:val="00FD551E"/>
    <w:rsid w:val="00FD6043"/>
    <w:rsid w:val="00FD7A6F"/>
    <w:rsid w:val="00FE2141"/>
    <w:rsid w:val="00FE2211"/>
    <w:rsid w:val="00FF3303"/>
    <w:rsid w:val="00FF3F6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836FBA30-1B3F-498B-A161-7034764E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0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C28"/>
    <w:pPr>
      <w:ind w:left="720"/>
      <w:contextualSpacing/>
    </w:pPr>
  </w:style>
  <w:style w:type="paragraph" w:styleId="Header">
    <w:name w:val="header"/>
    <w:basedOn w:val="Normal"/>
    <w:link w:val="HeaderChar"/>
    <w:uiPriority w:val="99"/>
    <w:unhideWhenUsed/>
    <w:rsid w:val="00C02E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E32"/>
  </w:style>
  <w:style w:type="paragraph" w:styleId="Footer">
    <w:name w:val="footer"/>
    <w:basedOn w:val="Normal"/>
    <w:link w:val="FooterChar"/>
    <w:uiPriority w:val="99"/>
    <w:unhideWhenUsed/>
    <w:rsid w:val="00C02E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E32"/>
  </w:style>
  <w:style w:type="paragraph" w:styleId="BalloonText">
    <w:name w:val="Balloon Text"/>
    <w:basedOn w:val="Normal"/>
    <w:link w:val="BalloonTextChar"/>
    <w:uiPriority w:val="99"/>
    <w:semiHidden/>
    <w:unhideWhenUsed/>
    <w:rsid w:val="004630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045"/>
    <w:rPr>
      <w:rFonts w:ascii="Segoe UI" w:hAnsi="Segoe UI" w:cs="Segoe UI"/>
      <w:sz w:val="18"/>
      <w:szCs w:val="18"/>
    </w:rPr>
  </w:style>
  <w:style w:type="table" w:styleId="TableGrid">
    <w:name w:val="Table Grid"/>
    <w:basedOn w:val="TableNormal"/>
    <w:uiPriority w:val="39"/>
    <w:rsid w:val="00CF6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405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94696">
      <w:bodyDiv w:val="1"/>
      <w:marLeft w:val="0"/>
      <w:marRight w:val="0"/>
      <w:marTop w:val="0"/>
      <w:marBottom w:val="0"/>
      <w:divBdr>
        <w:top w:val="none" w:sz="0" w:space="0" w:color="auto"/>
        <w:left w:val="none" w:sz="0" w:space="0" w:color="auto"/>
        <w:bottom w:val="none" w:sz="0" w:space="0" w:color="auto"/>
        <w:right w:val="none" w:sz="0" w:space="0" w:color="auto"/>
      </w:divBdr>
    </w:div>
    <w:div w:id="189565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Sheet1!$B$1</c:f>
              <c:strCache>
                <c:ptCount val="1"/>
                <c:pt idx="0">
                  <c:v>Results</c:v>
                </c:pt>
              </c:strCache>
            </c:strRef>
          </c:tx>
          <c:invertIfNegative val="0"/>
          <c:cat>
            <c:strRef>
              <c:f>Sheet1!$A$2:$A$5</c:f>
              <c:strCache>
                <c:ptCount val="4"/>
                <c:pt idx="0">
                  <c:v>Strongly agree</c:v>
                </c:pt>
                <c:pt idx="1">
                  <c:v>Agree</c:v>
                </c:pt>
                <c:pt idx="2">
                  <c:v>Disagree</c:v>
                </c:pt>
                <c:pt idx="3">
                  <c:v>Strongly disagree</c:v>
                </c:pt>
              </c:strCache>
            </c:strRef>
          </c:cat>
          <c:val>
            <c:numRef>
              <c:f>Sheet1!$B$2:$B$5</c:f>
              <c:numCache>
                <c:formatCode>General</c:formatCode>
                <c:ptCount val="4"/>
                <c:pt idx="0">
                  <c:v>0</c:v>
                </c:pt>
                <c:pt idx="1">
                  <c:v>1</c:v>
                </c:pt>
                <c:pt idx="2">
                  <c:v>2</c:v>
                </c:pt>
                <c:pt idx="3">
                  <c:v>2</c:v>
                </c:pt>
              </c:numCache>
            </c:numRef>
          </c:val>
        </c:ser>
        <c:dLbls>
          <c:showLegendKey val="0"/>
          <c:showVal val="0"/>
          <c:showCatName val="0"/>
          <c:showSerName val="0"/>
          <c:showPercent val="0"/>
          <c:showBubbleSize val="0"/>
        </c:dLbls>
        <c:gapWidth val="150"/>
        <c:axId val="135577968"/>
        <c:axId val="136296072"/>
      </c:barChart>
      <c:catAx>
        <c:axId val="135577968"/>
        <c:scaling>
          <c:orientation val="minMax"/>
        </c:scaling>
        <c:delete val="0"/>
        <c:axPos val="b"/>
        <c:numFmt formatCode="General" sourceLinked="0"/>
        <c:majorTickMark val="out"/>
        <c:minorTickMark val="none"/>
        <c:tickLblPos val="nextTo"/>
        <c:crossAx val="136296072"/>
        <c:crosses val="autoZero"/>
        <c:auto val="1"/>
        <c:lblAlgn val="ctr"/>
        <c:lblOffset val="100"/>
        <c:noMultiLvlLbl val="0"/>
      </c:catAx>
      <c:valAx>
        <c:axId val="136296072"/>
        <c:scaling>
          <c:orientation val="minMax"/>
        </c:scaling>
        <c:delete val="0"/>
        <c:axPos val="l"/>
        <c:majorGridlines/>
        <c:numFmt formatCode="General" sourceLinked="1"/>
        <c:majorTickMark val="out"/>
        <c:minorTickMark val="none"/>
        <c:tickLblPos val="nextTo"/>
        <c:crossAx val="1355779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'Sheet1'!$B$1</c:f>
              <c:strCache>
                <c:ptCount val="1"/>
                <c:pt idx="0">
                  <c:v>Results</c:v>
                </c:pt>
              </c:strCache>
            </c:strRef>
          </c:tx>
          <c:invertIfNegative val="0"/>
          <c:cat>
            <c:strRef>
              <c:f>'Sheet1'!$A$2:$A$5</c:f>
              <c:strCache>
                <c:ptCount val="4"/>
                <c:pt idx="0">
                  <c:v>Excellent</c:v>
                </c:pt>
                <c:pt idx="1">
                  <c:v>Above average</c:v>
                </c:pt>
                <c:pt idx="2">
                  <c:v>Below average</c:v>
                </c:pt>
                <c:pt idx="3">
                  <c:v>Poor</c:v>
                </c:pt>
              </c:strCache>
            </c:strRef>
          </c:cat>
          <c:val>
            <c:numRef>
              <c:f>'Sheet1'!$B$2:$B$5</c:f>
              <c:numCache>
                <c:formatCode>General</c:formatCode>
                <c:ptCount val="4"/>
                <c:pt idx="0">
                  <c:v>2</c:v>
                </c:pt>
                <c:pt idx="1">
                  <c:v>2</c:v>
                </c:pt>
                <c:pt idx="2">
                  <c:v>1</c:v>
                </c:pt>
                <c:pt idx="3">
                  <c:v>0</c:v>
                </c:pt>
              </c:numCache>
            </c:numRef>
          </c:val>
        </c:ser>
        <c:dLbls>
          <c:showLegendKey val="0"/>
          <c:showVal val="0"/>
          <c:showCatName val="0"/>
          <c:showSerName val="0"/>
          <c:showPercent val="0"/>
          <c:showBubbleSize val="0"/>
        </c:dLbls>
        <c:gapWidth val="150"/>
        <c:axId val="136296856"/>
        <c:axId val="136297248"/>
      </c:barChart>
      <c:catAx>
        <c:axId val="136296856"/>
        <c:scaling>
          <c:orientation val="minMax"/>
        </c:scaling>
        <c:delete val="0"/>
        <c:axPos val="b"/>
        <c:numFmt formatCode="General" sourceLinked="0"/>
        <c:majorTickMark val="out"/>
        <c:minorTickMark val="none"/>
        <c:tickLblPos val="nextTo"/>
        <c:crossAx val="136297248"/>
        <c:crosses val="autoZero"/>
        <c:auto val="1"/>
        <c:lblAlgn val="ctr"/>
        <c:lblOffset val="100"/>
        <c:noMultiLvlLbl val="0"/>
      </c:catAx>
      <c:valAx>
        <c:axId val="136297248"/>
        <c:scaling>
          <c:orientation val="minMax"/>
        </c:scaling>
        <c:delete val="0"/>
        <c:axPos val="l"/>
        <c:majorGridlines/>
        <c:numFmt formatCode="General" sourceLinked="1"/>
        <c:majorTickMark val="out"/>
        <c:minorTickMark val="none"/>
        <c:tickLblPos val="nextTo"/>
        <c:crossAx val="13629685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19</Pages>
  <Words>4139</Words>
  <Characters>23595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13JaCu3178</dc:creator>
  <cp:lastModifiedBy>13JaCu3178</cp:lastModifiedBy>
  <cp:revision>34</cp:revision>
  <cp:lastPrinted>2014-12-15T13:16:00Z</cp:lastPrinted>
  <dcterms:created xsi:type="dcterms:W3CDTF">2015-02-28T18:40:00Z</dcterms:created>
  <dcterms:modified xsi:type="dcterms:W3CDTF">2015-03-26T08:46:00Z</dcterms:modified>
</cp:coreProperties>
</file>