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35A2" w14:textId="49C613F5" w:rsidR="00234A7A" w:rsidRPr="0067494B" w:rsidRDefault="00B02A31">
      <w:pPr>
        <w:pStyle w:val="Heading1"/>
        <w:rPr>
          <w:color w:val="auto"/>
        </w:rPr>
      </w:pPr>
      <w:r>
        <w:rPr>
          <w:color w:val="auto"/>
        </w:rPr>
        <w:t>Biology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494B" w:rsidRPr="0067494B" w14:paraId="4385C2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E8A400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322A0EB" w14:textId="77777777" w:rsidR="003230A5" w:rsidRPr="0067494B" w:rsidRDefault="00000000">
            <w:r w:rsidRPr="0067494B">
              <w:t>A gut bacterium (pks+ E. coli) produces a chemical (colibactin) that physically damages DNA in colon cells.</w:t>
            </w:r>
          </w:p>
          <w:p w14:paraId="699AD8AF" w14:textId="77777777" w:rsidR="003230A5" w:rsidRPr="0067494B" w:rsidRDefault="00000000">
            <w:r w:rsidRPr="0067494B">
              <w:t>The damage causes a distinctive pattern of mutations.</w:t>
            </w:r>
          </w:p>
          <w:p w14:paraId="4261F877" w14:textId="6A7DD2E2" w:rsidR="00234A7A" w:rsidRPr="0067494B" w:rsidRDefault="00000000">
            <w:r w:rsidRPr="0067494B">
              <w:t xml:space="preserve">One of those mutations disables a gene (APC) that normally suppresses tumour growth. Because this happens early in life, the person ends up decades ahead of the normal cancer </w:t>
            </w:r>
            <w:r w:rsidR="00B02A31">
              <w:t xml:space="preserve">timeline </w:t>
            </w:r>
            <w:proofErr w:type="spellStart"/>
            <w:r w:rsidR="00B02A31">
              <w:t>ie</w:t>
            </w:r>
            <w:proofErr w:type="spellEnd"/>
            <w:r w:rsidR="00B02A31">
              <w:t xml:space="preserve">) </w:t>
            </w:r>
            <w:r w:rsidRPr="0067494B">
              <w:t xml:space="preserve">early-onset colorectal cancer. </w:t>
            </w:r>
          </w:p>
        </w:tc>
      </w:tr>
    </w:tbl>
    <w:p w14:paraId="7D8EF694" w14:textId="77777777" w:rsidR="00234A7A" w:rsidRPr="0067494B" w:rsidRDefault="00234A7A">
      <w:pPr>
        <w:spacing w:after="160"/>
      </w:pPr>
    </w:p>
    <w:p w14:paraId="7096903C" w14:textId="0F0ECA1B" w:rsidR="00234A7A" w:rsidRPr="0067494B" w:rsidRDefault="00000000">
      <w:pPr>
        <w:spacing w:after="120"/>
      </w:pPr>
      <w:r w:rsidRPr="0067494B">
        <w:rPr>
          <w:b/>
          <w:bCs/>
        </w:rPr>
        <w:t>The two things want to prove:</w:t>
      </w:r>
    </w:p>
    <w:p w14:paraId="5B285365" w14:textId="14744B8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rPr>
          <w:b/>
          <w:bCs/>
        </w:rPr>
        <w:t xml:space="preserve">Bacteria </w:t>
      </w:r>
      <w:r w:rsidR="00B02A31">
        <w:rPr>
          <w:b/>
          <w:bCs/>
        </w:rPr>
        <w:t>to</w:t>
      </w:r>
      <w:r w:rsidRPr="0067494B">
        <w:rPr>
          <w:b/>
          <w:bCs/>
        </w:rPr>
        <w:t xml:space="preserve"> mutation: </w:t>
      </w:r>
      <w:r w:rsidRPr="0067494B">
        <w:t>pks+ E. coli causes a specific mutation in the APC gene (the splice-site mutation c.835-8A&gt;G)</w:t>
      </w:r>
    </w:p>
    <w:p w14:paraId="35141E70" w14:textId="18B1EED2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rPr>
          <w:b/>
          <w:bCs/>
        </w:rPr>
        <w:t xml:space="preserve">Mutation </w:t>
      </w:r>
      <w:r w:rsidR="00B02A31">
        <w:rPr>
          <w:b/>
          <w:bCs/>
        </w:rPr>
        <w:t xml:space="preserve">to </w:t>
      </w:r>
      <w:r w:rsidRPr="0067494B">
        <w:rPr>
          <w:b/>
          <w:bCs/>
        </w:rPr>
        <w:t xml:space="preserve">cancer: </w:t>
      </w:r>
      <w:r w:rsidRPr="0067494B">
        <w:t>that APC mutation leads to early-onset colorectal cancer</w:t>
      </w:r>
    </w:p>
    <w:p w14:paraId="5FE072DF" w14:textId="77777777" w:rsidR="00234A7A" w:rsidRPr="0067494B" w:rsidRDefault="00234A7A">
      <w:pPr>
        <w:spacing w:after="80"/>
      </w:pPr>
    </w:p>
    <w:p w14:paraId="40A3BA17" w14:textId="22A6F26F" w:rsidR="00234A7A" w:rsidRPr="0067494B" w:rsidRDefault="00000000">
      <w:pPr>
        <w:spacing w:after="120"/>
      </w:pPr>
      <w:r w:rsidRPr="0067494B">
        <w:t>alpha = the fraction of a tumour's mutations caused by colibactin. We want to estimate alpha and show what it does to cancer risk.</w:t>
      </w:r>
    </w:p>
    <w:p w14:paraId="6426DF77" w14:textId="77777777" w:rsidR="00234A7A" w:rsidRPr="0067494B" w:rsidRDefault="00234A7A">
      <w:pPr>
        <w:spacing w:after="160"/>
      </w:pPr>
    </w:p>
    <w:p w14:paraId="3E5EF446" w14:textId="3251268D" w:rsidR="00234A7A" w:rsidRPr="0067494B" w:rsidRDefault="00000000" w:rsidP="003230A5">
      <w:r w:rsidRPr="0067494B">
        <w:rPr>
          <w:b/>
          <w:bCs/>
          <w:sz w:val="34"/>
          <w:szCs w:val="34"/>
        </w:rPr>
        <w:t xml:space="preserve">DNA Basics </w:t>
      </w:r>
    </w:p>
    <w:p w14:paraId="4631DF33" w14:textId="77777777" w:rsidR="003230A5" w:rsidRPr="0067494B" w:rsidRDefault="003230A5">
      <w:pPr>
        <w:spacing w:after="120"/>
      </w:pPr>
    </w:p>
    <w:p w14:paraId="274AD2B4" w14:textId="1572D1C5" w:rsidR="00234A7A" w:rsidRPr="0067494B" w:rsidRDefault="00000000">
      <w:pPr>
        <w:spacing w:after="120"/>
      </w:pPr>
      <w:r w:rsidRPr="0067494B">
        <w:t xml:space="preserve">DNA is a long molecule that encodes instructions for building and running cells. </w:t>
      </w:r>
      <w:r w:rsidR="00B02A31">
        <w:t>V</w:t>
      </w:r>
      <w:r w:rsidRPr="0067494B">
        <w:t>ery long string over a 4-letter alphabet</w:t>
      </w:r>
      <w:r w:rsidR="00B02A31">
        <w:t>.</w:t>
      </w:r>
    </w:p>
    <w:p w14:paraId="6A0E9708" w14:textId="77777777" w:rsidR="00234A7A" w:rsidRPr="0067494B" w:rsidRDefault="00000000" w:rsidP="003230A5">
      <w:pPr>
        <w:pStyle w:val="ListParagraph"/>
        <w:numPr>
          <w:ilvl w:val="0"/>
          <w:numId w:val="5"/>
        </w:numPr>
        <w:spacing w:after="80"/>
      </w:pPr>
      <w:r w:rsidRPr="0067494B">
        <w:t>DNA comes in two complementary strands wound together (the double helix)</w:t>
      </w:r>
    </w:p>
    <w:p w14:paraId="4CC4EC3E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rPr>
          <w:b/>
          <w:bCs/>
        </w:rPr>
        <w:t xml:space="preserve">Base pairing rule: </w:t>
      </w:r>
      <w:proofErr w:type="gramStart"/>
      <w:r w:rsidRPr="0067494B">
        <w:t>A</w:t>
      </w:r>
      <w:proofErr w:type="gramEnd"/>
      <w:r w:rsidRPr="0067494B">
        <w:t xml:space="preserve"> always pairs with T, C always pairs with G</w:t>
      </w:r>
    </w:p>
    <w:p w14:paraId="39A7D44D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When a cell divides, it copies all ~3 billion letters - errors in copying can become mutations</w:t>
      </w:r>
    </w:p>
    <w:p w14:paraId="76885647" w14:textId="77777777" w:rsidR="00234A7A" w:rsidRPr="0067494B" w:rsidRDefault="00234A7A">
      <w:pPr>
        <w:spacing w:after="160"/>
      </w:pPr>
    </w:p>
    <w:p w14:paraId="6762C67F" w14:textId="3C661424" w:rsidR="00234A7A" w:rsidRPr="0067494B" w:rsidRDefault="00000000">
      <w:pPr>
        <w:pStyle w:val="Heading2"/>
        <w:rPr>
          <w:color w:val="auto"/>
        </w:rPr>
      </w:pPr>
      <w:r w:rsidRPr="0067494B">
        <w:rPr>
          <w:color w:val="auto"/>
        </w:rPr>
        <w:t>What a Mutation Is</w:t>
      </w:r>
    </w:p>
    <w:p w14:paraId="04A07338" w14:textId="32E40E72" w:rsidR="00234A7A" w:rsidRPr="0067494B" w:rsidRDefault="00000000" w:rsidP="003230A5">
      <w:pPr>
        <w:spacing w:after="120"/>
      </w:pPr>
      <w:r w:rsidRPr="0067494B">
        <w:t>A mutation is a permanent change to the DNA sequence. The most common type for this project is a Single Base Substitution (SBS) - one letter changes to a different letter.</w:t>
      </w:r>
    </w:p>
    <w:p w14:paraId="4196876A" w14:textId="77777777" w:rsidR="00234A7A" w:rsidRPr="0067494B" w:rsidRDefault="00234A7A">
      <w:pPr>
        <w:spacing w:after="80"/>
      </w:pPr>
    </w:p>
    <w:p w14:paraId="46D5D189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rPr>
          <w:b/>
          <w:bCs/>
        </w:rPr>
        <w:t xml:space="preserve">There are 6 possible substitution types: </w:t>
      </w:r>
      <w:r w:rsidRPr="0067494B">
        <w:t>C&gt;A, C&gt;G, C&gt;T, T&gt;A, T&gt;C, T&gt;G</w:t>
      </w:r>
    </w:p>
    <w:p w14:paraId="55AA07E2" w14:textId="56A644DD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rPr>
          <w:b/>
          <w:bCs/>
        </w:rPr>
        <w:t>SBS88 (the colibactin signature) is dominated by T&gt;C changes</w:t>
      </w:r>
      <w:r w:rsidRPr="0067494B">
        <w:t xml:space="preserve"> </w:t>
      </w:r>
    </w:p>
    <w:p w14:paraId="76FD43E9" w14:textId="77777777" w:rsidR="00234A7A" w:rsidRPr="0067494B" w:rsidRDefault="00234A7A">
      <w:pPr>
        <w:spacing w:after="160"/>
      </w:pPr>
    </w:p>
    <w:p w14:paraId="6D23478A" w14:textId="473B0743" w:rsidR="00234A7A" w:rsidRPr="0067494B" w:rsidRDefault="00000000">
      <w:pPr>
        <w:pStyle w:val="Heading2"/>
        <w:rPr>
          <w:color w:val="auto"/>
        </w:rPr>
      </w:pPr>
      <w:r w:rsidRPr="0067494B">
        <w:rPr>
          <w:color w:val="auto"/>
        </w:rPr>
        <w:t>Trinucleotide Contexts</w:t>
      </w:r>
    </w:p>
    <w:p w14:paraId="46562E97" w14:textId="005778AC" w:rsidR="00234A7A" w:rsidRPr="0067494B" w:rsidRDefault="00000000" w:rsidP="003230A5">
      <w:pPr>
        <w:spacing w:after="120"/>
      </w:pPr>
      <w:r w:rsidRPr="0067494B">
        <w:t xml:space="preserve">The identity of a mutation depends not just on which base changed, but also on the neighbouring bases. </w:t>
      </w:r>
    </w:p>
    <w:p w14:paraId="73463A95" w14:textId="77777777" w:rsidR="00234A7A" w:rsidRPr="0067494B" w:rsidRDefault="00000000">
      <w:pPr>
        <w:spacing w:after="120"/>
      </w:pPr>
      <w:r w:rsidRPr="0067494B">
        <w:rPr>
          <w:b/>
          <w:bCs/>
        </w:rPr>
        <w:t xml:space="preserve">Total contexts: </w:t>
      </w:r>
      <w:r w:rsidRPr="0067494B">
        <w:t>4 choices for 5' base × 6 substitution types × 4 choices for 3' base = 96</w:t>
      </w:r>
    </w:p>
    <w:p w14:paraId="68425D43" w14:textId="0F0BB004" w:rsidR="00234A7A" w:rsidRPr="0067494B" w:rsidRDefault="00000000">
      <w:pPr>
        <w:spacing w:after="120"/>
      </w:pPr>
      <w:r w:rsidRPr="0067494B">
        <w:t>This gives us a 96-dimensional space. Each mutation type has a unique position in this 96-dimensional vector. This is the framework used by COSMIC</w:t>
      </w:r>
      <w:r w:rsidR="003230A5" w:rsidRPr="0067494B">
        <w:t>.</w:t>
      </w:r>
    </w:p>
    <w:p w14:paraId="5500CC59" w14:textId="77777777" w:rsidR="00234A7A" w:rsidRPr="0067494B" w:rsidRDefault="00234A7A">
      <w:pPr>
        <w:spacing w:after="160"/>
      </w:pPr>
    </w:p>
    <w:p w14:paraId="1AAC5996" w14:textId="541827DC" w:rsidR="00234A7A" w:rsidRPr="0067494B" w:rsidRDefault="00000000">
      <w:pPr>
        <w:pStyle w:val="Heading2"/>
        <w:rPr>
          <w:color w:val="auto"/>
        </w:rPr>
      </w:pPr>
      <w:r w:rsidRPr="0067494B">
        <w:rPr>
          <w:color w:val="auto"/>
        </w:rPr>
        <w:lastRenderedPageBreak/>
        <w:t>The 96 Contexts as a Vector</w:t>
      </w:r>
      <w:r w:rsidR="003230A5" w:rsidRPr="0067494B">
        <w:rPr>
          <w:color w:val="auto"/>
        </w:rPr>
        <w:t xml:space="preserve"> (signature Attribution work)</w:t>
      </w:r>
    </w:p>
    <w:p w14:paraId="60F58E81" w14:textId="77777777" w:rsidR="00234A7A" w:rsidRPr="0067494B" w:rsidRDefault="00000000">
      <w:pPr>
        <w:spacing w:after="120"/>
      </w:pPr>
      <w:r w:rsidRPr="0067494B">
        <w:t>Think of a mutational spectrum as a 96-dimensional probability vector:</w:t>
      </w:r>
    </w:p>
    <w:p w14:paraId="4768E1D9" w14:textId="77777777" w:rsidR="00234A7A" w:rsidRPr="0067494B" w:rsidRDefault="00234A7A">
      <w:pPr>
        <w:spacing w:after="80"/>
      </w:pPr>
    </w:p>
    <w:tbl>
      <w:tblPr>
        <w:tblStyle w:val="TableGrid"/>
        <w:tblW w:w="5280" w:type="dxa"/>
        <w:tblLook w:val="0000" w:firstRow="0" w:lastRow="0" w:firstColumn="0" w:lastColumn="0" w:noHBand="0" w:noVBand="0"/>
      </w:tblPr>
      <w:tblGrid>
        <w:gridCol w:w="5280"/>
      </w:tblGrid>
      <w:tr w:rsidR="0067494B" w:rsidRPr="0067494B" w14:paraId="179AC9AC" w14:textId="77777777" w:rsidTr="003230A5">
        <w:trPr>
          <w:trHeight w:val="241"/>
        </w:trPr>
        <w:tc>
          <w:tcPr>
            <w:tcW w:w="5280" w:type="dxa"/>
            <w:shd w:val="clear" w:color="auto" w:fill="FFFFFF" w:themeFill="background1"/>
          </w:tcPr>
          <w:p w14:paraId="1DAD2CC2" w14:textId="77777777" w:rsidR="00234A7A" w:rsidRPr="0067494B" w:rsidRDefault="00000000">
            <w:r w:rsidRPr="0067494B">
              <w:rPr>
                <w:rFonts w:eastAsia="Courier New"/>
                <w:sz w:val="19"/>
                <w:szCs w:val="19"/>
              </w:rPr>
              <w:t xml:space="preserve">  spectrum = [p_1, p_2, p_3, ..., p_96]</w:t>
            </w:r>
          </w:p>
        </w:tc>
      </w:tr>
      <w:tr w:rsidR="0067494B" w:rsidRPr="0067494B" w14:paraId="76E89430" w14:textId="77777777" w:rsidTr="003230A5">
        <w:trPr>
          <w:trHeight w:val="282"/>
        </w:trPr>
        <w:tc>
          <w:tcPr>
            <w:tcW w:w="5280" w:type="dxa"/>
            <w:shd w:val="clear" w:color="auto" w:fill="FFFFFF" w:themeFill="background1"/>
          </w:tcPr>
          <w:p w14:paraId="283791FE" w14:textId="77777777" w:rsidR="00234A7A" w:rsidRPr="0067494B" w:rsidRDefault="00234A7A"/>
        </w:tc>
      </w:tr>
      <w:tr w:rsidR="0067494B" w:rsidRPr="0067494B" w14:paraId="6CEC79FB" w14:textId="77777777" w:rsidTr="003230A5">
        <w:trPr>
          <w:trHeight w:val="241"/>
        </w:trPr>
        <w:tc>
          <w:tcPr>
            <w:tcW w:w="5280" w:type="dxa"/>
            <w:shd w:val="clear" w:color="auto" w:fill="FFFFFF" w:themeFill="background1"/>
          </w:tcPr>
          <w:p w14:paraId="5389EA40" w14:textId="77777777" w:rsidR="00234A7A" w:rsidRPr="0067494B" w:rsidRDefault="00000000">
            <w:r w:rsidRPr="0067494B">
              <w:rPr>
                <w:rFonts w:eastAsia="Courier New"/>
                <w:sz w:val="19"/>
                <w:szCs w:val="19"/>
              </w:rPr>
              <w:t xml:space="preserve">  where </w:t>
            </w:r>
            <w:proofErr w:type="spellStart"/>
            <w:r w:rsidRPr="0067494B">
              <w:rPr>
                <w:rFonts w:eastAsia="Courier New"/>
                <w:sz w:val="19"/>
                <w:szCs w:val="19"/>
              </w:rPr>
              <w:t>p_i</w:t>
            </w:r>
            <w:proofErr w:type="spellEnd"/>
            <w:r w:rsidRPr="0067494B">
              <w:rPr>
                <w:rFonts w:eastAsia="Courier New"/>
                <w:sz w:val="19"/>
                <w:szCs w:val="19"/>
              </w:rPr>
              <w:t xml:space="preserve"> = probability that a random mutation from this</w:t>
            </w:r>
          </w:p>
        </w:tc>
      </w:tr>
      <w:tr w:rsidR="0067494B" w:rsidRPr="0067494B" w14:paraId="5EE9F306" w14:textId="77777777" w:rsidTr="003230A5">
        <w:trPr>
          <w:trHeight w:val="241"/>
        </w:trPr>
        <w:tc>
          <w:tcPr>
            <w:tcW w:w="5280" w:type="dxa"/>
            <w:shd w:val="clear" w:color="auto" w:fill="FFFFFF" w:themeFill="background1"/>
          </w:tcPr>
          <w:p w14:paraId="47107F21" w14:textId="77777777" w:rsidR="00234A7A" w:rsidRPr="0067494B" w:rsidRDefault="00000000">
            <w:r w:rsidRPr="0067494B">
              <w:rPr>
                <w:rFonts w:eastAsia="Courier New"/>
                <w:sz w:val="19"/>
                <w:szCs w:val="19"/>
              </w:rPr>
              <w:t xml:space="preserve">              process falls in context </w:t>
            </w:r>
            <w:proofErr w:type="spellStart"/>
            <w:r w:rsidRPr="0067494B">
              <w:rPr>
                <w:rFonts w:eastAsia="Courier New"/>
                <w:sz w:val="19"/>
                <w:szCs w:val="19"/>
              </w:rPr>
              <w:t>i</w:t>
            </w:r>
            <w:proofErr w:type="spellEnd"/>
          </w:p>
        </w:tc>
      </w:tr>
      <w:tr w:rsidR="0067494B" w:rsidRPr="0067494B" w14:paraId="0466BF35" w14:textId="77777777" w:rsidTr="003230A5">
        <w:trPr>
          <w:trHeight w:val="282"/>
        </w:trPr>
        <w:tc>
          <w:tcPr>
            <w:tcW w:w="5280" w:type="dxa"/>
            <w:shd w:val="clear" w:color="auto" w:fill="FFFFFF" w:themeFill="background1"/>
          </w:tcPr>
          <w:p w14:paraId="501D0572" w14:textId="77777777" w:rsidR="00234A7A" w:rsidRPr="0067494B" w:rsidRDefault="00234A7A"/>
        </w:tc>
      </w:tr>
      <w:tr w:rsidR="0067494B" w:rsidRPr="0067494B" w14:paraId="5416B270" w14:textId="77777777" w:rsidTr="003230A5">
        <w:trPr>
          <w:trHeight w:val="241"/>
        </w:trPr>
        <w:tc>
          <w:tcPr>
            <w:tcW w:w="5280" w:type="dxa"/>
            <w:shd w:val="clear" w:color="auto" w:fill="FFFFFF" w:themeFill="background1"/>
          </w:tcPr>
          <w:p w14:paraId="74C21118" w14:textId="77777777" w:rsidR="00234A7A" w:rsidRPr="0067494B" w:rsidRDefault="00000000">
            <w:r w:rsidRPr="0067494B">
              <w:rPr>
                <w:rFonts w:eastAsia="Courier New"/>
                <w:sz w:val="19"/>
                <w:szCs w:val="19"/>
              </w:rPr>
              <w:t xml:space="preserve">  Constraint: sum(</w:t>
            </w:r>
            <w:proofErr w:type="spellStart"/>
            <w:r w:rsidRPr="0067494B">
              <w:rPr>
                <w:rFonts w:eastAsia="Courier New"/>
                <w:sz w:val="19"/>
                <w:szCs w:val="19"/>
              </w:rPr>
              <w:t>p_i</w:t>
            </w:r>
            <w:proofErr w:type="spellEnd"/>
            <w:r w:rsidRPr="0067494B">
              <w:rPr>
                <w:rFonts w:eastAsia="Courier New"/>
                <w:sz w:val="19"/>
                <w:szCs w:val="19"/>
              </w:rPr>
              <w:t>) = 1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 xml:space="preserve">   (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>it's a probability distribution)</w:t>
            </w:r>
          </w:p>
        </w:tc>
      </w:tr>
      <w:tr w:rsidR="0067494B" w:rsidRPr="0067494B" w14:paraId="73688377" w14:textId="77777777" w:rsidTr="003230A5">
        <w:trPr>
          <w:trHeight w:val="282"/>
        </w:trPr>
        <w:tc>
          <w:tcPr>
            <w:tcW w:w="5280" w:type="dxa"/>
            <w:shd w:val="clear" w:color="auto" w:fill="FFFFFF" w:themeFill="background1"/>
          </w:tcPr>
          <w:p w14:paraId="05C8621C" w14:textId="77777777" w:rsidR="00234A7A" w:rsidRPr="0067494B" w:rsidRDefault="00234A7A"/>
        </w:tc>
      </w:tr>
      <w:tr w:rsidR="0067494B" w:rsidRPr="0067494B" w14:paraId="0BFF6CB6" w14:textId="77777777" w:rsidTr="003230A5">
        <w:trPr>
          <w:trHeight w:val="241"/>
        </w:trPr>
        <w:tc>
          <w:tcPr>
            <w:tcW w:w="5280" w:type="dxa"/>
            <w:shd w:val="clear" w:color="auto" w:fill="FFFFFF" w:themeFill="background1"/>
          </w:tcPr>
          <w:p w14:paraId="0B886E62" w14:textId="77777777" w:rsidR="00234A7A" w:rsidRPr="0067494B" w:rsidRDefault="00000000">
            <w:r w:rsidRPr="0067494B">
              <w:rPr>
                <w:rFonts w:eastAsia="Courier New"/>
                <w:sz w:val="19"/>
                <w:szCs w:val="19"/>
              </w:rPr>
              <w:t xml:space="preserve">  Example entries:</w:t>
            </w:r>
          </w:p>
        </w:tc>
      </w:tr>
      <w:tr w:rsidR="0067494B" w:rsidRPr="0067494B" w14:paraId="7C11A0ED" w14:textId="77777777" w:rsidTr="003230A5">
        <w:trPr>
          <w:trHeight w:val="241"/>
        </w:trPr>
        <w:tc>
          <w:tcPr>
            <w:tcW w:w="5280" w:type="dxa"/>
            <w:shd w:val="clear" w:color="auto" w:fill="FFFFFF" w:themeFill="background1"/>
          </w:tcPr>
          <w:p w14:paraId="60FA440D" w14:textId="77777777" w:rsidR="00234A7A" w:rsidRPr="0067494B" w:rsidRDefault="00000000">
            <w:r w:rsidRPr="0067494B">
              <w:rPr>
                <w:rFonts w:eastAsia="Courier New"/>
                <w:sz w:val="19"/>
                <w:szCs w:val="19"/>
              </w:rPr>
              <w:t xml:space="preserve">    p_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1  =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 xml:space="preserve"> 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P( mutation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 xml:space="preserve"> is A[C&gt;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A]A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 xml:space="preserve"> 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)  =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 xml:space="preserve">  0.008</w:t>
            </w:r>
          </w:p>
        </w:tc>
      </w:tr>
      <w:tr w:rsidR="0067494B" w:rsidRPr="0067494B" w14:paraId="7DBF7ED9" w14:textId="77777777" w:rsidTr="003230A5">
        <w:trPr>
          <w:trHeight w:val="241"/>
        </w:trPr>
        <w:tc>
          <w:tcPr>
            <w:tcW w:w="5280" w:type="dxa"/>
            <w:shd w:val="clear" w:color="auto" w:fill="FFFFFF" w:themeFill="background1"/>
          </w:tcPr>
          <w:p w14:paraId="4B57AE1D" w14:textId="77777777" w:rsidR="00234A7A" w:rsidRPr="0067494B" w:rsidRDefault="00000000">
            <w:r w:rsidRPr="0067494B">
              <w:rPr>
                <w:rFonts w:eastAsia="Courier New"/>
                <w:sz w:val="19"/>
                <w:szCs w:val="19"/>
              </w:rPr>
              <w:t xml:space="preserve">    p_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2  =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 xml:space="preserve"> 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P( mutation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 xml:space="preserve"> is A[C&gt;A]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C )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 xml:space="preserve">  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=  0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>.005</w:t>
            </w:r>
          </w:p>
        </w:tc>
      </w:tr>
      <w:tr w:rsidR="0067494B" w:rsidRPr="0067494B" w14:paraId="5B507799" w14:textId="77777777" w:rsidTr="003230A5">
        <w:trPr>
          <w:trHeight w:val="241"/>
        </w:trPr>
        <w:tc>
          <w:tcPr>
            <w:tcW w:w="5280" w:type="dxa"/>
            <w:shd w:val="clear" w:color="auto" w:fill="FFFFFF" w:themeFill="background1"/>
          </w:tcPr>
          <w:p w14:paraId="367255C0" w14:textId="77777777" w:rsidR="00234A7A" w:rsidRPr="0067494B" w:rsidRDefault="00000000">
            <w:r w:rsidRPr="0067494B">
              <w:rPr>
                <w:rFonts w:eastAsia="Courier New"/>
                <w:sz w:val="19"/>
                <w:szCs w:val="19"/>
              </w:rPr>
              <w:t xml:space="preserve">    ...</w:t>
            </w:r>
          </w:p>
        </w:tc>
      </w:tr>
      <w:tr w:rsidR="0067494B" w:rsidRPr="0067494B" w14:paraId="29A05B8E" w14:textId="77777777" w:rsidTr="003230A5">
        <w:trPr>
          <w:trHeight w:val="241"/>
        </w:trPr>
        <w:tc>
          <w:tcPr>
            <w:tcW w:w="5280" w:type="dxa"/>
            <w:shd w:val="clear" w:color="auto" w:fill="FFFFFF" w:themeFill="background1"/>
          </w:tcPr>
          <w:p w14:paraId="3909020C" w14:textId="44F89CE3" w:rsidR="00234A7A" w:rsidRPr="0067494B" w:rsidRDefault="00000000">
            <w:r w:rsidRPr="0067494B">
              <w:rPr>
                <w:rFonts w:eastAsia="Courier New"/>
                <w:sz w:val="19"/>
                <w:szCs w:val="19"/>
              </w:rPr>
              <w:t xml:space="preserve">    p_67 = 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P( mutation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 xml:space="preserve"> is A[T&gt;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C]T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 xml:space="preserve"> 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)  =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 xml:space="preserve">  0.169   very high</w:t>
            </w:r>
          </w:p>
        </w:tc>
      </w:tr>
      <w:tr w:rsidR="0067494B" w:rsidRPr="0067494B" w14:paraId="7BC516B1" w14:textId="77777777" w:rsidTr="003230A5">
        <w:trPr>
          <w:trHeight w:val="241"/>
        </w:trPr>
        <w:tc>
          <w:tcPr>
            <w:tcW w:w="5280" w:type="dxa"/>
            <w:shd w:val="clear" w:color="auto" w:fill="FFFFFF" w:themeFill="background1"/>
          </w:tcPr>
          <w:p w14:paraId="07E51E39" w14:textId="77777777" w:rsidR="00234A7A" w:rsidRPr="0067494B" w:rsidRDefault="00000000">
            <w:r w:rsidRPr="0067494B">
              <w:rPr>
                <w:rFonts w:eastAsia="Courier New"/>
                <w:sz w:val="19"/>
                <w:szCs w:val="19"/>
              </w:rPr>
              <w:t xml:space="preserve">    ...</w:t>
            </w:r>
          </w:p>
        </w:tc>
      </w:tr>
      <w:tr w:rsidR="0067494B" w:rsidRPr="0067494B" w14:paraId="6FE3349B" w14:textId="77777777" w:rsidTr="003230A5">
        <w:trPr>
          <w:trHeight w:val="241"/>
        </w:trPr>
        <w:tc>
          <w:tcPr>
            <w:tcW w:w="5280" w:type="dxa"/>
            <w:shd w:val="clear" w:color="auto" w:fill="FFFFFF" w:themeFill="background1"/>
          </w:tcPr>
          <w:p w14:paraId="53048806" w14:textId="77777777" w:rsidR="00234A7A" w:rsidRPr="0067494B" w:rsidRDefault="00000000">
            <w:r w:rsidRPr="0067494B">
              <w:rPr>
                <w:rFonts w:eastAsia="Courier New"/>
                <w:sz w:val="19"/>
                <w:szCs w:val="19"/>
              </w:rPr>
              <w:t xml:space="preserve">    p_96 = 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P( mutation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 xml:space="preserve"> is T[T&gt;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G]T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 xml:space="preserve"> </w:t>
            </w:r>
            <w:proofErr w:type="gramStart"/>
            <w:r w:rsidRPr="0067494B">
              <w:rPr>
                <w:rFonts w:eastAsia="Courier New"/>
                <w:sz w:val="19"/>
                <w:szCs w:val="19"/>
              </w:rPr>
              <w:t>)  =</w:t>
            </w:r>
            <w:proofErr w:type="gramEnd"/>
            <w:r w:rsidRPr="0067494B">
              <w:rPr>
                <w:rFonts w:eastAsia="Courier New"/>
                <w:sz w:val="19"/>
                <w:szCs w:val="19"/>
              </w:rPr>
              <w:t xml:space="preserve">  0.001</w:t>
            </w:r>
          </w:p>
        </w:tc>
      </w:tr>
    </w:tbl>
    <w:p w14:paraId="7A6603C2" w14:textId="77777777" w:rsidR="00234A7A" w:rsidRPr="0067494B" w:rsidRDefault="00234A7A">
      <w:pPr>
        <w:spacing w:after="80"/>
      </w:pPr>
    </w:p>
    <w:p w14:paraId="36AB2795" w14:textId="77777777" w:rsidR="00234A7A" w:rsidRPr="0067494B" w:rsidRDefault="00000000">
      <w:pPr>
        <w:spacing w:after="120"/>
      </w:pPr>
      <w:r w:rsidRPr="0067494B">
        <w:rPr>
          <w:b/>
          <w:bCs/>
        </w:rPr>
        <w:t>SBS88's vector</w:t>
      </w:r>
      <w:r w:rsidRPr="0067494B">
        <w:t xml:space="preserve"> has most of its mass in a few T&gt;C contexts (like A[T&gt;</w:t>
      </w:r>
      <w:proofErr w:type="gramStart"/>
      <w:r w:rsidRPr="0067494B">
        <w:t>C]T</w:t>
      </w:r>
      <w:proofErr w:type="gramEnd"/>
      <w:r w:rsidRPr="0067494B">
        <w:t>). This is why the signature looks visually distinctive - it has spikes in the T&gt;C columns of the bar chart.</w:t>
      </w:r>
    </w:p>
    <w:p w14:paraId="5F1A4D94" w14:textId="77777777" w:rsidR="00234A7A" w:rsidRPr="0067494B" w:rsidRDefault="00234A7A">
      <w:pPr>
        <w:spacing w:after="160"/>
      </w:pPr>
    </w:p>
    <w:p w14:paraId="5CB3AAAB" w14:textId="7F23B9C5" w:rsidR="00234A7A" w:rsidRPr="0067494B" w:rsidRDefault="00000000">
      <w:pPr>
        <w:pStyle w:val="Heading2"/>
        <w:rPr>
          <w:color w:val="auto"/>
        </w:rPr>
      </w:pPr>
      <w:r w:rsidRPr="0067494B">
        <w:rPr>
          <w:color w:val="auto"/>
        </w:rPr>
        <w:t>The APC Gene</w:t>
      </w:r>
    </w:p>
    <w:p w14:paraId="74BC3B1E" w14:textId="03C7A667" w:rsidR="00234A7A" w:rsidRPr="0067494B" w:rsidRDefault="00000000" w:rsidP="003230A5">
      <w:pPr>
        <w:spacing w:after="120"/>
      </w:pPr>
      <w:r w:rsidRPr="0067494B">
        <w:rPr>
          <w:b/>
          <w:bCs/>
        </w:rPr>
        <w:t>APC (Adenomatous Polyposis Coli)</w:t>
      </w:r>
      <w:r w:rsidRPr="0067494B">
        <w:t xml:space="preserve"> is a tumour suppressor gene.</w:t>
      </w:r>
    </w:p>
    <w:p w14:paraId="7434ED80" w14:textId="3C53F641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rPr>
          <w:b/>
          <w:bCs/>
        </w:rPr>
        <w:t xml:space="preserve">Normal APC: </w:t>
      </w:r>
      <w:r w:rsidRPr="0067494B">
        <w:t xml:space="preserve">limits cell proliferation, destroys a protein </w:t>
      </w:r>
      <w:r w:rsidR="003230A5" w:rsidRPr="0067494B">
        <w:t xml:space="preserve">that </w:t>
      </w:r>
      <w:r w:rsidRPr="0067494B">
        <w:t>trigger</w:t>
      </w:r>
      <w:r w:rsidR="003230A5" w:rsidRPr="0067494B">
        <w:t>s</w:t>
      </w:r>
      <w:r w:rsidRPr="0067494B">
        <w:t xml:space="preserve"> cell division</w:t>
      </w:r>
    </w:p>
    <w:p w14:paraId="2D882E3A" w14:textId="27D4CBD0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rPr>
          <w:b/>
          <w:bCs/>
        </w:rPr>
        <w:t xml:space="preserve">Mutated APC: </w:t>
      </w:r>
      <w:r w:rsidR="003230A5" w:rsidRPr="0067494B">
        <w:t xml:space="preserve">protein builds up cells can </w:t>
      </w:r>
      <w:r w:rsidRPr="0067494B">
        <w:t>divide uncontrollably</w:t>
      </w:r>
    </w:p>
    <w:p w14:paraId="5C62421B" w14:textId="299BB3FE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 xml:space="preserve">APC is mutated in </w:t>
      </w:r>
      <w:r w:rsidRPr="0067494B">
        <w:rPr>
          <w:b/>
          <w:bCs/>
        </w:rPr>
        <w:t>90% of all colorectal cancers</w:t>
      </w:r>
      <w:r w:rsidRPr="0067494B">
        <w:t xml:space="preserve"> - it is the most common single event in CRC</w:t>
      </w:r>
    </w:p>
    <w:p w14:paraId="48232711" w14:textId="77777777" w:rsidR="00234A7A" w:rsidRPr="0067494B" w:rsidRDefault="00234A7A">
      <w:pPr>
        <w:spacing w:after="160"/>
      </w:pPr>
    </w:p>
    <w:p w14:paraId="48FCED77" w14:textId="46F55530" w:rsidR="00234A7A" w:rsidRPr="0067494B" w:rsidRDefault="00000000" w:rsidP="00B02A31">
      <w:r w:rsidRPr="0067494B">
        <w:rPr>
          <w:b/>
          <w:bCs/>
          <w:sz w:val="34"/>
          <w:szCs w:val="34"/>
        </w:rPr>
        <w:t xml:space="preserve">Mutational Signatures </w:t>
      </w:r>
    </w:p>
    <w:p w14:paraId="2A2EBFC1" w14:textId="77777777" w:rsidR="00234A7A" w:rsidRPr="0067494B" w:rsidRDefault="00000000">
      <w:pPr>
        <w:spacing w:after="120"/>
      </w:pPr>
      <w:r w:rsidRPr="0067494B">
        <w:t>Different causes of DNA damage leave different statistical patterns across the 96 contexts. This is exactly like a fingerprint or a stylistic signature:</w:t>
      </w:r>
    </w:p>
    <w:p w14:paraId="52E870B6" w14:textId="3BAE5EDA" w:rsidR="00234A7A" w:rsidRPr="0067494B" w:rsidRDefault="00000000">
      <w:pPr>
        <w:pStyle w:val="Heading2"/>
        <w:rPr>
          <w:color w:val="auto"/>
        </w:rPr>
      </w:pPr>
      <w:r w:rsidRPr="0067494B">
        <w:rPr>
          <w:color w:val="auto"/>
        </w:rPr>
        <w:t>The Four Signatures in This Project</w:t>
      </w:r>
    </w:p>
    <w:p w14:paraId="3A38D3DA" w14:textId="77777777" w:rsidR="00234A7A" w:rsidRPr="0067494B" w:rsidRDefault="00234A7A">
      <w:pPr>
        <w:spacing w:after="80"/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600"/>
        <w:gridCol w:w="6760"/>
      </w:tblGrid>
      <w:tr w:rsidR="0067494B" w:rsidRPr="0067494B" w14:paraId="6A2FFDED" w14:textId="77777777" w:rsidTr="00B02A31">
        <w:tc>
          <w:tcPr>
            <w:tcW w:w="2600" w:type="dxa"/>
          </w:tcPr>
          <w:p w14:paraId="312434F4" w14:textId="77777777" w:rsidR="00234A7A" w:rsidRPr="0067494B" w:rsidRDefault="00000000">
            <w:r w:rsidRPr="0067494B">
              <w:rPr>
                <w:b/>
                <w:bCs/>
              </w:rPr>
              <w:t>Signature</w:t>
            </w:r>
          </w:p>
        </w:tc>
        <w:tc>
          <w:tcPr>
            <w:tcW w:w="6760" w:type="dxa"/>
          </w:tcPr>
          <w:p w14:paraId="5510378D" w14:textId="77777777" w:rsidR="00234A7A" w:rsidRPr="0067494B" w:rsidRDefault="00000000">
            <w:r w:rsidRPr="0067494B">
              <w:rPr>
                <w:b/>
                <w:bCs/>
              </w:rPr>
              <w:t>What it is and what it means</w:t>
            </w:r>
          </w:p>
        </w:tc>
      </w:tr>
      <w:tr w:rsidR="0067494B" w:rsidRPr="0067494B" w14:paraId="4AD66F34" w14:textId="77777777" w:rsidTr="00B02A31">
        <w:tc>
          <w:tcPr>
            <w:tcW w:w="2600" w:type="dxa"/>
          </w:tcPr>
          <w:p w14:paraId="4E2D67E8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SBS88</w:t>
            </w:r>
          </w:p>
        </w:tc>
        <w:tc>
          <w:tcPr>
            <w:tcW w:w="6760" w:type="dxa"/>
          </w:tcPr>
          <w:p w14:paraId="3EF7FDF5" w14:textId="77777777" w:rsidR="00234A7A" w:rsidRPr="0067494B" w:rsidRDefault="00000000">
            <w:r w:rsidRPr="0067494B">
              <w:rPr>
                <w:sz w:val="21"/>
                <w:szCs w:val="21"/>
              </w:rPr>
              <w:t>The colibactin signature. Dominated by T&gt;C changes. Directly caused by pks+ E. coli. This is what we are trying to detect and estimate.</w:t>
            </w:r>
          </w:p>
        </w:tc>
      </w:tr>
      <w:tr w:rsidR="0067494B" w:rsidRPr="0067494B" w14:paraId="1441E007" w14:textId="77777777" w:rsidTr="00B02A31">
        <w:tc>
          <w:tcPr>
            <w:tcW w:w="2600" w:type="dxa"/>
          </w:tcPr>
          <w:p w14:paraId="1F74F782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SBS1</w:t>
            </w:r>
          </w:p>
        </w:tc>
        <w:tc>
          <w:tcPr>
            <w:tcW w:w="6760" w:type="dxa"/>
          </w:tcPr>
          <w:p w14:paraId="6547F2FE" w14:textId="28DC307F" w:rsidR="00234A7A" w:rsidRPr="0067494B" w:rsidRDefault="00000000">
            <w:r w:rsidRPr="0067494B">
              <w:rPr>
                <w:sz w:val="21"/>
                <w:szCs w:val="21"/>
              </w:rPr>
              <w:t>A clock-like signature. Caused by spontaneous deamination of methylated cytosine (a normal aging process). Accumulates with every cell division. Present in everyone, regardless of bacteria. Weight in our model: 0.4.</w:t>
            </w:r>
          </w:p>
        </w:tc>
      </w:tr>
      <w:tr w:rsidR="0067494B" w:rsidRPr="0067494B" w14:paraId="6579D868" w14:textId="77777777" w:rsidTr="00B02A31">
        <w:tc>
          <w:tcPr>
            <w:tcW w:w="2600" w:type="dxa"/>
          </w:tcPr>
          <w:p w14:paraId="3E3C39A5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SBS5</w:t>
            </w:r>
          </w:p>
        </w:tc>
        <w:tc>
          <w:tcPr>
            <w:tcW w:w="6760" w:type="dxa"/>
          </w:tcPr>
          <w:p w14:paraId="277C4543" w14:textId="77777777" w:rsidR="00234A7A" w:rsidRPr="0067494B" w:rsidRDefault="00000000">
            <w:r w:rsidRPr="0067494B">
              <w:rPr>
                <w:sz w:val="21"/>
                <w:szCs w:val="21"/>
              </w:rPr>
              <w:t>Another clock-like signature. Unknown cause but also accumulates with age/cell divisions. Flat distribution across contexts. Present in all tissues. Weight: 0.4.</w:t>
            </w:r>
          </w:p>
        </w:tc>
      </w:tr>
      <w:tr w:rsidR="0067494B" w:rsidRPr="0067494B" w14:paraId="638CA7A2" w14:textId="77777777" w:rsidTr="00B02A31">
        <w:tc>
          <w:tcPr>
            <w:tcW w:w="2600" w:type="dxa"/>
          </w:tcPr>
          <w:p w14:paraId="0E6FE90C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SBS18</w:t>
            </w:r>
          </w:p>
        </w:tc>
        <w:tc>
          <w:tcPr>
            <w:tcW w:w="6760" w:type="dxa"/>
          </w:tcPr>
          <w:p w14:paraId="764C2DF9" w14:textId="77777777" w:rsidR="00234A7A" w:rsidRPr="0067494B" w:rsidRDefault="00000000">
            <w:r w:rsidRPr="0067494B">
              <w:rPr>
                <w:sz w:val="21"/>
                <w:szCs w:val="21"/>
              </w:rPr>
              <w:t>Caused by oxidative damage (reactive oxygen species attacking DNA). Generates C&gt;A changes. Enriched in colorectal tissue. Weight: 0.2.</w:t>
            </w:r>
          </w:p>
        </w:tc>
      </w:tr>
    </w:tbl>
    <w:p w14:paraId="2114A263" w14:textId="2BB5B93A" w:rsidR="00234A7A" w:rsidRPr="0067494B" w:rsidRDefault="00000000" w:rsidP="00B02A31">
      <w:r w:rsidRPr="0067494B">
        <w:rPr>
          <w:b/>
          <w:bCs/>
          <w:sz w:val="26"/>
          <w:szCs w:val="26"/>
        </w:rPr>
        <w:lastRenderedPageBreak/>
        <w:t>The Two Scenarios</w:t>
      </w:r>
    </w:p>
    <w:p w14:paraId="2FA68323" w14:textId="77777777" w:rsidR="00234A7A" w:rsidRPr="0067494B" w:rsidRDefault="00000000">
      <w:pPr>
        <w:spacing w:after="120"/>
      </w:pPr>
      <w:r w:rsidRPr="0067494B">
        <w:t xml:space="preserve">We model two types of </w:t>
      </w:r>
      <w:proofErr w:type="gramStart"/>
      <w:r w:rsidRPr="0067494B">
        <w:t>person</w:t>
      </w:r>
      <w:proofErr w:type="gramEnd"/>
      <w:r w:rsidRPr="0067494B">
        <w:t>:</w:t>
      </w:r>
    </w:p>
    <w:p w14:paraId="2201A105" w14:textId="77777777" w:rsidR="00234A7A" w:rsidRPr="00B02A31" w:rsidRDefault="00234A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7494B" w:rsidRPr="00B02A31" w14:paraId="7758FA93" w14:textId="77777777" w:rsidTr="0067494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38B0559" w14:textId="77777777" w:rsidR="00234A7A" w:rsidRPr="00B02A31" w:rsidRDefault="00000000">
            <w:r w:rsidRPr="00B02A31">
              <w:rPr>
                <w:rFonts w:eastAsia="Courier New"/>
              </w:rPr>
              <w:t xml:space="preserve">  UNINFECTED (no colibactin exposure):</w:t>
            </w:r>
          </w:p>
        </w:tc>
      </w:tr>
      <w:tr w:rsidR="0067494B" w:rsidRPr="00B02A31" w14:paraId="14338E32" w14:textId="77777777" w:rsidTr="0067494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B91D20A" w14:textId="77777777" w:rsidR="00234A7A" w:rsidRPr="00B02A31" w:rsidRDefault="00000000">
            <w:r w:rsidRPr="00B02A31">
              <w:rPr>
                <w:rFonts w:eastAsia="Courier New"/>
              </w:rPr>
              <w:t xml:space="preserve">    </w:t>
            </w:r>
            <w:proofErr w:type="spellStart"/>
            <w:r w:rsidRPr="00B02A31">
              <w:rPr>
                <w:rFonts w:eastAsia="Courier New"/>
              </w:rPr>
              <w:t>P_normal</w:t>
            </w:r>
            <w:proofErr w:type="spellEnd"/>
            <w:r w:rsidRPr="00B02A31">
              <w:rPr>
                <w:rFonts w:eastAsia="Courier New"/>
              </w:rPr>
              <w:t xml:space="preserve"> = 0.4*SBS1 + 0.4*SBS5 + 0.2*SBS18</w:t>
            </w:r>
          </w:p>
        </w:tc>
      </w:tr>
      <w:tr w:rsidR="0067494B" w:rsidRPr="00B02A31" w14:paraId="5039C2EE" w14:textId="77777777" w:rsidTr="0067494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18E2CF5C" w14:textId="77777777" w:rsidR="00234A7A" w:rsidRPr="00B02A31" w:rsidRDefault="00234A7A"/>
        </w:tc>
      </w:tr>
      <w:tr w:rsidR="0067494B" w:rsidRPr="00B02A31" w14:paraId="0E7386B1" w14:textId="77777777" w:rsidTr="0067494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2F7FB60" w14:textId="77777777" w:rsidR="00234A7A" w:rsidRPr="00B02A31" w:rsidRDefault="00000000">
            <w:r w:rsidRPr="00B02A31">
              <w:rPr>
                <w:rFonts w:eastAsia="Courier New"/>
              </w:rPr>
              <w:t xml:space="preserve">    → Mutations follow the background colon pattern.</w:t>
            </w:r>
          </w:p>
        </w:tc>
      </w:tr>
      <w:tr w:rsidR="0067494B" w:rsidRPr="00B02A31" w14:paraId="68882332" w14:textId="77777777" w:rsidTr="0067494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102EE99" w14:textId="77777777" w:rsidR="00234A7A" w:rsidRPr="00B02A31" w:rsidRDefault="00000000">
            <w:r w:rsidRPr="00B02A31">
              <w:rPr>
                <w:rFonts w:eastAsia="Courier New"/>
              </w:rPr>
              <w:t xml:space="preserve">    → No T&gt;C spike. Flat, clock-like distribution.</w:t>
            </w:r>
          </w:p>
        </w:tc>
      </w:tr>
      <w:tr w:rsidR="0067494B" w:rsidRPr="00B02A31" w14:paraId="2974C868" w14:textId="77777777" w:rsidTr="0067494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49BB172C" w14:textId="77777777" w:rsidR="00234A7A" w:rsidRPr="00B02A31" w:rsidRDefault="00234A7A"/>
        </w:tc>
      </w:tr>
      <w:tr w:rsidR="0067494B" w:rsidRPr="00B02A31" w14:paraId="23F3BDFF" w14:textId="77777777" w:rsidTr="0067494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0038F3F5" w14:textId="77777777" w:rsidR="00234A7A" w:rsidRPr="00B02A31" w:rsidRDefault="00000000">
            <w:r w:rsidRPr="00B02A31">
              <w:rPr>
                <w:rFonts w:eastAsia="Courier New"/>
              </w:rPr>
              <w:t xml:space="preserve">  INFECTED (colibactin exposure at level alpha):</w:t>
            </w:r>
          </w:p>
        </w:tc>
      </w:tr>
      <w:tr w:rsidR="0067494B" w:rsidRPr="00B02A31" w14:paraId="3BE6D793" w14:textId="77777777" w:rsidTr="0067494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58CC97C2" w14:textId="77777777" w:rsidR="00234A7A" w:rsidRPr="00B02A31" w:rsidRDefault="00000000">
            <w:r w:rsidRPr="00B02A31">
              <w:rPr>
                <w:rFonts w:eastAsia="Courier New"/>
              </w:rPr>
              <w:t xml:space="preserve">    </w:t>
            </w:r>
            <w:proofErr w:type="spellStart"/>
            <w:r w:rsidRPr="00B02A31">
              <w:rPr>
                <w:rFonts w:eastAsia="Courier New"/>
              </w:rPr>
              <w:t>P_infected</w:t>
            </w:r>
            <w:proofErr w:type="spellEnd"/>
            <w:r w:rsidRPr="00B02A31">
              <w:rPr>
                <w:rFonts w:eastAsia="Courier New"/>
              </w:rPr>
              <w:t xml:space="preserve">(alpha) = alpha * SBS88 + (1 - alpha) * </w:t>
            </w:r>
            <w:proofErr w:type="spellStart"/>
            <w:r w:rsidRPr="00B02A31">
              <w:rPr>
                <w:rFonts w:eastAsia="Courier New"/>
              </w:rPr>
              <w:t>P_normal</w:t>
            </w:r>
            <w:proofErr w:type="spellEnd"/>
          </w:p>
        </w:tc>
      </w:tr>
      <w:tr w:rsidR="0067494B" w:rsidRPr="00B02A31" w14:paraId="034C9AC0" w14:textId="77777777" w:rsidTr="0067494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1E90409" w14:textId="77777777" w:rsidR="00234A7A" w:rsidRPr="00B02A31" w:rsidRDefault="00234A7A"/>
        </w:tc>
      </w:tr>
      <w:tr w:rsidR="0067494B" w:rsidRPr="00B02A31" w14:paraId="2AE52DE7" w14:textId="77777777" w:rsidTr="0067494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2CD9642F" w14:textId="77777777" w:rsidR="00234A7A" w:rsidRPr="00B02A31" w:rsidRDefault="00000000">
            <w:r w:rsidRPr="00B02A31">
              <w:rPr>
                <w:rFonts w:eastAsia="Courier New"/>
              </w:rPr>
              <w:t xml:space="preserve">    → A fraction alpha of mutations come from colibactin.</w:t>
            </w:r>
          </w:p>
        </w:tc>
      </w:tr>
      <w:tr w:rsidR="0067494B" w:rsidRPr="00B02A31" w14:paraId="786CA8F7" w14:textId="77777777" w:rsidTr="0067494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351EC4B2" w14:textId="77777777" w:rsidR="00234A7A" w:rsidRPr="00B02A31" w:rsidRDefault="00000000">
            <w:r w:rsidRPr="00B02A31">
              <w:rPr>
                <w:rFonts w:eastAsia="Courier New"/>
              </w:rPr>
              <w:t xml:space="preserve">    → The rest come from normal background processes.</w:t>
            </w:r>
          </w:p>
        </w:tc>
      </w:tr>
      <w:tr w:rsidR="0067494B" w:rsidRPr="00B02A31" w14:paraId="07C66EBF" w14:textId="77777777" w:rsidTr="0067494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20" w:type="dxa"/>
              <w:left w:w="200" w:type="dxa"/>
              <w:bottom w:w="20" w:type="dxa"/>
              <w:right w:w="120" w:type="dxa"/>
            </w:tcMar>
          </w:tcPr>
          <w:p w14:paraId="7B9B16CB" w14:textId="77777777" w:rsidR="00234A7A" w:rsidRPr="00B02A31" w:rsidRDefault="00000000">
            <w:r w:rsidRPr="00B02A31">
              <w:rPr>
                <w:rFonts w:eastAsia="Courier New"/>
              </w:rPr>
              <w:t xml:space="preserve">    → As alpha increases, the T&gt;C spike grows.</w:t>
            </w:r>
          </w:p>
        </w:tc>
      </w:tr>
    </w:tbl>
    <w:p w14:paraId="629358BF" w14:textId="77777777" w:rsidR="00234A7A" w:rsidRPr="0067494B" w:rsidRDefault="00234A7A">
      <w:pPr>
        <w:spacing w:after="160"/>
      </w:pPr>
    </w:p>
    <w:p w14:paraId="49C07C8A" w14:textId="1C7B14F0" w:rsidR="00234A7A" w:rsidRPr="0067494B" w:rsidRDefault="00000000">
      <w:pPr>
        <w:pStyle w:val="Heading2"/>
        <w:rPr>
          <w:color w:val="auto"/>
        </w:rPr>
      </w:pPr>
      <w:r w:rsidRPr="0067494B">
        <w:rPr>
          <w:color w:val="auto"/>
        </w:rPr>
        <w:t>What Alpha Means</w:t>
      </w:r>
    </w:p>
    <w:p w14:paraId="78769C36" w14:textId="77777777" w:rsidR="00234A7A" w:rsidRPr="0067494B" w:rsidRDefault="00000000">
      <w:pPr>
        <w:spacing w:after="120"/>
      </w:pPr>
      <w:r w:rsidRPr="0067494B">
        <w:rPr>
          <w:b/>
          <w:bCs/>
        </w:rPr>
        <w:t>Alpha (α) ∈ [0, 1]</w:t>
      </w:r>
      <w:r w:rsidRPr="0067494B">
        <w:t xml:space="preserve"> is the fraction of a tumour's mutations attributable to colibactin.</w:t>
      </w:r>
    </w:p>
    <w:p w14:paraId="7953BAE6" w14:textId="77777777" w:rsidR="00234A7A" w:rsidRPr="0067494B" w:rsidRDefault="00234A7A">
      <w:pPr>
        <w:spacing w:after="80"/>
      </w:pP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600"/>
        <w:gridCol w:w="6760"/>
      </w:tblGrid>
      <w:tr w:rsidR="0067494B" w:rsidRPr="0067494B" w14:paraId="5B6BB671" w14:textId="77777777" w:rsidTr="00B02A31">
        <w:tc>
          <w:tcPr>
            <w:tcW w:w="2600" w:type="dxa"/>
          </w:tcPr>
          <w:p w14:paraId="1C36105A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α = 0.00</w:t>
            </w:r>
          </w:p>
        </w:tc>
        <w:tc>
          <w:tcPr>
            <w:tcW w:w="6760" w:type="dxa"/>
          </w:tcPr>
          <w:p w14:paraId="611E1DD7" w14:textId="77777777" w:rsidR="00234A7A" w:rsidRPr="0067494B" w:rsidRDefault="00000000">
            <w:r w:rsidRPr="0067494B">
              <w:rPr>
                <w:sz w:val="21"/>
                <w:szCs w:val="21"/>
              </w:rPr>
              <w:t>No colibactin contribution. The spectrum looks exactly like normal colon background.</w:t>
            </w:r>
          </w:p>
        </w:tc>
      </w:tr>
      <w:tr w:rsidR="0067494B" w:rsidRPr="0067494B" w14:paraId="78314CBD" w14:textId="77777777" w:rsidTr="00B02A31">
        <w:tc>
          <w:tcPr>
            <w:tcW w:w="2600" w:type="dxa"/>
          </w:tcPr>
          <w:p w14:paraId="4E42F81F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α = 0.05</w:t>
            </w:r>
          </w:p>
        </w:tc>
        <w:tc>
          <w:tcPr>
            <w:tcW w:w="6760" w:type="dxa"/>
          </w:tcPr>
          <w:p w14:paraId="7A35ACC0" w14:textId="77777777" w:rsidR="00234A7A" w:rsidRPr="0067494B" w:rsidRDefault="00000000">
            <w:r w:rsidRPr="0067494B">
              <w:rPr>
                <w:sz w:val="21"/>
                <w:szCs w:val="21"/>
              </w:rPr>
              <w:t>5% of mutations are from colibactin. A small T&gt;C spike appears but is hard to detect.</w:t>
            </w:r>
          </w:p>
        </w:tc>
      </w:tr>
      <w:tr w:rsidR="0067494B" w:rsidRPr="0067494B" w14:paraId="3FFC8C53" w14:textId="77777777" w:rsidTr="00B02A31">
        <w:tc>
          <w:tcPr>
            <w:tcW w:w="2600" w:type="dxa"/>
          </w:tcPr>
          <w:p w14:paraId="1659ECC4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α = 0.10</w:t>
            </w:r>
          </w:p>
        </w:tc>
        <w:tc>
          <w:tcPr>
            <w:tcW w:w="6760" w:type="dxa"/>
          </w:tcPr>
          <w:p w14:paraId="12DCE9A8" w14:textId="77777777" w:rsidR="00234A7A" w:rsidRPr="0067494B" w:rsidRDefault="00000000">
            <w:r w:rsidRPr="0067494B">
              <w:rPr>
                <w:sz w:val="21"/>
                <w:szCs w:val="21"/>
              </w:rPr>
              <w:t>10% of mutations from colibactin. The default 'ground truth' in Part 2 of our simulations.</w:t>
            </w:r>
          </w:p>
        </w:tc>
      </w:tr>
      <w:tr w:rsidR="0067494B" w:rsidRPr="0067494B" w14:paraId="2CAFE998" w14:textId="77777777" w:rsidTr="00B02A31">
        <w:tc>
          <w:tcPr>
            <w:tcW w:w="2600" w:type="dxa"/>
          </w:tcPr>
          <w:p w14:paraId="56A03221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α = 0.20</w:t>
            </w:r>
          </w:p>
        </w:tc>
        <w:tc>
          <w:tcPr>
            <w:tcW w:w="6760" w:type="dxa"/>
          </w:tcPr>
          <w:p w14:paraId="5AAFFDFE" w14:textId="77777777" w:rsidR="00234A7A" w:rsidRPr="0067494B" w:rsidRDefault="00000000">
            <w:r w:rsidRPr="0067494B">
              <w:rPr>
                <w:sz w:val="21"/>
                <w:szCs w:val="21"/>
              </w:rPr>
              <w:t>20% from colibactin. Clearly detectable spike. The upper range seen in real patients.</w:t>
            </w:r>
          </w:p>
        </w:tc>
      </w:tr>
      <w:tr w:rsidR="0067494B" w:rsidRPr="0067494B" w14:paraId="4CE00012" w14:textId="77777777" w:rsidTr="00B02A31">
        <w:tc>
          <w:tcPr>
            <w:tcW w:w="2600" w:type="dxa"/>
          </w:tcPr>
          <w:p w14:paraId="73A12A68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α = 1.00</w:t>
            </w:r>
          </w:p>
        </w:tc>
        <w:tc>
          <w:tcPr>
            <w:tcW w:w="6760" w:type="dxa"/>
          </w:tcPr>
          <w:p w14:paraId="08E4CED9" w14:textId="19C430B2" w:rsidR="00234A7A" w:rsidRPr="0067494B" w:rsidRDefault="00000000">
            <w:r w:rsidRPr="0067494B">
              <w:rPr>
                <w:sz w:val="21"/>
                <w:szCs w:val="21"/>
              </w:rPr>
              <w:t>would mean ALL mutations are from colibactin.</w:t>
            </w:r>
          </w:p>
        </w:tc>
      </w:tr>
    </w:tbl>
    <w:p w14:paraId="486F96F1" w14:textId="77777777" w:rsidR="00234A7A" w:rsidRPr="0067494B" w:rsidRDefault="00234A7A">
      <w:pPr>
        <w:spacing w:after="80"/>
      </w:pPr>
    </w:p>
    <w:p w14:paraId="7BFE84AC" w14:textId="48512C1F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rPr>
          <w:b/>
          <w:bCs/>
        </w:rPr>
        <w:t xml:space="preserve">Real colibactin-positive tumours: </w:t>
      </w:r>
      <w:r w:rsidRPr="0067494B">
        <w:t xml:space="preserve">roughly α </w:t>
      </w:r>
      <w:r w:rsidR="00B02A31">
        <w:t xml:space="preserve">roughly </w:t>
      </w:r>
      <w:r w:rsidRPr="0067494B">
        <w:t>0.05 to 0.25 based on the Senkin et al. data</w:t>
      </w:r>
    </w:p>
    <w:p w14:paraId="7701EE3B" w14:textId="7B035D55" w:rsidR="00234A7A" w:rsidRPr="0067494B" w:rsidRDefault="00000000" w:rsidP="0067494B">
      <w:pPr>
        <w:pStyle w:val="ListParagraph"/>
        <w:numPr>
          <w:ilvl w:val="0"/>
          <w:numId w:val="2"/>
        </w:numPr>
        <w:spacing w:after="160"/>
      </w:pPr>
      <w:r w:rsidRPr="0067494B">
        <w:t xml:space="preserve">Alpha is unknown for any individual patient </w:t>
      </w:r>
    </w:p>
    <w:p w14:paraId="2F63E73A" w14:textId="77777777" w:rsidR="0067494B" w:rsidRPr="0067494B" w:rsidRDefault="00000000" w:rsidP="0067494B">
      <w:pPr>
        <w:pStyle w:val="Heading1"/>
        <w:rPr>
          <w:color w:val="auto"/>
        </w:rPr>
      </w:pPr>
      <w:r w:rsidRPr="0067494B">
        <w:rPr>
          <w:color w:val="auto"/>
        </w:rPr>
        <w:t>The Specific Mutation We Care About</w:t>
      </w:r>
    </w:p>
    <w:p w14:paraId="63239FEE" w14:textId="7FEFD3A9" w:rsidR="00234A7A" w:rsidRPr="0067494B" w:rsidRDefault="00000000" w:rsidP="0067494B">
      <w:pPr>
        <w:pStyle w:val="Heading1"/>
        <w:rPr>
          <w:color w:val="auto"/>
          <w:sz w:val="26"/>
          <w:szCs w:val="26"/>
        </w:rPr>
      </w:pPr>
      <w:r w:rsidRPr="0067494B">
        <w:rPr>
          <w:color w:val="auto"/>
          <w:sz w:val="26"/>
          <w:szCs w:val="26"/>
        </w:rPr>
        <w:t>APC c.835-8A&gt;G</w:t>
      </w:r>
    </w:p>
    <w:p w14:paraId="1035D626" w14:textId="41AB0D48" w:rsidR="0067494B" w:rsidRPr="0067494B" w:rsidRDefault="0067494B" w:rsidP="0067494B">
      <w:pPr>
        <w:pStyle w:val="Heading1"/>
        <w:rPr>
          <w:color w:val="auto"/>
        </w:rPr>
      </w:pPr>
      <w:r w:rsidRPr="0067494B">
        <w:rPr>
          <w:color w:val="auto"/>
          <w:sz w:val="22"/>
          <w:szCs w:val="22"/>
        </w:rPr>
        <w:t xml:space="preserve">Full </w:t>
      </w:r>
      <w:proofErr w:type="spellStart"/>
      <w:r w:rsidRPr="0067494B">
        <w:rPr>
          <w:color w:val="auto"/>
          <w:sz w:val="22"/>
          <w:szCs w:val="22"/>
        </w:rPr>
        <w:t>Nume</w:t>
      </w:r>
      <w:proofErr w:type="spellEnd"/>
      <w:r w:rsidRPr="0067494B">
        <w:rPr>
          <w:color w:val="auto"/>
          <w:sz w:val="22"/>
          <w:szCs w:val="22"/>
        </w:rPr>
        <w:t xml:space="preserve"> ENST00000257430.</w:t>
      </w:r>
      <w:proofErr w:type="gramStart"/>
      <w:r w:rsidRPr="0067494B">
        <w:rPr>
          <w:color w:val="auto"/>
          <w:sz w:val="22"/>
          <w:szCs w:val="22"/>
        </w:rPr>
        <w:t>4:c.</w:t>
      </w:r>
      <w:proofErr w:type="gramEnd"/>
      <w:r w:rsidRPr="0067494B">
        <w:rPr>
          <w:color w:val="auto"/>
          <w:sz w:val="22"/>
          <w:szCs w:val="22"/>
        </w:rPr>
        <w:t>835-8A&gt;G</w:t>
      </w:r>
    </w:p>
    <w:p w14:paraId="0779ECE8" w14:textId="77777777" w:rsidR="00234A7A" w:rsidRPr="0067494B" w:rsidRDefault="00234A7A">
      <w:pPr>
        <w:spacing w:after="80"/>
      </w:pPr>
    </w:p>
    <w:p w14:paraId="6B823CE5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rPr>
          <w:b/>
          <w:bCs/>
        </w:rPr>
        <w:t xml:space="preserve">Effect: </w:t>
      </w:r>
      <w:r w:rsidRPr="0067494B">
        <w:t>the A&gt;G change disrupts the splice acceptor site for exon 8 of APC</w:t>
      </w:r>
    </w:p>
    <w:p w14:paraId="7E671B5E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The splicing machinery can no longer find the correct cut site</w:t>
      </w:r>
    </w:p>
    <w:p w14:paraId="5491E0DB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Exon 8 is skipped - the reading frame shifts - the APC protein is truncated prematurely</w:t>
      </w:r>
    </w:p>
    <w:p w14:paraId="61C6A43B" w14:textId="6168BAD9" w:rsidR="00234A7A" w:rsidRPr="0067494B" w:rsidRDefault="00000000" w:rsidP="0067494B">
      <w:pPr>
        <w:pStyle w:val="ListParagraph"/>
        <w:numPr>
          <w:ilvl w:val="0"/>
          <w:numId w:val="2"/>
        </w:numPr>
        <w:spacing w:after="80"/>
      </w:pPr>
      <w:r w:rsidRPr="0067494B">
        <w:t xml:space="preserve">Truncated APC cannot suppress </w:t>
      </w:r>
      <w:r w:rsidR="0067494B" w:rsidRPr="0067494B">
        <w:t>protein</w:t>
      </w:r>
      <w:r w:rsidRPr="0067494B">
        <w:t>- cell growth is uncontrolled</w:t>
      </w:r>
    </w:p>
    <w:p w14:paraId="6D17BF0F" w14:textId="77777777" w:rsidR="00234A7A" w:rsidRPr="0067494B" w:rsidRDefault="00234A7A">
      <w:pPr>
        <w:spacing w:after="160"/>
      </w:pPr>
    </w:p>
    <w:p w14:paraId="43098C66" w14:textId="12E9817D" w:rsidR="00234A7A" w:rsidRPr="0067494B" w:rsidRDefault="00000000">
      <w:pPr>
        <w:pStyle w:val="Heading2"/>
        <w:rPr>
          <w:color w:val="auto"/>
        </w:rPr>
      </w:pPr>
      <w:r w:rsidRPr="0067494B">
        <w:rPr>
          <w:color w:val="auto"/>
        </w:rPr>
        <w:t>Where It Sits in the 96-Context Space</w:t>
      </w:r>
    </w:p>
    <w:p w14:paraId="605BF8E6" w14:textId="77777777" w:rsidR="00234A7A" w:rsidRPr="0067494B" w:rsidRDefault="00000000">
      <w:pPr>
        <w:spacing w:after="120"/>
      </w:pPr>
      <w:r w:rsidRPr="0067494B">
        <w:t>For the simulation code, we need to know which of the 96 context slots this mutation occupies. This comes from the GRCh38 reference genome at the mutation's chromosomal position (chr5:112,707,498):</w:t>
      </w:r>
    </w:p>
    <w:p w14:paraId="43687336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The trinucleotide at that position tells us the 5' and 3' flanking bases</w:t>
      </w:r>
    </w:p>
    <w:p w14:paraId="1CD2090E" w14:textId="25049CE1" w:rsidR="00234A7A" w:rsidRPr="0067494B" w:rsidRDefault="00000000" w:rsidP="0067494B">
      <w:pPr>
        <w:pStyle w:val="ListParagraph"/>
        <w:numPr>
          <w:ilvl w:val="0"/>
          <w:numId w:val="2"/>
        </w:numPr>
        <w:spacing w:after="80"/>
      </w:pPr>
      <w:r w:rsidRPr="0067494B">
        <w:t>Combined with the T&gt;C substitution type, this gives us the exact index into our 96-element vector</w:t>
      </w:r>
    </w:p>
    <w:p w14:paraId="0DF6A38B" w14:textId="5607AE4C" w:rsidR="0067494B" w:rsidRPr="0067494B" w:rsidRDefault="0067494B">
      <w:pPr>
        <w:pStyle w:val="Heading2"/>
        <w:rPr>
          <w:color w:val="auto"/>
        </w:rPr>
      </w:pPr>
      <w:r w:rsidRPr="0067494B">
        <w:rPr>
          <w:color w:val="auto"/>
        </w:rPr>
        <w:t>DATA</w:t>
      </w:r>
    </w:p>
    <w:p w14:paraId="14C53D0C" w14:textId="25C4E7A0" w:rsidR="00234A7A" w:rsidRPr="0067494B" w:rsidRDefault="00000000">
      <w:pPr>
        <w:pStyle w:val="Heading2"/>
        <w:rPr>
          <w:color w:val="auto"/>
        </w:rPr>
      </w:pPr>
      <w:proofErr w:type="gramStart"/>
      <w:r w:rsidRPr="0067494B">
        <w:rPr>
          <w:color w:val="auto"/>
        </w:rPr>
        <w:t>Context_SBS.txt  The</w:t>
      </w:r>
      <w:proofErr w:type="gramEnd"/>
      <w:r w:rsidRPr="0067494B">
        <w:rPr>
          <w:color w:val="auto"/>
        </w:rPr>
        <w:t xml:space="preserve"> Signature Profiles</w:t>
      </w:r>
    </w:p>
    <w:p w14:paraId="6DC3C335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A 96-row, 4-column CSV file</w:t>
      </w:r>
    </w:p>
    <w:p w14:paraId="0A24BDE5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Each row = one of the 96 trinucleotide contexts (e.g. A[C&gt;</w:t>
      </w:r>
      <w:proofErr w:type="gramStart"/>
      <w:r w:rsidRPr="0067494B">
        <w:t>A]A</w:t>
      </w:r>
      <w:proofErr w:type="gramEnd"/>
      <w:r w:rsidRPr="0067494B">
        <w:t>)</w:t>
      </w:r>
    </w:p>
    <w:p w14:paraId="3E95B490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Each column = one SBS signature: SBS88_GRCh38, SBS1_GRCh38, SBS5_GRCh38, SBS18_GRCh38</w:t>
      </w:r>
    </w:p>
    <w:p w14:paraId="103CBEE6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Each value = probability that this signature causes a mutation in this context</w:t>
      </w:r>
    </w:p>
    <w:p w14:paraId="05743515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Each column sums to 1.0 (valid probability distribution)</w:t>
      </w:r>
    </w:p>
    <w:p w14:paraId="56250A98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Source: COSMIC database (cancer.sanger.ac.uk/signatures/</w:t>
      </w:r>
      <w:proofErr w:type="spellStart"/>
      <w:r w:rsidRPr="0067494B">
        <w:t>sbs</w:t>
      </w:r>
      <w:proofErr w:type="spellEnd"/>
      <w:r w:rsidRPr="0067494B">
        <w:t>/) using GRCh38 reference</w:t>
      </w:r>
    </w:p>
    <w:p w14:paraId="66144A40" w14:textId="77777777" w:rsidR="00234A7A" w:rsidRPr="0067494B" w:rsidRDefault="00234A7A">
      <w:pPr>
        <w:spacing w:after="160"/>
      </w:pPr>
    </w:p>
    <w:p w14:paraId="33715BB5" w14:textId="20126FB4" w:rsidR="00234A7A" w:rsidRPr="0067494B" w:rsidRDefault="00000000">
      <w:pPr>
        <w:pStyle w:val="Heading2"/>
        <w:rPr>
          <w:color w:val="auto"/>
        </w:rPr>
      </w:pPr>
      <w:r w:rsidRPr="0067494B">
        <w:rPr>
          <w:color w:val="auto"/>
        </w:rPr>
        <w:t>tcga_data.csv Real Tumour Mutation Counts</w:t>
      </w:r>
    </w:p>
    <w:p w14:paraId="1ED7FC28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6,501 mutation records across 3,091 colorectal cancer patient samples</w:t>
      </w:r>
    </w:p>
    <w:p w14:paraId="5EF1565B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rPr>
          <w:b/>
          <w:bCs/>
        </w:rPr>
        <w:t>Only 4 genes are present in our file:</w:t>
      </w:r>
      <w:r w:rsidRPr="0067494B">
        <w:t xml:space="preserve"> APC, PCSK1, PRMT8, REEP5 - so we cannot build a 96-channel spectrum from this file</w:t>
      </w:r>
    </w:p>
    <w:p w14:paraId="48E824E9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This gives us the distribution of realistic N values to use in simulations</w:t>
      </w:r>
    </w:p>
    <w:p w14:paraId="0CDCD3B1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Median N ≈ 67 for MSS samples; some MSI samples have N &gt; 10,000 (those are excluded)</w:t>
      </w:r>
    </w:p>
    <w:p w14:paraId="0EB1E700" w14:textId="77777777" w:rsidR="00234A7A" w:rsidRPr="0067494B" w:rsidRDefault="00000000">
      <w:pPr>
        <w:pStyle w:val="ListParagraph"/>
        <w:numPr>
          <w:ilvl w:val="0"/>
          <w:numId w:val="2"/>
        </w:numPr>
        <w:spacing w:after="80"/>
      </w:pPr>
      <w:r w:rsidRPr="0067494B">
        <w:t>Source: The Cancer Genome Atlas (TCGA) colorectal cancer cohort</w:t>
      </w:r>
    </w:p>
    <w:p w14:paraId="59F7993B" w14:textId="77777777" w:rsidR="00234A7A" w:rsidRPr="0067494B" w:rsidRDefault="00234A7A">
      <w:pPr>
        <w:spacing w:after="160"/>
      </w:pPr>
    </w:p>
    <w:p w14:paraId="0ABE490C" w14:textId="1636301A" w:rsidR="00234A7A" w:rsidRPr="0067494B" w:rsidRDefault="00000000">
      <w:pPr>
        <w:pStyle w:val="Heading2"/>
        <w:rPr>
          <w:color w:val="auto"/>
        </w:rPr>
      </w:pPr>
      <w:r w:rsidRPr="0067494B">
        <w:rPr>
          <w:color w:val="auto"/>
        </w:rPr>
        <w:t xml:space="preserve">MSS vs MSI 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600"/>
        <w:gridCol w:w="6760"/>
      </w:tblGrid>
      <w:tr w:rsidR="0067494B" w:rsidRPr="0067494B" w14:paraId="6084E278" w14:textId="77777777" w:rsidTr="00B02A31">
        <w:tc>
          <w:tcPr>
            <w:tcW w:w="2600" w:type="dxa"/>
          </w:tcPr>
          <w:p w14:paraId="41051851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MSS (Microsatellite Stable)</w:t>
            </w:r>
          </w:p>
        </w:tc>
        <w:tc>
          <w:tcPr>
            <w:tcW w:w="6760" w:type="dxa"/>
          </w:tcPr>
          <w:p w14:paraId="7B82B5C9" w14:textId="77777777" w:rsidR="00234A7A" w:rsidRPr="0067494B" w:rsidRDefault="00000000">
            <w:r w:rsidRPr="0067494B">
              <w:rPr>
                <w:sz w:val="21"/>
                <w:szCs w:val="21"/>
              </w:rPr>
              <w:t>Normal DNA repair. ~1-10 mutations per megabase. ~67 mutations total in a typical sample. These are the tumours we analyse.</w:t>
            </w:r>
          </w:p>
        </w:tc>
      </w:tr>
      <w:tr w:rsidR="0067494B" w:rsidRPr="0067494B" w14:paraId="5424F4B0" w14:textId="77777777" w:rsidTr="00B02A31">
        <w:tc>
          <w:tcPr>
            <w:tcW w:w="2600" w:type="dxa"/>
          </w:tcPr>
          <w:p w14:paraId="64F0F892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MSI (Microsatellite Unstable)</w:t>
            </w:r>
          </w:p>
        </w:tc>
        <w:tc>
          <w:tcPr>
            <w:tcW w:w="6760" w:type="dxa"/>
          </w:tcPr>
          <w:p w14:paraId="0B7CF739" w14:textId="77777777" w:rsidR="00234A7A" w:rsidRPr="0067494B" w:rsidRDefault="00000000">
            <w:r w:rsidRPr="0067494B">
              <w:rPr>
                <w:sz w:val="21"/>
                <w:szCs w:val="21"/>
              </w:rPr>
              <w:t>Broken DNA mismatch repair. Thousands of extra mutations. The SBS88 signal (a few dozen mutations) would be completely buried. We exclude these.</w:t>
            </w:r>
          </w:p>
        </w:tc>
      </w:tr>
    </w:tbl>
    <w:p w14:paraId="28CBD982" w14:textId="77777777" w:rsidR="00234A7A" w:rsidRPr="0067494B" w:rsidRDefault="00234A7A">
      <w:pPr>
        <w:spacing w:after="160"/>
      </w:pPr>
    </w:p>
    <w:p w14:paraId="2F641456" w14:textId="77777777" w:rsidR="00234A7A" w:rsidRPr="0067494B" w:rsidRDefault="00000000">
      <w:r w:rsidRPr="0067494B">
        <w:br w:type="page"/>
      </w:r>
    </w:p>
    <w:p w14:paraId="2D6D055B" w14:textId="359D88DF" w:rsidR="00234A7A" w:rsidRPr="0067494B" w:rsidRDefault="00000000">
      <w:pPr>
        <w:pStyle w:val="Heading1"/>
        <w:rPr>
          <w:color w:val="auto"/>
        </w:rPr>
      </w:pPr>
      <w:r w:rsidRPr="0067494B">
        <w:rPr>
          <w:color w:val="auto"/>
        </w:rPr>
        <w:lastRenderedPageBreak/>
        <w:t>Key Numbers Quick Reference</w:t>
      </w:r>
    </w:p>
    <w:p w14:paraId="3F8F7B21" w14:textId="77777777" w:rsidR="00234A7A" w:rsidRPr="0067494B" w:rsidRDefault="00234A7A">
      <w:pPr>
        <w:spacing w:after="80"/>
      </w:pPr>
    </w:p>
    <w:tbl>
      <w:tblPr>
        <w:tblStyle w:val="GridTable1Light"/>
        <w:tblW w:w="9360" w:type="dxa"/>
        <w:tblLook w:val="0000" w:firstRow="0" w:lastRow="0" w:firstColumn="0" w:lastColumn="0" w:noHBand="0" w:noVBand="0"/>
      </w:tblPr>
      <w:tblGrid>
        <w:gridCol w:w="2600"/>
        <w:gridCol w:w="6760"/>
      </w:tblGrid>
      <w:tr w:rsidR="0067494B" w:rsidRPr="0067494B" w14:paraId="281C471D" w14:textId="77777777" w:rsidTr="0067494B">
        <w:tc>
          <w:tcPr>
            <w:tcW w:w="2600" w:type="dxa"/>
          </w:tcPr>
          <w:p w14:paraId="7E738491" w14:textId="77777777" w:rsidR="00234A7A" w:rsidRPr="0067494B" w:rsidRDefault="00000000">
            <w:r w:rsidRPr="0067494B">
              <w:rPr>
                <w:b/>
                <w:bCs/>
              </w:rPr>
              <w:t>Parameter / Fact</w:t>
            </w:r>
          </w:p>
        </w:tc>
        <w:tc>
          <w:tcPr>
            <w:tcW w:w="6760" w:type="dxa"/>
          </w:tcPr>
          <w:p w14:paraId="30B197E0" w14:textId="77777777" w:rsidR="00234A7A" w:rsidRPr="0067494B" w:rsidRDefault="00000000">
            <w:r w:rsidRPr="0067494B">
              <w:rPr>
                <w:b/>
                <w:bCs/>
              </w:rPr>
              <w:t>Value</w:t>
            </w:r>
          </w:p>
        </w:tc>
      </w:tr>
      <w:tr w:rsidR="0067494B" w:rsidRPr="0067494B" w14:paraId="507E551B" w14:textId="77777777" w:rsidTr="0067494B">
        <w:tc>
          <w:tcPr>
            <w:tcW w:w="2600" w:type="dxa"/>
          </w:tcPr>
          <w:p w14:paraId="5FE0FC19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Alpha (α) range in project</w:t>
            </w:r>
          </w:p>
        </w:tc>
        <w:tc>
          <w:tcPr>
            <w:tcW w:w="6760" w:type="dxa"/>
          </w:tcPr>
          <w:p w14:paraId="55343FBF" w14:textId="77777777" w:rsidR="00234A7A" w:rsidRPr="0067494B" w:rsidRDefault="00000000">
            <w:r w:rsidRPr="0067494B">
              <w:rPr>
                <w:sz w:val="21"/>
                <w:szCs w:val="21"/>
              </w:rPr>
              <w:t>0.00 to 0.50 in simulations; real colibactin-positive tumours ≈ 0.05-0.25</w:t>
            </w:r>
          </w:p>
        </w:tc>
      </w:tr>
      <w:tr w:rsidR="0067494B" w:rsidRPr="0067494B" w14:paraId="232E9579" w14:textId="77777777" w:rsidTr="0067494B">
        <w:tc>
          <w:tcPr>
            <w:tcW w:w="2600" w:type="dxa"/>
          </w:tcPr>
          <w:p w14:paraId="1993DB08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APC mutation rate (per cell per year)</w:t>
            </w:r>
          </w:p>
        </w:tc>
        <w:tc>
          <w:tcPr>
            <w:tcW w:w="6760" w:type="dxa"/>
          </w:tcPr>
          <w:p w14:paraId="58467CCC" w14:textId="77777777" w:rsidR="00234A7A" w:rsidRPr="0067494B" w:rsidRDefault="00000000">
            <w:r w:rsidRPr="0067494B">
              <w:rPr>
                <w:sz w:val="21"/>
                <w:szCs w:val="21"/>
              </w:rPr>
              <w:t>~6.22 × 10</w:t>
            </w:r>
            <w:r w:rsidRPr="0067494B">
              <w:rPr>
                <w:rFonts w:ascii="Cambria Math" w:hAnsi="Cambria Math" w:cs="Cambria Math"/>
                <w:sz w:val="21"/>
                <w:szCs w:val="21"/>
              </w:rPr>
              <w:t>⁻</w:t>
            </w:r>
            <w:r w:rsidRPr="0067494B">
              <w:rPr>
                <w:sz w:val="21"/>
                <w:szCs w:val="21"/>
              </w:rPr>
              <w:t>⁶</w:t>
            </w:r>
          </w:p>
        </w:tc>
      </w:tr>
      <w:tr w:rsidR="0067494B" w:rsidRPr="0067494B" w14:paraId="2887DB3D" w14:textId="77777777" w:rsidTr="0067494B">
        <w:tc>
          <w:tcPr>
            <w:tcW w:w="2600" w:type="dxa"/>
          </w:tcPr>
          <w:p w14:paraId="4D2903FF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Mutation contexts</w:t>
            </w:r>
          </w:p>
        </w:tc>
        <w:tc>
          <w:tcPr>
            <w:tcW w:w="6760" w:type="dxa"/>
          </w:tcPr>
          <w:p w14:paraId="398B1A97" w14:textId="77777777" w:rsidR="00234A7A" w:rsidRPr="0067494B" w:rsidRDefault="00000000">
            <w:r w:rsidRPr="0067494B">
              <w:rPr>
                <w:sz w:val="21"/>
                <w:szCs w:val="21"/>
              </w:rPr>
              <w:t>96 trinucleotide contexts (the size of all our signature vectors)</w:t>
            </w:r>
          </w:p>
        </w:tc>
      </w:tr>
      <w:tr w:rsidR="0067494B" w:rsidRPr="0067494B" w14:paraId="4000EBD5" w14:textId="77777777" w:rsidTr="0067494B">
        <w:tc>
          <w:tcPr>
            <w:tcW w:w="2600" w:type="dxa"/>
          </w:tcPr>
          <w:p w14:paraId="7EF27877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Normal Colon weights</w:t>
            </w:r>
          </w:p>
        </w:tc>
        <w:tc>
          <w:tcPr>
            <w:tcW w:w="6760" w:type="dxa"/>
          </w:tcPr>
          <w:p w14:paraId="37046E1C" w14:textId="77777777" w:rsidR="00234A7A" w:rsidRPr="0067494B" w:rsidRDefault="00000000">
            <w:r w:rsidRPr="0067494B">
              <w:rPr>
                <w:sz w:val="21"/>
                <w:szCs w:val="21"/>
              </w:rPr>
              <w:t>SBS1: 0.4, SBS5: 0.4, SBS18: 0.2 (sum to 1.0)</w:t>
            </w:r>
          </w:p>
        </w:tc>
      </w:tr>
      <w:tr w:rsidR="0067494B" w:rsidRPr="0067494B" w14:paraId="5C00E1B7" w14:textId="77777777" w:rsidTr="0067494B">
        <w:tc>
          <w:tcPr>
            <w:tcW w:w="2600" w:type="dxa"/>
          </w:tcPr>
          <w:p w14:paraId="7E64250A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TCGA samples</w:t>
            </w:r>
          </w:p>
        </w:tc>
        <w:tc>
          <w:tcPr>
            <w:tcW w:w="6760" w:type="dxa"/>
          </w:tcPr>
          <w:p w14:paraId="62EDE897" w14:textId="77777777" w:rsidR="00234A7A" w:rsidRPr="0067494B" w:rsidRDefault="00000000">
            <w:r w:rsidRPr="0067494B">
              <w:rPr>
                <w:sz w:val="21"/>
                <w:szCs w:val="21"/>
              </w:rPr>
              <w:t>3,091 colorectal cancer samples; 6,501 mutation records</w:t>
            </w:r>
          </w:p>
        </w:tc>
      </w:tr>
      <w:tr w:rsidR="0067494B" w:rsidRPr="0067494B" w14:paraId="606BCD05" w14:textId="77777777" w:rsidTr="0067494B">
        <w:tc>
          <w:tcPr>
            <w:tcW w:w="2600" w:type="dxa"/>
          </w:tcPr>
          <w:p w14:paraId="28E002CC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Median mutation count (MSS)</w:t>
            </w:r>
          </w:p>
        </w:tc>
        <w:tc>
          <w:tcPr>
            <w:tcW w:w="6760" w:type="dxa"/>
          </w:tcPr>
          <w:p w14:paraId="34D8135E" w14:textId="77777777" w:rsidR="00234A7A" w:rsidRPr="0067494B" w:rsidRDefault="00000000">
            <w:r w:rsidRPr="0067494B">
              <w:rPr>
                <w:sz w:val="21"/>
                <w:szCs w:val="21"/>
              </w:rPr>
              <w:t>~67 mutations per sample</w:t>
            </w:r>
          </w:p>
        </w:tc>
      </w:tr>
      <w:tr w:rsidR="0067494B" w:rsidRPr="0067494B" w14:paraId="501F6B93" w14:textId="77777777" w:rsidTr="0067494B">
        <w:tc>
          <w:tcPr>
            <w:tcW w:w="2600" w:type="dxa"/>
          </w:tcPr>
          <w:p w14:paraId="22A52AC9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Simulation trials per injection level</w:t>
            </w:r>
          </w:p>
        </w:tc>
        <w:tc>
          <w:tcPr>
            <w:tcW w:w="6760" w:type="dxa"/>
          </w:tcPr>
          <w:p w14:paraId="35671F10" w14:textId="77777777" w:rsidR="00234A7A" w:rsidRPr="0067494B" w:rsidRDefault="00000000">
            <w:r w:rsidRPr="0067494B">
              <w:rPr>
                <w:sz w:val="21"/>
                <w:szCs w:val="21"/>
              </w:rPr>
              <w:t>200 independent trials</w:t>
            </w:r>
          </w:p>
        </w:tc>
      </w:tr>
      <w:tr w:rsidR="0067494B" w:rsidRPr="0067494B" w14:paraId="10B1C26A" w14:textId="77777777" w:rsidTr="0067494B">
        <w:tc>
          <w:tcPr>
            <w:tcW w:w="2600" w:type="dxa"/>
          </w:tcPr>
          <w:p w14:paraId="606EBA2C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Grid search alpha steps</w:t>
            </w:r>
          </w:p>
        </w:tc>
        <w:tc>
          <w:tcPr>
            <w:tcW w:w="6760" w:type="dxa"/>
          </w:tcPr>
          <w:p w14:paraId="12E906AC" w14:textId="77777777" w:rsidR="00234A7A" w:rsidRPr="0067494B" w:rsidRDefault="00000000">
            <w:r w:rsidRPr="0067494B">
              <w:rPr>
                <w:sz w:val="21"/>
                <w:szCs w:val="21"/>
              </w:rPr>
              <w:t>26 steps from 0.00 to 0.50</w:t>
            </w:r>
          </w:p>
        </w:tc>
      </w:tr>
      <w:tr w:rsidR="0067494B" w:rsidRPr="0067494B" w14:paraId="78DA4AFA" w14:textId="77777777" w:rsidTr="0067494B">
        <w:tc>
          <w:tcPr>
            <w:tcW w:w="2600" w:type="dxa"/>
          </w:tcPr>
          <w:p w14:paraId="0E7C0C64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Expected spectrum samples</w:t>
            </w:r>
          </w:p>
        </w:tc>
        <w:tc>
          <w:tcPr>
            <w:tcW w:w="6760" w:type="dxa"/>
          </w:tcPr>
          <w:p w14:paraId="47F40E6D" w14:textId="77777777" w:rsidR="00234A7A" w:rsidRPr="0067494B" w:rsidRDefault="00000000">
            <w:r w:rsidRPr="0067494B">
              <w:rPr>
                <w:sz w:val="21"/>
                <w:szCs w:val="21"/>
              </w:rPr>
              <w:t>100-200 draws per evaluation</w:t>
            </w:r>
          </w:p>
        </w:tc>
      </w:tr>
      <w:tr w:rsidR="0067494B" w:rsidRPr="0067494B" w14:paraId="280F45CB" w14:textId="77777777" w:rsidTr="0067494B">
        <w:tc>
          <w:tcPr>
            <w:tcW w:w="2600" w:type="dxa"/>
          </w:tcPr>
          <w:p w14:paraId="697B61C9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SBS88 attribution to c.835-8A&gt;G</w:t>
            </w:r>
          </w:p>
        </w:tc>
        <w:tc>
          <w:tcPr>
            <w:tcW w:w="6760" w:type="dxa"/>
          </w:tcPr>
          <w:p w14:paraId="3D635DB9" w14:textId="77777777" w:rsidR="00234A7A" w:rsidRPr="0067494B" w:rsidRDefault="00000000">
            <w:r w:rsidRPr="0067494B">
              <w:rPr>
                <w:sz w:val="21"/>
                <w:szCs w:val="21"/>
              </w:rPr>
              <w:t>64.3% in colibactin+ vs 3.9% in colibactin- tumours (~16x enrichment)</w:t>
            </w:r>
          </w:p>
        </w:tc>
      </w:tr>
      <w:tr w:rsidR="0067494B" w:rsidRPr="0067494B" w14:paraId="38BE5B9D" w14:textId="77777777" w:rsidTr="0067494B">
        <w:tc>
          <w:tcPr>
            <w:tcW w:w="2600" w:type="dxa"/>
          </w:tcPr>
          <w:p w14:paraId="6CF55070" w14:textId="77777777" w:rsidR="00234A7A" w:rsidRPr="0067494B" w:rsidRDefault="00000000">
            <w:r w:rsidRPr="0067494B">
              <w:rPr>
                <w:b/>
                <w:bCs/>
                <w:sz w:val="21"/>
                <w:szCs w:val="21"/>
              </w:rPr>
              <w:t>SBS88/ID18 prevalence (age &lt;40 vs 70+)</w:t>
            </w:r>
          </w:p>
        </w:tc>
        <w:tc>
          <w:tcPr>
            <w:tcW w:w="6760" w:type="dxa"/>
          </w:tcPr>
          <w:p w14:paraId="1A1BD4C5" w14:textId="77777777" w:rsidR="00234A7A" w:rsidRPr="0067494B" w:rsidRDefault="00000000">
            <w:r w:rsidRPr="0067494B">
              <w:rPr>
                <w:sz w:val="21"/>
                <w:szCs w:val="21"/>
              </w:rPr>
              <w:t>3.3x more common in early-onset patients</w:t>
            </w:r>
          </w:p>
        </w:tc>
      </w:tr>
      <w:tr w:rsidR="00234A7A" w14:paraId="2745D79F" w14:textId="77777777" w:rsidTr="0067494B">
        <w:tc>
          <w:tcPr>
            <w:tcW w:w="2600" w:type="dxa"/>
          </w:tcPr>
          <w:p w14:paraId="79CD6BE6" w14:textId="77777777" w:rsidR="00234A7A" w:rsidRDefault="00000000">
            <w:r>
              <w:rPr>
                <w:b/>
                <w:bCs/>
                <w:sz w:val="21"/>
                <w:szCs w:val="21"/>
              </w:rPr>
              <w:t>Reference genome</w:t>
            </w:r>
          </w:p>
        </w:tc>
        <w:tc>
          <w:tcPr>
            <w:tcW w:w="6760" w:type="dxa"/>
          </w:tcPr>
          <w:p w14:paraId="58B15CE6" w14:textId="77777777" w:rsidR="00234A7A" w:rsidRDefault="00000000">
            <w:r>
              <w:rPr>
                <w:sz w:val="21"/>
                <w:szCs w:val="21"/>
              </w:rPr>
              <w:t>GRCh38 (hg38)</w:t>
            </w:r>
          </w:p>
        </w:tc>
      </w:tr>
      <w:tr w:rsidR="00234A7A" w14:paraId="6F157D8A" w14:textId="77777777" w:rsidTr="0067494B">
        <w:tc>
          <w:tcPr>
            <w:tcW w:w="2600" w:type="dxa"/>
          </w:tcPr>
          <w:p w14:paraId="3D6DB01A" w14:textId="77777777" w:rsidR="00234A7A" w:rsidRDefault="00000000">
            <w:r>
              <w:rPr>
                <w:b/>
                <w:bCs/>
                <w:sz w:val="21"/>
                <w:szCs w:val="21"/>
              </w:rPr>
              <w:t>APC c.835-8A&gt;G chromosomal position</w:t>
            </w:r>
          </w:p>
        </w:tc>
        <w:tc>
          <w:tcPr>
            <w:tcW w:w="6760" w:type="dxa"/>
          </w:tcPr>
          <w:p w14:paraId="340997E8" w14:textId="77777777" w:rsidR="00234A7A" w:rsidRDefault="00000000">
            <w:r>
              <w:rPr>
                <w:sz w:val="21"/>
                <w:szCs w:val="21"/>
              </w:rPr>
              <w:t>chr5:112,707,498</w:t>
            </w:r>
          </w:p>
        </w:tc>
      </w:tr>
      <w:tr w:rsidR="00234A7A" w14:paraId="535F2D0A" w14:textId="77777777" w:rsidTr="0067494B">
        <w:tc>
          <w:tcPr>
            <w:tcW w:w="2600" w:type="dxa"/>
          </w:tcPr>
          <w:p w14:paraId="267E044E" w14:textId="77777777" w:rsidR="00234A7A" w:rsidRDefault="00000000">
            <w:r>
              <w:rPr>
                <w:b/>
                <w:bCs/>
                <w:sz w:val="21"/>
                <w:szCs w:val="21"/>
              </w:rPr>
              <w:t>APC transcript</w:t>
            </w:r>
          </w:p>
        </w:tc>
        <w:tc>
          <w:tcPr>
            <w:tcW w:w="6760" w:type="dxa"/>
          </w:tcPr>
          <w:p w14:paraId="4B77F0D6" w14:textId="77777777" w:rsidR="00234A7A" w:rsidRDefault="00000000">
            <w:r>
              <w:rPr>
                <w:sz w:val="21"/>
                <w:szCs w:val="21"/>
              </w:rPr>
              <w:t>ENST00000257430.4</w:t>
            </w:r>
          </w:p>
        </w:tc>
      </w:tr>
    </w:tbl>
    <w:p w14:paraId="054FB6AC" w14:textId="77777777" w:rsidR="00234A7A" w:rsidRDefault="00234A7A">
      <w:pPr>
        <w:spacing w:after="160"/>
      </w:pPr>
    </w:p>
    <w:p w14:paraId="5E1F9663" w14:textId="77777777" w:rsidR="00234A7A" w:rsidRDefault="00000000">
      <w:r>
        <w:br w:type="page"/>
      </w:r>
    </w:p>
    <w:p w14:paraId="5E02CF25" w14:textId="0C725831" w:rsidR="00234A7A" w:rsidRDefault="00000000" w:rsidP="0067494B">
      <w:pPr>
        <w:pStyle w:val="Heading1"/>
      </w:pPr>
      <w:r>
        <w:lastRenderedPageBreak/>
        <w:t>Glossary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2600"/>
        <w:gridCol w:w="6760"/>
      </w:tblGrid>
      <w:tr w:rsidR="00234A7A" w14:paraId="6A7AFC06" w14:textId="77777777" w:rsidTr="00B02A31">
        <w:tc>
          <w:tcPr>
            <w:tcW w:w="2600" w:type="dxa"/>
          </w:tcPr>
          <w:p w14:paraId="2CD1ADC9" w14:textId="69BB01FE" w:rsidR="00234A7A" w:rsidRPr="00B02A31" w:rsidRDefault="00B02A31">
            <w:pPr>
              <w:rPr>
                <w:b/>
                <w:bCs/>
              </w:rPr>
            </w:pPr>
            <w:r w:rsidRPr="00B02A31">
              <w:rPr>
                <w:b/>
                <w:bCs/>
              </w:rPr>
              <w:t>Name</w:t>
            </w:r>
          </w:p>
        </w:tc>
        <w:tc>
          <w:tcPr>
            <w:tcW w:w="6760" w:type="dxa"/>
          </w:tcPr>
          <w:p w14:paraId="0304CEB7" w14:textId="10F760B4" w:rsidR="00234A7A" w:rsidRPr="00B02A31" w:rsidRDefault="00B02A31">
            <w:pPr>
              <w:rPr>
                <w:b/>
                <w:bCs/>
              </w:rPr>
            </w:pPr>
            <w:r w:rsidRPr="00B02A31">
              <w:rPr>
                <w:b/>
                <w:bCs/>
              </w:rPr>
              <w:t>Definition</w:t>
            </w:r>
          </w:p>
        </w:tc>
      </w:tr>
      <w:tr w:rsidR="00234A7A" w14:paraId="3E424A1B" w14:textId="77777777" w:rsidTr="00B02A31">
        <w:tc>
          <w:tcPr>
            <w:tcW w:w="2600" w:type="dxa"/>
          </w:tcPr>
          <w:p w14:paraId="0B235F35" w14:textId="77777777" w:rsidR="00234A7A" w:rsidRDefault="00000000">
            <w:r>
              <w:rPr>
                <w:b/>
                <w:bCs/>
                <w:sz w:val="21"/>
                <w:szCs w:val="21"/>
              </w:rPr>
              <w:t>Adenine (A)</w:t>
            </w:r>
          </w:p>
        </w:tc>
        <w:tc>
          <w:tcPr>
            <w:tcW w:w="6760" w:type="dxa"/>
          </w:tcPr>
          <w:p w14:paraId="67082362" w14:textId="77777777" w:rsidR="00234A7A" w:rsidRDefault="00000000">
            <w:r>
              <w:rPr>
                <w:sz w:val="21"/>
                <w:szCs w:val="21"/>
              </w:rPr>
              <w:t>One of the 4 DNA bases. Always pairs with Thymine (T) in the double helix.</w:t>
            </w:r>
          </w:p>
        </w:tc>
      </w:tr>
      <w:tr w:rsidR="00234A7A" w14:paraId="62682FF6" w14:textId="77777777" w:rsidTr="00B02A31">
        <w:tc>
          <w:tcPr>
            <w:tcW w:w="2600" w:type="dxa"/>
          </w:tcPr>
          <w:p w14:paraId="1021D00B" w14:textId="77777777" w:rsidR="00234A7A" w:rsidRDefault="00000000">
            <w:r>
              <w:rPr>
                <w:b/>
                <w:bCs/>
                <w:sz w:val="21"/>
                <w:szCs w:val="21"/>
              </w:rPr>
              <w:t>APC</w:t>
            </w:r>
          </w:p>
        </w:tc>
        <w:tc>
          <w:tcPr>
            <w:tcW w:w="6760" w:type="dxa"/>
          </w:tcPr>
          <w:p w14:paraId="7C36EE7D" w14:textId="77777777" w:rsidR="00234A7A" w:rsidRDefault="00000000">
            <w:r>
              <w:rPr>
                <w:sz w:val="21"/>
                <w:szCs w:val="21"/>
              </w:rPr>
              <w:t>Adenomatous Polyposis Coli. A tumour suppressor gene - acts as a brake on cell growth. Mutated in ~90% of colorectal cancers. The gene our target mutation sits in.</w:t>
            </w:r>
          </w:p>
        </w:tc>
      </w:tr>
      <w:tr w:rsidR="00234A7A" w14:paraId="0F17611A" w14:textId="77777777" w:rsidTr="00B02A31">
        <w:tc>
          <w:tcPr>
            <w:tcW w:w="2600" w:type="dxa"/>
          </w:tcPr>
          <w:p w14:paraId="5204E8A0" w14:textId="77777777" w:rsidR="00234A7A" w:rsidRDefault="00000000">
            <w:r>
              <w:rPr>
                <w:b/>
                <w:bCs/>
                <w:sz w:val="21"/>
                <w:szCs w:val="21"/>
              </w:rPr>
              <w:t>Allele</w:t>
            </w:r>
          </w:p>
        </w:tc>
        <w:tc>
          <w:tcPr>
            <w:tcW w:w="6760" w:type="dxa"/>
          </w:tcPr>
          <w:p w14:paraId="215D306C" w14:textId="77777777" w:rsidR="00234A7A" w:rsidRDefault="00000000">
            <w:r>
              <w:rPr>
                <w:sz w:val="21"/>
                <w:szCs w:val="21"/>
              </w:rPr>
              <w:t>One copy of a gene. You have two alleles of every gene - one from mum, one from dad.</w:t>
            </w:r>
          </w:p>
        </w:tc>
      </w:tr>
      <w:tr w:rsidR="00234A7A" w14:paraId="077E3017" w14:textId="77777777" w:rsidTr="00B02A31">
        <w:tc>
          <w:tcPr>
            <w:tcW w:w="2600" w:type="dxa"/>
          </w:tcPr>
          <w:p w14:paraId="0EF4C8F6" w14:textId="77777777" w:rsidR="00234A7A" w:rsidRDefault="00000000">
            <w:r>
              <w:rPr>
                <w:b/>
                <w:bCs/>
                <w:sz w:val="21"/>
                <w:szCs w:val="21"/>
              </w:rPr>
              <w:t>Base</w:t>
            </w:r>
          </w:p>
        </w:tc>
        <w:tc>
          <w:tcPr>
            <w:tcW w:w="6760" w:type="dxa"/>
          </w:tcPr>
          <w:p w14:paraId="5FCE46C7" w14:textId="77777777" w:rsidR="00234A7A" w:rsidRDefault="00000000">
            <w:r>
              <w:rPr>
                <w:sz w:val="21"/>
                <w:szCs w:val="21"/>
              </w:rPr>
              <w:t>The letters of DNA: A, T, C, G. Also called nucleotides.</w:t>
            </w:r>
          </w:p>
        </w:tc>
      </w:tr>
      <w:tr w:rsidR="00234A7A" w14:paraId="686C19AC" w14:textId="77777777" w:rsidTr="00B02A31">
        <w:tc>
          <w:tcPr>
            <w:tcW w:w="2600" w:type="dxa"/>
          </w:tcPr>
          <w:p w14:paraId="0F079622" w14:textId="77777777" w:rsidR="00234A7A" w:rsidRDefault="00000000">
            <w:r>
              <w:rPr>
                <w:b/>
                <w:bCs/>
                <w:sz w:val="21"/>
                <w:szCs w:val="21"/>
              </w:rPr>
              <w:t>Base pair (bp)</w:t>
            </w:r>
          </w:p>
        </w:tc>
        <w:tc>
          <w:tcPr>
            <w:tcW w:w="6760" w:type="dxa"/>
          </w:tcPr>
          <w:p w14:paraId="31175D89" w14:textId="77777777" w:rsidR="00234A7A" w:rsidRDefault="00000000">
            <w:r>
              <w:rPr>
                <w:sz w:val="21"/>
                <w:szCs w:val="21"/>
              </w:rPr>
              <w:t>One A-T or C-G pair in the double helix. 'Position 835 in the coding sequence' means 835 base pairs along from the start of the gene.</w:t>
            </w:r>
          </w:p>
        </w:tc>
      </w:tr>
      <w:tr w:rsidR="00234A7A" w14:paraId="66C922D2" w14:textId="77777777" w:rsidTr="00B02A31">
        <w:tc>
          <w:tcPr>
            <w:tcW w:w="2600" w:type="dxa"/>
          </w:tcPr>
          <w:p w14:paraId="1621D193" w14:textId="77777777" w:rsidR="00234A7A" w:rsidRDefault="00000000">
            <w:r>
              <w:rPr>
                <w:b/>
                <w:bCs/>
                <w:sz w:val="21"/>
                <w:szCs w:val="21"/>
              </w:rPr>
              <w:t>Beta-catenin</w:t>
            </w:r>
          </w:p>
        </w:tc>
        <w:tc>
          <w:tcPr>
            <w:tcW w:w="6760" w:type="dxa"/>
          </w:tcPr>
          <w:p w14:paraId="2A71B212" w14:textId="77777777" w:rsidR="00234A7A" w:rsidRDefault="00000000">
            <w:r>
              <w:rPr>
                <w:sz w:val="21"/>
                <w:szCs w:val="21"/>
              </w:rPr>
              <w:t>A protein that triggers cell proliferation. APC normally destroys it. When APC is broken, beta-catenin accumulates → cells divide uncontrollably.</w:t>
            </w:r>
          </w:p>
        </w:tc>
      </w:tr>
      <w:tr w:rsidR="00234A7A" w14:paraId="0BBC4E93" w14:textId="77777777" w:rsidTr="00B02A31">
        <w:tc>
          <w:tcPr>
            <w:tcW w:w="2600" w:type="dxa"/>
          </w:tcPr>
          <w:p w14:paraId="4D49BAAA" w14:textId="77777777" w:rsidR="00234A7A" w:rsidRDefault="00000000">
            <w:r>
              <w:rPr>
                <w:b/>
                <w:bCs/>
                <w:sz w:val="21"/>
                <w:szCs w:val="21"/>
              </w:rPr>
              <w:t>c.835-8A&gt;G</w:t>
            </w:r>
          </w:p>
        </w:tc>
        <w:tc>
          <w:tcPr>
            <w:tcW w:w="6760" w:type="dxa"/>
          </w:tcPr>
          <w:p w14:paraId="208AE693" w14:textId="77777777" w:rsidR="00234A7A" w:rsidRDefault="00000000">
            <w:r>
              <w:rPr>
                <w:sz w:val="21"/>
                <w:szCs w:val="21"/>
              </w:rPr>
              <w:t>Shorthand for a mutation at position 835 minus 8 bases in the APC coding sequence, changing A to G. The specific splice-site mutation this project focuses on.</w:t>
            </w:r>
          </w:p>
        </w:tc>
      </w:tr>
      <w:tr w:rsidR="00234A7A" w14:paraId="41E53F68" w14:textId="77777777" w:rsidTr="00B02A31">
        <w:tc>
          <w:tcPr>
            <w:tcW w:w="2600" w:type="dxa"/>
          </w:tcPr>
          <w:p w14:paraId="521F2795" w14:textId="77777777" w:rsidR="00234A7A" w:rsidRDefault="00000000">
            <w:r>
              <w:rPr>
                <w:b/>
                <w:bCs/>
                <w:sz w:val="21"/>
                <w:szCs w:val="21"/>
              </w:rPr>
              <w:t>Chromosome</w:t>
            </w:r>
          </w:p>
        </w:tc>
        <w:tc>
          <w:tcPr>
            <w:tcW w:w="6760" w:type="dxa"/>
          </w:tcPr>
          <w:p w14:paraId="103E523A" w14:textId="77777777" w:rsidR="00234A7A" w:rsidRDefault="00000000">
            <w:r>
              <w:rPr>
                <w:sz w:val="21"/>
                <w:szCs w:val="21"/>
              </w:rPr>
              <w:t>A long strand of DNA packaged in the cell nucleus. Humans have 46 chromosomes (23 pairs). APC is on chromosome 5.</w:t>
            </w:r>
          </w:p>
        </w:tc>
      </w:tr>
      <w:tr w:rsidR="00234A7A" w14:paraId="7F7B01F4" w14:textId="77777777" w:rsidTr="00B02A31">
        <w:tc>
          <w:tcPr>
            <w:tcW w:w="2600" w:type="dxa"/>
          </w:tcPr>
          <w:p w14:paraId="12BE4570" w14:textId="77777777" w:rsidR="00234A7A" w:rsidRDefault="00000000">
            <w:proofErr w:type="spellStart"/>
            <w:r>
              <w:rPr>
                <w:b/>
                <w:bCs/>
                <w:sz w:val="21"/>
                <w:szCs w:val="21"/>
              </w:rPr>
              <w:t>clb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gene cluster</w:t>
            </w:r>
          </w:p>
        </w:tc>
        <w:tc>
          <w:tcPr>
            <w:tcW w:w="6760" w:type="dxa"/>
          </w:tcPr>
          <w:p w14:paraId="287A8632" w14:textId="77777777" w:rsidR="00234A7A" w:rsidRDefault="00000000">
            <w:r>
              <w:rPr>
                <w:sz w:val="21"/>
                <w:szCs w:val="21"/>
              </w:rPr>
              <w:t>The genes inside the pks island that build colibactin. '</w:t>
            </w:r>
            <w:proofErr w:type="spellStart"/>
            <w:r>
              <w:rPr>
                <w:sz w:val="21"/>
                <w:szCs w:val="21"/>
              </w:rPr>
              <w:t>clb</w:t>
            </w:r>
            <w:proofErr w:type="spellEnd"/>
            <w:r>
              <w:rPr>
                <w:sz w:val="21"/>
                <w:szCs w:val="21"/>
              </w:rPr>
              <w:t>' stands for colibactin.</w:t>
            </w:r>
          </w:p>
        </w:tc>
      </w:tr>
      <w:tr w:rsidR="00234A7A" w14:paraId="3CFF36AC" w14:textId="77777777" w:rsidTr="00B02A31">
        <w:tc>
          <w:tcPr>
            <w:tcW w:w="2600" w:type="dxa"/>
          </w:tcPr>
          <w:p w14:paraId="2D06ED05" w14:textId="77777777" w:rsidR="00234A7A" w:rsidRDefault="00000000">
            <w:r>
              <w:rPr>
                <w:b/>
                <w:bCs/>
                <w:sz w:val="21"/>
                <w:szCs w:val="21"/>
              </w:rPr>
              <w:t>Clock-like signature</w:t>
            </w:r>
          </w:p>
        </w:tc>
        <w:tc>
          <w:tcPr>
            <w:tcW w:w="6760" w:type="dxa"/>
          </w:tcPr>
          <w:p w14:paraId="7DBFAA8F" w14:textId="77777777" w:rsidR="00234A7A" w:rsidRDefault="00000000">
            <w:r>
              <w:rPr>
                <w:sz w:val="21"/>
                <w:szCs w:val="21"/>
              </w:rPr>
              <w:t>A mutational signature that accumulates steadily with age and cell division, regardless of external exposures. SBS1 and SBS5 are clock-like. Think of them as background noise that everyone accumulates.</w:t>
            </w:r>
          </w:p>
        </w:tc>
      </w:tr>
      <w:tr w:rsidR="00234A7A" w14:paraId="6468B9C8" w14:textId="77777777" w:rsidTr="00B02A31">
        <w:tc>
          <w:tcPr>
            <w:tcW w:w="2600" w:type="dxa"/>
          </w:tcPr>
          <w:p w14:paraId="25E12EBD" w14:textId="77777777" w:rsidR="00234A7A" w:rsidRDefault="00000000">
            <w:r>
              <w:rPr>
                <w:b/>
                <w:bCs/>
                <w:sz w:val="21"/>
                <w:szCs w:val="21"/>
              </w:rPr>
              <w:t>Coding sequence</w:t>
            </w:r>
          </w:p>
        </w:tc>
        <w:tc>
          <w:tcPr>
            <w:tcW w:w="6760" w:type="dxa"/>
          </w:tcPr>
          <w:p w14:paraId="4ACAE2B9" w14:textId="77777777" w:rsidR="00234A7A" w:rsidRDefault="00000000">
            <w:r>
              <w:rPr>
                <w:sz w:val="21"/>
                <w:szCs w:val="21"/>
              </w:rPr>
              <w:t>The part of a gene that is translated into protein. Mutations in the coding sequence can change the protein. The 'c.' in c.835-8A&gt;G means this position is measured in the coding sequence.</w:t>
            </w:r>
          </w:p>
        </w:tc>
      </w:tr>
      <w:tr w:rsidR="00234A7A" w14:paraId="74FB3F4D" w14:textId="77777777" w:rsidTr="00B02A31">
        <w:tc>
          <w:tcPr>
            <w:tcW w:w="2600" w:type="dxa"/>
          </w:tcPr>
          <w:p w14:paraId="20AC210C" w14:textId="77777777" w:rsidR="00234A7A" w:rsidRDefault="00000000">
            <w:r>
              <w:rPr>
                <w:b/>
                <w:bCs/>
                <w:sz w:val="21"/>
                <w:szCs w:val="21"/>
              </w:rPr>
              <w:t>Colibactin</w:t>
            </w:r>
          </w:p>
        </w:tc>
        <w:tc>
          <w:tcPr>
            <w:tcW w:w="6760" w:type="dxa"/>
          </w:tcPr>
          <w:p w14:paraId="067C98B6" w14:textId="77777777" w:rsidR="00234A7A" w:rsidRDefault="00000000">
            <w:r>
              <w:rPr>
                <w:sz w:val="21"/>
                <w:szCs w:val="21"/>
              </w:rPr>
              <w:t>A genotoxic chemical produced by pks+ E. coli. It attaches to DNA bases (alkylation), damaging them. If unrepaired before cell division, the damage becomes a permanent mutation.</w:t>
            </w:r>
          </w:p>
        </w:tc>
      </w:tr>
      <w:tr w:rsidR="00234A7A" w14:paraId="39AC288C" w14:textId="77777777" w:rsidTr="00B02A31">
        <w:tc>
          <w:tcPr>
            <w:tcW w:w="2600" w:type="dxa"/>
          </w:tcPr>
          <w:p w14:paraId="65B86E39" w14:textId="77777777" w:rsidR="00234A7A" w:rsidRDefault="00000000">
            <w:r>
              <w:rPr>
                <w:b/>
                <w:bCs/>
                <w:sz w:val="21"/>
                <w:szCs w:val="21"/>
              </w:rPr>
              <w:t>Colon</w:t>
            </w:r>
          </w:p>
        </w:tc>
        <w:tc>
          <w:tcPr>
            <w:tcW w:w="6760" w:type="dxa"/>
          </w:tcPr>
          <w:p w14:paraId="6F696748" w14:textId="77777777" w:rsidR="00234A7A" w:rsidRDefault="00000000">
            <w:r>
              <w:rPr>
                <w:sz w:val="21"/>
                <w:szCs w:val="21"/>
              </w:rPr>
              <w:t>The large intestine. Colorectal cancer (CRC) starts in the epithelial cells lining the colon or rectum.</w:t>
            </w:r>
          </w:p>
        </w:tc>
      </w:tr>
      <w:tr w:rsidR="00234A7A" w14:paraId="171493BA" w14:textId="77777777" w:rsidTr="00B02A31">
        <w:tc>
          <w:tcPr>
            <w:tcW w:w="2600" w:type="dxa"/>
          </w:tcPr>
          <w:p w14:paraId="1C9C5236" w14:textId="77777777" w:rsidR="00234A7A" w:rsidRDefault="00000000">
            <w:r>
              <w:rPr>
                <w:b/>
                <w:bCs/>
                <w:sz w:val="21"/>
                <w:szCs w:val="21"/>
              </w:rPr>
              <w:t>COSMIC</w:t>
            </w:r>
          </w:p>
        </w:tc>
        <w:tc>
          <w:tcPr>
            <w:tcW w:w="6760" w:type="dxa"/>
          </w:tcPr>
          <w:p w14:paraId="340AA2CE" w14:textId="77777777" w:rsidR="00234A7A" w:rsidRDefault="00000000">
            <w:r>
              <w:rPr>
                <w:sz w:val="21"/>
                <w:szCs w:val="21"/>
              </w:rPr>
              <w:t>Catalogue of Somatic Mutations in Cancer. The main public database of mutational signatures. Where SBS88, SBS1, SBS5 and SBS18 come from.</w:t>
            </w:r>
          </w:p>
        </w:tc>
      </w:tr>
      <w:tr w:rsidR="00234A7A" w14:paraId="0AEEA3D2" w14:textId="77777777" w:rsidTr="00B02A31">
        <w:tc>
          <w:tcPr>
            <w:tcW w:w="2600" w:type="dxa"/>
          </w:tcPr>
          <w:p w14:paraId="0B7406B6" w14:textId="77777777" w:rsidR="00234A7A" w:rsidRDefault="00000000">
            <w:r>
              <w:rPr>
                <w:b/>
                <w:bCs/>
                <w:sz w:val="21"/>
                <w:szCs w:val="21"/>
              </w:rPr>
              <w:t>CRC</w:t>
            </w:r>
          </w:p>
        </w:tc>
        <w:tc>
          <w:tcPr>
            <w:tcW w:w="6760" w:type="dxa"/>
          </w:tcPr>
          <w:p w14:paraId="7D323A2C" w14:textId="77777777" w:rsidR="00234A7A" w:rsidRDefault="00000000">
            <w:r>
              <w:rPr>
                <w:sz w:val="21"/>
                <w:szCs w:val="21"/>
              </w:rPr>
              <w:t>Colorectal Cancer. Cancer of the colon or rectum.</w:t>
            </w:r>
          </w:p>
        </w:tc>
      </w:tr>
      <w:tr w:rsidR="00234A7A" w14:paraId="4B924116" w14:textId="77777777" w:rsidTr="00B02A31">
        <w:tc>
          <w:tcPr>
            <w:tcW w:w="2600" w:type="dxa"/>
          </w:tcPr>
          <w:p w14:paraId="000F7042" w14:textId="77777777" w:rsidR="00234A7A" w:rsidRDefault="00000000">
            <w:r>
              <w:rPr>
                <w:b/>
                <w:bCs/>
                <w:sz w:val="21"/>
                <w:szCs w:val="21"/>
              </w:rPr>
              <w:t>Cytosine (C)</w:t>
            </w:r>
          </w:p>
        </w:tc>
        <w:tc>
          <w:tcPr>
            <w:tcW w:w="6760" w:type="dxa"/>
          </w:tcPr>
          <w:p w14:paraId="6B523398" w14:textId="77777777" w:rsidR="00234A7A" w:rsidRDefault="00000000">
            <w:r>
              <w:rPr>
                <w:sz w:val="21"/>
                <w:szCs w:val="21"/>
              </w:rPr>
              <w:t>One of the 4 DNA bases. Always pairs with Guanine (G).</w:t>
            </w:r>
          </w:p>
        </w:tc>
      </w:tr>
      <w:tr w:rsidR="00234A7A" w14:paraId="5997119B" w14:textId="77777777" w:rsidTr="00B02A31">
        <w:tc>
          <w:tcPr>
            <w:tcW w:w="2600" w:type="dxa"/>
          </w:tcPr>
          <w:p w14:paraId="44D7BBA3" w14:textId="77777777" w:rsidR="00234A7A" w:rsidRDefault="00000000">
            <w:r>
              <w:rPr>
                <w:b/>
                <w:bCs/>
                <w:sz w:val="21"/>
                <w:szCs w:val="21"/>
              </w:rPr>
              <w:t>Driver mutation</w:t>
            </w:r>
          </w:p>
        </w:tc>
        <w:tc>
          <w:tcPr>
            <w:tcW w:w="6760" w:type="dxa"/>
          </w:tcPr>
          <w:p w14:paraId="23464378" w14:textId="77777777" w:rsidR="00234A7A" w:rsidRDefault="00000000">
            <w:r>
              <w:rPr>
                <w:sz w:val="21"/>
                <w:szCs w:val="21"/>
              </w:rPr>
              <w:t>A mutation that actively causes or accelerates cancer growth. The c.835-8A&gt;G APC mutation is a driver mutation.</w:t>
            </w:r>
          </w:p>
        </w:tc>
      </w:tr>
      <w:tr w:rsidR="00234A7A" w14:paraId="679CA92D" w14:textId="77777777" w:rsidTr="00B02A31">
        <w:tc>
          <w:tcPr>
            <w:tcW w:w="2600" w:type="dxa"/>
          </w:tcPr>
          <w:p w14:paraId="138B5E4C" w14:textId="77777777" w:rsidR="00234A7A" w:rsidRDefault="00000000">
            <w:r>
              <w:rPr>
                <w:b/>
                <w:bCs/>
                <w:sz w:val="21"/>
                <w:szCs w:val="21"/>
              </w:rPr>
              <w:t>E. coli</w:t>
            </w:r>
          </w:p>
        </w:tc>
        <w:tc>
          <w:tcPr>
            <w:tcW w:w="6760" w:type="dxa"/>
          </w:tcPr>
          <w:p w14:paraId="64AD4E2B" w14:textId="77777777" w:rsidR="00234A7A" w:rsidRDefault="00000000">
            <w:r>
              <w:rPr>
                <w:sz w:val="21"/>
                <w:szCs w:val="21"/>
              </w:rPr>
              <w:t>Escherichia coli. A bacterium that commonly lives in the gut. Most strains are harmless. pks+ strains produce colibactin.</w:t>
            </w:r>
          </w:p>
        </w:tc>
      </w:tr>
      <w:tr w:rsidR="00234A7A" w14:paraId="2A56D7CB" w14:textId="77777777" w:rsidTr="00B02A31">
        <w:tc>
          <w:tcPr>
            <w:tcW w:w="2600" w:type="dxa"/>
          </w:tcPr>
          <w:p w14:paraId="00131039" w14:textId="77777777" w:rsidR="00234A7A" w:rsidRDefault="00000000">
            <w:r>
              <w:rPr>
                <w:b/>
                <w:bCs/>
                <w:sz w:val="21"/>
                <w:szCs w:val="21"/>
              </w:rPr>
              <w:t>Early clonal mutations</w:t>
            </w:r>
          </w:p>
        </w:tc>
        <w:tc>
          <w:tcPr>
            <w:tcW w:w="6760" w:type="dxa"/>
          </w:tcPr>
          <w:p w14:paraId="76620B42" w14:textId="77777777" w:rsidR="00234A7A" w:rsidRDefault="00000000">
            <w:r>
              <w:rPr>
                <w:sz w:val="21"/>
                <w:szCs w:val="21"/>
              </w:rPr>
              <w:t>Mutations present in the common ancestor of most or all tumour cells - i.e. mutations that happened very early in tumour development. The fact that SBS88 is enriched here means colibactin damage happened before the tumour started growing.</w:t>
            </w:r>
          </w:p>
        </w:tc>
      </w:tr>
      <w:tr w:rsidR="00234A7A" w14:paraId="514BAEAB" w14:textId="77777777" w:rsidTr="00B02A31">
        <w:tc>
          <w:tcPr>
            <w:tcW w:w="2600" w:type="dxa"/>
          </w:tcPr>
          <w:p w14:paraId="60A14EC0" w14:textId="77777777" w:rsidR="00234A7A" w:rsidRDefault="00000000">
            <w:r>
              <w:rPr>
                <w:b/>
                <w:bCs/>
                <w:sz w:val="21"/>
                <w:szCs w:val="21"/>
              </w:rPr>
              <w:t>Early-onset CRC</w:t>
            </w:r>
          </w:p>
        </w:tc>
        <w:tc>
          <w:tcPr>
            <w:tcW w:w="6760" w:type="dxa"/>
          </w:tcPr>
          <w:p w14:paraId="27570AF2" w14:textId="77777777" w:rsidR="00234A7A" w:rsidRDefault="00000000">
            <w:r>
              <w:rPr>
                <w:sz w:val="21"/>
                <w:szCs w:val="21"/>
              </w:rPr>
              <w:t>Colorectal cancer diagnosed before age 50. Rising in incidence globally for unclear reasons. This project investigates whether colibactin is a contributing factor.</w:t>
            </w:r>
          </w:p>
        </w:tc>
      </w:tr>
      <w:tr w:rsidR="00234A7A" w14:paraId="42925424" w14:textId="77777777" w:rsidTr="00B02A31">
        <w:tc>
          <w:tcPr>
            <w:tcW w:w="2600" w:type="dxa"/>
          </w:tcPr>
          <w:p w14:paraId="5F78BE45" w14:textId="77777777" w:rsidR="00234A7A" w:rsidRDefault="00000000">
            <w:r>
              <w:rPr>
                <w:b/>
                <w:bCs/>
                <w:sz w:val="21"/>
                <w:szCs w:val="21"/>
              </w:rPr>
              <w:t>Exon</w:t>
            </w:r>
          </w:p>
        </w:tc>
        <w:tc>
          <w:tcPr>
            <w:tcW w:w="6760" w:type="dxa"/>
          </w:tcPr>
          <w:p w14:paraId="36284957" w14:textId="77777777" w:rsidR="00234A7A" w:rsidRDefault="00000000">
            <w:r>
              <w:rPr>
                <w:sz w:val="21"/>
                <w:szCs w:val="21"/>
              </w:rPr>
              <w:t>A section of a gene that is kept after splicing and translated into protein. The opposite of an intron.</w:t>
            </w:r>
          </w:p>
        </w:tc>
      </w:tr>
      <w:tr w:rsidR="00234A7A" w14:paraId="74CF6EE0" w14:textId="77777777" w:rsidTr="00B02A31">
        <w:tc>
          <w:tcPr>
            <w:tcW w:w="2600" w:type="dxa"/>
          </w:tcPr>
          <w:p w14:paraId="02B2B223" w14:textId="77777777" w:rsidR="00234A7A" w:rsidRDefault="00000000">
            <w:r>
              <w:rPr>
                <w:b/>
                <w:bCs/>
                <w:sz w:val="21"/>
                <w:szCs w:val="21"/>
              </w:rPr>
              <w:t>Frameshift</w:t>
            </w:r>
          </w:p>
        </w:tc>
        <w:tc>
          <w:tcPr>
            <w:tcW w:w="6760" w:type="dxa"/>
          </w:tcPr>
          <w:p w14:paraId="1C68A004" w14:textId="77777777" w:rsidR="00234A7A" w:rsidRDefault="00000000">
            <w:r>
              <w:rPr>
                <w:sz w:val="21"/>
                <w:szCs w:val="21"/>
              </w:rPr>
              <w:t>When a mutation inserts or deletes bases in a number not divisible by 3, it shifts the reading frame - all subsequent codons are misread - almost always truncates the protein. ID18 causes frameshifts.</w:t>
            </w:r>
          </w:p>
        </w:tc>
      </w:tr>
      <w:tr w:rsidR="00234A7A" w14:paraId="2FB24DD3" w14:textId="77777777" w:rsidTr="00B02A31">
        <w:tc>
          <w:tcPr>
            <w:tcW w:w="2600" w:type="dxa"/>
          </w:tcPr>
          <w:p w14:paraId="54DD8BC6" w14:textId="77777777" w:rsidR="00234A7A" w:rsidRDefault="00000000">
            <w:r>
              <w:rPr>
                <w:b/>
                <w:bCs/>
                <w:sz w:val="21"/>
                <w:szCs w:val="21"/>
              </w:rPr>
              <w:lastRenderedPageBreak/>
              <w:t>Genotoxin</w:t>
            </w:r>
          </w:p>
        </w:tc>
        <w:tc>
          <w:tcPr>
            <w:tcW w:w="6760" w:type="dxa"/>
          </w:tcPr>
          <w:p w14:paraId="52480345" w14:textId="77777777" w:rsidR="00234A7A" w:rsidRDefault="00000000">
            <w:r>
              <w:rPr>
                <w:sz w:val="21"/>
                <w:szCs w:val="21"/>
              </w:rPr>
              <w:t>A chemical that damages DNA. Colibactin is a genotoxin. Other examples: aflatoxin (mould), benzo[a]pyrene (tobacco smoke), UV light.</w:t>
            </w:r>
          </w:p>
        </w:tc>
      </w:tr>
      <w:tr w:rsidR="00234A7A" w14:paraId="359AA327" w14:textId="77777777" w:rsidTr="00B02A31">
        <w:tc>
          <w:tcPr>
            <w:tcW w:w="2600" w:type="dxa"/>
          </w:tcPr>
          <w:p w14:paraId="666076BC" w14:textId="77777777" w:rsidR="00234A7A" w:rsidRDefault="00000000">
            <w:r>
              <w:rPr>
                <w:b/>
                <w:bCs/>
                <w:sz w:val="21"/>
                <w:szCs w:val="21"/>
              </w:rPr>
              <w:t>GRCh38</w:t>
            </w:r>
          </w:p>
        </w:tc>
        <w:tc>
          <w:tcPr>
            <w:tcW w:w="6760" w:type="dxa"/>
          </w:tcPr>
          <w:p w14:paraId="1DB7F765" w14:textId="77777777" w:rsidR="00234A7A" w:rsidRDefault="00000000">
            <w:r>
              <w:rPr>
                <w:sz w:val="21"/>
                <w:szCs w:val="21"/>
              </w:rPr>
              <w:t>Genome Reference Consortium build 38. The current version of the human reference genome - the 'standard' sequence we compare patient sequences against.</w:t>
            </w:r>
          </w:p>
        </w:tc>
      </w:tr>
      <w:tr w:rsidR="00234A7A" w14:paraId="6597DA1A" w14:textId="77777777" w:rsidTr="00B02A31">
        <w:tc>
          <w:tcPr>
            <w:tcW w:w="2600" w:type="dxa"/>
          </w:tcPr>
          <w:p w14:paraId="0871D142" w14:textId="77777777" w:rsidR="00234A7A" w:rsidRDefault="00000000">
            <w:r>
              <w:rPr>
                <w:b/>
                <w:bCs/>
                <w:sz w:val="21"/>
                <w:szCs w:val="21"/>
              </w:rPr>
              <w:t>Guanine (G)</w:t>
            </w:r>
          </w:p>
        </w:tc>
        <w:tc>
          <w:tcPr>
            <w:tcW w:w="6760" w:type="dxa"/>
          </w:tcPr>
          <w:p w14:paraId="11758C66" w14:textId="77777777" w:rsidR="00234A7A" w:rsidRDefault="00000000">
            <w:r>
              <w:rPr>
                <w:sz w:val="21"/>
                <w:szCs w:val="21"/>
              </w:rPr>
              <w:t>One of the 4 DNA bases. Always pairs with Cytosine (C).</w:t>
            </w:r>
          </w:p>
        </w:tc>
      </w:tr>
      <w:tr w:rsidR="00234A7A" w14:paraId="10A94A85" w14:textId="77777777" w:rsidTr="00B02A31">
        <w:tc>
          <w:tcPr>
            <w:tcW w:w="2600" w:type="dxa"/>
          </w:tcPr>
          <w:p w14:paraId="0D97085E" w14:textId="77777777" w:rsidR="00234A7A" w:rsidRDefault="00000000">
            <w:r>
              <w:rPr>
                <w:b/>
                <w:bCs/>
                <w:sz w:val="21"/>
                <w:szCs w:val="21"/>
              </w:rPr>
              <w:t>ID18</w:t>
            </w:r>
          </w:p>
        </w:tc>
        <w:tc>
          <w:tcPr>
            <w:tcW w:w="6760" w:type="dxa"/>
          </w:tcPr>
          <w:p w14:paraId="7628A75B" w14:textId="77777777" w:rsidR="00234A7A" w:rsidRDefault="00000000">
            <w:r>
              <w:rPr>
                <w:sz w:val="21"/>
                <w:szCs w:val="21"/>
              </w:rPr>
              <w:t>An insertion/deletion mutational signature caused by colibactin. Small pieces of DNA inserted or deleted. Almost all cause frameshifts in coding sequences → truncated proteins. ID18 accounts for ~25% of APC driver indels in colibactin-positive tumours.</w:t>
            </w:r>
          </w:p>
        </w:tc>
      </w:tr>
      <w:tr w:rsidR="00234A7A" w14:paraId="5D37DAA9" w14:textId="77777777" w:rsidTr="00B02A31">
        <w:tc>
          <w:tcPr>
            <w:tcW w:w="2600" w:type="dxa"/>
          </w:tcPr>
          <w:p w14:paraId="499C788D" w14:textId="77777777" w:rsidR="00234A7A" w:rsidRDefault="00000000">
            <w:r>
              <w:rPr>
                <w:b/>
                <w:bCs/>
                <w:sz w:val="21"/>
                <w:szCs w:val="21"/>
              </w:rPr>
              <w:t>Indel</w:t>
            </w:r>
          </w:p>
        </w:tc>
        <w:tc>
          <w:tcPr>
            <w:tcW w:w="6760" w:type="dxa"/>
          </w:tcPr>
          <w:p w14:paraId="12C9A7D2" w14:textId="77777777" w:rsidR="00234A7A" w:rsidRDefault="00000000">
            <w:r>
              <w:rPr>
                <w:sz w:val="21"/>
                <w:szCs w:val="21"/>
              </w:rPr>
              <w:t>Insertion or deletion of DNA bases. Small indels (1-3 bases) in a coding sequence usually cause frameshifts. ID18 is the colibactin-associated indel signature.</w:t>
            </w:r>
          </w:p>
        </w:tc>
      </w:tr>
      <w:tr w:rsidR="00234A7A" w14:paraId="2719D7F9" w14:textId="77777777" w:rsidTr="00B02A31">
        <w:tc>
          <w:tcPr>
            <w:tcW w:w="2600" w:type="dxa"/>
          </w:tcPr>
          <w:p w14:paraId="42CC6826" w14:textId="77777777" w:rsidR="00234A7A" w:rsidRDefault="00000000">
            <w:r>
              <w:rPr>
                <w:b/>
                <w:bCs/>
                <w:sz w:val="21"/>
                <w:szCs w:val="21"/>
              </w:rPr>
              <w:t>Intron</w:t>
            </w:r>
          </w:p>
        </w:tc>
        <w:tc>
          <w:tcPr>
            <w:tcW w:w="6760" w:type="dxa"/>
          </w:tcPr>
          <w:p w14:paraId="36C46314" w14:textId="77777777" w:rsidR="00234A7A" w:rsidRDefault="00000000">
            <w:r>
              <w:rPr>
                <w:sz w:val="21"/>
                <w:szCs w:val="21"/>
              </w:rPr>
              <w:t>A section of a gene that is cut out after transcription and before translation. Introns are 'silent' in normal function but splice site mutations in introns can disrupt splicing.</w:t>
            </w:r>
          </w:p>
        </w:tc>
      </w:tr>
      <w:tr w:rsidR="00234A7A" w14:paraId="68D1496A" w14:textId="77777777" w:rsidTr="00B02A31">
        <w:tc>
          <w:tcPr>
            <w:tcW w:w="2600" w:type="dxa"/>
          </w:tcPr>
          <w:p w14:paraId="257F3FE7" w14:textId="77777777" w:rsidR="00234A7A" w:rsidRDefault="00000000">
            <w:r>
              <w:rPr>
                <w:b/>
                <w:bCs/>
                <w:sz w:val="21"/>
                <w:szCs w:val="21"/>
              </w:rPr>
              <w:t>Loss of heterozygosity</w:t>
            </w:r>
          </w:p>
        </w:tc>
        <w:tc>
          <w:tcPr>
            <w:tcW w:w="6760" w:type="dxa"/>
          </w:tcPr>
          <w:p w14:paraId="1DC34F98" w14:textId="77777777" w:rsidR="00234A7A" w:rsidRDefault="00000000">
            <w:r>
              <w:rPr>
                <w:sz w:val="21"/>
                <w:szCs w:val="21"/>
              </w:rPr>
              <w:t>When a cell loses one copy of a chromosome region, leaving only one allele. A common 'second hit' mechanism for tumour suppressor genes like APC.</w:t>
            </w:r>
          </w:p>
        </w:tc>
      </w:tr>
      <w:tr w:rsidR="00234A7A" w14:paraId="13F81B1A" w14:textId="77777777" w:rsidTr="00B02A31">
        <w:tc>
          <w:tcPr>
            <w:tcW w:w="2600" w:type="dxa"/>
          </w:tcPr>
          <w:p w14:paraId="3FFA677C" w14:textId="77777777" w:rsidR="00234A7A" w:rsidRDefault="00000000">
            <w:proofErr w:type="spellStart"/>
            <w:r>
              <w:rPr>
                <w:b/>
                <w:bCs/>
                <w:sz w:val="21"/>
                <w:szCs w:val="21"/>
              </w:rPr>
              <w:t>Methylcytosine</w:t>
            </w:r>
            <w:proofErr w:type="spellEnd"/>
          </w:p>
        </w:tc>
        <w:tc>
          <w:tcPr>
            <w:tcW w:w="6760" w:type="dxa"/>
          </w:tcPr>
          <w:p w14:paraId="0460E32E" w14:textId="77777777" w:rsidR="00234A7A" w:rsidRDefault="00000000">
            <w:r>
              <w:rPr>
                <w:sz w:val="21"/>
                <w:szCs w:val="21"/>
              </w:rPr>
              <w:t>Cytosine with a chemical 'methyl' group attached. Spontaneously deaminates to thymine → C&gt;T mutation at CpG sites. The cause of SBS1.</w:t>
            </w:r>
          </w:p>
        </w:tc>
      </w:tr>
      <w:tr w:rsidR="00234A7A" w14:paraId="56D8D7C7" w14:textId="77777777" w:rsidTr="00B02A31">
        <w:tc>
          <w:tcPr>
            <w:tcW w:w="2600" w:type="dxa"/>
          </w:tcPr>
          <w:p w14:paraId="3034818C" w14:textId="77777777" w:rsidR="00234A7A" w:rsidRDefault="00000000">
            <w:r>
              <w:rPr>
                <w:b/>
                <w:bCs/>
                <w:sz w:val="21"/>
                <w:szCs w:val="21"/>
              </w:rPr>
              <w:t>MSI</w:t>
            </w:r>
          </w:p>
        </w:tc>
        <w:tc>
          <w:tcPr>
            <w:tcW w:w="6760" w:type="dxa"/>
          </w:tcPr>
          <w:p w14:paraId="695AAE2D" w14:textId="77777777" w:rsidR="00234A7A" w:rsidRDefault="00000000">
            <w:r>
              <w:rPr>
                <w:sz w:val="21"/>
                <w:szCs w:val="21"/>
              </w:rPr>
              <w:t>Microsatellite Instability. A state where DNA mismatch repair is broken, causing thousands of extra mutations. MSI tumours are excluded from our analysis.</w:t>
            </w:r>
          </w:p>
        </w:tc>
      </w:tr>
      <w:tr w:rsidR="00234A7A" w14:paraId="4136DC7E" w14:textId="77777777" w:rsidTr="00B02A31">
        <w:tc>
          <w:tcPr>
            <w:tcW w:w="2600" w:type="dxa"/>
          </w:tcPr>
          <w:p w14:paraId="57DAC88E" w14:textId="77777777" w:rsidR="00234A7A" w:rsidRDefault="00000000">
            <w:r>
              <w:rPr>
                <w:b/>
                <w:bCs/>
                <w:sz w:val="21"/>
                <w:szCs w:val="21"/>
              </w:rPr>
              <w:t>MSS</w:t>
            </w:r>
          </w:p>
        </w:tc>
        <w:tc>
          <w:tcPr>
            <w:tcW w:w="6760" w:type="dxa"/>
          </w:tcPr>
          <w:p w14:paraId="7F4CD290" w14:textId="77777777" w:rsidR="00234A7A" w:rsidRDefault="00000000">
            <w:r>
              <w:rPr>
                <w:sz w:val="21"/>
                <w:szCs w:val="21"/>
              </w:rPr>
              <w:t xml:space="preserve">Microsatellite Stable. Normal DNA repair. The type of tumour we analyse. </w:t>
            </w:r>
            <w:proofErr w:type="gramStart"/>
            <w:r>
              <w:rPr>
                <w:sz w:val="21"/>
                <w:szCs w:val="21"/>
              </w:rPr>
              <w:t>Typically</w:t>
            </w:r>
            <w:proofErr w:type="gramEnd"/>
            <w:r>
              <w:rPr>
                <w:sz w:val="21"/>
                <w:szCs w:val="21"/>
              </w:rPr>
              <w:t xml:space="preserve"> has ~67 mutations total.</w:t>
            </w:r>
          </w:p>
        </w:tc>
      </w:tr>
      <w:tr w:rsidR="00234A7A" w14:paraId="37D63EDB" w14:textId="77777777" w:rsidTr="00B02A31">
        <w:tc>
          <w:tcPr>
            <w:tcW w:w="2600" w:type="dxa"/>
          </w:tcPr>
          <w:p w14:paraId="70B5A31D" w14:textId="77777777" w:rsidR="00234A7A" w:rsidRDefault="00000000">
            <w:r>
              <w:rPr>
                <w:b/>
                <w:bCs/>
                <w:sz w:val="21"/>
                <w:szCs w:val="21"/>
              </w:rPr>
              <w:t>Mutation</w:t>
            </w:r>
          </w:p>
        </w:tc>
        <w:tc>
          <w:tcPr>
            <w:tcW w:w="6760" w:type="dxa"/>
          </w:tcPr>
          <w:p w14:paraId="033F8B78" w14:textId="77777777" w:rsidR="00234A7A" w:rsidRDefault="00000000">
            <w:r>
              <w:rPr>
                <w:sz w:val="21"/>
                <w:szCs w:val="21"/>
              </w:rPr>
              <w:t>A permanent change to the DNA sequence. Caused by errors in replication, chemical damage (like colibactin), or radiation. Somatic mutations happen in body cells and are not inherited.</w:t>
            </w:r>
          </w:p>
        </w:tc>
      </w:tr>
      <w:tr w:rsidR="00234A7A" w14:paraId="7868D7AA" w14:textId="77777777" w:rsidTr="00B02A31">
        <w:tc>
          <w:tcPr>
            <w:tcW w:w="2600" w:type="dxa"/>
          </w:tcPr>
          <w:p w14:paraId="31361D3F" w14:textId="77777777" w:rsidR="00234A7A" w:rsidRDefault="00000000">
            <w:r>
              <w:rPr>
                <w:b/>
                <w:bCs/>
                <w:sz w:val="21"/>
                <w:szCs w:val="21"/>
              </w:rPr>
              <w:t>Mutational signature</w:t>
            </w:r>
          </w:p>
        </w:tc>
        <w:tc>
          <w:tcPr>
            <w:tcW w:w="6760" w:type="dxa"/>
          </w:tcPr>
          <w:p w14:paraId="040CC186" w14:textId="77777777" w:rsidR="00234A7A" w:rsidRDefault="00000000">
            <w:r>
              <w:rPr>
                <w:sz w:val="21"/>
                <w:szCs w:val="21"/>
              </w:rPr>
              <w:t>A characteristic statistical pattern of mutations across 96 trinucleotide contexts, representing the fingerprint of one mutagenic process. A 96-element probability vector.</w:t>
            </w:r>
          </w:p>
        </w:tc>
      </w:tr>
      <w:tr w:rsidR="00234A7A" w14:paraId="119650A1" w14:textId="77777777" w:rsidTr="00B02A31">
        <w:tc>
          <w:tcPr>
            <w:tcW w:w="2600" w:type="dxa"/>
          </w:tcPr>
          <w:p w14:paraId="6926987B" w14:textId="77777777" w:rsidR="00234A7A" w:rsidRDefault="00000000">
            <w:r>
              <w:rPr>
                <w:b/>
                <w:bCs/>
                <w:sz w:val="21"/>
                <w:szCs w:val="21"/>
              </w:rPr>
              <w:t>Normal colon</w:t>
            </w:r>
          </w:p>
        </w:tc>
        <w:tc>
          <w:tcPr>
            <w:tcW w:w="6760" w:type="dxa"/>
          </w:tcPr>
          <w:p w14:paraId="08B48D1D" w14:textId="77777777" w:rsidR="00234A7A" w:rsidRDefault="00000000">
            <w:r>
              <w:rPr>
                <w:sz w:val="21"/>
                <w:szCs w:val="21"/>
              </w:rPr>
              <w:t xml:space="preserve">In our model: the baseline mutational background of a healthy colon cell. </w:t>
            </w:r>
            <w:proofErr w:type="spellStart"/>
            <w:r>
              <w:rPr>
                <w:sz w:val="21"/>
                <w:szCs w:val="21"/>
              </w:rPr>
              <w:t>P_normal</w:t>
            </w:r>
            <w:proofErr w:type="spellEnd"/>
            <w:r>
              <w:rPr>
                <w:sz w:val="21"/>
                <w:szCs w:val="21"/>
              </w:rPr>
              <w:t xml:space="preserve"> = 0.4*SBS1 + 0.4*SBS5 + 0.2*SBS18.</w:t>
            </w:r>
          </w:p>
        </w:tc>
      </w:tr>
      <w:tr w:rsidR="00234A7A" w14:paraId="18B47C17" w14:textId="77777777" w:rsidTr="00B02A31">
        <w:tc>
          <w:tcPr>
            <w:tcW w:w="2600" w:type="dxa"/>
          </w:tcPr>
          <w:p w14:paraId="4E9FE1B7" w14:textId="77777777" w:rsidR="00234A7A" w:rsidRDefault="00000000">
            <w:r>
              <w:rPr>
                <w:b/>
                <w:bCs/>
                <w:sz w:val="21"/>
                <w:szCs w:val="21"/>
              </w:rPr>
              <w:t>pks island</w:t>
            </w:r>
          </w:p>
        </w:tc>
        <w:tc>
          <w:tcPr>
            <w:tcW w:w="6760" w:type="dxa"/>
          </w:tcPr>
          <w:p w14:paraId="66A31048" w14:textId="77777777" w:rsidR="00234A7A" w:rsidRDefault="00000000">
            <w:r>
              <w:rPr>
                <w:sz w:val="21"/>
                <w:szCs w:val="21"/>
              </w:rPr>
              <w:t>A section of bacterial DNA (a 'pathogenicity island') in certain E. coli strains that encodes the genes for making colibactin. Bacteria with this island are called pks+.</w:t>
            </w:r>
          </w:p>
        </w:tc>
      </w:tr>
      <w:tr w:rsidR="00234A7A" w14:paraId="3FB18D7B" w14:textId="77777777" w:rsidTr="00B02A31">
        <w:tc>
          <w:tcPr>
            <w:tcW w:w="2600" w:type="dxa"/>
          </w:tcPr>
          <w:p w14:paraId="5F094157" w14:textId="77777777" w:rsidR="00234A7A" w:rsidRDefault="00000000">
            <w:r>
              <w:rPr>
                <w:b/>
                <w:bCs/>
                <w:sz w:val="21"/>
                <w:szCs w:val="21"/>
              </w:rPr>
              <w:t>Protein</w:t>
            </w:r>
          </w:p>
        </w:tc>
        <w:tc>
          <w:tcPr>
            <w:tcW w:w="6760" w:type="dxa"/>
          </w:tcPr>
          <w:p w14:paraId="011C8F49" w14:textId="77777777" w:rsidR="00234A7A" w:rsidRDefault="00000000">
            <w:r>
              <w:rPr>
                <w:sz w:val="21"/>
                <w:szCs w:val="21"/>
              </w:rPr>
              <w:t>A chain of amino acids that folds into a functional structure. Genes encode proteins. APC is a protein that helps control cell growth.</w:t>
            </w:r>
          </w:p>
        </w:tc>
      </w:tr>
      <w:tr w:rsidR="00234A7A" w14:paraId="19A5690C" w14:textId="77777777" w:rsidTr="00B02A31">
        <w:tc>
          <w:tcPr>
            <w:tcW w:w="2600" w:type="dxa"/>
          </w:tcPr>
          <w:p w14:paraId="198D76BD" w14:textId="77777777" w:rsidR="00234A7A" w:rsidRDefault="00000000">
            <w:r>
              <w:rPr>
                <w:b/>
                <w:bCs/>
                <w:sz w:val="21"/>
                <w:szCs w:val="21"/>
              </w:rPr>
              <w:t>Pyrimidine</w:t>
            </w:r>
          </w:p>
        </w:tc>
        <w:tc>
          <w:tcPr>
            <w:tcW w:w="6760" w:type="dxa"/>
          </w:tcPr>
          <w:p w14:paraId="6310E170" w14:textId="77777777" w:rsidR="00234A7A" w:rsidRDefault="00000000">
            <w:r>
              <w:rPr>
                <w:sz w:val="21"/>
                <w:szCs w:val="21"/>
              </w:rPr>
              <w:t>C and T are pyrimidines. In COSMIC notation, all substitutions are described relative to the pyrimidine base - so A&gt;G and T&gt;C are described as the T&gt;C version (T is a pyrimidine).</w:t>
            </w:r>
          </w:p>
        </w:tc>
      </w:tr>
      <w:tr w:rsidR="00234A7A" w14:paraId="3C2A5AFD" w14:textId="77777777" w:rsidTr="00B02A31">
        <w:tc>
          <w:tcPr>
            <w:tcW w:w="2600" w:type="dxa"/>
          </w:tcPr>
          <w:p w14:paraId="79BB9F4A" w14:textId="77777777" w:rsidR="00234A7A" w:rsidRDefault="00000000">
            <w:r>
              <w:rPr>
                <w:b/>
                <w:bCs/>
                <w:sz w:val="21"/>
                <w:szCs w:val="21"/>
              </w:rPr>
              <w:t>RNA</w:t>
            </w:r>
          </w:p>
        </w:tc>
        <w:tc>
          <w:tcPr>
            <w:tcW w:w="6760" w:type="dxa"/>
          </w:tcPr>
          <w:p w14:paraId="2DDAC0FC" w14:textId="77777777" w:rsidR="00234A7A" w:rsidRDefault="00000000">
            <w:r>
              <w:rPr>
                <w:sz w:val="21"/>
                <w:szCs w:val="21"/>
              </w:rPr>
              <w:t>An intermediate molecule made from DNA during transcription. RNA is translated into protein by ribosomes.</w:t>
            </w:r>
          </w:p>
        </w:tc>
      </w:tr>
      <w:tr w:rsidR="00234A7A" w14:paraId="4F05600B" w14:textId="77777777" w:rsidTr="00B02A31">
        <w:tc>
          <w:tcPr>
            <w:tcW w:w="2600" w:type="dxa"/>
          </w:tcPr>
          <w:p w14:paraId="3FF174C7" w14:textId="77777777" w:rsidR="00234A7A" w:rsidRDefault="00000000">
            <w:r>
              <w:rPr>
                <w:b/>
                <w:bCs/>
                <w:sz w:val="21"/>
                <w:szCs w:val="21"/>
              </w:rPr>
              <w:t>SBS</w:t>
            </w:r>
          </w:p>
        </w:tc>
        <w:tc>
          <w:tcPr>
            <w:tcW w:w="6760" w:type="dxa"/>
          </w:tcPr>
          <w:p w14:paraId="2D19BA1B" w14:textId="77777777" w:rsidR="00234A7A" w:rsidRDefault="00000000">
            <w:r>
              <w:rPr>
                <w:sz w:val="21"/>
                <w:szCs w:val="21"/>
              </w:rPr>
              <w:t>Single Base Substitution. The most common mutation type. One letter of DNA changes to another.</w:t>
            </w:r>
          </w:p>
        </w:tc>
      </w:tr>
      <w:tr w:rsidR="00234A7A" w14:paraId="7DAD91F8" w14:textId="77777777" w:rsidTr="00B02A31">
        <w:tc>
          <w:tcPr>
            <w:tcW w:w="2600" w:type="dxa"/>
          </w:tcPr>
          <w:p w14:paraId="1C4275B7" w14:textId="77777777" w:rsidR="00234A7A" w:rsidRDefault="00000000">
            <w:r>
              <w:rPr>
                <w:b/>
                <w:bCs/>
                <w:sz w:val="21"/>
                <w:szCs w:val="21"/>
              </w:rPr>
              <w:t>SBS1</w:t>
            </w:r>
          </w:p>
        </w:tc>
        <w:tc>
          <w:tcPr>
            <w:tcW w:w="6760" w:type="dxa"/>
          </w:tcPr>
          <w:p w14:paraId="3CAAC0A7" w14:textId="77777777" w:rsidR="00234A7A" w:rsidRDefault="00000000">
            <w:r>
              <w:rPr>
                <w:sz w:val="21"/>
                <w:szCs w:val="21"/>
              </w:rPr>
              <w:t xml:space="preserve">Clock-like signature from spontaneous </w:t>
            </w:r>
            <w:proofErr w:type="spellStart"/>
            <w:r>
              <w:rPr>
                <w:sz w:val="21"/>
                <w:szCs w:val="21"/>
              </w:rPr>
              <w:t>methylcytosine</w:t>
            </w:r>
            <w:proofErr w:type="spellEnd"/>
            <w:r>
              <w:rPr>
                <w:sz w:val="21"/>
                <w:szCs w:val="21"/>
              </w:rPr>
              <w:t xml:space="preserve"> deamination. C&gt;T changes at CpG sites. Accumulates with age in everyone. Weight in normal colon: 0.4.</w:t>
            </w:r>
          </w:p>
        </w:tc>
      </w:tr>
      <w:tr w:rsidR="00234A7A" w14:paraId="534826CD" w14:textId="77777777" w:rsidTr="00B02A31">
        <w:tc>
          <w:tcPr>
            <w:tcW w:w="2600" w:type="dxa"/>
          </w:tcPr>
          <w:p w14:paraId="06C5C5FE" w14:textId="77777777" w:rsidR="00234A7A" w:rsidRDefault="00000000">
            <w:r>
              <w:rPr>
                <w:b/>
                <w:bCs/>
                <w:sz w:val="21"/>
                <w:szCs w:val="21"/>
              </w:rPr>
              <w:t>SBS18</w:t>
            </w:r>
          </w:p>
        </w:tc>
        <w:tc>
          <w:tcPr>
            <w:tcW w:w="6760" w:type="dxa"/>
          </w:tcPr>
          <w:p w14:paraId="6C494E27" w14:textId="77777777" w:rsidR="00234A7A" w:rsidRDefault="00000000">
            <w:r>
              <w:rPr>
                <w:sz w:val="21"/>
                <w:szCs w:val="21"/>
              </w:rPr>
              <w:t>Signature from oxidative DNA damage (reactive oxygen species). C&gt;A changes. Enriched in colon. Weight in normal colon: 0.2.</w:t>
            </w:r>
          </w:p>
        </w:tc>
      </w:tr>
      <w:tr w:rsidR="00234A7A" w14:paraId="168E8AC3" w14:textId="77777777" w:rsidTr="00B02A31">
        <w:tc>
          <w:tcPr>
            <w:tcW w:w="2600" w:type="dxa"/>
          </w:tcPr>
          <w:p w14:paraId="12057166" w14:textId="77777777" w:rsidR="00234A7A" w:rsidRDefault="00000000">
            <w:r>
              <w:rPr>
                <w:b/>
                <w:bCs/>
                <w:sz w:val="21"/>
                <w:szCs w:val="21"/>
              </w:rPr>
              <w:t>SBS5</w:t>
            </w:r>
          </w:p>
        </w:tc>
        <w:tc>
          <w:tcPr>
            <w:tcW w:w="6760" w:type="dxa"/>
          </w:tcPr>
          <w:p w14:paraId="75DC113F" w14:textId="77777777" w:rsidR="00234A7A" w:rsidRDefault="00000000">
            <w:r>
              <w:rPr>
                <w:sz w:val="21"/>
                <w:szCs w:val="21"/>
              </w:rPr>
              <w:t>Clock-like signature of unknown cause. Flat distribution across all contexts. Accumulates with cell divisions. Weight in normal colon: 0.4.</w:t>
            </w:r>
          </w:p>
        </w:tc>
      </w:tr>
      <w:tr w:rsidR="00234A7A" w14:paraId="2ECADFA1" w14:textId="77777777" w:rsidTr="00B02A31">
        <w:tc>
          <w:tcPr>
            <w:tcW w:w="2600" w:type="dxa"/>
          </w:tcPr>
          <w:p w14:paraId="756E0B77" w14:textId="77777777" w:rsidR="00234A7A" w:rsidRDefault="00000000">
            <w:r>
              <w:rPr>
                <w:b/>
                <w:bCs/>
                <w:sz w:val="21"/>
                <w:szCs w:val="21"/>
              </w:rPr>
              <w:lastRenderedPageBreak/>
              <w:t>SBS88</w:t>
            </w:r>
          </w:p>
        </w:tc>
        <w:tc>
          <w:tcPr>
            <w:tcW w:w="6760" w:type="dxa"/>
          </w:tcPr>
          <w:p w14:paraId="19BAD004" w14:textId="77777777" w:rsidR="00234A7A" w:rsidRDefault="00000000">
            <w:r>
              <w:rPr>
                <w:sz w:val="21"/>
                <w:szCs w:val="21"/>
              </w:rPr>
              <w:t>The colibactin signature. Dominated by T&gt;C substitutions, especially in WAWW[T&gt;</w:t>
            </w:r>
            <w:proofErr w:type="gramStart"/>
            <w:r>
              <w:rPr>
                <w:sz w:val="21"/>
                <w:szCs w:val="21"/>
              </w:rPr>
              <w:t>C]W</w:t>
            </w:r>
            <w:proofErr w:type="gramEnd"/>
            <w:r>
              <w:rPr>
                <w:sz w:val="21"/>
                <w:szCs w:val="21"/>
              </w:rPr>
              <w:t xml:space="preserve"> contexts. Directly caused by pks+ E. coli. The signal we are trying to detect and quantify.</w:t>
            </w:r>
          </w:p>
        </w:tc>
      </w:tr>
      <w:tr w:rsidR="00234A7A" w14:paraId="73A2C38C" w14:textId="77777777" w:rsidTr="00B02A31">
        <w:tc>
          <w:tcPr>
            <w:tcW w:w="2600" w:type="dxa"/>
          </w:tcPr>
          <w:p w14:paraId="37F1E37A" w14:textId="77777777" w:rsidR="00234A7A" w:rsidRDefault="00000000">
            <w:r>
              <w:rPr>
                <w:b/>
                <w:bCs/>
                <w:sz w:val="21"/>
                <w:szCs w:val="21"/>
              </w:rPr>
              <w:t>Somatic mutation</w:t>
            </w:r>
          </w:p>
        </w:tc>
        <w:tc>
          <w:tcPr>
            <w:tcW w:w="6760" w:type="dxa"/>
          </w:tcPr>
          <w:p w14:paraId="55B09DCE" w14:textId="77777777" w:rsidR="00234A7A" w:rsidRDefault="00000000">
            <w:r>
              <w:rPr>
                <w:sz w:val="21"/>
                <w:szCs w:val="21"/>
              </w:rPr>
              <w:t>A mutation in a non-germline cell (i.e. not a sperm or egg). Somatic mutations are NOT passed to children. Cancer is caused by the accumulation of somatic mutations.</w:t>
            </w:r>
          </w:p>
        </w:tc>
      </w:tr>
      <w:tr w:rsidR="00234A7A" w14:paraId="4FB7E0EB" w14:textId="77777777" w:rsidTr="00B02A31">
        <w:tc>
          <w:tcPr>
            <w:tcW w:w="2600" w:type="dxa"/>
          </w:tcPr>
          <w:p w14:paraId="4634B849" w14:textId="77777777" w:rsidR="00234A7A" w:rsidRDefault="00000000">
            <w:r>
              <w:rPr>
                <w:b/>
                <w:bCs/>
                <w:sz w:val="21"/>
                <w:szCs w:val="21"/>
              </w:rPr>
              <w:t>Splice site</w:t>
            </w:r>
          </w:p>
        </w:tc>
        <w:tc>
          <w:tcPr>
            <w:tcW w:w="6760" w:type="dxa"/>
          </w:tcPr>
          <w:p w14:paraId="6F8EAE0B" w14:textId="77777777" w:rsidR="00234A7A" w:rsidRDefault="00000000">
            <w:r>
              <w:rPr>
                <w:sz w:val="21"/>
                <w:szCs w:val="21"/>
              </w:rPr>
              <w:t>The boundary between an exon and an intron. Specific DNA sequences here tell the splicing machinery where to cut. Mutations at splice sites cause incorrect splicing → usually broken proteins.</w:t>
            </w:r>
          </w:p>
        </w:tc>
      </w:tr>
      <w:tr w:rsidR="00234A7A" w14:paraId="1729F128" w14:textId="77777777" w:rsidTr="00B02A31">
        <w:tc>
          <w:tcPr>
            <w:tcW w:w="2600" w:type="dxa"/>
          </w:tcPr>
          <w:p w14:paraId="5C3C7A33" w14:textId="77777777" w:rsidR="00234A7A" w:rsidRDefault="00000000">
            <w:r>
              <w:rPr>
                <w:b/>
                <w:bCs/>
                <w:sz w:val="21"/>
                <w:szCs w:val="21"/>
              </w:rPr>
              <w:t>Stop codon</w:t>
            </w:r>
          </w:p>
        </w:tc>
        <w:tc>
          <w:tcPr>
            <w:tcW w:w="6760" w:type="dxa"/>
          </w:tcPr>
          <w:p w14:paraId="1728E6C6" w14:textId="77777777" w:rsidR="00234A7A" w:rsidRDefault="00000000">
            <w:r>
              <w:rPr>
                <w:sz w:val="21"/>
                <w:szCs w:val="21"/>
              </w:rPr>
              <w:t>A 3-base sequence (UAA, UAG, UGA) that signals 'end of protein'. A premature stop codon truncates the protein early → usually non-functional.</w:t>
            </w:r>
          </w:p>
        </w:tc>
      </w:tr>
      <w:tr w:rsidR="00234A7A" w14:paraId="3D17C8C5" w14:textId="77777777" w:rsidTr="00B02A31">
        <w:tc>
          <w:tcPr>
            <w:tcW w:w="2600" w:type="dxa"/>
          </w:tcPr>
          <w:p w14:paraId="3F1539FD" w14:textId="77777777" w:rsidR="00234A7A" w:rsidRDefault="00000000">
            <w:r>
              <w:rPr>
                <w:b/>
                <w:bCs/>
                <w:sz w:val="21"/>
                <w:szCs w:val="21"/>
              </w:rPr>
              <w:t>TCGA</w:t>
            </w:r>
          </w:p>
        </w:tc>
        <w:tc>
          <w:tcPr>
            <w:tcW w:w="6760" w:type="dxa"/>
          </w:tcPr>
          <w:p w14:paraId="2C5E6A11" w14:textId="77777777" w:rsidR="00234A7A" w:rsidRDefault="00000000">
            <w:r>
              <w:rPr>
                <w:sz w:val="21"/>
                <w:szCs w:val="21"/>
              </w:rPr>
              <w:t>The Cancer Genome Atlas. A US programme that sequenced thousands of tumours. We use their colorectal cancer dataset for real per-sample mutation counts.</w:t>
            </w:r>
          </w:p>
        </w:tc>
      </w:tr>
      <w:tr w:rsidR="00234A7A" w14:paraId="40E53F20" w14:textId="77777777" w:rsidTr="00B02A31">
        <w:tc>
          <w:tcPr>
            <w:tcW w:w="2600" w:type="dxa"/>
          </w:tcPr>
          <w:p w14:paraId="547E090E" w14:textId="77777777" w:rsidR="00234A7A" w:rsidRDefault="00000000">
            <w:r>
              <w:rPr>
                <w:b/>
                <w:bCs/>
                <w:sz w:val="21"/>
                <w:szCs w:val="21"/>
              </w:rPr>
              <w:t>Thymine (T)</w:t>
            </w:r>
          </w:p>
        </w:tc>
        <w:tc>
          <w:tcPr>
            <w:tcW w:w="6760" w:type="dxa"/>
          </w:tcPr>
          <w:p w14:paraId="022E2F9D" w14:textId="77777777" w:rsidR="00234A7A" w:rsidRDefault="00000000">
            <w:r>
              <w:rPr>
                <w:sz w:val="21"/>
                <w:szCs w:val="21"/>
              </w:rPr>
              <w:t>One of the 4 DNA bases. Always pairs with Adenine (A). T&gt;C substitutions are the hallmark of SBS88.</w:t>
            </w:r>
          </w:p>
        </w:tc>
      </w:tr>
      <w:tr w:rsidR="00234A7A" w14:paraId="50656886" w14:textId="77777777" w:rsidTr="00B02A31">
        <w:tc>
          <w:tcPr>
            <w:tcW w:w="2600" w:type="dxa"/>
          </w:tcPr>
          <w:p w14:paraId="35B38518" w14:textId="77777777" w:rsidR="00234A7A" w:rsidRDefault="00000000">
            <w:r>
              <w:rPr>
                <w:b/>
                <w:bCs/>
                <w:sz w:val="21"/>
                <w:szCs w:val="21"/>
              </w:rPr>
              <w:t>Transcription</w:t>
            </w:r>
          </w:p>
        </w:tc>
        <w:tc>
          <w:tcPr>
            <w:tcW w:w="6760" w:type="dxa"/>
          </w:tcPr>
          <w:p w14:paraId="4305CBBA" w14:textId="77777777" w:rsidR="00234A7A" w:rsidRDefault="00000000">
            <w:r>
              <w:rPr>
                <w:sz w:val="21"/>
                <w:szCs w:val="21"/>
              </w:rPr>
              <w:t>The process of reading DNA and making an RNA copy. The first step in making a protein from a gene.</w:t>
            </w:r>
          </w:p>
        </w:tc>
      </w:tr>
      <w:tr w:rsidR="00234A7A" w14:paraId="1D9332AB" w14:textId="77777777" w:rsidTr="00B02A31">
        <w:tc>
          <w:tcPr>
            <w:tcW w:w="2600" w:type="dxa"/>
          </w:tcPr>
          <w:p w14:paraId="5D67C13B" w14:textId="77777777" w:rsidR="00234A7A" w:rsidRDefault="00000000">
            <w:r>
              <w:rPr>
                <w:b/>
                <w:bCs/>
                <w:sz w:val="21"/>
                <w:szCs w:val="21"/>
              </w:rPr>
              <w:t>Translation</w:t>
            </w:r>
          </w:p>
        </w:tc>
        <w:tc>
          <w:tcPr>
            <w:tcW w:w="6760" w:type="dxa"/>
          </w:tcPr>
          <w:p w14:paraId="706CEB7E" w14:textId="77777777" w:rsidR="00234A7A" w:rsidRDefault="00000000">
            <w:r>
              <w:rPr>
                <w:sz w:val="21"/>
                <w:szCs w:val="21"/>
              </w:rPr>
              <w:t>The process of reading RNA and assembling a protein. Every 3 RNA bases (a codon) encode one amino acid.</w:t>
            </w:r>
          </w:p>
        </w:tc>
      </w:tr>
      <w:tr w:rsidR="00234A7A" w14:paraId="44EEF9C1" w14:textId="77777777" w:rsidTr="00B02A31">
        <w:tc>
          <w:tcPr>
            <w:tcW w:w="2600" w:type="dxa"/>
          </w:tcPr>
          <w:p w14:paraId="330B8132" w14:textId="77777777" w:rsidR="00234A7A" w:rsidRDefault="00000000">
            <w:r>
              <w:rPr>
                <w:b/>
                <w:bCs/>
                <w:sz w:val="21"/>
                <w:szCs w:val="21"/>
              </w:rPr>
              <w:t>Trinucleotide context</w:t>
            </w:r>
          </w:p>
        </w:tc>
        <w:tc>
          <w:tcPr>
            <w:tcW w:w="6760" w:type="dxa"/>
          </w:tcPr>
          <w:p w14:paraId="5B68220B" w14:textId="77777777" w:rsidR="00234A7A" w:rsidRDefault="00000000">
            <w:r>
              <w:rPr>
                <w:sz w:val="21"/>
                <w:szCs w:val="21"/>
              </w:rPr>
              <w:t xml:space="preserve">The mutated base and its immediate neighbours: [5' </w:t>
            </w:r>
            <w:proofErr w:type="gramStart"/>
            <w:r>
              <w:rPr>
                <w:sz w:val="21"/>
                <w:szCs w:val="21"/>
              </w:rPr>
              <w:t>base][</w:t>
            </w:r>
            <w:proofErr w:type="gramEnd"/>
            <w:r>
              <w:rPr>
                <w:sz w:val="21"/>
                <w:szCs w:val="21"/>
              </w:rPr>
              <w:t>ref&gt;</w:t>
            </w:r>
            <w:proofErr w:type="gramStart"/>
            <w:r>
              <w:rPr>
                <w:sz w:val="21"/>
                <w:szCs w:val="21"/>
              </w:rPr>
              <w:t>alt][</w:t>
            </w:r>
            <w:proofErr w:type="gramEnd"/>
            <w:r>
              <w:rPr>
                <w:sz w:val="21"/>
                <w:szCs w:val="21"/>
              </w:rPr>
              <w:t>3' base]. e.g. A[T&gt;</w:t>
            </w:r>
            <w:proofErr w:type="gramStart"/>
            <w:r>
              <w:rPr>
                <w:sz w:val="21"/>
                <w:szCs w:val="21"/>
              </w:rPr>
              <w:t>C]G.</w:t>
            </w:r>
            <w:proofErr w:type="gramEnd"/>
            <w:r>
              <w:rPr>
                <w:sz w:val="21"/>
                <w:szCs w:val="21"/>
              </w:rPr>
              <w:t xml:space="preserve"> The basis of the 96-channel mutational signature framework.</w:t>
            </w:r>
          </w:p>
        </w:tc>
      </w:tr>
      <w:tr w:rsidR="00234A7A" w14:paraId="59662328" w14:textId="77777777" w:rsidTr="00B02A31">
        <w:tc>
          <w:tcPr>
            <w:tcW w:w="2600" w:type="dxa"/>
          </w:tcPr>
          <w:p w14:paraId="1EF04153" w14:textId="77777777" w:rsidR="00234A7A" w:rsidRDefault="00000000">
            <w:r>
              <w:rPr>
                <w:b/>
                <w:bCs/>
                <w:sz w:val="21"/>
                <w:szCs w:val="21"/>
              </w:rPr>
              <w:t>Tumour suppressor</w:t>
            </w:r>
          </w:p>
        </w:tc>
        <w:tc>
          <w:tcPr>
            <w:tcW w:w="6760" w:type="dxa"/>
          </w:tcPr>
          <w:p w14:paraId="0206C953" w14:textId="77777777" w:rsidR="00234A7A" w:rsidRDefault="00000000">
            <w:r>
              <w:rPr>
                <w:sz w:val="21"/>
                <w:szCs w:val="21"/>
              </w:rPr>
              <w:t>A gene that normally suppresses cell growth. Must be inactivated (both copies lost) for cancer to develop. APC is a tumour suppressor.</w:t>
            </w:r>
          </w:p>
        </w:tc>
      </w:tr>
      <w:tr w:rsidR="00234A7A" w14:paraId="004C683E" w14:textId="77777777" w:rsidTr="00B02A31">
        <w:tc>
          <w:tcPr>
            <w:tcW w:w="2600" w:type="dxa"/>
          </w:tcPr>
          <w:p w14:paraId="3E5FA39B" w14:textId="77777777" w:rsidR="00234A7A" w:rsidRDefault="00000000">
            <w:r>
              <w:rPr>
                <w:b/>
                <w:bCs/>
                <w:sz w:val="21"/>
                <w:szCs w:val="21"/>
              </w:rPr>
              <w:t>Two-hit model</w:t>
            </w:r>
          </w:p>
        </w:tc>
        <w:tc>
          <w:tcPr>
            <w:tcW w:w="6760" w:type="dxa"/>
          </w:tcPr>
          <w:p w14:paraId="76143544" w14:textId="77777777" w:rsidR="00234A7A" w:rsidRDefault="00000000">
            <w:r>
              <w:rPr>
                <w:sz w:val="21"/>
                <w:szCs w:val="21"/>
              </w:rPr>
              <w:t>Knudson's model: both copies of a tumour suppressor gene must be inactivated to cause cancer. The first hit removes one copy; the second hit removes the other. Colibactin may cause the first hit early in life.</w:t>
            </w:r>
          </w:p>
        </w:tc>
      </w:tr>
      <w:tr w:rsidR="00234A7A" w14:paraId="05F92D21" w14:textId="77777777" w:rsidTr="00B02A31">
        <w:tc>
          <w:tcPr>
            <w:tcW w:w="2600" w:type="dxa"/>
          </w:tcPr>
          <w:p w14:paraId="0E47D3CA" w14:textId="77777777" w:rsidR="00234A7A" w:rsidRDefault="00000000">
            <w:proofErr w:type="spellStart"/>
            <w:r>
              <w:rPr>
                <w:b/>
                <w:bCs/>
                <w:sz w:val="21"/>
                <w:szCs w:val="21"/>
              </w:rPr>
              <w:t>Wnt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pathway</w:t>
            </w:r>
          </w:p>
        </w:tc>
        <w:tc>
          <w:tcPr>
            <w:tcW w:w="6760" w:type="dxa"/>
          </w:tcPr>
          <w:p w14:paraId="7494A7E0" w14:textId="77777777" w:rsidR="00234A7A" w:rsidRDefault="00000000">
            <w:r>
              <w:rPr>
                <w:sz w:val="21"/>
                <w:szCs w:val="21"/>
              </w:rPr>
              <w:t xml:space="preserve">A signalling pathway controlling cell growth and division. APC is part of this pathway - it helps destroy beta-catenin and keep </w:t>
            </w:r>
            <w:proofErr w:type="spellStart"/>
            <w:r>
              <w:rPr>
                <w:sz w:val="21"/>
                <w:szCs w:val="21"/>
              </w:rPr>
              <w:t>Wnt</w:t>
            </w:r>
            <w:proofErr w:type="spellEnd"/>
            <w:r>
              <w:rPr>
                <w:sz w:val="21"/>
                <w:szCs w:val="21"/>
              </w:rPr>
              <w:t xml:space="preserve"> signalling off. Loss of APC activates </w:t>
            </w:r>
            <w:proofErr w:type="spellStart"/>
            <w:r>
              <w:rPr>
                <w:sz w:val="21"/>
                <w:szCs w:val="21"/>
              </w:rPr>
              <w:t>Wnt</w:t>
            </w:r>
            <w:proofErr w:type="spellEnd"/>
            <w:r>
              <w:rPr>
                <w:sz w:val="21"/>
                <w:szCs w:val="21"/>
              </w:rPr>
              <w:t xml:space="preserve"> → uncontrolled cell growth.</w:t>
            </w:r>
          </w:p>
        </w:tc>
      </w:tr>
    </w:tbl>
    <w:p w14:paraId="4344EE21" w14:textId="77777777" w:rsidR="00234A7A" w:rsidRDefault="00234A7A">
      <w:pPr>
        <w:spacing w:after="160"/>
      </w:pPr>
    </w:p>
    <w:sectPr w:rsidR="00234A7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4AEE"/>
    <w:multiLevelType w:val="hybridMultilevel"/>
    <w:tmpl w:val="92483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647AA"/>
    <w:multiLevelType w:val="hybridMultilevel"/>
    <w:tmpl w:val="172AFDAE"/>
    <w:lvl w:ilvl="0" w:tplc="91086B50">
      <w:start w:val="1"/>
      <w:numFmt w:val="bullet"/>
      <w:lvlText w:val="●"/>
      <w:lvlJc w:val="left"/>
      <w:pPr>
        <w:ind w:left="720" w:hanging="360"/>
      </w:pPr>
    </w:lvl>
    <w:lvl w:ilvl="1" w:tplc="79E6D37A">
      <w:start w:val="1"/>
      <w:numFmt w:val="bullet"/>
      <w:lvlText w:val="○"/>
      <w:lvlJc w:val="left"/>
      <w:pPr>
        <w:ind w:left="1440" w:hanging="360"/>
      </w:pPr>
    </w:lvl>
    <w:lvl w:ilvl="2" w:tplc="68748F0C">
      <w:start w:val="1"/>
      <w:numFmt w:val="bullet"/>
      <w:lvlText w:val="■"/>
      <w:lvlJc w:val="left"/>
      <w:pPr>
        <w:ind w:left="2160" w:hanging="360"/>
      </w:pPr>
    </w:lvl>
    <w:lvl w:ilvl="3" w:tplc="607CE602">
      <w:start w:val="1"/>
      <w:numFmt w:val="bullet"/>
      <w:lvlText w:val="●"/>
      <w:lvlJc w:val="left"/>
      <w:pPr>
        <w:ind w:left="2880" w:hanging="360"/>
      </w:pPr>
    </w:lvl>
    <w:lvl w:ilvl="4" w:tplc="8432FE18">
      <w:start w:val="1"/>
      <w:numFmt w:val="bullet"/>
      <w:lvlText w:val="○"/>
      <w:lvlJc w:val="left"/>
      <w:pPr>
        <w:ind w:left="3600" w:hanging="360"/>
      </w:pPr>
    </w:lvl>
    <w:lvl w:ilvl="5" w:tplc="7756A9A8">
      <w:start w:val="1"/>
      <w:numFmt w:val="bullet"/>
      <w:lvlText w:val="■"/>
      <w:lvlJc w:val="left"/>
      <w:pPr>
        <w:ind w:left="4320" w:hanging="360"/>
      </w:pPr>
    </w:lvl>
    <w:lvl w:ilvl="6" w:tplc="1640170C">
      <w:start w:val="1"/>
      <w:numFmt w:val="bullet"/>
      <w:lvlText w:val="●"/>
      <w:lvlJc w:val="left"/>
      <w:pPr>
        <w:ind w:left="5040" w:hanging="360"/>
      </w:pPr>
    </w:lvl>
    <w:lvl w:ilvl="7" w:tplc="7514E938">
      <w:start w:val="1"/>
      <w:numFmt w:val="bullet"/>
      <w:lvlText w:val="●"/>
      <w:lvlJc w:val="left"/>
      <w:pPr>
        <w:ind w:left="5760" w:hanging="360"/>
      </w:pPr>
    </w:lvl>
    <w:lvl w:ilvl="8" w:tplc="987065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C576C"/>
    <w:multiLevelType w:val="hybridMultilevel"/>
    <w:tmpl w:val="0EE02C6E"/>
    <w:lvl w:ilvl="0" w:tplc="BE2424EE">
      <w:start w:val="1"/>
      <w:numFmt w:val="decimal"/>
      <w:lvlText w:val="%1."/>
      <w:lvlJc w:val="left"/>
      <w:pPr>
        <w:ind w:left="720" w:hanging="360"/>
      </w:pPr>
    </w:lvl>
    <w:lvl w:ilvl="1" w:tplc="452ACB18">
      <w:numFmt w:val="decimal"/>
      <w:lvlText w:val=""/>
      <w:lvlJc w:val="left"/>
    </w:lvl>
    <w:lvl w:ilvl="2" w:tplc="00589E58">
      <w:numFmt w:val="decimal"/>
      <w:lvlText w:val=""/>
      <w:lvlJc w:val="left"/>
    </w:lvl>
    <w:lvl w:ilvl="3" w:tplc="1760034A">
      <w:numFmt w:val="decimal"/>
      <w:lvlText w:val=""/>
      <w:lvlJc w:val="left"/>
    </w:lvl>
    <w:lvl w:ilvl="4" w:tplc="73C4909E">
      <w:numFmt w:val="decimal"/>
      <w:lvlText w:val=""/>
      <w:lvlJc w:val="left"/>
    </w:lvl>
    <w:lvl w:ilvl="5" w:tplc="A0DA5276">
      <w:numFmt w:val="decimal"/>
      <w:lvlText w:val=""/>
      <w:lvlJc w:val="left"/>
    </w:lvl>
    <w:lvl w:ilvl="6" w:tplc="079E951C">
      <w:numFmt w:val="decimal"/>
      <w:lvlText w:val=""/>
      <w:lvlJc w:val="left"/>
    </w:lvl>
    <w:lvl w:ilvl="7" w:tplc="C2D63102">
      <w:numFmt w:val="decimal"/>
      <w:lvlText w:val=""/>
      <w:lvlJc w:val="left"/>
    </w:lvl>
    <w:lvl w:ilvl="8" w:tplc="7E226B6E">
      <w:numFmt w:val="decimal"/>
      <w:lvlText w:val=""/>
      <w:lvlJc w:val="left"/>
    </w:lvl>
  </w:abstractNum>
  <w:abstractNum w:abstractNumId="3" w15:restartNumberingAfterBreak="0">
    <w:nsid w:val="3E964FA4"/>
    <w:multiLevelType w:val="hybridMultilevel"/>
    <w:tmpl w:val="F79CDE96"/>
    <w:lvl w:ilvl="0" w:tplc="B0C61E5A">
      <w:start w:val="1"/>
      <w:numFmt w:val="bullet"/>
      <w:lvlText w:val="◦"/>
      <w:lvlJc w:val="left"/>
      <w:pPr>
        <w:ind w:left="1200" w:hanging="360"/>
      </w:pPr>
    </w:lvl>
    <w:lvl w:ilvl="1" w:tplc="E42628CE">
      <w:numFmt w:val="decimal"/>
      <w:lvlText w:val=""/>
      <w:lvlJc w:val="left"/>
    </w:lvl>
    <w:lvl w:ilvl="2" w:tplc="B4F80B10">
      <w:numFmt w:val="decimal"/>
      <w:lvlText w:val=""/>
      <w:lvlJc w:val="left"/>
    </w:lvl>
    <w:lvl w:ilvl="3" w:tplc="DCA8AF70">
      <w:numFmt w:val="decimal"/>
      <w:lvlText w:val=""/>
      <w:lvlJc w:val="left"/>
    </w:lvl>
    <w:lvl w:ilvl="4" w:tplc="DA58E5A8">
      <w:numFmt w:val="decimal"/>
      <w:lvlText w:val=""/>
      <w:lvlJc w:val="left"/>
    </w:lvl>
    <w:lvl w:ilvl="5" w:tplc="E49A7008">
      <w:numFmt w:val="decimal"/>
      <w:lvlText w:val=""/>
      <w:lvlJc w:val="left"/>
    </w:lvl>
    <w:lvl w:ilvl="6" w:tplc="67080E8C">
      <w:numFmt w:val="decimal"/>
      <w:lvlText w:val=""/>
      <w:lvlJc w:val="left"/>
    </w:lvl>
    <w:lvl w:ilvl="7" w:tplc="82DA6898">
      <w:numFmt w:val="decimal"/>
      <w:lvlText w:val=""/>
      <w:lvlJc w:val="left"/>
    </w:lvl>
    <w:lvl w:ilvl="8" w:tplc="1D12BF98">
      <w:numFmt w:val="decimal"/>
      <w:lvlText w:val=""/>
      <w:lvlJc w:val="left"/>
    </w:lvl>
  </w:abstractNum>
  <w:abstractNum w:abstractNumId="4" w15:restartNumberingAfterBreak="0">
    <w:nsid w:val="5069003F"/>
    <w:multiLevelType w:val="hybridMultilevel"/>
    <w:tmpl w:val="5C885A9C"/>
    <w:lvl w:ilvl="0" w:tplc="774E77C6">
      <w:start w:val="1"/>
      <w:numFmt w:val="bullet"/>
      <w:lvlText w:val="•"/>
      <w:lvlJc w:val="left"/>
      <w:pPr>
        <w:ind w:left="720" w:hanging="360"/>
      </w:pPr>
    </w:lvl>
    <w:lvl w:ilvl="1" w:tplc="87DC67DA">
      <w:numFmt w:val="decimal"/>
      <w:lvlText w:val=""/>
      <w:lvlJc w:val="left"/>
    </w:lvl>
    <w:lvl w:ilvl="2" w:tplc="89A02E2C">
      <w:numFmt w:val="decimal"/>
      <w:lvlText w:val=""/>
      <w:lvlJc w:val="left"/>
    </w:lvl>
    <w:lvl w:ilvl="3" w:tplc="ABDED81E">
      <w:numFmt w:val="decimal"/>
      <w:lvlText w:val=""/>
      <w:lvlJc w:val="left"/>
    </w:lvl>
    <w:lvl w:ilvl="4" w:tplc="9B98A2F4">
      <w:numFmt w:val="decimal"/>
      <w:lvlText w:val=""/>
      <w:lvlJc w:val="left"/>
    </w:lvl>
    <w:lvl w:ilvl="5" w:tplc="FEAEEA6A">
      <w:numFmt w:val="decimal"/>
      <w:lvlText w:val=""/>
      <w:lvlJc w:val="left"/>
    </w:lvl>
    <w:lvl w:ilvl="6" w:tplc="6CC07F7E">
      <w:numFmt w:val="decimal"/>
      <w:lvlText w:val=""/>
      <w:lvlJc w:val="left"/>
    </w:lvl>
    <w:lvl w:ilvl="7" w:tplc="A5424BB8">
      <w:numFmt w:val="decimal"/>
      <w:lvlText w:val=""/>
      <w:lvlJc w:val="left"/>
    </w:lvl>
    <w:lvl w:ilvl="8" w:tplc="4D680B14">
      <w:numFmt w:val="decimal"/>
      <w:lvlText w:val=""/>
      <w:lvlJc w:val="left"/>
    </w:lvl>
  </w:abstractNum>
  <w:num w:numId="1" w16cid:durableId="1331906438">
    <w:abstractNumId w:val="1"/>
    <w:lvlOverride w:ilvl="0">
      <w:startOverride w:val="1"/>
    </w:lvlOverride>
  </w:num>
  <w:num w:numId="2" w16cid:durableId="1406492159">
    <w:abstractNumId w:val="4"/>
    <w:lvlOverride w:ilvl="0">
      <w:startOverride w:val="1"/>
    </w:lvlOverride>
  </w:num>
  <w:num w:numId="3" w16cid:durableId="877861707">
    <w:abstractNumId w:val="2"/>
    <w:lvlOverride w:ilvl="0">
      <w:startOverride w:val="1"/>
    </w:lvlOverride>
  </w:num>
  <w:num w:numId="4" w16cid:durableId="632752616">
    <w:abstractNumId w:val="3"/>
    <w:lvlOverride w:ilvl="0">
      <w:startOverride w:val="1"/>
    </w:lvlOverride>
  </w:num>
  <w:num w:numId="5" w16cid:durableId="194345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A7A"/>
    <w:rsid w:val="0021300E"/>
    <w:rsid w:val="00234A7A"/>
    <w:rsid w:val="003230A5"/>
    <w:rsid w:val="0067494B"/>
    <w:rsid w:val="00B0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28868"/>
  <w15:docId w15:val="{4B53364C-7226-4043-8DE5-F53E6FE2C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3A5C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6CA8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230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7494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2459</Words>
  <Characters>14017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Adele White</cp:lastModifiedBy>
  <cp:revision>2</cp:revision>
  <dcterms:created xsi:type="dcterms:W3CDTF">2026-03-12T12:39:00Z</dcterms:created>
  <dcterms:modified xsi:type="dcterms:W3CDTF">2026-03-12T12:39:00Z</dcterms:modified>
</cp:coreProperties>
</file>