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05B9"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530D3" w:rsidRPr="00DD796F" w:rsidRDefault="0033744D" w:rsidP="005530D3">
      <w:pPr>
        <w:autoSpaceDE w:val="0"/>
        <w:autoSpaceDN w:val="0"/>
        <w:adjustRightInd w:val="0"/>
        <w:jc w:val="center"/>
        <w:rPr>
          <w:b/>
          <w:sz w:val="32"/>
          <w:szCs w:val="32"/>
        </w:rPr>
      </w:pPr>
      <w:r>
        <w:rPr>
          <w:b/>
          <w:sz w:val="32"/>
          <w:szCs w:val="32"/>
        </w:rPr>
        <w:t>REDES DE COMPUTADORES I</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3744D" w:rsidP="005271BC">
            <w:r>
              <w:t>Redes de Computadores 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3744D">
            <w:r>
              <w:t xml:space="preserve">Ing. </w:t>
            </w:r>
            <w:r w:rsidR="0033744D">
              <w:t>Cesar Gallardo</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AF2520" w:rsidP="00D36DB7">
      <w:pPr>
        <w:jc w:val="center"/>
        <w:rPr>
          <w:b/>
          <w:sz w:val="36"/>
          <w:szCs w:val="36"/>
        </w:rPr>
      </w:pPr>
      <w:r>
        <w:rPr>
          <w:b/>
          <w:sz w:val="36"/>
          <w:szCs w:val="36"/>
        </w:rPr>
        <w:t>TAREA</w:t>
      </w:r>
      <w:r w:rsidR="00C40EB4">
        <w:rPr>
          <w:b/>
          <w:sz w:val="36"/>
          <w:szCs w:val="36"/>
        </w:rPr>
        <w:t xml:space="preserve"> </w:t>
      </w:r>
      <w:r w:rsidR="00CF1472">
        <w:rPr>
          <w:b/>
          <w:sz w:val="36"/>
          <w:szCs w:val="36"/>
        </w:rPr>
        <w:t>Nº 3</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33744D" w:rsidRDefault="00CF1472" w:rsidP="005530D3">
            <w:pPr>
              <w:jc w:val="center"/>
              <w:rPr>
                <w:b/>
                <w:sz w:val="40"/>
              </w:rPr>
            </w:pPr>
            <w:r>
              <w:rPr>
                <w:b/>
                <w:sz w:val="40"/>
              </w:rPr>
              <w:t>SISTEMAS DE CABLEADO ESTRUCTURADO</w:t>
            </w:r>
          </w:p>
          <w:p w:rsidR="00176344" w:rsidRPr="00522EBF" w:rsidRDefault="00176344" w:rsidP="005530D3">
            <w:pPr>
              <w:jc w:val="center"/>
              <w:rPr>
                <w:b/>
              </w:rPr>
            </w:pPr>
            <w:r>
              <w:rPr>
                <w:b/>
                <w:sz w:val="40"/>
              </w:rPr>
              <w:t xml:space="preserve">ESTANDARES </w:t>
            </w:r>
          </w:p>
        </w:tc>
      </w:tr>
      <w:tr w:rsidR="003A12FB" w:rsidRPr="00D30B8E" w:rsidTr="0033744D">
        <w:trPr>
          <w:trHeight w:val="679"/>
        </w:trPr>
        <w:tc>
          <w:tcPr>
            <w:tcW w:w="9128" w:type="dxa"/>
            <w:gridSpan w:val="3"/>
          </w:tcPr>
          <w:p w:rsidR="00522EBF" w:rsidRDefault="00522EBF" w:rsidP="000C316A">
            <w:pPr>
              <w:jc w:val="center"/>
              <w:rPr>
                <w:b/>
              </w:rPr>
            </w:pPr>
          </w:p>
          <w:p w:rsidR="00522EBF" w:rsidRDefault="00522EBF" w:rsidP="000C316A">
            <w:pPr>
              <w:jc w:val="center"/>
              <w:rPr>
                <w:b/>
              </w:rPr>
            </w:pPr>
          </w:p>
          <w:p w:rsidR="0033744D" w:rsidRDefault="0033744D"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Pr="0033744D" w:rsidRDefault="0033744D"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CF1472" w:rsidP="00AF2520">
            <w:r>
              <w:rPr>
                <w:sz w:val="22"/>
              </w:rPr>
              <w:t>25</w:t>
            </w:r>
            <w:r w:rsidR="007D6EF8">
              <w:rPr>
                <w:sz w:val="22"/>
              </w:rPr>
              <w:t xml:space="preserve"> de octubre</w:t>
            </w:r>
            <w:r w:rsidR="00E57AF0">
              <w:rPr>
                <w:sz w:val="22"/>
              </w:rPr>
              <w:t xml:space="preserve"> de</w:t>
            </w:r>
            <w:r w:rsidR="00E57AF0" w:rsidRPr="00D30B8E">
              <w:rPr>
                <w:sz w:val="22"/>
              </w:rPr>
              <w:t xml:space="preserve"> 201</w:t>
            </w:r>
            <w:r w:rsidR="00E57AF0">
              <w:rPr>
                <w:sz w:val="22"/>
              </w:rPr>
              <w:t>5</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CF1472" w:rsidP="00AF2520">
            <w:r>
              <w:rPr>
                <w:sz w:val="22"/>
              </w:rPr>
              <w:t>28</w:t>
            </w:r>
            <w:r w:rsidR="007D6EF8">
              <w:rPr>
                <w:sz w:val="22"/>
              </w:rPr>
              <w:t xml:space="preserve"> de octubre de</w:t>
            </w:r>
            <w:r w:rsidR="007D6EF8" w:rsidRPr="00D30B8E">
              <w:rPr>
                <w:sz w:val="22"/>
              </w:rPr>
              <w:t xml:space="preserve"> 201</w:t>
            </w:r>
            <w:r w:rsidR="007D6EF8">
              <w:rPr>
                <w:sz w:val="22"/>
              </w:rPr>
              <w:t>5</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A07B6D" w:rsidRDefault="00464E16" w:rsidP="00E41750">
          <w:pPr>
            <w:pStyle w:val="TtulodeTDC"/>
            <w:jc w:val="center"/>
            <w:rPr>
              <w:rFonts w:ascii="Copperplate Gothic Bold" w:hAnsi="Copperplate Gothic Bold"/>
              <w:color w:val="4F81BD" w:themeColor="accent1"/>
              <w:sz w:val="28"/>
            </w:rPr>
          </w:pPr>
          <w:r w:rsidRPr="00A07B6D">
            <w:rPr>
              <w:rFonts w:ascii="Copperplate Gothic Bold" w:hAnsi="Copperplate Gothic Bold"/>
              <w:color w:val="4F81BD" w:themeColor="accent1"/>
              <w:sz w:val="28"/>
            </w:rPr>
            <w:t>TABLA DE CONTENIDO</w:t>
          </w:r>
        </w:p>
        <w:p w:rsidR="00176344"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bookmarkStart w:id="0" w:name="_GoBack"/>
          <w:bookmarkEnd w:id="0"/>
          <w:r w:rsidR="00176344" w:rsidRPr="00C055A7">
            <w:rPr>
              <w:rStyle w:val="Hipervnculo"/>
              <w:noProof/>
            </w:rPr>
            <w:fldChar w:fldCharType="begin"/>
          </w:r>
          <w:r w:rsidR="00176344" w:rsidRPr="00C055A7">
            <w:rPr>
              <w:rStyle w:val="Hipervnculo"/>
              <w:noProof/>
            </w:rPr>
            <w:instrText xml:space="preserve"> </w:instrText>
          </w:r>
          <w:r w:rsidR="00176344">
            <w:rPr>
              <w:noProof/>
            </w:rPr>
            <w:instrText>HYPERLINK \l "_Toc433747070"</w:instrText>
          </w:r>
          <w:r w:rsidR="00176344" w:rsidRPr="00C055A7">
            <w:rPr>
              <w:rStyle w:val="Hipervnculo"/>
              <w:noProof/>
            </w:rPr>
            <w:instrText xml:space="preserve"> </w:instrText>
          </w:r>
          <w:r w:rsidR="00176344" w:rsidRPr="00C055A7">
            <w:rPr>
              <w:rStyle w:val="Hipervnculo"/>
              <w:noProof/>
            </w:rPr>
          </w:r>
          <w:r w:rsidR="00176344" w:rsidRPr="00C055A7">
            <w:rPr>
              <w:rStyle w:val="Hipervnculo"/>
              <w:noProof/>
            </w:rPr>
            <w:fldChar w:fldCharType="separate"/>
          </w:r>
          <w:r w:rsidR="00176344" w:rsidRPr="00C055A7">
            <w:rPr>
              <w:rStyle w:val="Hipervnculo"/>
              <w:noProof/>
            </w:rPr>
            <w:t>1</w:t>
          </w:r>
          <w:r w:rsidR="00176344">
            <w:rPr>
              <w:rFonts w:eastAsiaTheme="minorEastAsia" w:cstheme="minorBidi"/>
              <w:b w:val="0"/>
              <w:bCs w:val="0"/>
              <w:caps w:val="0"/>
              <w:noProof/>
              <w:u w:val="none"/>
            </w:rPr>
            <w:tab/>
          </w:r>
          <w:r w:rsidR="00176344" w:rsidRPr="00C055A7">
            <w:rPr>
              <w:rStyle w:val="Hipervnculo"/>
              <w:noProof/>
            </w:rPr>
            <w:t>TEMAS DE LA TAREA</w:t>
          </w:r>
          <w:r w:rsidR="00176344">
            <w:rPr>
              <w:noProof/>
              <w:webHidden/>
            </w:rPr>
            <w:tab/>
          </w:r>
          <w:r w:rsidR="00176344">
            <w:rPr>
              <w:noProof/>
              <w:webHidden/>
            </w:rPr>
            <w:fldChar w:fldCharType="begin"/>
          </w:r>
          <w:r w:rsidR="00176344">
            <w:rPr>
              <w:noProof/>
              <w:webHidden/>
            </w:rPr>
            <w:instrText xml:space="preserve"> PAGEREF _Toc433747070 \h </w:instrText>
          </w:r>
          <w:r w:rsidR="00176344">
            <w:rPr>
              <w:noProof/>
              <w:webHidden/>
            </w:rPr>
          </w:r>
          <w:r w:rsidR="00176344">
            <w:rPr>
              <w:noProof/>
              <w:webHidden/>
            </w:rPr>
            <w:fldChar w:fldCharType="separate"/>
          </w:r>
          <w:r w:rsidR="00176344">
            <w:rPr>
              <w:noProof/>
              <w:webHidden/>
            </w:rPr>
            <w:t>1</w:t>
          </w:r>
          <w:r w:rsidR="00176344">
            <w:rPr>
              <w:noProof/>
              <w:webHidden/>
            </w:rPr>
            <w:fldChar w:fldCharType="end"/>
          </w:r>
          <w:r w:rsidR="00176344" w:rsidRPr="00C055A7">
            <w:rPr>
              <w:rStyle w:val="Hipervnculo"/>
              <w:noProof/>
            </w:rPr>
            <w:fldChar w:fldCharType="end"/>
          </w:r>
        </w:p>
        <w:p w:rsidR="00176344" w:rsidRDefault="00176344">
          <w:pPr>
            <w:pStyle w:val="TDC2"/>
            <w:tabs>
              <w:tab w:val="right" w:leader="dot" w:pos="9344"/>
            </w:tabs>
            <w:rPr>
              <w:rFonts w:eastAsiaTheme="minorEastAsia" w:cstheme="minorBidi"/>
              <w:b w:val="0"/>
              <w:bCs w:val="0"/>
              <w:smallCaps w:val="0"/>
              <w:noProof/>
            </w:rPr>
          </w:pPr>
          <w:hyperlink w:anchor="_Toc433747071" w:history="1">
            <w:r w:rsidRPr="00C055A7">
              <w:rPr>
                <w:rStyle w:val="Hipervnculo"/>
                <w:noProof/>
              </w:rPr>
              <w:t>SISTEMAS DE CABLEADO ESTRUCTURADO</w:t>
            </w:r>
            <w:r>
              <w:rPr>
                <w:noProof/>
                <w:webHidden/>
              </w:rPr>
              <w:tab/>
            </w:r>
            <w:r>
              <w:rPr>
                <w:noProof/>
                <w:webHidden/>
              </w:rPr>
              <w:fldChar w:fldCharType="begin"/>
            </w:r>
            <w:r>
              <w:rPr>
                <w:noProof/>
                <w:webHidden/>
              </w:rPr>
              <w:instrText xml:space="preserve"> PAGEREF _Toc433747071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72" w:history="1">
            <w:r w:rsidRPr="00C055A7">
              <w:rPr>
                <w:rStyle w:val="Hipervnculo"/>
                <w:noProof/>
              </w:rPr>
              <w:t>2</w:t>
            </w:r>
            <w:r>
              <w:rPr>
                <w:rFonts w:eastAsiaTheme="minorEastAsia" w:cstheme="minorBidi"/>
                <w:b w:val="0"/>
                <w:bCs w:val="0"/>
                <w:caps w:val="0"/>
                <w:noProof/>
                <w:u w:val="none"/>
              </w:rPr>
              <w:tab/>
            </w:r>
            <w:r w:rsidRPr="00C055A7">
              <w:rPr>
                <w:rStyle w:val="Hipervnculo"/>
                <w:noProof/>
              </w:rPr>
              <w:t>OBJETIVOS</w:t>
            </w:r>
            <w:r>
              <w:rPr>
                <w:noProof/>
                <w:webHidden/>
              </w:rPr>
              <w:tab/>
            </w:r>
            <w:r>
              <w:rPr>
                <w:noProof/>
                <w:webHidden/>
              </w:rPr>
              <w:fldChar w:fldCharType="begin"/>
            </w:r>
            <w:r>
              <w:rPr>
                <w:noProof/>
                <w:webHidden/>
              </w:rPr>
              <w:instrText xml:space="preserve"> PAGEREF _Toc433747072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73" w:history="1">
            <w:r w:rsidRPr="00C055A7">
              <w:rPr>
                <w:rStyle w:val="Hipervnculo"/>
                <w:noProof/>
              </w:rPr>
              <w:t>3</w:t>
            </w:r>
            <w:r>
              <w:rPr>
                <w:rFonts w:eastAsiaTheme="minorEastAsia" w:cstheme="minorBidi"/>
                <w:b w:val="0"/>
                <w:bCs w:val="0"/>
                <w:caps w:val="0"/>
                <w:noProof/>
                <w:u w:val="none"/>
              </w:rPr>
              <w:tab/>
            </w:r>
            <w:r w:rsidRPr="00C055A7">
              <w:rPr>
                <w:rStyle w:val="Hipervnculo"/>
                <w:noProof/>
              </w:rPr>
              <w:t>INTRODUCCION</w:t>
            </w:r>
            <w:r>
              <w:rPr>
                <w:noProof/>
                <w:webHidden/>
              </w:rPr>
              <w:tab/>
            </w:r>
            <w:r>
              <w:rPr>
                <w:noProof/>
                <w:webHidden/>
              </w:rPr>
              <w:fldChar w:fldCharType="begin"/>
            </w:r>
            <w:r>
              <w:rPr>
                <w:noProof/>
                <w:webHidden/>
              </w:rPr>
              <w:instrText xml:space="preserve"> PAGEREF _Toc433747073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74" w:history="1">
            <w:r w:rsidRPr="00C055A7">
              <w:rPr>
                <w:rStyle w:val="Hipervnculo"/>
                <w:noProof/>
              </w:rPr>
              <w:t>4</w:t>
            </w:r>
            <w:r>
              <w:rPr>
                <w:rFonts w:eastAsiaTheme="minorEastAsia" w:cstheme="minorBidi"/>
                <w:b w:val="0"/>
                <w:bCs w:val="0"/>
                <w:caps w:val="0"/>
                <w:noProof/>
                <w:u w:val="none"/>
              </w:rPr>
              <w:tab/>
            </w:r>
            <w:r w:rsidRPr="00C055A7">
              <w:rPr>
                <w:rStyle w:val="Hipervnculo"/>
                <w:noProof/>
              </w:rPr>
              <w:t>DESARROLLO.</w:t>
            </w:r>
            <w:r>
              <w:rPr>
                <w:noProof/>
                <w:webHidden/>
              </w:rPr>
              <w:tab/>
            </w:r>
            <w:r>
              <w:rPr>
                <w:noProof/>
                <w:webHidden/>
              </w:rPr>
              <w:fldChar w:fldCharType="begin"/>
            </w:r>
            <w:r>
              <w:rPr>
                <w:noProof/>
                <w:webHidden/>
              </w:rPr>
              <w:instrText xml:space="preserve"> PAGEREF _Toc433747074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2"/>
            <w:tabs>
              <w:tab w:val="right" w:leader="dot" w:pos="9344"/>
            </w:tabs>
            <w:rPr>
              <w:rFonts w:eastAsiaTheme="minorEastAsia" w:cstheme="minorBidi"/>
              <w:b w:val="0"/>
              <w:bCs w:val="0"/>
              <w:smallCaps w:val="0"/>
              <w:noProof/>
            </w:rPr>
          </w:pPr>
          <w:hyperlink w:anchor="_Toc433747075" w:history="1">
            <w:r w:rsidRPr="00C055A7">
              <w:rPr>
                <w:rStyle w:val="Hipervnculo"/>
                <w:noProof/>
              </w:rPr>
              <w:t>MEDIOS DE TRANSMISIÓN</w:t>
            </w:r>
            <w:r>
              <w:rPr>
                <w:noProof/>
                <w:webHidden/>
              </w:rPr>
              <w:tab/>
            </w:r>
            <w:r>
              <w:rPr>
                <w:noProof/>
                <w:webHidden/>
              </w:rPr>
              <w:fldChar w:fldCharType="begin"/>
            </w:r>
            <w:r>
              <w:rPr>
                <w:noProof/>
                <w:webHidden/>
              </w:rPr>
              <w:instrText xml:space="preserve"> PAGEREF _Toc433747075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76" w:history="1">
            <w:r w:rsidRPr="00C055A7">
              <w:rPr>
                <w:rStyle w:val="Hipervnculo"/>
                <w:noProof/>
              </w:rPr>
              <w:t>Sistemas de cableado Estructurado.</w:t>
            </w:r>
            <w:r>
              <w:rPr>
                <w:noProof/>
                <w:webHidden/>
              </w:rPr>
              <w:tab/>
            </w:r>
            <w:r>
              <w:rPr>
                <w:noProof/>
                <w:webHidden/>
              </w:rPr>
              <w:fldChar w:fldCharType="begin"/>
            </w:r>
            <w:r>
              <w:rPr>
                <w:noProof/>
                <w:webHidden/>
              </w:rPr>
              <w:instrText xml:space="preserve"> PAGEREF _Toc433747076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77" w:history="1">
            <w:r w:rsidRPr="00C055A7">
              <w:rPr>
                <w:rStyle w:val="Hipervnculo"/>
                <w:noProof/>
              </w:rPr>
              <w:t>Medios de transmisión Guiados:</w:t>
            </w:r>
            <w:r>
              <w:rPr>
                <w:noProof/>
                <w:webHidden/>
              </w:rPr>
              <w:tab/>
            </w:r>
            <w:r>
              <w:rPr>
                <w:noProof/>
                <w:webHidden/>
              </w:rPr>
              <w:fldChar w:fldCharType="begin"/>
            </w:r>
            <w:r>
              <w:rPr>
                <w:noProof/>
                <w:webHidden/>
              </w:rPr>
              <w:instrText xml:space="preserve"> PAGEREF _Toc433747077 \h </w:instrText>
            </w:r>
            <w:r>
              <w:rPr>
                <w:noProof/>
                <w:webHidden/>
              </w:rPr>
            </w:r>
            <w:r>
              <w:rPr>
                <w:noProof/>
                <w:webHidden/>
              </w:rPr>
              <w:fldChar w:fldCharType="separate"/>
            </w:r>
            <w:r>
              <w:rPr>
                <w:noProof/>
                <w:webHidden/>
              </w:rPr>
              <w:t>1</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78" w:history="1">
            <w:r w:rsidRPr="00C055A7">
              <w:rPr>
                <w:rStyle w:val="Hipervnculo"/>
                <w:noProof/>
              </w:rPr>
              <w:t>Cable Coaxial.</w:t>
            </w:r>
            <w:r>
              <w:rPr>
                <w:noProof/>
                <w:webHidden/>
              </w:rPr>
              <w:tab/>
            </w:r>
            <w:r>
              <w:rPr>
                <w:noProof/>
                <w:webHidden/>
              </w:rPr>
              <w:fldChar w:fldCharType="begin"/>
            </w:r>
            <w:r>
              <w:rPr>
                <w:noProof/>
                <w:webHidden/>
              </w:rPr>
              <w:instrText xml:space="preserve"> PAGEREF _Toc433747078 \h </w:instrText>
            </w:r>
            <w:r>
              <w:rPr>
                <w:noProof/>
                <w:webHidden/>
              </w:rPr>
            </w:r>
            <w:r>
              <w:rPr>
                <w:noProof/>
                <w:webHidden/>
              </w:rPr>
              <w:fldChar w:fldCharType="separate"/>
            </w:r>
            <w:r>
              <w:rPr>
                <w:noProof/>
                <w:webHidden/>
              </w:rPr>
              <w:t>2</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79" w:history="1">
            <w:r w:rsidRPr="00C055A7">
              <w:rPr>
                <w:rStyle w:val="Hipervnculo"/>
                <w:noProof/>
              </w:rPr>
              <w:t>Cables alambres paralelos.</w:t>
            </w:r>
            <w:r>
              <w:rPr>
                <w:noProof/>
                <w:webHidden/>
              </w:rPr>
              <w:tab/>
            </w:r>
            <w:r>
              <w:rPr>
                <w:noProof/>
                <w:webHidden/>
              </w:rPr>
              <w:fldChar w:fldCharType="begin"/>
            </w:r>
            <w:r>
              <w:rPr>
                <w:noProof/>
                <w:webHidden/>
              </w:rPr>
              <w:instrText xml:space="preserve"> PAGEREF _Toc433747079 \h </w:instrText>
            </w:r>
            <w:r>
              <w:rPr>
                <w:noProof/>
                <w:webHidden/>
              </w:rPr>
            </w:r>
            <w:r>
              <w:rPr>
                <w:noProof/>
                <w:webHidden/>
              </w:rPr>
              <w:fldChar w:fldCharType="separate"/>
            </w:r>
            <w:r>
              <w:rPr>
                <w:noProof/>
                <w:webHidden/>
              </w:rPr>
              <w:t>2</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0" w:history="1">
            <w:r w:rsidRPr="00C055A7">
              <w:rPr>
                <w:rStyle w:val="Hipervnculo"/>
                <w:noProof/>
              </w:rPr>
              <w:t>Cables de pares trenzados.</w:t>
            </w:r>
            <w:r>
              <w:rPr>
                <w:noProof/>
                <w:webHidden/>
              </w:rPr>
              <w:tab/>
            </w:r>
            <w:r>
              <w:rPr>
                <w:noProof/>
                <w:webHidden/>
              </w:rPr>
              <w:fldChar w:fldCharType="begin"/>
            </w:r>
            <w:r>
              <w:rPr>
                <w:noProof/>
                <w:webHidden/>
              </w:rPr>
              <w:instrText xml:space="preserve"> PAGEREF _Toc433747080 \h </w:instrText>
            </w:r>
            <w:r>
              <w:rPr>
                <w:noProof/>
                <w:webHidden/>
              </w:rPr>
            </w:r>
            <w:r>
              <w:rPr>
                <w:noProof/>
                <w:webHidden/>
              </w:rPr>
              <w:fldChar w:fldCharType="separate"/>
            </w:r>
            <w:r>
              <w:rPr>
                <w:noProof/>
                <w:webHidden/>
              </w:rPr>
              <w:t>2</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1" w:history="1">
            <w:r w:rsidRPr="00C055A7">
              <w:rPr>
                <w:rStyle w:val="Hipervnculo"/>
                <w:noProof/>
              </w:rPr>
              <w:t>Fibras ópticas.</w:t>
            </w:r>
            <w:r>
              <w:rPr>
                <w:noProof/>
                <w:webHidden/>
              </w:rPr>
              <w:tab/>
            </w:r>
            <w:r>
              <w:rPr>
                <w:noProof/>
                <w:webHidden/>
              </w:rPr>
              <w:fldChar w:fldCharType="begin"/>
            </w:r>
            <w:r>
              <w:rPr>
                <w:noProof/>
                <w:webHidden/>
              </w:rPr>
              <w:instrText xml:space="preserve"> PAGEREF _Toc433747081 \h </w:instrText>
            </w:r>
            <w:r>
              <w:rPr>
                <w:noProof/>
                <w:webHidden/>
              </w:rPr>
            </w:r>
            <w:r>
              <w:rPr>
                <w:noProof/>
                <w:webHidden/>
              </w:rPr>
              <w:fldChar w:fldCharType="separate"/>
            </w:r>
            <w:r>
              <w:rPr>
                <w:noProof/>
                <w:webHidden/>
              </w:rPr>
              <w:t>3</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2" w:history="1">
            <w:r w:rsidRPr="00C055A7">
              <w:rPr>
                <w:rStyle w:val="Hipervnculo"/>
                <w:noProof/>
              </w:rPr>
              <w:t>Resumen de características.</w:t>
            </w:r>
            <w:r>
              <w:rPr>
                <w:noProof/>
                <w:webHidden/>
              </w:rPr>
              <w:tab/>
            </w:r>
            <w:r>
              <w:rPr>
                <w:noProof/>
                <w:webHidden/>
              </w:rPr>
              <w:fldChar w:fldCharType="begin"/>
            </w:r>
            <w:r>
              <w:rPr>
                <w:noProof/>
                <w:webHidden/>
              </w:rPr>
              <w:instrText xml:space="preserve"> PAGEREF _Toc433747082 \h </w:instrText>
            </w:r>
            <w:r>
              <w:rPr>
                <w:noProof/>
                <w:webHidden/>
              </w:rPr>
            </w:r>
            <w:r>
              <w:rPr>
                <w:noProof/>
                <w:webHidden/>
              </w:rPr>
              <w:fldChar w:fldCharType="separate"/>
            </w:r>
            <w:r>
              <w:rPr>
                <w:noProof/>
                <w:webHidden/>
              </w:rPr>
              <w:t>4</w:t>
            </w:r>
            <w:r>
              <w:rPr>
                <w:noProof/>
                <w:webHidden/>
              </w:rPr>
              <w:fldChar w:fldCharType="end"/>
            </w:r>
          </w:hyperlink>
        </w:p>
        <w:p w:rsidR="00176344" w:rsidRDefault="00176344">
          <w:pPr>
            <w:pStyle w:val="TDC2"/>
            <w:tabs>
              <w:tab w:val="right" w:leader="dot" w:pos="9344"/>
            </w:tabs>
            <w:rPr>
              <w:rFonts w:eastAsiaTheme="minorEastAsia" w:cstheme="minorBidi"/>
              <w:b w:val="0"/>
              <w:bCs w:val="0"/>
              <w:smallCaps w:val="0"/>
              <w:noProof/>
            </w:rPr>
          </w:pPr>
          <w:hyperlink w:anchor="_Toc433747083" w:history="1">
            <w:r w:rsidRPr="00C055A7">
              <w:rPr>
                <w:rStyle w:val="Hipervnculo"/>
                <w:noProof/>
              </w:rPr>
              <w:t>INTRODUCCION</w:t>
            </w:r>
            <w:r>
              <w:rPr>
                <w:noProof/>
                <w:webHidden/>
              </w:rPr>
              <w:tab/>
            </w:r>
            <w:r>
              <w:rPr>
                <w:noProof/>
                <w:webHidden/>
              </w:rPr>
              <w:fldChar w:fldCharType="begin"/>
            </w:r>
            <w:r>
              <w:rPr>
                <w:noProof/>
                <w:webHidden/>
              </w:rPr>
              <w:instrText xml:space="preserve"> PAGEREF _Toc433747083 \h </w:instrText>
            </w:r>
            <w:r>
              <w:rPr>
                <w:noProof/>
                <w:webHidden/>
              </w:rPr>
            </w:r>
            <w:r>
              <w:rPr>
                <w:noProof/>
                <w:webHidden/>
              </w:rPr>
              <w:fldChar w:fldCharType="separate"/>
            </w:r>
            <w:r>
              <w:rPr>
                <w:noProof/>
                <w:webHidden/>
              </w:rPr>
              <w:t>5</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4" w:history="1">
            <w:r w:rsidRPr="00C055A7">
              <w:rPr>
                <w:rStyle w:val="Hipervnculo"/>
                <w:noProof/>
              </w:rPr>
              <w:t>Organismos de Normalización:</w:t>
            </w:r>
            <w:r>
              <w:rPr>
                <w:noProof/>
                <w:webHidden/>
              </w:rPr>
              <w:tab/>
            </w:r>
            <w:r>
              <w:rPr>
                <w:noProof/>
                <w:webHidden/>
              </w:rPr>
              <w:fldChar w:fldCharType="begin"/>
            </w:r>
            <w:r>
              <w:rPr>
                <w:noProof/>
                <w:webHidden/>
              </w:rPr>
              <w:instrText xml:space="preserve"> PAGEREF _Toc433747084 \h </w:instrText>
            </w:r>
            <w:r>
              <w:rPr>
                <w:noProof/>
                <w:webHidden/>
              </w:rPr>
            </w:r>
            <w:r>
              <w:rPr>
                <w:noProof/>
                <w:webHidden/>
              </w:rPr>
              <w:fldChar w:fldCharType="separate"/>
            </w:r>
            <w:r>
              <w:rPr>
                <w:noProof/>
                <w:webHidden/>
              </w:rPr>
              <w:t>5</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5" w:history="1">
            <w:r w:rsidRPr="00C055A7">
              <w:rPr>
                <w:rStyle w:val="Hipervnculo"/>
                <w:noProof/>
                <w:lang w:val="es-ES_tradnl"/>
              </w:rPr>
              <w:t>Principales Estándares:</w:t>
            </w:r>
            <w:r>
              <w:rPr>
                <w:noProof/>
                <w:webHidden/>
              </w:rPr>
              <w:tab/>
            </w:r>
            <w:r>
              <w:rPr>
                <w:noProof/>
                <w:webHidden/>
              </w:rPr>
              <w:fldChar w:fldCharType="begin"/>
            </w:r>
            <w:r>
              <w:rPr>
                <w:noProof/>
                <w:webHidden/>
              </w:rPr>
              <w:instrText xml:space="preserve"> PAGEREF _Toc433747085 \h </w:instrText>
            </w:r>
            <w:r>
              <w:rPr>
                <w:noProof/>
                <w:webHidden/>
              </w:rPr>
            </w:r>
            <w:r>
              <w:rPr>
                <w:noProof/>
                <w:webHidden/>
              </w:rPr>
              <w:fldChar w:fldCharType="separate"/>
            </w:r>
            <w:r>
              <w:rPr>
                <w:noProof/>
                <w:webHidden/>
              </w:rPr>
              <w:t>5</w:t>
            </w:r>
            <w:r>
              <w:rPr>
                <w:noProof/>
                <w:webHidden/>
              </w:rPr>
              <w:fldChar w:fldCharType="end"/>
            </w:r>
          </w:hyperlink>
        </w:p>
        <w:p w:rsidR="00176344" w:rsidRDefault="00176344">
          <w:pPr>
            <w:pStyle w:val="TDC2"/>
            <w:tabs>
              <w:tab w:val="right" w:leader="dot" w:pos="9344"/>
            </w:tabs>
            <w:rPr>
              <w:rFonts w:eastAsiaTheme="minorEastAsia" w:cstheme="minorBidi"/>
              <w:b w:val="0"/>
              <w:bCs w:val="0"/>
              <w:smallCaps w:val="0"/>
              <w:noProof/>
            </w:rPr>
          </w:pPr>
          <w:hyperlink w:anchor="_Toc433747086" w:history="1">
            <w:r w:rsidRPr="00C055A7">
              <w:rPr>
                <w:rStyle w:val="Hipervnculo"/>
                <w:noProof/>
              </w:rPr>
              <w:t>CABLEADO TRADICIONAL Y ESTRUCTURADO</w:t>
            </w:r>
            <w:r>
              <w:rPr>
                <w:noProof/>
                <w:webHidden/>
              </w:rPr>
              <w:tab/>
            </w:r>
            <w:r>
              <w:rPr>
                <w:noProof/>
                <w:webHidden/>
              </w:rPr>
              <w:fldChar w:fldCharType="begin"/>
            </w:r>
            <w:r>
              <w:rPr>
                <w:noProof/>
                <w:webHidden/>
              </w:rPr>
              <w:instrText xml:space="preserve"> PAGEREF _Toc433747086 \h </w:instrText>
            </w:r>
            <w:r>
              <w:rPr>
                <w:noProof/>
                <w:webHidden/>
              </w:rPr>
            </w:r>
            <w:r>
              <w:rPr>
                <w:noProof/>
                <w:webHidden/>
              </w:rPr>
              <w:fldChar w:fldCharType="separate"/>
            </w:r>
            <w:r>
              <w:rPr>
                <w:noProof/>
                <w:webHidden/>
              </w:rPr>
              <w:t>6</w:t>
            </w:r>
            <w:r>
              <w:rPr>
                <w:noProof/>
                <w:webHidden/>
              </w:rPr>
              <w:fldChar w:fldCharType="end"/>
            </w:r>
          </w:hyperlink>
        </w:p>
        <w:p w:rsidR="00176344" w:rsidRDefault="00176344">
          <w:pPr>
            <w:pStyle w:val="TDC2"/>
            <w:tabs>
              <w:tab w:val="right" w:leader="dot" w:pos="9344"/>
            </w:tabs>
            <w:rPr>
              <w:rFonts w:eastAsiaTheme="minorEastAsia" w:cstheme="minorBidi"/>
              <w:b w:val="0"/>
              <w:bCs w:val="0"/>
              <w:smallCaps w:val="0"/>
              <w:noProof/>
            </w:rPr>
          </w:pPr>
          <w:hyperlink w:anchor="_Toc433747087" w:history="1">
            <w:r w:rsidRPr="00C055A7">
              <w:rPr>
                <w:rStyle w:val="Hipervnculo"/>
                <w:noProof/>
              </w:rPr>
              <w:t>SISTEMA DE CABLEADO ESTRUCTURADO</w:t>
            </w:r>
            <w:r>
              <w:rPr>
                <w:noProof/>
                <w:webHidden/>
              </w:rPr>
              <w:tab/>
            </w:r>
            <w:r>
              <w:rPr>
                <w:noProof/>
                <w:webHidden/>
              </w:rPr>
              <w:fldChar w:fldCharType="begin"/>
            </w:r>
            <w:r>
              <w:rPr>
                <w:noProof/>
                <w:webHidden/>
              </w:rPr>
              <w:instrText xml:space="preserve"> PAGEREF _Toc433747087 \h </w:instrText>
            </w:r>
            <w:r>
              <w:rPr>
                <w:noProof/>
                <w:webHidden/>
              </w:rPr>
            </w:r>
            <w:r>
              <w:rPr>
                <w:noProof/>
                <w:webHidden/>
              </w:rPr>
              <w:fldChar w:fldCharType="separate"/>
            </w:r>
            <w:r>
              <w:rPr>
                <w:noProof/>
                <w:webHidden/>
              </w:rPr>
              <w:t>6</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88" w:history="1">
            <w:r w:rsidRPr="00C055A7">
              <w:rPr>
                <w:rStyle w:val="Hipervnculo"/>
                <w:noProof/>
                <w:lang w:val="es-ES_tradnl"/>
              </w:rPr>
              <w:t>Objetivos y Ventajas</w:t>
            </w:r>
            <w:r>
              <w:rPr>
                <w:noProof/>
                <w:webHidden/>
              </w:rPr>
              <w:tab/>
            </w:r>
            <w:r>
              <w:rPr>
                <w:noProof/>
                <w:webHidden/>
              </w:rPr>
              <w:fldChar w:fldCharType="begin"/>
            </w:r>
            <w:r>
              <w:rPr>
                <w:noProof/>
                <w:webHidden/>
              </w:rPr>
              <w:instrText xml:space="preserve"> PAGEREF _Toc433747088 \h </w:instrText>
            </w:r>
            <w:r>
              <w:rPr>
                <w:noProof/>
                <w:webHidden/>
              </w:rPr>
            </w:r>
            <w:r>
              <w:rPr>
                <w:noProof/>
                <w:webHidden/>
              </w:rPr>
              <w:fldChar w:fldCharType="separate"/>
            </w:r>
            <w:r>
              <w:rPr>
                <w:noProof/>
                <w:webHidden/>
              </w:rPr>
              <w:t>6</w:t>
            </w:r>
            <w:r>
              <w:rPr>
                <w:noProof/>
                <w:webHidden/>
              </w:rPr>
              <w:fldChar w:fldCharType="end"/>
            </w:r>
          </w:hyperlink>
        </w:p>
        <w:p w:rsidR="00176344" w:rsidRDefault="00176344">
          <w:pPr>
            <w:pStyle w:val="TDC2"/>
            <w:tabs>
              <w:tab w:val="right" w:leader="dot" w:pos="9344"/>
            </w:tabs>
            <w:rPr>
              <w:rFonts w:eastAsiaTheme="minorEastAsia" w:cstheme="minorBidi"/>
              <w:b w:val="0"/>
              <w:bCs w:val="0"/>
              <w:smallCaps w:val="0"/>
              <w:noProof/>
            </w:rPr>
          </w:pPr>
          <w:hyperlink w:anchor="_Toc433747089" w:history="1">
            <w:r w:rsidRPr="00C055A7">
              <w:rPr>
                <w:rStyle w:val="Hipervnculo"/>
                <w:noProof/>
              </w:rPr>
              <w:t>QUÉ DEFINE UN SISTEMA DE CABLEADO ESTRUCTURADO</w:t>
            </w:r>
            <w:r>
              <w:rPr>
                <w:noProof/>
                <w:webHidden/>
              </w:rPr>
              <w:tab/>
            </w:r>
            <w:r>
              <w:rPr>
                <w:noProof/>
                <w:webHidden/>
              </w:rPr>
              <w:fldChar w:fldCharType="begin"/>
            </w:r>
            <w:r>
              <w:rPr>
                <w:noProof/>
                <w:webHidden/>
              </w:rPr>
              <w:instrText xml:space="preserve"> PAGEREF _Toc433747089 \h </w:instrText>
            </w:r>
            <w:r>
              <w:rPr>
                <w:noProof/>
                <w:webHidden/>
              </w:rPr>
            </w:r>
            <w:r>
              <w:rPr>
                <w:noProof/>
                <w:webHidden/>
              </w:rPr>
              <w:fldChar w:fldCharType="separate"/>
            </w:r>
            <w:r>
              <w:rPr>
                <w:noProof/>
                <w:webHidden/>
              </w:rPr>
              <w:t>6</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0" w:history="1">
            <w:r w:rsidRPr="00C055A7">
              <w:rPr>
                <w:rStyle w:val="Hipervnculo"/>
                <w:noProof/>
                <w:lang w:val="es-ES_tradnl"/>
              </w:rPr>
              <w:t>TIA/EIA-568-A:</w:t>
            </w:r>
            <w:r>
              <w:rPr>
                <w:noProof/>
                <w:webHidden/>
              </w:rPr>
              <w:tab/>
            </w:r>
            <w:r>
              <w:rPr>
                <w:noProof/>
                <w:webHidden/>
              </w:rPr>
              <w:fldChar w:fldCharType="begin"/>
            </w:r>
            <w:r>
              <w:rPr>
                <w:noProof/>
                <w:webHidden/>
              </w:rPr>
              <w:instrText xml:space="preserve"> PAGEREF _Toc433747090 \h </w:instrText>
            </w:r>
            <w:r>
              <w:rPr>
                <w:noProof/>
                <w:webHidden/>
              </w:rPr>
            </w:r>
            <w:r>
              <w:rPr>
                <w:noProof/>
                <w:webHidden/>
              </w:rPr>
              <w:fldChar w:fldCharType="separate"/>
            </w:r>
            <w:r>
              <w:rPr>
                <w:noProof/>
                <w:webHidden/>
              </w:rPr>
              <w:t>7</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1" w:history="1">
            <w:r w:rsidRPr="00C055A7">
              <w:rPr>
                <w:rStyle w:val="Hipervnculo"/>
                <w:noProof/>
                <w:lang w:val="es-ES_tradnl"/>
              </w:rPr>
              <w:t>TIA/EIA-568-B:</w:t>
            </w:r>
            <w:r>
              <w:rPr>
                <w:noProof/>
                <w:webHidden/>
              </w:rPr>
              <w:tab/>
            </w:r>
            <w:r>
              <w:rPr>
                <w:noProof/>
                <w:webHidden/>
              </w:rPr>
              <w:fldChar w:fldCharType="begin"/>
            </w:r>
            <w:r>
              <w:rPr>
                <w:noProof/>
                <w:webHidden/>
              </w:rPr>
              <w:instrText xml:space="preserve"> PAGEREF _Toc433747091 \h </w:instrText>
            </w:r>
            <w:r>
              <w:rPr>
                <w:noProof/>
                <w:webHidden/>
              </w:rPr>
            </w:r>
            <w:r>
              <w:rPr>
                <w:noProof/>
                <w:webHidden/>
              </w:rPr>
              <w:fldChar w:fldCharType="separate"/>
            </w:r>
            <w:r>
              <w:rPr>
                <w:noProof/>
                <w:webHidden/>
              </w:rPr>
              <w:t>7</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2" w:history="1">
            <w:r w:rsidRPr="00C055A7">
              <w:rPr>
                <w:rStyle w:val="Hipervnculo"/>
                <w:noProof/>
                <w:lang w:val="es-ES_tradnl"/>
              </w:rPr>
              <w:t>TIA/EIA-568-A:</w:t>
            </w:r>
            <w:r>
              <w:rPr>
                <w:noProof/>
                <w:webHidden/>
              </w:rPr>
              <w:tab/>
            </w:r>
            <w:r>
              <w:rPr>
                <w:noProof/>
                <w:webHidden/>
              </w:rPr>
              <w:fldChar w:fldCharType="begin"/>
            </w:r>
            <w:r>
              <w:rPr>
                <w:noProof/>
                <w:webHidden/>
              </w:rPr>
              <w:instrText xml:space="preserve"> PAGEREF _Toc433747092 \h </w:instrText>
            </w:r>
            <w:r>
              <w:rPr>
                <w:noProof/>
                <w:webHidden/>
              </w:rPr>
            </w:r>
            <w:r>
              <w:rPr>
                <w:noProof/>
                <w:webHidden/>
              </w:rPr>
              <w:fldChar w:fldCharType="separate"/>
            </w:r>
            <w:r>
              <w:rPr>
                <w:noProof/>
                <w:webHidden/>
              </w:rPr>
              <w:t>7</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3" w:history="1">
            <w:r w:rsidRPr="00C055A7">
              <w:rPr>
                <w:rStyle w:val="Hipervnculo"/>
                <w:noProof/>
                <w:lang w:val="es-ES_tradnl"/>
              </w:rPr>
              <w:t>TIA/EIA-568-B:</w:t>
            </w:r>
            <w:r>
              <w:rPr>
                <w:noProof/>
                <w:webHidden/>
              </w:rPr>
              <w:tab/>
            </w:r>
            <w:r>
              <w:rPr>
                <w:noProof/>
                <w:webHidden/>
              </w:rPr>
              <w:fldChar w:fldCharType="begin"/>
            </w:r>
            <w:r>
              <w:rPr>
                <w:noProof/>
                <w:webHidden/>
              </w:rPr>
              <w:instrText xml:space="preserve"> PAGEREF _Toc433747093 \h </w:instrText>
            </w:r>
            <w:r>
              <w:rPr>
                <w:noProof/>
                <w:webHidden/>
              </w:rPr>
            </w:r>
            <w:r>
              <w:rPr>
                <w:noProof/>
                <w:webHidden/>
              </w:rPr>
              <w:fldChar w:fldCharType="separate"/>
            </w:r>
            <w:r>
              <w:rPr>
                <w:noProof/>
                <w:webHidden/>
              </w:rPr>
              <w:t>8</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4" w:history="1">
            <w:r w:rsidRPr="00C055A7">
              <w:rPr>
                <w:rStyle w:val="Hipervnculo"/>
                <w:noProof/>
                <w:lang w:val="es-ES_tradnl"/>
              </w:rPr>
              <w:t>Propósito:</w:t>
            </w:r>
            <w:r>
              <w:rPr>
                <w:noProof/>
                <w:webHidden/>
              </w:rPr>
              <w:tab/>
            </w:r>
            <w:r>
              <w:rPr>
                <w:noProof/>
                <w:webHidden/>
              </w:rPr>
              <w:fldChar w:fldCharType="begin"/>
            </w:r>
            <w:r>
              <w:rPr>
                <w:noProof/>
                <w:webHidden/>
              </w:rPr>
              <w:instrText xml:space="preserve"> PAGEREF _Toc433747094 \h </w:instrText>
            </w:r>
            <w:r>
              <w:rPr>
                <w:noProof/>
                <w:webHidden/>
              </w:rPr>
            </w:r>
            <w:r>
              <w:rPr>
                <w:noProof/>
                <w:webHidden/>
              </w:rPr>
              <w:fldChar w:fldCharType="separate"/>
            </w:r>
            <w:r>
              <w:rPr>
                <w:noProof/>
                <w:webHidden/>
              </w:rPr>
              <w:t>8</w:t>
            </w:r>
            <w:r>
              <w:rPr>
                <w:noProof/>
                <w:webHidden/>
              </w:rPr>
              <w:fldChar w:fldCharType="end"/>
            </w:r>
          </w:hyperlink>
        </w:p>
        <w:p w:rsidR="00176344" w:rsidRDefault="00176344">
          <w:pPr>
            <w:pStyle w:val="TDC3"/>
            <w:tabs>
              <w:tab w:val="right" w:leader="dot" w:pos="9344"/>
            </w:tabs>
            <w:rPr>
              <w:rFonts w:eastAsiaTheme="minorEastAsia" w:cstheme="minorBidi"/>
              <w:smallCaps w:val="0"/>
              <w:noProof/>
            </w:rPr>
          </w:pPr>
          <w:hyperlink w:anchor="_Toc433747095" w:history="1">
            <w:r w:rsidRPr="00C055A7">
              <w:rPr>
                <w:rStyle w:val="Hipervnculo"/>
                <w:noProof/>
                <w:lang w:val="es-ES_tradnl"/>
              </w:rPr>
              <w:t>Alcance:</w:t>
            </w:r>
            <w:r>
              <w:rPr>
                <w:noProof/>
                <w:webHidden/>
              </w:rPr>
              <w:tab/>
            </w:r>
            <w:r>
              <w:rPr>
                <w:noProof/>
                <w:webHidden/>
              </w:rPr>
              <w:fldChar w:fldCharType="begin"/>
            </w:r>
            <w:r>
              <w:rPr>
                <w:noProof/>
                <w:webHidden/>
              </w:rPr>
              <w:instrText xml:space="preserve"> PAGEREF _Toc433747095 \h </w:instrText>
            </w:r>
            <w:r>
              <w:rPr>
                <w:noProof/>
                <w:webHidden/>
              </w:rPr>
            </w:r>
            <w:r>
              <w:rPr>
                <w:noProof/>
                <w:webHidden/>
              </w:rPr>
              <w:fldChar w:fldCharType="separate"/>
            </w:r>
            <w:r>
              <w:rPr>
                <w:noProof/>
                <w:webHidden/>
              </w:rPr>
              <w:t>8</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96" w:history="1">
            <w:r w:rsidRPr="00C055A7">
              <w:rPr>
                <w:rStyle w:val="Hipervnculo"/>
                <w:noProof/>
              </w:rPr>
              <w:t>5</w:t>
            </w:r>
            <w:r>
              <w:rPr>
                <w:rFonts w:eastAsiaTheme="minorEastAsia" w:cstheme="minorBidi"/>
                <w:b w:val="0"/>
                <w:bCs w:val="0"/>
                <w:caps w:val="0"/>
                <w:noProof/>
                <w:u w:val="none"/>
              </w:rPr>
              <w:tab/>
            </w:r>
            <w:r w:rsidRPr="00C055A7">
              <w:rPr>
                <w:rStyle w:val="Hipervnculo"/>
                <w:noProof/>
              </w:rPr>
              <w:t>CONCLUSIÓN</w:t>
            </w:r>
            <w:r>
              <w:rPr>
                <w:noProof/>
                <w:webHidden/>
              </w:rPr>
              <w:tab/>
            </w:r>
            <w:r>
              <w:rPr>
                <w:noProof/>
                <w:webHidden/>
              </w:rPr>
              <w:fldChar w:fldCharType="begin"/>
            </w:r>
            <w:r>
              <w:rPr>
                <w:noProof/>
                <w:webHidden/>
              </w:rPr>
              <w:instrText xml:space="preserve"> PAGEREF _Toc433747096 \h </w:instrText>
            </w:r>
            <w:r>
              <w:rPr>
                <w:noProof/>
                <w:webHidden/>
              </w:rPr>
            </w:r>
            <w:r>
              <w:rPr>
                <w:noProof/>
                <w:webHidden/>
              </w:rPr>
              <w:fldChar w:fldCharType="separate"/>
            </w:r>
            <w:r>
              <w:rPr>
                <w:noProof/>
                <w:webHidden/>
              </w:rPr>
              <w:t>9</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97" w:history="1">
            <w:r w:rsidRPr="00C055A7">
              <w:rPr>
                <w:rStyle w:val="Hipervnculo"/>
                <w:noProof/>
              </w:rPr>
              <w:t>6</w:t>
            </w:r>
            <w:r>
              <w:rPr>
                <w:rFonts w:eastAsiaTheme="minorEastAsia" w:cstheme="minorBidi"/>
                <w:b w:val="0"/>
                <w:bCs w:val="0"/>
                <w:caps w:val="0"/>
                <w:noProof/>
                <w:u w:val="none"/>
              </w:rPr>
              <w:tab/>
            </w:r>
            <w:r w:rsidRPr="00C055A7">
              <w:rPr>
                <w:rStyle w:val="Hipervnculo"/>
                <w:noProof/>
              </w:rPr>
              <w:t>RECOMENDACIÓN</w:t>
            </w:r>
            <w:r>
              <w:rPr>
                <w:noProof/>
                <w:webHidden/>
              </w:rPr>
              <w:tab/>
            </w:r>
            <w:r>
              <w:rPr>
                <w:noProof/>
                <w:webHidden/>
              </w:rPr>
              <w:fldChar w:fldCharType="begin"/>
            </w:r>
            <w:r>
              <w:rPr>
                <w:noProof/>
                <w:webHidden/>
              </w:rPr>
              <w:instrText xml:space="preserve"> PAGEREF _Toc433747097 \h </w:instrText>
            </w:r>
            <w:r>
              <w:rPr>
                <w:noProof/>
                <w:webHidden/>
              </w:rPr>
            </w:r>
            <w:r>
              <w:rPr>
                <w:noProof/>
                <w:webHidden/>
              </w:rPr>
              <w:fldChar w:fldCharType="separate"/>
            </w:r>
            <w:r>
              <w:rPr>
                <w:noProof/>
                <w:webHidden/>
              </w:rPr>
              <w:t>9</w:t>
            </w:r>
            <w:r>
              <w:rPr>
                <w:noProof/>
                <w:webHidden/>
              </w:rPr>
              <w:fldChar w:fldCharType="end"/>
            </w:r>
          </w:hyperlink>
        </w:p>
        <w:p w:rsidR="00176344" w:rsidRDefault="00176344">
          <w:pPr>
            <w:pStyle w:val="TDC1"/>
            <w:rPr>
              <w:rFonts w:eastAsiaTheme="minorEastAsia" w:cstheme="minorBidi"/>
              <w:b w:val="0"/>
              <w:bCs w:val="0"/>
              <w:caps w:val="0"/>
              <w:noProof/>
              <w:u w:val="none"/>
            </w:rPr>
          </w:pPr>
          <w:hyperlink w:anchor="_Toc433747098" w:history="1">
            <w:r w:rsidRPr="00C055A7">
              <w:rPr>
                <w:rStyle w:val="Hipervnculo"/>
                <w:noProof/>
              </w:rPr>
              <w:t>7</w:t>
            </w:r>
            <w:r>
              <w:rPr>
                <w:rFonts w:eastAsiaTheme="minorEastAsia" w:cstheme="minorBidi"/>
                <w:b w:val="0"/>
                <w:bCs w:val="0"/>
                <w:caps w:val="0"/>
                <w:noProof/>
                <w:u w:val="none"/>
              </w:rPr>
              <w:tab/>
            </w:r>
            <w:r w:rsidRPr="00C055A7">
              <w:rPr>
                <w:rStyle w:val="Hipervnculo"/>
                <w:noProof/>
              </w:rPr>
              <w:t>BIBLIOGRAFÍA</w:t>
            </w:r>
            <w:r>
              <w:rPr>
                <w:noProof/>
                <w:webHidden/>
              </w:rPr>
              <w:tab/>
            </w:r>
            <w:r>
              <w:rPr>
                <w:noProof/>
                <w:webHidden/>
              </w:rPr>
              <w:fldChar w:fldCharType="begin"/>
            </w:r>
            <w:r>
              <w:rPr>
                <w:noProof/>
                <w:webHidden/>
              </w:rPr>
              <w:instrText xml:space="preserve"> PAGEREF _Toc433747098 \h </w:instrText>
            </w:r>
            <w:r>
              <w:rPr>
                <w:noProof/>
                <w:webHidden/>
              </w:rPr>
            </w:r>
            <w:r>
              <w:rPr>
                <w:noProof/>
                <w:webHidden/>
              </w:rPr>
              <w:fldChar w:fldCharType="separate"/>
            </w:r>
            <w:r>
              <w:rPr>
                <w:noProof/>
                <w:webHidden/>
              </w:rPr>
              <w:t>10</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012EE0">
      <w:pPr>
        <w:pStyle w:val="Ttulo1"/>
        <w:rPr>
          <w:rFonts w:cs="Times New Roman"/>
          <w:b w:val="0"/>
          <w:szCs w:val="28"/>
        </w:rPr>
      </w:pPr>
      <w:bookmarkStart w:id="1" w:name="_Toc433747070"/>
      <w:r w:rsidRPr="009017BD">
        <w:rPr>
          <w:rFonts w:cs="Times New Roman"/>
          <w:b w:val="0"/>
          <w:szCs w:val="28"/>
        </w:rPr>
        <w:t xml:space="preserve">TEMAS DE LA </w:t>
      </w:r>
      <w:r w:rsidR="00AF2520">
        <w:rPr>
          <w:rFonts w:cs="Times New Roman"/>
          <w:b w:val="0"/>
          <w:szCs w:val="28"/>
        </w:rPr>
        <w:t>TAREA</w:t>
      </w:r>
      <w:bookmarkEnd w:id="1"/>
    </w:p>
    <w:p w:rsidR="00AF2520" w:rsidRDefault="00CF1472" w:rsidP="00AF2520">
      <w:pPr>
        <w:pStyle w:val="Ttulo2"/>
        <w:numPr>
          <w:ilvl w:val="0"/>
          <w:numId w:val="0"/>
        </w:numPr>
        <w:jc w:val="center"/>
        <w:rPr>
          <w:rFonts w:cs="Times New Roman"/>
        </w:rPr>
      </w:pPr>
      <w:bookmarkStart w:id="2" w:name="_Toc433747071"/>
      <w:r w:rsidRPr="00CF1472">
        <w:t>SISTEMAS DE CABLEADO ESTRUCTURADO</w:t>
      </w:r>
      <w:bookmarkEnd w:id="2"/>
    </w:p>
    <w:p w:rsidR="00E41750" w:rsidRDefault="00E41750" w:rsidP="00E41750">
      <w:pPr>
        <w:pStyle w:val="Ttulo1"/>
        <w:rPr>
          <w:rFonts w:cs="Times New Roman"/>
          <w:b w:val="0"/>
          <w:szCs w:val="28"/>
        </w:rPr>
      </w:pPr>
      <w:bookmarkStart w:id="3" w:name="_Toc433747072"/>
      <w:r w:rsidRPr="009017BD">
        <w:rPr>
          <w:rFonts w:cs="Times New Roman"/>
          <w:b w:val="0"/>
          <w:szCs w:val="28"/>
        </w:rPr>
        <w:t>OBJETIVOS</w:t>
      </w:r>
      <w:bookmarkEnd w:id="3"/>
    </w:p>
    <w:p w:rsidR="00E41750" w:rsidRDefault="00E41750" w:rsidP="005E1702">
      <w:pPr>
        <w:pStyle w:val="Prrafodelista"/>
        <w:numPr>
          <w:ilvl w:val="0"/>
          <w:numId w:val="2"/>
        </w:numPr>
        <w:tabs>
          <w:tab w:val="left" w:pos="851"/>
        </w:tabs>
        <w:ind w:left="993" w:hanging="284"/>
      </w:pPr>
      <w:r>
        <w:t xml:space="preserve">  </w:t>
      </w:r>
      <w:r w:rsidR="00CF1472">
        <w:t>Definir con nuestras propias palabras cada uno de los conceptos vistos en clase referentes a</w:t>
      </w:r>
      <w:r w:rsidR="006B33C0">
        <w:t xml:space="preserve"> los sistemas de </w:t>
      </w:r>
      <w:r w:rsidR="00CF1472">
        <w:t>cableado estructurado.</w:t>
      </w:r>
    </w:p>
    <w:p w:rsidR="00CF1472" w:rsidRDefault="00CF1472" w:rsidP="005E1702">
      <w:pPr>
        <w:pStyle w:val="Prrafodelista"/>
        <w:numPr>
          <w:ilvl w:val="0"/>
          <w:numId w:val="2"/>
        </w:numPr>
        <w:tabs>
          <w:tab w:val="left" w:pos="851"/>
        </w:tabs>
        <w:ind w:left="993" w:hanging="284"/>
      </w:pPr>
      <w:r>
        <w:t xml:space="preserve">  Reconocer las características y funcionalidad de las formas de medios de transmisión</w:t>
      </w:r>
      <w:r w:rsidR="00AF2520">
        <w:t>.</w:t>
      </w:r>
    </w:p>
    <w:p w:rsidR="00B00EE1" w:rsidRPr="00E41750" w:rsidRDefault="00B00EE1" w:rsidP="005E1702">
      <w:pPr>
        <w:pStyle w:val="Prrafodelista"/>
        <w:numPr>
          <w:ilvl w:val="0"/>
          <w:numId w:val="2"/>
        </w:numPr>
        <w:tabs>
          <w:tab w:val="left" w:pos="851"/>
        </w:tabs>
        <w:ind w:left="993" w:hanging="284"/>
      </w:pPr>
      <w:r>
        <w:t xml:space="preserve">  Determinar la funcionalidad de los estándares.</w:t>
      </w:r>
    </w:p>
    <w:p w:rsidR="0033744D" w:rsidRDefault="0033744D" w:rsidP="0033744D">
      <w:pPr>
        <w:pStyle w:val="Ttulo1"/>
        <w:rPr>
          <w:rFonts w:cs="Times New Roman"/>
          <w:b w:val="0"/>
          <w:szCs w:val="28"/>
        </w:rPr>
      </w:pPr>
      <w:bookmarkStart w:id="4" w:name="_Toc433747073"/>
      <w:r w:rsidRPr="009017BD">
        <w:rPr>
          <w:rFonts w:cs="Times New Roman"/>
          <w:b w:val="0"/>
          <w:szCs w:val="28"/>
        </w:rPr>
        <w:t>INTRODUCCION</w:t>
      </w:r>
      <w:bookmarkEnd w:id="4"/>
    </w:p>
    <w:p w:rsidR="0033744D" w:rsidRPr="009017BD" w:rsidRDefault="00CF1472" w:rsidP="00CF1472">
      <w:pPr>
        <w:tabs>
          <w:tab w:val="center" w:pos="4465"/>
          <w:tab w:val="left" w:pos="5700"/>
        </w:tabs>
        <w:ind w:left="708" w:right="1132"/>
        <w:jc w:val="center"/>
      </w:pPr>
      <w:r>
        <w:t xml:space="preserve">Existes dos formas de transmisión las por medio de conductores físicos como cable coaxial, </w:t>
      </w:r>
      <w:r w:rsidR="00613DBD">
        <w:t>trenzado</w:t>
      </w:r>
      <w:r>
        <w:t xml:space="preserve"> llamados medios de transmisión guiados  y por medio de microondas, rayos infrarrojos denominados medios de transmisión no guiados la técnica de cableado estructurado se emplea en los medio de transmisión guiados.</w:t>
      </w:r>
    </w:p>
    <w:p w:rsidR="00613DBD" w:rsidRDefault="0033744D" w:rsidP="000C0697">
      <w:pPr>
        <w:pStyle w:val="Ttulo1"/>
        <w:rPr>
          <w:rFonts w:cs="Times New Roman"/>
          <w:b w:val="0"/>
          <w:szCs w:val="28"/>
        </w:rPr>
      </w:pPr>
      <w:bookmarkStart w:id="5" w:name="_Toc433747074"/>
      <w:r w:rsidRPr="00613DBD">
        <w:rPr>
          <w:rFonts w:cs="Times New Roman"/>
          <w:b w:val="0"/>
          <w:szCs w:val="28"/>
        </w:rPr>
        <w:t>DESARROLLO</w:t>
      </w:r>
      <w:r w:rsidR="00CF1472" w:rsidRPr="00613DBD">
        <w:rPr>
          <w:rFonts w:cs="Times New Roman"/>
          <w:b w:val="0"/>
          <w:szCs w:val="28"/>
        </w:rPr>
        <w:t>.</w:t>
      </w:r>
      <w:bookmarkEnd w:id="5"/>
    </w:p>
    <w:p w:rsidR="00613DBD" w:rsidRPr="008F70A7" w:rsidRDefault="008F70A7" w:rsidP="00613DBD">
      <w:pPr>
        <w:pStyle w:val="Ttulo2"/>
        <w:numPr>
          <w:ilvl w:val="0"/>
          <w:numId w:val="0"/>
        </w:numPr>
        <w:jc w:val="center"/>
        <w:rPr>
          <w:sz w:val="32"/>
        </w:rPr>
      </w:pPr>
      <w:bookmarkStart w:id="6" w:name="_Toc433747075"/>
      <w:r w:rsidRPr="008F70A7">
        <w:rPr>
          <w:sz w:val="32"/>
        </w:rPr>
        <w:t>MEDIOS DE TRANSMISIÓN</w:t>
      </w:r>
      <w:bookmarkEnd w:id="6"/>
    </w:p>
    <w:p w:rsidR="00613DBD" w:rsidRDefault="00613DBD" w:rsidP="00613DBD">
      <w:pPr>
        <w:jc w:val="both"/>
      </w:pPr>
      <w:r>
        <w:t>La  transmisión de datos pueden ser realizado a través de dos medios de transmisión los cuales son:</w:t>
      </w:r>
    </w:p>
    <w:p w:rsidR="00613DBD" w:rsidRDefault="00613DBD" w:rsidP="005E1702">
      <w:pPr>
        <w:pStyle w:val="Prrafodelista"/>
        <w:numPr>
          <w:ilvl w:val="0"/>
          <w:numId w:val="3"/>
        </w:numPr>
        <w:jc w:val="both"/>
      </w:pPr>
      <w:r>
        <w:t>Medios de transmisión guiados.</w:t>
      </w:r>
    </w:p>
    <w:p w:rsidR="00613DBD" w:rsidRDefault="00613DBD" w:rsidP="005E1702">
      <w:pPr>
        <w:pStyle w:val="Prrafodelista"/>
        <w:numPr>
          <w:ilvl w:val="0"/>
          <w:numId w:val="3"/>
        </w:numPr>
        <w:jc w:val="both"/>
      </w:pPr>
      <w:r>
        <w:t>Medios de transmisión no guiados.</w:t>
      </w:r>
    </w:p>
    <w:p w:rsidR="00613DBD" w:rsidRDefault="00613DBD" w:rsidP="00613DBD">
      <w:pPr>
        <w:pStyle w:val="Prrafodelista"/>
        <w:jc w:val="both"/>
      </w:pPr>
    </w:p>
    <w:p w:rsidR="00613DBD" w:rsidRDefault="00613DBD" w:rsidP="00613DBD">
      <w:pPr>
        <w:jc w:val="both"/>
      </w:pPr>
      <w:r>
        <w:t>Siendo que la principal diferencia que los medios de transmisión guiados utilizan un canal físico que permite la comunicación como por ejemplo cable coaxial, trenzado, fibra óptica, mientras que los medios de transmisión no guiados utilizan ondas de frecuencia, espectro electromagnético y se realiza a través de microondas, infrarrojos.</w:t>
      </w:r>
    </w:p>
    <w:p w:rsidR="00613DBD" w:rsidRDefault="007C1A46" w:rsidP="007C1A46">
      <w:pPr>
        <w:pStyle w:val="Ttulo3"/>
        <w:numPr>
          <w:ilvl w:val="0"/>
          <w:numId w:val="0"/>
        </w:numPr>
      </w:pPr>
      <w:bookmarkStart w:id="7" w:name="_Toc433747076"/>
      <w:r>
        <w:t>Sistemas de cableado Estructurado.</w:t>
      </w:r>
      <w:bookmarkEnd w:id="7"/>
    </w:p>
    <w:p w:rsidR="007C1A46" w:rsidRDefault="00613DBD" w:rsidP="00613DBD">
      <w:r w:rsidRPr="00613DBD">
        <w:t>El Wireless LAN es un</w:t>
      </w:r>
      <w:r w:rsidR="007C1A46">
        <w:t>a técnica que nos permite la</w:t>
      </w:r>
      <w:r w:rsidRPr="00613DBD">
        <w:t xml:space="preserve"> conexión de dispositivos electrónicos inalámbricos.</w:t>
      </w:r>
      <w:sdt>
        <w:sdtPr>
          <w:id w:val="-539745327"/>
          <w:citation/>
        </w:sdtPr>
        <w:sdtContent>
          <w:r w:rsidR="00176344">
            <w:fldChar w:fldCharType="begin"/>
          </w:r>
          <w:r w:rsidR="00176344">
            <w:instrText xml:space="preserve"> CITATION Men12 \l 3082 </w:instrText>
          </w:r>
          <w:r w:rsidR="00176344">
            <w:fldChar w:fldCharType="separate"/>
          </w:r>
          <w:r w:rsidR="00176344">
            <w:rPr>
              <w:noProof/>
            </w:rPr>
            <w:t xml:space="preserve"> [1]</w:t>
          </w:r>
          <w:r w:rsidR="00176344">
            <w:fldChar w:fldCharType="end"/>
          </w:r>
        </w:sdtContent>
      </w:sdt>
    </w:p>
    <w:p w:rsidR="007C1A46" w:rsidRDefault="007C1A46" w:rsidP="007C1A46">
      <w:pPr>
        <w:pStyle w:val="Ttulo3"/>
        <w:numPr>
          <w:ilvl w:val="0"/>
          <w:numId w:val="0"/>
        </w:numPr>
      </w:pPr>
      <w:bookmarkStart w:id="8" w:name="_Toc433747077"/>
      <w:r>
        <w:t>Medios de transmisión Guiados:</w:t>
      </w:r>
      <w:bookmarkEnd w:id="8"/>
    </w:p>
    <w:p w:rsidR="007C1A46" w:rsidRDefault="007C1A46" w:rsidP="007C1A46">
      <w:r w:rsidRPr="007C1A46">
        <w:rPr>
          <w:b/>
        </w:rPr>
        <w:t>Impedancia</w:t>
      </w:r>
      <w:r>
        <w:rPr>
          <w:b/>
        </w:rPr>
        <w:t xml:space="preserve"> </w:t>
      </w:r>
      <w:r w:rsidR="008F70A7">
        <w:rPr>
          <w:b/>
        </w:rPr>
        <w:t>característica</w:t>
      </w:r>
      <w:r>
        <w:t>:</w:t>
      </w:r>
      <w:r w:rsidR="008F70A7">
        <w:t xml:space="preserve"> La impedancia que si se conecta como carga de una línea de transmisión hace que no existan ondas reflejadas.</w:t>
      </w:r>
    </w:p>
    <w:p w:rsidR="007C1A46" w:rsidRDefault="007C1A46" w:rsidP="007C1A46">
      <w:r w:rsidRPr="007C1A46">
        <w:rPr>
          <w:b/>
        </w:rPr>
        <w:t>Atenuación</w:t>
      </w:r>
      <w:r>
        <w:t>: O perdida es la disminución de una potencia eléctrica, electromagnética o acústica entre dos puntos.</w:t>
      </w:r>
    </w:p>
    <w:p w:rsidR="007C1A46" w:rsidRDefault="007C1A46" w:rsidP="008F70A7">
      <w:r w:rsidRPr="007C1A46">
        <w:rPr>
          <w:b/>
        </w:rPr>
        <w:t>Diafonía</w:t>
      </w:r>
      <w:r>
        <w:t>:</w:t>
      </w:r>
      <w:r w:rsidR="008F70A7" w:rsidRPr="008F70A7">
        <w:rPr>
          <w:rFonts w:ascii="Arial" w:hAnsi="Arial" w:cs="Arial"/>
          <w:color w:val="222222"/>
          <w:shd w:val="clear" w:color="auto" w:fill="FFFFFF"/>
        </w:rPr>
        <w:t xml:space="preserve"> </w:t>
      </w:r>
      <w:r w:rsidR="008F70A7" w:rsidRPr="008F70A7">
        <w:t>Perturbación electromagnética producida en un canal de comunicación por el acoplamiento de este con otro u otros vecinos</w:t>
      </w:r>
    </w:p>
    <w:p w:rsidR="007C1A46" w:rsidRDefault="007C1A46" w:rsidP="007C1A46">
      <w:r w:rsidRPr="007C1A46">
        <w:rPr>
          <w:b/>
        </w:rPr>
        <w:t>Distorsión</w:t>
      </w:r>
      <w:r>
        <w:t>:</w:t>
      </w:r>
      <w:r w:rsidR="008F70A7">
        <w:t xml:space="preserve"> Alteración de la señal debido a la respuesta imperfecta del sistema.</w:t>
      </w:r>
      <w:sdt>
        <w:sdtPr>
          <w:id w:val="661742319"/>
          <w:citation/>
        </w:sdtPr>
        <w:sdtContent>
          <w:r w:rsidR="00176344">
            <w:fldChar w:fldCharType="begin"/>
          </w:r>
          <w:r w:rsidR="00176344">
            <w:instrText xml:space="preserve"> CITATION Way03 \l 3082 </w:instrText>
          </w:r>
          <w:r w:rsidR="00176344">
            <w:fldChar w:fldCharType="separate"/>
          </w:r>
          <w:r w:rsidR="00176344">
            <w:rPr>
              <w:noProof/>
            </w:rPr>
            <w:t xml:space="preserve"> [2]</w:t>
          </w:r>
          <w:r w:rsidR="00176344">
            <w:fldChar w:fldCharType="end"/>
          </w:r>
        </w:sdtContent>
      </w:sdt>
    </w:p>
    <w:p w:rsidR="007C1A46" w:rsidRPr="007C1A46" w:rsidRDefault="007C1A46" w:rsidP="007C1A46"/>
    <w:p w:rsidR="00613DBD" w:rsidRPr="00613DBD" w:rsidRDefault="00613DBD" w:rsidP="00613DBD">
      <w:r w:rsidRPr="00613DBD">
        <w:t>La atenuación es la depreciación de la amplitud de una señal sobre un enlace, a diferencia de la impedancia que mide la resistencia del cable, característica de un cable Cat5.</w:t>
      </w:r>
    </w:p>
    <w:p w:rsidR="008F70A7" w:rsidRDefault="008F70A7">
      <w:r>
        <w:br w:type="page"/>
      </w:r>
    </w:p>
    <w:p w:rsidR="00613DBD" w:rsidRDefault="008F70A7" w:rsidP="008F70A7">
      <w:pPr>
        <w:pStyle w:val="Ttulo3"/>
        <w:numPr>
          <w:ilvl w:val="0"/>
          <w:numId w:val="0"/>
        </w:numPr>
        <w:tabs>
          <w:tab w:val="center" w:pos="4677"/>
          <w:tab w:val="left" w:pos="6511"/>
        </w:tabs>
        <w:rPr>
          <w:sz w:val="36"/>
        </w:rPr>
      </w:pPr>
      <w:r>
        <w:rPr>
          <w:sz w:val="36"/>
        </w:rPr>
        <w:lastRenderedPageBreak/>
        <w:tab/>
      </w:r>
      <w:bookmarkStart w:id="9" w:name="_Toc433747078"/>
      <w:r w:rsidRPr="008F70A7">
        <w:rPr>
          <w:sz w:val="36"/>
        </w:rPr>
        <w:t>Cable Coaxial.</w:t>
      </w:r>
      <w:bookmarkEnd w:id="9"/>
      <w:r>
        <w:rPr>
          <w:sz w:val="36"/>
        </w:rPr>
        <w:tab/>
      </w:r>
    </w:p>
    <w:p w:rsidR="008F70A7" w:rsidRDefault="008F70A7" w:rsidP="008F70A7">
      <w:r>
        <w:t>Consta de un conductor de cobre central que forma el núcleo, rodeado por material aislante flexible; y éste por un conductor cilíndrico en forma de malla de tejido trenzado que actúa como conexión a tierra, el cual está cubierto por una capa de plástico protector.</w:t>
      </w:r>
    </w:p>
    <w:p w:rsidR="008F70A7" w:rsidRDefault="008F70A7" w:rsidP="008F70A7">
      <w:r>
        <w:t xml:space="preserve">Utilizado para transportar señales eléctricas de alta </w:t>
      </w:r>
      <w:r w:rsidR="00412573">
        <w:t>frecuencia.</w:t>
      </w:r>
      <w:sdt>
        <w:sdtPr>
          <w:id w:val="1802033786"/>
          <w:citation/>
        </w:sdtPr>
        <w:sdtContent>
          <w:r w:rsidR="00176344">
            <w:fldChar w:fldCharType="begin"/>
          </w:r>
          <w:r w:rsidR="00176344">
            <w:instrText xml:space="preserve"> CITATION Way03 \l 3082 </w:instrText>
          </w:r>
          <w:r w:rsidR="00176344">
            <w:fldChar w:fldCharType="separate"/>
          </w:r>
          <w:r w:rsidR="00176344">
            <w:rPr>
              <w:noProof/>
            </w:rPr>
            <w:t xml:space="preserve"> [2]</w:t>
          </w:r>
          <w:r w:rsidR="00176344">
            <w:fldChar w:fldCharType="end"/>
          </w:r>
        </w:sdtContent>
      </w:sdt>
    </w:p>
    <w:p w:rsidR="00412573" w:rsidRDefault="00412573" w:rsidP="008F70A7"/>
    <w:p w:rsidR="008F70A7" w:rsidRDefault="008F70A7" w:rsidP="008F70A7">
      <w:pPr>
        <w:jc w:val="center"/>
      </w:pPr>
      <w:r>
        <w:rPr>
          <w:noProof/>
        </w:rPr>
        <w:drawing>
          <wp:inline distT="0" distB="0" distL="0" distR="0" wp14:anchorId="38E25A57" wp14:editId="5EB09511">
            <wp:extent cx="4610100" cy="1914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914525"/>
                    </a:xfrm>
                    <a:prstGeom prst="rect">
                      <a:avLst/>
                    </a:prstGeom>
                  </pic:spPr>
                </pic:pic>
              </a:graphicData>
            </a:graphic>
          </wp:inline>
        </w:drawing>
      </w:r>
      <w:r w:rsidRPr="008F70A7">
        <w:t xml:space="preserve"> </w:t>
      </w:r>
    </w:p>
    <w:p w:rsidR="008F70A7" w:rsidRDefault="008F70A7" w:rsidP="008F70A7">
      <w:pPr>
        <w:jc w:val="center"/>
      </w:pPr>
      <w:r>
        <w:t xml:space="preserve">A: Cubierta protectora de plástico </w:t>
      </w:r>
    </w:p>
    <w:p w:rsidR="008F70A7" w:rsidRDefault="008F70A7" w:rsidP="008F70A7">
      <w:pPr>
        <w:jc w:val="center"/>
      </w:pPr>
      <w:r>
        <w:t>B: Conductor blindado de malla de aluminio revestido de cobre</w:t>
      </w:r>
    </w:p>
    <w:p w:rsidR="008F70A7" w:rsidRDefault="008F70A7" w:rsidP="008F70A7">
      <w:pPr>
        <w:jc w:val="center"/>
      </w:pPr>
      <w:r>
        <w:t xml:space="preserve"> C: Aislante (o dieléctrico) </w:t>
      </w:r>
    </w:p>
    <w:p w:rsidR="008F70A7" w:rsidRDefault="008F70A7" w:rsidP="008F70A7">
      <w:pPr>
        <w:jc w:val="center"/>
      </w:pPr>
      <w:r>
        <w:t>D: Conductor central o núcleo (acero revestido de cobre)</w:t>
      </w:r>
    </w:p>
    <w:p w:rsidR="00412573" w:rsidRDefault="00412573" w:rsidP="00412573">
      <w:pPr>
        <w:pStyle w:val="Ttulo3"/>
        <w:numPr>
          <w:ilvl w:val="0"/>
          <w:numId w:val="0"/>
        </w:numPr>
        <w:tabs>
          <w:tab w:val="center" w:pos="4677"/>
          <w:tab w:val="left" w:pos="6511"/>
        </w:tabs>
        <w:jc w:val="center"/>
        <w:rPr>
          <w:sz w:val="36"/>
        </w:rPr>
      </w:pPr>
      <w:bookmarkStart w:id="10" w:name="_Toc433747079"/>
      <w:r>
        <w:rPr>
          <w:sz w:val="36"/>
        </w:rPr>
        <w:t>Cables alambres paralelos</w:t>
      </w:r>
      <w:r w:rsidRPr="008F70A7">
        <w:rPr>
          <w:sz w:val="36"/>
        </w:rPr>
        <w:t>.</w:t>
      </w:r>
      <w:bookmarkEnd w:id="10"/>
    </w:p>
    <w:p w:rsidR="00412573" w:rsidRDefault="00412573" w:rsidP="00412573">
      <w:r w:rsidRPr="00412573">
        <w:t>Es un conductor paralelo de dos cables. Consiste simplemente de dos cables paralelos, espaciados muy cerca y sólo separado por aire.</w:t>
      </w:r>
      <w:r w:rsidRPr="00412573">
        <w:br/>
        <w:t>Los espaciadores no conductivos se colocan a intervalos periódicos para apoyarse y mantenerse a la distancia entre las constantes entre los conductores.</w:t>
      </w:r>
      <w:sdt>
        <w:sdtPr>
          <w:id w:val="-1446003832"/>
          <w:citation/>
        </w:sdtPr>
        <w:sdtContent>
          <w:r w:rsidR="00176344">
            <w:fldChar w:fldCharType="begin"/>
          </w:r>
          <w:r w:rsidR="00176344">
            <w:instrText xml:space="preserve"> CITATION Way03 \l 3082 </w:instrText>
          </w:r>
          <w:r w:rsidR="00176344">
            <w:fldChar w:fldCharType="separate"/>
          </w:r>
          <w:r w:rsidR="00176344">
            <w:rPr>
              <w:noProof/>
            </w:rPr>
            <w:t xml:space="preserve"> [2]</w:t>
          </w:r>
          <w:r w:rsidR="00176344">
            <w:fldChar w:fldCharType="end"/>
          </w:r>
        </w:sdtContent>
      </w:sdt>
    </w:p>
    <w:p w:rsidR="00412573" w:rsidRPr="00412573" w:rsidRDefault="00412573" w:rsidP="00412573">
      <w:pPr>
        <w:jc w:val="center"/>
      </w:pPr>
      <w:r>
        <w:rPr>
          <w:noProof/>
        </w:rPr>
        <w:drawing>
          <wp:inline distT="0" distB="0" distL="0" distR="0" wp14:anchorId="193D16E3" wp14:editId="57A3C779">
            <wp:extent cx="2552369" cy="1696670"/>
            <wp:effectExtent l="0" t="0" r="635" b="0"/>
            <wp:docPr id="2" name="Imagen 2" descr="http://www.forosdeelectronica.com/tutoriales/imagenes/lineatx/con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osdeelectronica.com/tutoriales/imagenes/lineatx/condu.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503" cy="1705401"/>
                    </a:xfrm>
                    <a:prstGeom prst="rect">
                      <a:avLst/>
                    </a:prstGeom>
                    <a:noFill/>
                    <a:ln>
                      <a:noFill/>
                    </a:ln>
                  </pic:spPr>
                </pic:pic>
              </a:graphicData>
            </a:graphic>
          </wp:inline>
        </w:drawing>
      </w:r>
    </w:p>
    <w:p w:rsidR="00412573" w:rsidRDefault="00412573" w:rsidP="00412573">
      <w:pPr>
        <w:pStyle w:val="Ttulo3"/>
        <w:numPr>
          <w:ilvl w:val="0"/>
          <w:numId w:val="0"/>
        </w:numPr>
        <w:tabs>
          <w:tab w:val="center" w:pos="4677"/>
          <w:tab w:val="left" w:pos="6511"/>
        </w:tabs>
        <w:jc w:val="center"/>
        <w:rPr>
          <w:sz w:val="36"/>
        </w:rPr>
      </w:pPr>
      <w:bookmarkStart w:id="11" w:name="_Toc433747080"/>
      <w:r>
        <w:rPr>
          <w:sz w:val="36"/>
        </w:rPr>
        <w:t>Cables de pares trenzados.</w:t>
      </w:r>
      <w:bookmarkEnd w:id="11"/>
    </w:p>
    <w:p w:rsidR="00412573" w:rsidRDefault="00412573" w:rsidP="00412573">
      <w:pPr>
        <w:jc w:val="both"/>
      </w:pPr>
      <w:r>
        <w:rPr>
          <w:noProof/>
        </w:rPr>
        <w:drawing>
          <wp:anchor distT="0" distB="0" distL="114300" distR="114300" simplePos="0" relativeHeight="251662848" behindDoc="0" locked="0" layoutInCell="1" allowOverlap="1" wp14:anchorId="1BE9F658" wp14:editId="799C3C32">
            <wp:simplePos x="0" y="0"/>
            <wp:positionH relativeFrom="margin">
              <wp:align>right</wp:align>
            </wp:positionH>
            <wp:positionV relativeFrom="paragraph">
              <wp:posOffset>6350</wp:posOffset>
            </wp:positionV>
            <wp:extent cx="3424555" cy="1661160"/>
            <wp:effectExtent l="0" t="0" r="444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4555" cy="1661160"/>
                    </a:xfrm>
                    <a:prstGeom prst="rect">
                      <a:avLst/>
                    </a:prstGeom>
                  </pic:spPr>
                </pic:pic>
              </a:graphicData>
            </a:graphic>
            <wp14:sizeRelH relativeFrom="margin">
              <wp14:pctWidth>0</wp14:pctWidth>
            </wp14:sizeRelH>
          </wp:anchor>
        </w:drawing>
      </w:r>
      <w:r>
        <w:t>Tipo de conexión que consiste en dos conductores eléctricos (hilos de cobre) aislados y entrelazados a lo largo de toda la longitud del cable, entrelazados o enrollados para anular las interferencias de fuentes externas y diafonía de los cables adyacentes, típicamente varios pares son agrupados juntos en un cable y cubiertos por una chaqueta protectora exterior</w:t>
      </w:r>
      <w:sdt>
        <w:sdtPr>
          <w:id w:val="-399527793"/>
          <w:citation/>
        </w:sdtPr>
        <w:sdtContent>
          <w:r w:rsidR="00176344">
            <w:fldChar w:fldCharType="begin"/>
          </w:r>
          <w:r w:rsidR="00176344">
            <w:instrText xml:space="preserve"> CITATION VAL14 \l 3082 </w:instrText>
          </w:r>
          <w:r w:rsidR="00176344">
            <w:fldChar w:fldCharType="separate"/>
          </w:r>
          <w:r w:rsidR="00176344">
            <w:rPr>
              <w:noProof/>
            </w:rPr>
            <w:t xml:space="preserve"> [3]</w:t>
          </w:r>
          <w:r w:rsidR="00176344">
            <w:fldChar w:fldCharType="end"/>
          </w:r>
        </w:sdtContent>
      </w:sdt>
    </w:p>
    <w:p w:rsidR="00412573" w:rsidRDefault="00412573">
      <w:r>
        <w:br w:type="page"/>
      </w:r>
    </w:p>
    <w:p w:rsidR="00412573" w:rsidRPr="00412573" w:rsidRDefault="00412573" w:rsidP="00412573">
      <w:pPr>
        <w:pStyle w:val="Ttulo4"/>
        <w:numPr>
          <w:ilvl w:val="0"/>
          <w:numId w:val="0"/>
        </w:numPr>
        <w:rPr>
          <w:sz w:val="24"/>
        </w:rPr>
      </w:pPr>
      <w:r w:rsidRPr="00412573">
        <w:rPr>
          <w:sz w:val="24"/>
        </w:rPr>
        <w:lastRenderedPageBreak/>
        <w:t>Tipos de cables de pares trenzados:</w:t>
      </w:r>
    </w:p>
    <w:p w:rsidR="00412573" w:rsidRDefault="00445051" w:rsidP="00762BC4">
      <w:r>
        <w:rPr>
          <w:noProof/>
        </w:rPr>
        <mc:AlternateContent>
          <mc:Choice Requires="wps">
            <w:drawing>
              <wp:anchor distT="0" distB="0" distL="114300" distR="114300" simplePos="0" relativeHeight="251672064" behindDoc="0" locked="0" layoutInCell="1" allowOverlap="1" wp14:anchorId="74656484" wp14:editId="70CE0274">
                <wp:simplePos x="0" y="0"/>
                <wp:positionH relativeFrom="column">
                  <wp:posOffset>-141305</wp:posOffset>
                </wp:positionH>
                <wp:positionV relativeFrom="paragraph">
                  <wp:posOffset>6830</wp:posOffset>
                </wp:positionV>
                <wp:extent cx="2872105" cy="5322498"/>
                <wp:effectExtent l="0" t="0" r="23495" b="12065"/>
                <wp:wrapNone/>
                <wp:docPr id="12" name="Cuadro de texto 12"/>
                <wp:cNvGraphicFramePr/>
                <a:graphic xmlns:a="http://schemas.openxmlformats.org/drawingml/2006/main">
                  <a:graphicData uri="http://schemas.microsoft.com/office/word/2010/wordprocessingShape">
                    <wps:wsp>
                      <wps:cNvSpPr txBox="1"/>
                      <wps:spPr>
                        <a:xfrm>
                          <a:off x="0" y="0"/>
                          <a:ext cx="2872105" cy="53224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0697" w:rsidRDefault="000C0697">
                            <w:r w:rsidRPr="00412573">
                              <w:t xml:space="preserve">UTP – </w:t>
                            </w:r>
                            <w:proofErr w:type="spellStart"/>
                            <w:r w:rsidRPr="00412573">
                              <w:t>Unshielded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p w:rsidR="000C0697" w:rsidRDefault="000C0697">
                            <w:r>
                              <w:rPr>
                                <w:noProof/>
                              </w:rPr>
                              <w:drawing>
                                <wp:inline distT="0" distB="0" distL="0" distR="0" wp14:anchorId="0E6A33D1" wp14:editId="1B529924">
                                  <wp:extent cx="2133600" cy="1638935"/>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133600" cy="1638935"/>
                                          </a:xfrm>
                                          <a:prstGeom prst="rect">
                                            <a:avLst/>
                                          </a:prstGeom>
                                        </pic:spPr>
                                      </pic:pic>
                                    </a:graphicData>
                                  </a:graphic>
                                </wp:inline>
                              </w:drawing>
                            </w:r>
                          </w:p>
                          <w:p w:rsidR="000C0697" w:rsidRDefault="000C0697"/>
                          <w:p w:rsidR="000C0697" w:rsidRDefault="000C0697" w:rsidP="00445051">
                            <w:r>
                              <w:t xml:space="preserve">- Par trenzado sin blindaje </w:t>
                            </w:r>
                          </w:p>
                          <w:p w:rsidR="000C0697" w:rsidRDefault="000C0697" w:rsidP="00445051">
                            <w:r>
                              <w:t xml:space="preserve">- Cables de pares trenzados sin blindar </w:t>
                            </w:r>
                          </w:p>
                          <w:p w:rsidR="000C0697" w:rsidRDefault="000C0697" w:rsidP="00445051">
                            <w:r>
                              <w:t>- Se utilizan para diferentes tecnologías de redes locales.</w:t>
                            </w:r>
                            <w:sdt>
                              <w:sdtPr>
                                <w:id w:val="1543328811"/>
                                <w:citation/>
                              </w:sdtPr>
                              <w:sdtContent>
                                <w:r w:rsidR="00176344">
                                  <w:fldChar w:fldCharType="begin"/>
                                </w:r>
                                <w:r w:rsidR="00176344">
                                  <w:instrText xml:space="preserve"> CITATION Jim07 \l 3082 </w:instrText>
                                </w:r>
                                <w:r w:rsidR="00176344">
                                  <w:fldChar w:fldCharType="separate"/>
                                </w:r>
                                <w:r w:rsidR="00176344">
                                  <w:rPr>
                                    <w:noProof/>
                                  </w:rPr>
                                  <w:t xml:space="preserve"> [6]</w:t>
                                </w:r>
                                <w:r w:rsidR="00176344">
                                  <w:fldChar w:fldCharType="end"/>
                                </w:r>
                              </w:sdtContent>
                            </w:sdt>
                          </w:p>
                          <w:p w:rsidR="000C0697" w:rsidRDefault="000C0697" w:rsidP="00445051"/>
                          <w:p w:rsidR="000C0697" w:rsidRPr="00412573" w:rsidRDefault="000C0697" w:rsidP="00445051">
                            <w:r w:rsidRPr="00412573">
                              <w:t xml:space="preserve">FTP – </w:t>
                            </w:r>
                            <w:proofErr w:type="spellStart"/>
                            <w:r w:rsidRPr="00412573">
                              <w:t>Foiled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sidP="00445051">
                            <w:r>
                              <w:rPr>
                                <w:noProof/>
                              </w:rPr>
                              <w:drawing>
                                <wp:inline distT="0" distB="0" distL="0" distR="0" wp14:anchorId="4AC9C71B" wp14:editId="39E82629">
                                  <wp:extent cx="2345546" cy="16562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2251" cy="1682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6484" id="_x0000_t202" coordsize="21600,21600" o:spt="202" path="m,l,21600r21600,l21600,xe">
                <v:stroke joinstyle="miter"/>
                <v:path gradientshapeok="t" o:connecttype="rect"/>
              </v:shapetype>
              <v:shape id="Cuadro de texto 12" o:spid="_x0000_s1026" type="#_x0000_t202" style="position:absolute;margin-left:-11.15pt;margin-top:.55pt;width:226.15pt;height:419.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" fillcolor="white [3201]" strokecolor="white [3212]" strokeweight=".5pt">
                <v:textbox>
                  <w:txbxContent>
                    <w:p w:rsidR="000C0697" w:rsidRDefault="000C0697">
                      <w:r w:rsidRPr="00412573">
                        <w:t xml:space="preserve">UTP – </w:t>
                      </w:r>
                      <w:proofErr w:type="spellStart"/>
                      <w:r w:rsidRPr="00412573">
                        <w:t>Unshielded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p w:rsidR="000C0697" w:rsidRDefault="000C0697">
                      <w:r>
                        <w:rPr>
                          <w:noProof/>
                        </w:rPr>
                        <w:drawing>
                          <wp:inline distT="0" distB="0" distL="0" distR="0" wp14:anchorId="0E6A33D1" wp14:editId="1B529924">
                            <wp:extent cx="2133600" cy="1638935"/>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133600" cy="1638935"/>
                                    </a:xfrm>
                                    <a:prstGeom prst="rect">
                                      <a:avLst/>
                                    </a:prstGeom>
                                  </pic:spPr>
                                </pic:pic>
                              </a:graphicData>
                            </a:graphic>
                          </wp:inline>
                        </w:drawing>
                      </w:r>
                    </w:p>
                    <w:p w:rsidR="000C0697" w:rsidRDefault="000C0697"/>
                    <w:p w:rsidR="000C0697" w:rsidRDefault="000C0697" w:rsidP="00445051">
                      <w:r>
                        <w:t xml:space="preserve">- Par trenzado sin blindaje </w:t>
                      </w:r>
                    </w:p>
                    <w:p w:rsidR="000C0697" w:rsidRDefault="000C0697" w:rsidP="00445051">
                      <w:r>
                        <w:t xml:space="preserve">- Cables de pares trenzados sin blindar </w:t>
                      </w:r>
                    </w:p>
                    <w:p w:rsidR="000C0697" w:rsidRDefault="000C0697" w:rsidP="00445051">
                      <w:r>
                        <w:t>- Se utilizan para diferentes tecnologías de redes locales.</w:t>
                      </w:r>
                      <w:sdt>
                        <w:sdtPr>
                          <w:id w:val="1543328811"/>
                          <w:citation/>
                        </w:sdtPr>
                        <w:sdtContent>
                          <w:r w:rsidR="00176344">
                            <w:fldChar w:fldCharType="begin"/>
                          </w:r>
                          <w:r w:rsidR="00176344">
                            <w:instrText xml:space="preserve"> CITATION Jim07 \l 3082 </w:instrText>
                          </w:r>
                          <w:r w:rsidR="00176344">
                            <w:fldChar w:fldCharType="separate"/>
                          </w:r>
                          <w:r w:rsidR="00176344">
                            <w:rPr>
                              <w:noProof/>
                            </w:rPr>
                            <w:t xml:space="preserve"> [6]</w:t>
                          </w:r>
                          <w:r w:rsidR="00176344">
                            <w:fldChar w:fldCharType="end"/>
                          </w:r>
                        </w:sdtContent>
                      </w:sdt>
                    </w:p>
                    <w:p w:rsidR="000C0697" w:rsidRDefault="000C0697" w:rsidP="00445051"/>
                    <w:p w:rsidR="000C0697" w:rsidRPr="00412573" w:rsidRDefault="000C0697" w:rsidP="00445051">
                      <w:r w:rsidRPr="00412573">
                        <w:t xml:space="preserve">FTP – </w:t>
                      </w:r>
                      <w:proofErr w:type="spellStart"/>
                      <w:r w:rsidRPr="00412573">
                        <w:t>Foiled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sidP="00445051">
                      <w:r>
                        <w:rPr>
                          <w:noProof/>
                        </w:rPr>
                        <w:drawing>
                          <wp:inline distT="0" distB="0" distL="0" distR="0" wp14:anchorId="4AC9C71B" wp14:editId="39E82629">
                            <wp:extent cx="2345546" cy="16562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2251" cy="1682190"/>
                                    </a:xfrm>
                                    <a:prstGeom prst="rect">
                                      <a:avLst/>
                                    </a:prstGeom>
                                  </pic:spPr>
                                </pic:pic>
                              </a:graphicData>
                            </a:graphic>
                          </wp:inline>
                        </w:drawing>
                      </w:r>
                    </w:p>
                  </w:txbxContent>
                </v:textbox>
              </v:shape>
            </w:pict>
          </mc:Fallback>
        </mc:AlternateContent>
      </w:r>
      <w:r w:rsidR="00762BC4">
        <w:rPr>
          <w:noProof/>
        </w:rPr>
        <mc:AlternateContent>
          <mc:Choice Requires="wps">
            <w:drawing>
              <wp:anchor distT="0" distB="0" distL="114300" distR="114300" simplePos="0" relativeHeight="251670016" behindDoc="0" locked="0" layoutInCell="1" allowOverlap="1" wp14:anchorId="5212E7EB" wp14:editId="3A580713">
                <wp:simplePos x="0" y="0"/>
                <wp:positionH relativeFrom="column">
                  <wp:posOffset>2964204</wp:posOffset>
                </wp:positionH>
                <wp:positionV relativeFrom="paragraph">
                  <wp:posOffset>6828</wp:posOffset>
                </wp:positionV>
                <wp:extent cx="2759842" cy="5011947"/>
                <wp:effectExtent l="0" t="0" r="21590" b="17780"/>
                <wp:wrapNone/>
                <wp:docPr id="7" name="Cuadro de texto 7"/>
                <wp:cNvGraphicFramePr/>
                <a:graphic xmlns:a="http://schemas.openxmlformats.org/drawingml/2006/main">
                  <a:graphicData uri="http://schemas.microsoft.com/office/word/2010/wordprocessingShape">
                    <wps:wsp>
                      <wps:cNvSpPr txBox="1"/>
                      <wps:spPr>
                        <a:xfrm>
                          <a:off x="0" y="0"/>
                          <a:ext cx="2759842" cy="501194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0697" w:rsidRPr="00412573" w:rsidRDefault="000C0697" w:rsidP="00762BC4">
                            <w:r w:rsidRPr="00412573">
                              <w:t xml:space="preserve">STP – </w:t>
                            </w:r>
                            <w:proofErr w:type="spellStart"/>
                            <w:r w:rsidRPr="00412573">
                              <w:t>Shielded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
                              <w:rPr>
                                <w:noProof/>
                              </w:rPr>
                              <w:drawing>
                                <wp:inline distT="0" distB="0" distL="0" distR="0" wp14:anchorId="51C12988" wp14:editId="7A632137">
                                  <wp:extent cx="2345872" cy="176841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3457" cy="1781671"/>
                                          </a:xfrm>
                                          <a:prstGeom prst="rect">
                                            <a:avLst/>
                                          </a:prstGeom>
                                        </pic:spPr>
                                      </pic:pic>
                                    </a:graphicData>
                                  </a:graphic>
                                </wp:inline>
                              </w:drawing>
                            </w:r>
                          </w:p>
                          <w:p w:rsidR="000C0697" w:rsidRDefault="000C0697" w:rsidP="00762BC4"/>
                          <w:p w:rsidR="000C0697" w:rsidRDefault="000C0697" w:rsidP="00762BC4">
                            <w:r>
                              <w:t xml:space="preserve">- Par trenzado blindado </w:t>
                            </w:r>
                          </w:p>
                          <w:p w:rsidR="000C0697" w:rsidRDefault="000C0697" w:rsidP="00762BC4">
                            <w:r>
                              <w:t xml:space="preserve">- Cable blindado que incluye una pantalla o malla protectora (similar a la malla del cable coaxial), con el objetivo reducir las interferencias. </w:t>
                            </w:r>
                            <w:sdt>
                              <w:sdtPr>
                                <w:id w:val="-1831436881"/>
                                <w:citation/>
                              </w:sdtPr>
                              <w:sdtContent>
                                <w:r w:rsidR="00176344">
                                  <w:fldChar w:fldCharType="begin"/>
                                </w:r>
                                <w:r w:rsidR="00176344">
                                  <w:instrText xml:space="preserve"> CITATION Men12 \l 3082 </w:instrText>
                                </w:r>
                                <w:r w:rsidR="00176344">
                                  <w:fldChar w:fldCharType="separate"/>
                                </w:r>
                                <w:r w:rsidR="00176344">
                                  <w:rPr>
                                    <w:noProof/>
                                  </w:rPr>
                                  <w:t>[1]</w:t>
                                </w:r>
                                <w:r w:rsidR="00176344">
                                  <w:fldChar w:fldCharType="end"/>
                                </w:r>
                              </w:sdtContent>
                            </w:sdt>
                          </w:p>
                          <w:p w:rsidR="000C0697" w:rsidRPr="00412573" w:rsidRDefault="000C0697" w:rsidP="00762BC4">
                            <w:proofErr w:type="spellStart"/>
                            <w:r w:rsidRPr="00412573">
                              <w:t>ScTP</w:t>
                            </w:r>
                            <w:proofErr w:type="spellEnd"/>
                            <w:r w:rsidRPr="00412573">
                              <w:t xml:space="preserve"> – </w:t>
                            </w:r>
                            <w:proofErr w:type="spellStart"/>
                            <w:r w:rsidRPr="00412573">
                              <w:t>Screened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
                              <w:rPr>
                                <w:noProof/>
                              </w:rPr>
                              <w:drawing>
                                <wp:inline distT="0" distB="0" distL="0" distR="0" wp14:anchorId="47FE40E1" wp14:editId="000BC1FF">
                                  <wp:extent cx="2345789" cy="1846053"/>
                                  <wp:effectExtent l="0" t="0" r="0" b="1905"/>
                                  <wp:docPr id="10" name="Imagen 10" descr="http://www.l-com.com/lcom_emails/2012/072412/shielded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com.com/lcom_emails/2012/072412/shielded_cab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721" cy="18530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E7EB" id="Cuadro de texto 7" o:spid="_x0000_s1027" type="#_x0000_t202" style="position:absolute;margin-left:233.4pt;margin-top:.55pt;width:217.3pt;height:39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" fillcolor="white [3201]" strokecolor="white [3212]" strokeweight=".5pt">
                <v:textbox>
                  <w:txbxContent>
                    <w:p w:rsidR="000C0697" w:rsidRPr="00412573" w:rsidRDefault="000C0697" w:rsidP="00762BC4">
                      <w:r w:rsidRPr="00412573">
                        <w:t xml:space="preserve">STP – </w:t>
                      </w:r>
                      <w:proofErr w:type="spellStart"/>
                      <w:r w:rsidRPr="00412573">
                        <w:t>Shielded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
                        <w:rPr>
                          <w:noProof/>
                        </w:rPr>
                        <w:drawing>
                          <wp:inline distT="0" distB="0" distL="0" distR="0" wp14:anchorId="51C12988" wp14:editId="7A632137">
                            <wp:extent cx="2345872" cy="176841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3457" cy="1781671"/>
                                    </a:xfrm>
                                    <a:prstGeom prst="rect">
                                      <a:avLst/>
                                    </a:prstGeom>
                                  </pic:spPr>
                                </pic:pic>
                              </a:graphicData>
                            </a:graphic>
                          </wp:inline>
                        </w:drawing>
                      </w:r>
                    </w:p>
                    <w:p w:rsidR="000C0697" w:rsidRDefault="000C0697" w:rsidP="00762BC4"/>
                    <w:p w:rsidR="000C0697" w:rsidRDefault="000C0697" w:rsidP="00762BC4">
                      <w:r>
                        <w:t xml:space="preserve">- Par trenzado blindado </w:t>
                      </w:r>
                    </w:p>
                    <w:p w:rsidR="000C0697" w:rsidRDefault="000C0697" w:rsidP="00762BC4">
                      <w:r>
                        <w:t xml:space="preserve">- Cable blindado que incluye una pantalla o malla protectora (similar a la malla del cable coaxial), con el objetivo reducir las interferencias. </w:t>
                      </w:r>
                      <w:sdt>
                        <w:sdtPr>
                          <w:id w:val="-1831436881"/>
                          <w:citation/>
                        </w:sdtPr>
                        <w:sdtContent>
                          <w:r w:rsidR="00176344">
                            <w:fldChar w:fldCharType="begin"/>
                          </w:r>
                          <w:r w:rsidR="00176344">
                            <w:instrText xml:space="preserve"> CITATION Men12 \l 3082 </w:instrText>
                          </w:r>
                          <w:r w:rsidR="00176344">
                            <w:fldChar w:fldCharType="separate"/>
                          </w:r>
                          <w:r w:rsidR="00176344">
                            <w:rPr>
                              <w:noProof/>
                            </w:rPr>
                            <w:t>[1]</w:t>
                          </w:r>
                          <w:r w:rsidR="00176344">
                            <w:fldChar w:fldCharType="end"/>
                          </w:r>
                        </w:sdtContent>
                      </w:sdt>
                    </w:p>
                    <w:p w:rsidR="000C0697" w:rsidRPr="00412573" w:rsidRDefault="000C0697" w:rsidP="00762BC4">
                      <w:proofErr w:type="spellStart"/>
                      <w:r w:rsidRPr="00412573">
                        <w:t>ScTP</w:t>
                      </w:r>
                      <w:proofErr w:type="spellEnd"/>
                      <w:r w:rsidRPr="00412573">
                        <w:t xml:space="preserve"> – </w:t>
                      </w:r>
                      <w:proofErr w:type="spellStart"/>
                      <w:r w:rsidRPr="00412573">
                        <w:t>Screened</w:t>
                      </w:r>
                      <w:proofErr w:type="spellEnd"/>
                      <w:r w:rsidRPr="00412573">
                        <w:t xml:space="preserve"> </w:t>
                      </w:r>
                      <w:proofErr w:type="spellStart"/>
                      <w:r w:rsidRPr="00412573">
                        <w:t>Twisted</w:t>
                      </w:r>
                      <w:proofErr w:type="spellEnd"/>
                      <w:r w:rsidRPr="00412573">
                        <w:t xml:space="preserve"> </w:t>
                      </w:r>
                      <w:proofErr w:type="spellStart"/>
                      <w:r w:rsidRPr="00412573">
                        <w:t>Pair</w:t>
                      </w:r>
                      <w:proofErr w:type="spellEnd"/>
                    </w:p>
                    <w:p w:rsidR="000C0697" w:rsidRDefault="000C0697">
                      <w:r>
                        <w:rPr>
                          <w:noProof/>
                        </w:rPr>
                        <w:drawing>
                          <wp:inline distT="0" distB="0" distL="0" distR="0" wp14:anchorId="47FE40E1" wp14:editId="000BC1FF">
                            <wp:extent cx="2345789" cy="1846053"/>
                            <wp:effectExtent l="0" t="0" r="0" b="1905"/>
                            <wp:docPr id="10" name="Imagen 10" descr="http://www.l-com.com/lcom_emails/2012/072412/shielded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com.com/lcom_emails/2012/072412/shielded_cab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721" cy="1853082"/>
                                    </a:xfrm>
                                    <a:prstGeom prst="rect">
                                      <a:avLst/>
                                    </a:prstGeom>
                                    <a:noFill/>
                                    <a:ln>
                                      <a:noFill/>
                                    </a:ln>
                                  </pic:spPr>
                                </pic:pic>
                              </a:graphicData>
                            </a:graphic>
                          </wp:inline>
                        </w:drawing>
                      </w:r>
                    </w:p>
                  </w:txbxContent>
                </v:textbox>
              </v:shape>
            </w:pict>
          </mc:Fallback>
        </mc:AlternateContent>
      </w:r>
    </w:p>
    <w:p w:rsidR="00762BC4" w:rsidRPr="00412573" w:rsidRDefault="00762BC4" w:rsidP="00762BC4">
      <w:r>
        <w:br w:type="textWrapping" w:clear="all"/>
      </w:r>
    </w:p>
    <w:p w:rsidR="00762BC4" w:rsidRDefault="00762BC4" w:rsidP="00412573">
      <w:pPr>
        <w:jc w:val="both"/>
      </w:pPr>
    </w:p>
    <w:p w:rsidR="00762BC4" w:rsidRDefault="00762BC4" w:rsidP="00412573">
      <w:pPr>
        <w:jc w:val="both"/>
      </w:pPr>
    </w:p>
    <w:p w:rsidR="00762BC4" w:rsidRDefault="00762BC4" w:rsidP="00412573">
      <w:pPr>
        <w:jc w:val="both"/>
      </w:pPr>
    </w:p>
    <w:p w:rsidR="00762BC4" w:rsidRDefault="00762BC4"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445051" w:rsidRDefault="00445051" w:rsidP="00445051">
      <w:pPr>
        <w:tabs>
          <w:tab w:val="left" w:pos="2948"/>
        </w:tabs>
        <w:jc w:val="center"/>
      </w:pPr>
    </w:p>
    <w:p w:rsidR="00762BC4" w:rsidRDefault="00762BC4" w:rsidP="00762BC4">
      <w:pPr>
        <w:pStyle w:val="Ttulo3"/>
        <w:numPr>
          <w:ilvl w:val="0"/>
          <w:numId w:val="0"/>
        </w:numPr>
        <w:tabs>
          <w:tab w:val="center" w:pos="4677"/>
          <w:tab w:val="left" w:pos="6511"/>
        </w:tabs>
        <w:jc w:val="center"/>
        <w:rPr>
          <w:sz w:val="36"/>
        </w:rPr>
      </w:pPr>
      <w:bookmarkStart w:id="12" w:name="_Toc433747081"/>
      <w:r>
        <w:rPr>
          <w:sz w:val="36"/>
        </w:rPr>
        <w:t>Fibras ópticas.</w:t>
      </w:r>
      <w:bookmarkEnd w:id="12"/>
    </w:p>
    <w:p w:rsidR="00762BC4" w:rsidRPr="00762BC4" w:rsidRDefault="00762BC4" w:rsidP="00762BC4">
      <w:pPr>
        <w:jc w:val="both"/>
      </w:pPr>
      <w:r>
        <w:t>La fibra óptica está constituida por un núcleo o Core de plástico o vidrio de alto índice de refracción sobre el que se monta una cubierta de plástico o vidrio de menor índice de refracción, cubriendo a esta última una capa protectora.</w:t>
      </w:r>
    </w:p>
    <w:p w:rsidR="00762BC4" w:rsidRDefault="00762BC4" w:rsidP="00412573">
      <w:pPr>
        <w:jc w:val="both"/>
      </w:pPr>
      <w:r>
        <w:t>Cada fibra óptica viene rodeada por capas de material amortiguador protector, normalmente de plástico, que protege a las frágiles fibras.</w:t>
      </w:r>
      <w:sdt>
        <w:sdtPr>
          <w:id w:val="-2045816285"/>
          <w:citation/>
        </w:sdtPr>
        <w:sdtContent>
          <w:r w:rsidR="00176344">
            <w:fldChar w:fldCharType="begin"/>
          </w:r>
          <w:r w:rsidR="00176344">
            <w:instrText xml:space="preserve"> CITATION Way03 \l 3082 </w:instrText>
          </w:r>
          <w:r w:rsidR="00176344">
            <w:fldChar w:fldCharType="separate"/>
          </w:r>
          <w:r w:rsidR="00176344">
            <w:rPr>
              <w:noProof/>
            </w:rPr>
            <w:t xml:space="preserve"> [2]</w:t>
          </w:r>
          <w:r w:rsidR="00176344">
            <w:fldChar w:fldCharType="end"/>
          </w:r>
        </w:sdtContent>
      </w:sdt>
    </w:p>
    <w:p w:rsidR="00762BC4" w:rsidRDefault="00762BC4" w:rsidP="00412573">
      <w:pPr>
        <w:jc w:val="both"/>
      </w:pPr>
    </w:p>
    <w:p w:rsidR="00762BC4" w:rsidRDefault="00762BC4" w:rsidP="00762BC4">
      <w:pPr>
        <w:jc w:val="center"/>
      </w:pPr>
      <w:r>
        <w:rPr>
          <w:noProof/>
        </w:rPr>
        <w:drawing>
          <wp:inline distT="0" distB="0" distL="0" distR="0">
            <wp:extent cx="3311866" cy="2009955"/>
            <wp:effectExtent l="0" t="0" r="3175" b="0"/>
            <wp:docPr id="11" name="Imagen 11" descr="http://www.televes.com/sites/default/files/notasaplicacion/2011-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leves.com/sites/default/files/notasaplicacion/2011-012-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5806" cy="2018415"/>
                    </a:xfrm>
                    <a:prstGeom prst="rect">
                      <a:avLst/>
                    </a:prstGeom>
                    <a:noFill/>
                    <a:ln>
                      <a:noFill/>
                    </a:ln>
                  </pic:spPr>
                </pic:pic>
              </a:graphicData>
            </a:graphic>
          </wp:inline>
        </w:drawing>
      </w:r>
    </w:p>
    <w:p w:rsidR="00762BC4" w:rsidRDefault="00762BC4" w:rsidP="00412573">
      <w:pPr>
        <w:jc w:val="both"/>
      </w:pPr>
    </w:p>
    <w:p w:rsidR="00762BC4" w:rsidRDefault="00762BC4" w:rsidP="00762BC4">
      <w:pPr>
        <w:pStyle w:val="Ttulo4"/>
        <w:numPr>
          <w:ilvl w:val="0"/>
          <w:numId w:val="0"/>
        </w:numPr>
        <w:rPr>
          <w:color w:val="76923C" w:themeColor="accent3" w:themeShade="BF"/>
        </w:rPr>
      </w:pPr>
      <w:r w:rsidRPr="00762BC4">
        <w:rPr>
          <w:color w:val="76923C" w:themeColor="accent3" w:themeShade="BF"/>
        </w:rPr>
        <w:lastRenderedPageBreak/>
        <w:t xml:space="preserve">Multimodo </w:t>
      </w:r>
    </w:p>
    <w:p w:rsidR="00445051" w:rsidRDefault="00445051" w:rsidP="00445051">
      <w:r>
        <w:t xml:space="preserve">Usada generalmente para comunicación de datos. Tiene un núcleo grande (más fácil de acoplar). En este tipo de fibra muchos rayos de luz (o modos) se pueden propagar simultáneamente, Cada modo sigue su propio camino. La máximo longitud recomendada de cable es de 2Km. I=850nm. </w:t>
      </w:r>
      <w:sdt>
        <w:sdtPr>
          <w:id w:val="-1702632834"/>
          <w:citation/>
        </w:sdtPr>
        <w:sdtContent>
          <w:r w:rsidR="00176344">
            <w:fldChar w:fldCharType="begin"/>
          </w:r>
          <w:r w:rsidR="00176344">
            <w:instrText xml:space="preserve"> CITATION Sal06 \l 3082 </w:instrText>
          </w:r>
          <w:r w:rsidR="00176344">
            <w:fldChar w:fldCharType="separate"/>
          </w:r>
          <w:r w:rsidR="00176344">
            <w:rPr>
              <w:noProof/>
            </w:rPr>
            <w:t>[4]</w:t>
          </w:r>
          <w:r w:rsidR="00176344">
            <w:fldChar w:fldCharType="end"/>
          </w:r>
        </w:sdtContent>
      </w:sdt>
    </w:p>
    <w:p w:rsidR="00445051" w:rsidRPr="00445051" w:rsidRDefault="00445051" w:rsidP="00445051">
      <w:pPr>
        <w:jc w:val="center"/>
      </w:pPr>
      <w:r>
        <w:rPr>
          <w:noProof/>
        </w:rPr>
        <w:drawing>
          <wp:inline distT="0" distB="0" distL="0" distR="0" wp14:anchorId="76521154" wp14:editId="3FF3F4F3">
            <wp:extent cx="3700732" cy="175113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0936" cy="1755963"/>
                    </a:xfrm>
                    <a:prstGeom prst="rect">
                      <a:avLst/>
                    </a:prstGeom>
                  </pic:spPr>
                </pic:pic>
              </a:graphicData>
            </a:graphic>
          </wp:inline>
        </w:drawing>
      </w:r>
    </w:p>
    <w:p w:rsidR="00412573" w:rsidRDefault="00762BC4" w:rsidP="00762BC4">
      <w:pPr>
        <w:pStyle w:val="Ttulo4"/>
        <w:numPr>
          <w:ilvl w:val="0"/>
          <w:numId w:val="0"/>
        </w:numPr>
        <w:rPr>
          <w:color w:val="76923C" w:themeColor="accent3" w:themeShade="BF"/>
        </w:rPr>
      </w:pPr>
      <w:r w:rsidRPr="00762BC4">
        <w:rPr>
          <w:color w:val="76923C" w:themeColor="accent3" w:themeShade="BF"/>
        </w:rPr>
        <w:t>Mo</w:t>
      </w:r>
      <w:r w:rsidR="00412573" w:rsidRPr="00762BC4">
        <w:rPr>
          <w:noProof/>
          <w:color w:val="76923C" w:themeColor="accent3" w:themeShade="BF"/>
        </w:rPr>
        <w:drawing>
          <wp:anchor distT="0" distB="0" distL="114300" distR="114300" simplePos="0" relativeHeight="251668992" behindDoc="0" locked="0" layoutInCell="1" allowOverlap="1" wp14:anchorId="51194213" wp14:editId="5108AB78">
            <wp:simplePos x="0" y="0"/>
            <wp:positionH relativeFrom="column">
              <wp:posOffset>9363710</wp:posOffset>
            </wp:positionH>
            <wp:positionV relativeFrom="paragraph">
              <wp:posOffset>6407150</wp:posOffset>
            </wp:positionV>
            <wp:extent cx="2439987" cy="2543175"/>
            <wp:effectExtent l="0" t="0" r="0" b="0"/>
            <wp:wrapNone/>
            <wp:docPr id="174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9987"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762BC4">
        <w:rPr>
          <w:color w:val="76923C" w:themeColor="accent3" w:themeShade="BF"/>
        </w:rPr>
        <w:t>nomodo</w:t>
      </w:r>
    </w:p>
    <w:p w:rsidR="00445051" w:rsidRDefault="00445051" w:rsidP="00445051">
      <w:r>
        <w:t>Tiene un núcleo más pequeño que la fibra óptica multimodo. En este tipo de fibra solo un rayo de luz (o modo) puede propagarse a la vez. Es utilizado especialmente para telefonía y televisión por cable. Permite transmitir a velocidades y a grandes distancias.</w:t>
      </w:r>
      <w:sdt>
        <w:sdtPr>
          <w:id w:val="115185485"/>
          <w:citation/>
        </w:sdtPr>
        <w:sdtContent>
          <w:r w:rsidR="00176344">
            <w:fldChar w:fldCharType="begin"/>
          </w:r>
          <w:r w:rsidR="00176344">
            <w:instrText xml:space="preserve"> CITATION Sal06 \l 3082 </w:instrText>
          </w:r>
          <w:r w:rsidR="00176344">
            <w:fldChar w:fldCharType="separate"/>
          </w:r>
          <w:r w:rsidR="00176344">
            <w:rPr>
              <w:noProof/>
            </w:rPr>
            <w:t xml:space="preserve"> [4]</w:t>
          </w:r>
          <w:r w:rsidR="00176344">
            <w:fldChar w:fldCharType="end"/>
          </w:r>
        </w:sdtContent>
      </w:sdt>
    </w:p>
    <w:p w:rsidR="00445051" w:rsidRDefault="00445051" w:rsidP="00176344">
      <w:r>
        <w:rPr>
          <w:noProof/>
        </w:rPr>
        <w:drawing>
          <wp:anchor distT="0" distB="0" distL="114300" distR="114300" simplePos="0" relativeHeight="251679232" behindDoc="0" locked="0" layoutInCell="1" allowOverlap="1" wp14:anchorId="53B9D7B7" wp14:editId="1B95649E">
            <wp:simplePos x="1914525" y="4162425"/>
            <wp:positionH relativeFrom="column">
              <wp:posOffset>1919605</wp:posOffset>
            </wp:positionH>
            <wp:positionV relativeFrom="paragraph">
              <wp:align>top</wp:align>
            </wp:positionV>
            <wp:extent cx="3907766" cy="2029517"/>
            <wp:effectExtent l="0" t="0" r="0" b="889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7766" cy="2029517"/>
                    </a:xfrm>
                    <a:prstGeom prst="rect">
                      <a:avLst/>
                    </a:prstGeom>
                  </pic:spPr>
                </pic:pic>
              </a:graphicData>
            </a:graphic>
          </wp:anchor>
        </w:drawing>
      </w:r>
      <w:r w:rsidR="00176344">
        <w:br w:type="textWrapping" w:clear="all"/>
      </w:r>
    </w:p>
    <w:p w:rsidR="00592A07" w:rsidRPr="00592A07" w:rsidRDefault="00592A07" w:rsidP="00592A07">
      <w:pPr>
        <w:pStyle w:val="Ttulo3"/>
        <w:numPr>
          <w:ilvl w:val="0"/>
          <w:numId w:val="0"/>
        </w:numPr>
        <w:jc w:val="center"/>
        <w:rPr>
          <w:sz w:val="28"/>
        </w:rPr>
      </w:pPr>
      <w:bookmarkStart w:id="13" w:name="_Toc433747082"/>
      <w:r w:rsidRPr="00592A07">
        <w:rPr>
          <w:sz w:val="28"/>
        </w:rPr>
        <w:t>Resumen de características.</w:t>
      </w:r>
      <w:bookmarkEnd w:id="13"/>
    </w:p>
    <w:p w:rsidR="00592A07" w:rsidRDefault="00592A07" w:rsidP="00445051">
      <w:pPr>
        <w:jc w:val="center"/>
      </w:pPr>
      <w:r w:rsidRPr="00592A07">
        <w:rPr>
          <w:noProof/>
        </w:rPr>
        <w:drawing>
          <wp:inline distT="0" distB="0" distL="0" distR="0" wp14:anchorId="51B43233" wp14:editId="79B4D461">
            <wp:extent cx="5938701" cy="2676525"/>
            <wp:effectExtent l="0" t="0" r="5080" b="0"/>
            <wp:docPr id="20484"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416" cy="2681354"/>
                    </a:xfrm>
                    <a:prstGeom prst="rect">
                      <a:avLst/>
                    </a:prstGeom>
                    <a:noFill/>
                    <a:ln>
                      <a:noFill/>
                    </a:ln>
                    <a:extLst/>
                  </pic:spPr>
                </pic:pic>
              </a:graphicData>
            </a:graphic>
          </wp:inline>
        </w:drawing>
      </w:r>
    </w:p>
    <w:p w:rsidR="00592A07" w:rsidRPr="00445051" w:rsidRDefault="00592A07" w:rsidP="00445051">
      <w:pPr>
        <w:jc w:val="center"/>
      </w:pPr>
    </w:p>
    <w:p w:rsidR="00536855" w:rsidRDefault="00536855" w:rsidP="00536855">
      <w:pPr>
        <w:pStyle w:val="Ttulo2"/>
        <w:numPr>
          <w:ilvl w:val="0"/>
          <w:numId w:val="0"/>
        </w:numPr>
      </w:pPr>
      <w:bookmarkStart w:id="14" w:name="_Toc433747083"/>
      <w:r>
        <w:lastRenderedPageBreak/>
        <w:t>INTRODUCCION</w:t>
      </w:r>
      <w:bookmarkEnd w:id="14"/>
    </w:p>
    <w:p w:rsidR="007B3851" w:rsidRDefault="005E1702" w:rsidP="005E1702">
      <w:pPr>
        <w:jc w:val="both"/>
        <w:rPr>
          <w:lang w:val="es-EC"/>
        </w:rPr>
      </w:pPr>
      <w:r>
        <w:rPr>
          <w:lang w:val="es-EC"/>
        </w:rPr>
        <w:t>En la época de los 80 las construcciones fueron realizadas sin tener en cuenta aspectos y consideraciones  necesarios</w:t>
      </w:r>
      <w:r w:rsidR="00810C98" w:rsidRPr="00DD1D3A">
        <w:rPr>
          <w:lang w:val="es-EC"/>
        </w:rPr>
        <w:t xml:space="preserve"> respecto de</w:t>
      </w:r>
      <w:r w:rsidR="00810C98" w:rsidRPr="00DD1D3A">
        <w:rPr>
          <w:lang w:val="en-US"/>
        </w:rPr>
        <w:t xml:space="preserve"> los </w:t>
      </w:r>
      <w:r w:rsidR="00810C98" w:rsidRPr="00DD1D3A">
        <w:rPr>
          <w:lang w:val="es-EC"/>
        </w:rPr>
        <w:t>servic</w:t>
      </w:r>
      <w:r>
        <w:rPr>
          <w:lang w:val="es-EC"/>
        </w:rPr>
        <w:t>ios de comunicaciones</w:t>
      </w:r>
      <w:r w:rsidR="00810C98" w:rsidRPr="00DD1D3A">
        <w:rPr>
          <w:lang w:val="es-EC"/>
        </w:rPr>
        <w:t>.</w:t>
      </w:r>
      <w:r w:rsidR="007B3851">
        <w:rPr>
          <w:lang w:val="es-EC"/>
        </w:rPr>
        <w:t xml:space="preserve"> </w:t>
      </w:r>
      <w:r>
        <w:rPr>
          <w:lang w:val="es-EC"/>
        </w:rPr>
        <w:t xml:space="preserve">Y se usaba el cable trenzado categoría 1 para las </w:t>
      </w:r>
      <w:r w:rsidR="006B33C0">
        <w:rPr>
          <w:lang w:val="es-EC"/>
        </w:rPr>
        <w:t>telefonías</w:t>
      </w:r>
      <w:r>
        <w:rPr>
          <w:lang w:val="es-EC"/>
        </w:rPr>
        <w:t xml:space="preserve">, </w:t>
      </w:r>
      <w:r w:rsidR="00810C98" w:rsidRPr="007B3851">
        <w:rPr>
          <w:lang w:val="es-EC"/>
        </w:rPr>
        <w:t xml:space="preserve">IBM desarrolla red Token </w:t>
      </w:r>
      <w:r w:rsidR="00810C98" w:rsidRPr="007B3851">
        <w:rPr>
          <w:lang w:val="en-US"/>
        </w:rPr>
        <w:t>R</w:t>
      </w:r>
      <w:r w:rsidR="00810C98" w:rsidRPr="007B3851">
        <w:rPr>
          <w:lang w:val="es-EC"/>
        </w:rPr>
        <w:t xml:space="preserve">ing con cable STP de 2 pares y 150 ohmios. </w:t>
      </w:r>
    </w:p>
    <w:p w:rsidR="004C28AF" w:rsidRDefault="00810C98" w:rsidP="005E1702">
      <w:pPr>
        <w:jc w:val="both"/>
        <w:rPr>
          <w:lang w:val="es-EC"/>
        </w:rPr>
      </w:pPr>
      <w:r w:rsidRPr="007B3851">
        <w:rPr>
          <w:lang w:val="es-EC"/>
        </w:rPr>
        <w:t>Aparecimiento de tecnología Ethernet, topología bus, cable coaxial RG-58 de 50 ohmios. Por su gran aceptación y demanda, se impulsó la fabricación de tarjetas con interfaz RJ-45, topología en estrella con cable UTP cat. 3.</w:t>
      </w:r>
    </w:p>
    <w:p w:rsidR="004C28AF" w:rsidRPr="007B3851" w:rsidRDefault="00810C98" w:rsidP="005E1702">
      <w:pPr>
        <w:jc w:val="both"/>
      </w:pPr>
      <w:r w:rsidRPr="007B3851">
        <w:rPr>
          <w:lang w:val="es-EC"/>
        </w:rPr>
        <w:t>Apareció la necesidad de uniformizar los sistemas a través de estándares que permitan la compatibilidad entre productos ofrecidos por diferentes fabricantes.</w:t>
      </w:r>
    </w:p>
    <w:p w:rsidR="004C28AF" w:rsidRPr="007B3851" w:rsidRDefault="00810C98" w:rsidP="005E1702">
      <w:pPr>
        <w:jc w:val="both"/>
      </w:pPr>
      <w:r w:rsidRPr="007B3851">
        <w:rPr>
          <w:lang w:val="es-EC"/>
        </w:rPr>
        <w:t>En 1985 se organizan comités técnicos para desarrollar estándares para cableado de telecomunicaciones, cuyo trabajo final se presentó el 9 de julio de 1991.</w:t>
      </w:r>
    </w:p>
    <w:p w:rsidR="005E1702" w:rsidRDefault="00810C98" w:rsidP="005E1702">
      <w:pPr>
        <w:jc w:val="both"/>
        <w:rPr>
          <w:lang w:val="es-EC"/>
        </w:rPr>
      </w:pPr>
      <w:r w:rsidRPr="007B3851">
        <w:rPr>
          <w:lang w:val="es-EC"/>
        </w:rPr>
        <w:t>Dentro de  estos organismos de normalización se puede citar a: ANSI, EIA, TIA, ISO, etc.</w:t>
      </w:r>
      <w:sdt>
        <w:sdtPr>
          <w:rPr>
            <w:lang w:val="es-EC"/>
          </w:rPr>
          <w:id w:val="-548915304"/>
          <w:citation/>
        </w:sdtPr>
        <w:sdtContent>
          <w:r w:rsidR="00176344">
            <w:rPr>
              <w:lang w:val="es-EC"/>
            </w:rPr>
            <w:fldChar w:fldCharType="begin"/>
          </w:r>
          <w:r w:rsidR="00176344">
            <w:instrText xml:space="preserve"> CITATION ROB12 \l 3082 </w:instrText>
          </w:r>
          <w:r w:rsidR="00176344">
            <w:rPr>
              <w:lang w:val="es-EC"/>
            </w:rPr>
            <w:fldChar w:fldCharType="separate"/>
          </w:r>
          <w:r w:rsidR="00176344">
            <w:rPr>
              <w:noProof/>
            </w:rPr>
            <w:t xml:space="preserve"> [5]</w:t>
          </w:r>
          <w:r w:rsidR="00176344">
            <w:rPr>
              <w:lang w:val="es-EC"/>
            </w:rPr>
            <w:fldChar w:fldCharType="end"/>
          </w:r>
        </w:sdtContent>
      </w:sdt>
    </w:p>
    <w:p w:rsidR="005E1702" w:rsidRDefault="005E1702" w:rsidP="005E1702">
      <w:pPr>
        <w:jc w:val="both"/>
        <w:rPr>
          <w:lang w:val="es-EC"/>
        </w:rPr>
      </w:pPr>
    </w:p>
    <w:p w:rsidR="005E1702" w:rsidRDefault="005E1702" w:rsidP="005E1702">
      <w:pPr>
        <w:jc w:val="both"/>
        <w:rPr>
          <w:lang w:val="es-EC"/>
        </w:rPr>
      </w:pPr>
      <w:r w:rsidRPr="005E1702">
        <w:rPr>
          <w:lang w:val="es-EC"/>
        </w:rPr>
        <w:t>En las primeras redes de ordenadores, cada compañía utilizaba sus propias normas para el diseño y funcionamiento de la red en sus productos.  Cuando fue necesario conectar redes de diferentes proveedores surgieron problemas, los sistemas de transmisión no eran compatibles y era necesario deshacerse de todo lo instalado y montar nuevas redes, todas del mismo tipo. Surgió, por tanto, la necesidad de definir un conjunto de normas estandarizadas, que permitirán a los fabricantes y proveedores elaborar productos que satisfagan las necesidades de los clientes en relación a la interconexión de redes.</w:t>
      </w:r>
      <w:sdt>
        <w:sdtPr>
          <w:rPr>
            <w:lang w:val="es-EC"/>
          </w:rPr>
          <w:id w:val="-272168257"/>
          <w:citation/>
        </w:sdtPr>
        <w:sdtContent>
          <w:r w:rsidR="00176344">
            <w:rPr>
              <w:lang w:val="es-EC"/>
            </w:rPr>
            <w:fldChar w:fldCharType="begin"/>
          </w:r>
          <w:r w:rsidR="00176344">
            <w:instrText xml:space="preserve"> CITATION Gal09 \l 3082 </w:instrText>
          </w:r>
          <w:r w:rsidR="00176344">
            <w:rPr>
              <w:lang w:val="es-EC"/>
            </w:rPr>
            <w:fldChar w:fldCharType="separate"/>
          </w:r>
          <w:r w:rsidR="00176344">
            <w:rPr>
              <w:noProof/>
            </w:rPr>
            <w:t xml:space="preserve"> [6]</w:t>
          </w:r>
          <w:r w:rsidR="00176344">
            <w:rPr>
              <w:lang w:val="es-EC"/>
            </w:rPr>
            <w:fldChar w:fldCharType="end"/>
          </w:r>
        </w:sdtContent>
      </w:sdt>
    </w:p>
    <w:p w:rsidR="006B33C0" w:rsidRPr="00466A0C" w:rsidRDefault="006B33C0" w:rsidP="00466A0C">
      <w:pPr>
        <w:pStyle w:val="Ttulo3"/>
        <w:numPr>
          <w:ilvl w:val="0"/>
          <w:numId w:val="0"/>
        </w:numPr>
      </w:pPr>
      <w:bookmarkStart w:id="15" w:name="_Toc433747084"/>
      <w:r w:rsidRPr="00466A0C">
        <w:t>Organismos de Normalización:</w:t>
      </w:r>
      <w:bookmarkEnd w:id="15"/>
    </w:p>
    <w:p w:rsidR="000C0697" w:rsidRPr="006B33C0" w:rsidRDefault="000C0697" w:rsidP="00A805AF">
      <w:pPr>
        <w:numPr>
          <w:ilvl w:val="0"/>
          <w:numId w:val="4"/>
        </w:numPr>
      </w:pPr>
      <w:r w:rsidRPr="006B33C0">
        <w:rPr>
          <w:b/>
          <w:lang w:val="es-EC"/>
        </w:rPr>
        <w:t>ANSI:</w:t>
      </w:r>
      <w:r w:rsidR="006B33C0">
        <w:rPr>
          <w:lang w:val="es-EC"/>
        </w:rPr>
        <w:t xml:space="preserve"> </w:t>
      </w:r>
      <w:r w:rsidRPr="006B33C0">
        <w:rPr>
          <w:lang w:val="es-EC"/>
        </w:rPr>
        <w:t xml:space="preserve">American </w:t>
      </w:r>
      <w:proofErr w:type="spellStart"/>
      <w:r w:rsidRPr="006B33C0">
        <w:rPr>
          <w:lang w:val="es-EC"/>
        </w:rPr>
        <w:t>National</w:t>
      </w:r>
      <w:proofErr w:type="spellEnd"/>
      <w:r w:rsidRPr="006B33C0">
        <w:rPr>
          <w:lang w:val="es-EC"/>
        </w:rPr>
        <w:t xml:space="preserve"> </w:t>
      </w:r>
      <w:proofErr w:type="spellStart"/>
      <w:r w:rsidRPr="006B33C0">
        <w:rPr>
          <w:lang w:val="es-EC"/>
        </w:rPr>
        <w:t>Standards</w:t>
      </w:r>
      <w:proofErr w:type="spellEnd"/>
      <w:r w:rsidRPr="006B33C0">
        <w:rPr>
          <w:lang w:val="es-EC"/>
        </w:rPr>
        <w:t xml:space="preserve"> </w:t>
      </w:r>
      <w:proofErr w:type="spellStart"/>
      <w:r w:rsidRPr="006B33C0">
        <w:rPr>
          <w:lang w:val="es-EC"/>
        </w:rPr>
        <w:t>Institute</w:t>
      </w:r>
      <w:proofErr w:type="spellEnd"/>
      <w:r w:rsidRPr="006B33C0">
        <w:rPr>
          <w:lang w:val="es-EC"/>
        </w:rPr>
        <w:t xml:space="preserve">.  Administra estándares </w:t>
      </w:r>
      <w:r w:rsidRPr="006B33C0">
        <w:rPr>
          <w:i/>
          <w:iCs/>
          <w:u w:val="single"/>
          <w:lang w:val="es-EC"/>
        </w:rPr>
        <w:t>voluntarios</w:t>
      </w:r>
      <w:r w:rsidRPr="006B33C0">
        <w:rPr>
          <w:i/>
          <w:iCs/>
          <w:lang w:val="es-EC"/>
        </w:rPr>
        <w:t xml:space="preserve"> </w:t>
      </w:r>
      <w:r w:rsidRPr="006B33C0">
        <w:rPr>
          <w:lang w:val="es-EC"/>
        </w:rPr>
        <w:t>en Estados Unidos.  Fundado en 1918.</w:t>
      </w:r>
    </w:p>
    <w:p w:rsidR="000C0697" w:rsidRPr="006B33C0" w:rsidRDefault="000C0697" w:rsidP="00A805AF">
      <w:pPr>
        <w:numPr>
          <w:ilvl w:val="0"/>
          <w:numId w:val="4"/>
        </w:numPr>
      </w:pPr>
      <w:r w:rsidRPr="006B33C0">
        <w:rPr>
          <w:b/>
          <w:lang w:val="es-EC"/>
        </w:rPr>
        <w:t>EIA:</w:t>
      </w:r>
      <w:r w:rsidR="006B33C0">
        <w:rPr>
          <w:lang w:val="es-EC"/>
        </w:rPr>
        <w:t xml:space="preserve"> </w:t>
      </w:r>
      <w:proofErr w:type="spellStart"/>
      <w:r w:rsidRPr="006B33C0">
        <w:rPr>
          <w:lang w:val="es-EC"/>
        </w:rPr>
        <w:t>Electronics</w:t>
      </w:r>
      <w:proofErr w:type="spellEnd"/>
      <w:r w:rsidRPr="006B33C0">
        <w:rPr>
          <w:lang w:val="es-EC"/>
        </w:rPr>
        <w:t xml:space="preserve"> </w:t>
      </w:r>
      <w:proofErr w:type="spellStart"/>
      <w:r w:rsidRPr="006B33C0">
        <w:rPr>
          <w:lang w:val="es-EC"/>
        </w:rPr>
        <w:t>Industry</w:t>
      </w:r>
      <w:proofErr w:type="spellEnd"/>
      <w:r w:rsidRPr="006B33C0">
        <w:rPr>
          <w:lang w:val="es-EC"/>
        </w:rPr>
        <w:t xml:space="preserve"> </w:t>
      </w:r>
      <w:proofErr w:type="spellStart"/>
      <w:r w:rsidRPr="006B33C0">
        <w:rPr>
          <w:lang w:val="es-EC"/>
        </w:rPr>
        <w:t>Association</w:t>
      </w:r>
      <w:proofErr w:type="spellEnd"/>
      <w:r w:rsidRPr="006B33C0">
        <w:rPr>
          <w:lang w:val="es-EC"/>
        </w:rPr>
        <w:t>.  Fundada en 1924.</w:t>
      </w:r>
    </w:p>
    <w:p w:rsidR="000C0697" w:rsidRPr="006B33C0" w:rsidRDefault="000C0697" w:rsidP="00A805AF">
      <w:pPr>
        <w:numPr>
          <w:ilvl w:val="0"/>
          <w:numId w:val="4"/>
        </w:numPr>
      </w:pPr>
      <w:r w:rsidRPr="006B33C0">
        <w:rPr>
          <w:b/>
          <w:lang w:val="es-EC"/>
        </w:rPr>
        <w:t>TIA:</w:t>
      </w:r>
      <w:r w:rsidR="006B33C0">
        <w:rPr>
          <w:lang w:val="es-EC"/>
        </w:rPr>
        <w:t xml:space="preserve"> </w:t>
      </w:r>
      <w:proofErr w:type="spellStart"/>
      <w:r w:rsidRPr="006B33C0">
        <w:rPr>
          <w:lang w:val="es-EC"/>
        </w:rPr>
        <w:t>Telecommunications</w:t>
      </w:r>
      <w:proofErr w:type="spellEnd"/>
      <w:r w:rsidRPr="006B33C0">
        <w:rPr>
          <w:lang w:val="es-EC"/>
        </w:rPr>
        <w:t xml:space="preserve"> </w:t>
      </w:r>
      <w:proofErr w:type="spellStart"/>
      <w:r w:rsidRPr="006B33C0">
        <w:rPr>
          <w:lang w:val="es-EC"/>
        </w:rPr>
        <w:t>Industry</w:t>
      </w:r>
      <w:proofErr w:type="spellEnd"/>
      <w:r w:rsidRPr="006B33C0">
        <w:rPr>
          <w:lang w:val="es-EC"/>
        </w:rPr>
        <w:t xml:space="preserve"> </w:t>
      </w:r>
      <w:proofErr w:type="spellStart"/>
      <w:r w:rsidRPr="006B33C0">
        <w:rPr>
          <w:lang w:val="es-EC"/>
        </w:rPr>
        <w:t>Association</w:t>
      </w:r>
      <w:proofErr w:type="spellEnd"/>
      <w:r w:rsidRPr="006B33C0">
        <w:rPr>
          <w:lang w:val="es-EC"/>
        </w:rPr>
        <w:t>.  Fundada en 1985 después del rompimiento del monopolio de AT&amp;T.</w:t>
      </w:r>
    </w:p>
    <w:p w:rsidR="000C0697" w:rsidRPr="006B33C0" w:rsidRDefault="000C0697" w:rsidP="00A805AF">
      <w:pPr>
        <w:numPr>
          <w:ilvl w:val="0"/>
          <w:numId w:val="4"/>
        </w:numPr>
      </w:pPr>
      <w:r w:rsidRPr="006B33C0">
        <w:rPr>
          <w:b/>
          <w:lang w:val="es-EC"/>
        </w:rPr>
        <w:t>ISO:</w:t>
      </w:r>
      <w:r w:rsidRPr="006B33C0">
        <w:rPr>
          <w:lang w:val="es-EC"/>
        </w:rPr>
        <w:t xml:space="preserve"> International </w:t>
      </w:r>
      <w:proofErr w:type="spellStart"/>
      <w:r w:rsidRPr="006B33C0">
        <w:rPr>
          <w:lang w:val="es-EC"/>
        </w:rPr>
        <w:t>Standards</w:t>
      </w:r>
      <w:proofErr w:type="spellEnd"/>
      <w:r w:rsidRPr="006B33C0">
        <w:rPr>
          <w:lang w:val="es-EC"/>
        </w:rPr>
        <w:t xml:space="preserve"> </w:t>
      </w:r>
      <w:proofErr w:type="spellStart"/>
      <w:r w:rsidRPr="006B33C0">
        <w:rPr>
          <w:lang w:val="es-EC"/>
        </w:rPr>
        <w:t>Organization</w:t>
      </w:r>
      <w:proofErr w:type="spellEnd"/>
      <w:r w:rsidRPr="006B33C0">
        <w:rPr>
          <w:lang w:val="es-EC"/>
        </w:rPr>
        <w:t xml:space="preserve">.  Agencia internacional responsable por el desarrollo de </w:t>
      </w:r>
      <w:proofErr w:type="spellStart"/>
      <w:r w:rsidRPr="006B33C0">
        <w:rPr>
          <w:lang w:val="es-EC"/>
        </w:rPr>
        <w:t>est</w:t>
      </w:r>
      <w:proofErr w:type="spellEnd"/>
      <w:r w:rsidRPr="006B33C0">
        <w:rPr>
          <w:lang w:val="en-US"/>
        </w:rPr>
        <w:t>á</w:t>
      </w:r>
      <w:proofErr w:type="spellStart"/>
      <w:r w:rsidRPr="006B33C0">
        <w:rPr>
          <w:lang w:val="es-EC"/>
        </w:rPr>
        <w:t>nd</w:t>
      </w:r>
      <w:proofErr w:type="spellEnd"/>
      <w:r w:rsidRPr="006B33C0">
        <w:rPr>
          <w:lang w:val="en-US"/>
        </w:rPr>
        <w:t>a</w:t>
      </w:r>
      <w:r w:rsidRPr="006B33C0">
        <w:rPr>
          <w:lang w:val="es-EC"/>
        </w:rPr>
        <w:t>res para el intercambio de información.</w:t>
      </w:r>
      <w:sdt>
        <w:sdtPr>
          <w:rPr>
            <w:lang w:val="es-EC"/>
          </w:rPr>
          <w:id w:val="-1364826375"/>
          <w:citation/>
        </w:sdtPr>
        <w:sdtContent>
          <w:r w:rsidR="00176344">
            <w:rPr>
              <w:lang w:val="es-EC"/>
            </w:rPr>
            <w:fldChar w:fldCharType="begin"/>
          </w:r>
          <w:r w:rsidR="00176344">
            <w:instrText xml:space="preserve"> CITATION Men12 \l 3082 </w:instrText>
          </w:r>
          <w:r w:rsidR="00176344">
            <w:rPr>
              <w:lang w:val="es-EC"/>
            </w:rPr>
            <w:fldChar w:fldCharType="separate"/>
          </w:r>
          <w:r w:rsidR="00176344">
            <w:rPr>
              <w:noProof/>
            </w:rPr>
            <w:t xml:space="preserve"> [1]</w:t>
          </w:r>
          <w:r w:rsidR="00176344">
            <w:rPr>
              <w:lang w:val="es-EC"/>
            </w:rPr>
            <w:fldChar w:fldCharType="end"/>
          </w:r>
        </w:sdtContent>
      </w:sdt>
    </w:p>
    <w:p w:rsidR="006B33C0" w:rsidRPr="006B33C0" w:rsidRDefault="006B33C0" w:rsidP="006B33C0">
      <w:pPr>
        <w:ind w:left="360"/>
        <w:rPr>
          <w:rFonts w:cs="Arial"/>
          <w:b/>
          <w:bCs/>
          <w:color w:val="31849B" w:themeColor="accent5" w:themeShade="BF"/>
          <w:sz w:val="28"/>
          <w:szCs w:val="26"/>
        </w:rPr>
      </w:pPr>
    </w:p>
    <w:p w:rsidR="000C0697" w:rsidRDefault="000C0697" w:rsidP="00466A0C">
      <w:pPr>
        <w:pStyle w:val="Ttulo3"/>
        <w:numPr>
          <w:ilvl w:val="0"/>
          <w:numId w:val="0"/>
        </w:numPr>
        <w:rPr>
          <w:lang w:val="es-ES_tradnl"/>
        </w:rPr>
      </w:pPr>
      <w:bookmarkStart w:id="16" w:name="_Toc433747085"/>
      <w:r w:rsidRPr="006B33C0">
        <w:rPr>
          <w:lang w:val="es-ES_tradnl"/>
        </w:rPr>
        <w:t>Principales Estándares:</w:t>
      </w:r>
      <w:bookmarkEnd w:id="16"/>
    </w:p>
    <w:p w:rsidR="000C0697" w:rsidRPr="006B33C0" w:rsidRDefault="000C0697" w:rsidP="00A805AF">
      <w:pPr>
        <w:numPr>
          <w:ilvl w:val="0"/>
          <w:numId w:val="4"/>
        </w:numPr>
        <w:tabs>
          <w:tab w:val="num" w:pos="1440"/>
        </w:tabs>
        <w:rPr>
          <w:lang w:val="es-EC"/>
        </w:rPr>
      </w:pPr>
      <w:r w:rsidRPr="006B33C0">
        <w:rPr>
          <w:b/>
          <w:lang w:val="es-EC"/>
        </w:rPr>
        <w:t>EIA/TIA 568-B.1,2,3:</w:t>
      </w:r>
      <w:r w:rsidRPr="006B33C0">
        <w:rPr>
          <w:lang w:val="es-EC"/>
        </w:rPr>
        <w:t xml:space="preserve"> Cómo Instalar el Cableado</w:t>
      </w:r>
    </w:p>
    <w:p w:rsidR="000C0697" w:rsidRPr="006B33C0" w:rsidRDefault="000C0697" w:rsidP="00A805AF">
      <w:pPr>
        <w:numPr>
          <w:ilvl w:val="0"/>
          <w:numId w:val="4"/>
        </w:numPr>
        <w:tabs>
          <w:tab w:val="num" w:pos="1440"/>
        </w:tabs>
        <w:rPr>
          <w:lang w:val="es-EC"/>
        </w:rPr>
      </w:pPr>
      <w:r w:rsidRPr="006B33C0">
        <w:rPr>
          <w:b/>
          <w:lang w:val="es-EC"/>
        </w:rPr>
        <w:t>EIA/TIA 569:</w:t>
      </w:r>
      <w:r w:rsidRPr="006B33C0">
        <w:rPr>
          <w:lang w:val="es-EC"/>
        </w:rPr>
        <w:t xml:space="preserve"> Cómo Enrutar el Cableado </w:t>
      </w:r>
    </w:p>
    <w:p w:rsidR="000C0697" w:rsidRPr="006B33C0" w:rsidRDefault="000C0697" w:rsidP="00A805AF">
      <w:pPr>
        <w:numPr>
          <w:ilvl w:val="0"/>
          <w:numId w:val="4"/>
        </w:numPr>
        <w:tabs>
          <w:tab w:val="num" w:pos="1440"/>
        </w:tabs>
        <w:rPr>
          <w:lang w:val="es-EC"/>
        </w:rPr>
      </w:pPr>
      <w:r w:rsidRPr="006B33C0">
        <w:rPr>
          <w:b/>
          <w:lang w:val="es-EC"/>
        </w:rPr>
        <w:t>EIA/TIA 606:</w:t>
      </w:r>
      <w:r w:rsidRPr="006B33C0">
        <w:rPr>
          <w:lang w:val="es-EC"/>
        </w:rPr>
        <w:t xml:space="preserve"> Cómo Administrar el Cableado</w:t>
      </w:r>
    </w:p>
    <w:p w:rsidR="000C0697" w:rsidRPr="006B33C0" w:rsidRDefault="000C0697" w:rsidP="00A805AF">
      <w:pPr>
        <w:numPr>
          <w:ilvl w:val="0"/>
          <w:numId w:val="4"/>
        </w:numPr>
        <w:tabs>
          <w:tab w:val="num" w:pos="1440"/>
        </w:tabs>
        <w:rPr>
          <w:lang w:val="es-EC"/>
        </w:rPr>
      </w:pPr>
      <w:r w:rsidRPr="006B33C0">
        <w:rPr>
          <w:b/>
          <w:lang w:val="es-EC"/>
        </w:rPr>
        <w:t>EIA/TIA TSB-67 :</w:t>
      </w:r>
      <w:r w:rsidRPr="006B33C0">
        <w:rPr>
          <w:lang w:val="es-EC"/>
        </w:rPr>
        <w:t xml:space="preserve"> Cómo Probar el Cableado</w:t>
      </w:r>
    </w:p>
    <w:p w:rsidR="000C0697" w:rsidRPr="006B33C0" w:rsidRDefault="000C0697" w:rsidP="00A805AF">
      <w:pPr>
        <w:numPr>
          <w:ilvl w:val="0"/>
          <w:numId w:val="4"/>
        </w:numPr>
        <w:tabs>
          <w:tab w:val="num" w:pos="1440"/>
        </w:tabs>
        <w:rPr>
          <w:b/>
          <w:lang w:val="es-EC"/>
        </w:rPr>
      </w:pPr>
      <w:r w:rsidRPr="006B33C0">
        <w:rPr>
          <w:b/>
          <w:lang w:val="es-EC"/>
        </w:rPr>
        <w:t>ISO/IEC  IS 11801</w:t>
      </w:r>
    </w:p>
    <w:p w:rsidR="000C0697" w:rsidRPr="006B33C0" w:rsidRDefault="000C0697" w:rsidP="00A805AF">
      <w:pPr>
        <w:numPr>
          <w:ilvl w:val="0"/>
          <w:numId w:val="4"/>
        </w:numPr>
        <w:tabs>
          <w:tab w:val="num" w:pos="1440"/>
        </w:tabs>
        <w:rPr>
          <w:lang w:val="es-EC"/>
        </w:rPr>
      </w:pPr>
      <w:r w:rsidRPr="006B33C0">
        <w:rPr>
          <w:b/>
          <w:lang w:val="es-EC"/>
        </w:rPr>
        <w:t xml:space="preserve">CENELEC </w:t>
      </w:r>
      <w:r w:rsidR="006B33C0">
        <w:rPr>
          <w:b/>
          <w:lang w:val="es-EC"/>
        </w:rPr>
        <w:t>:</w:t>
      </w:r>
      <w:r w:rsidRPr="006B33C0">
        <w:rPr>
          <w:lang w:val="es-EC"/>
        </w:rPr>
        <w:t>Normas Europeas</w:t>
      </w:r>
      <w:sdt>
        <w:sdtPr>
          <w:rPr>
            <w:lang w:val="es-EC"/>
          </w:rPr>
          <w:id w:val="1602216800"/>
          <w:citation/>
        </w:sdtPr>
        <w:sdtContent>
          <w:r w:rsidR="00176344">
            <w:rPr>
              <w:lang w:val="es-EC"/>
            </w:rPr>
            <w:fldChar w:fldCharType="begin"/>
          </w:r>
          <w:r w:rsidR="00176344">
            <w:instrText xml:space="preserve"> CITATION Men12 \l 3082 </w:instrText>
          </w:r>
          <w:r w:rsidR="00176344">
            <w:rPr>
              <w:lang w:val="es-EC"/>
            </w:rPr>
            <w:fldChar w:fldCharType="separate"/>
          </w:r>
          <w:r w:rsidR="00176344">
            <w:rPr>
              <w:noProof/>
            </w:rPr>
            <w:t xml:space="preserve"> [1]</w:t>
          </w:r>
          <w:r w:rsidR="00176344">
            <w:rPr>
              <w:lang w:val="es-EC"/>
            </w:rPr>
            <w:fldChar w:fldCharType="end"/>
          </w:r>
        </w:sdtContent>
      </w:sdt>
    </w:p>
    <w:p w:rsidR="006B33C0" w:rsidRDefault="006B33C0" w:rsidP="006B33C0">
      <w:pPr>
        <w:rPr>
          <w:rFonts w:cs="Arial"/>
          <w:b/>
          <w:bCs/>
          <w:color w:val="31849B" w:themeColor="accent5" w:themeShade="BF"/>
          <w:sz w:val="28"/>
          <w:szCs w:val="26"/>
        </w:rPr>
      </w:pPr>
    </w:p>
    <w:p w:rsidR="006B33C0" w:rsidRPr="006B33C0" w:rsidRDefault="006B33C0" w:rsidP="006B33C0">
      <w:pPr>
        <w:jc w:val="both"/>
        <w:rPr>
          <w:lang w:val="es-EC"/>
        </w:rPr>
      </w:pPr>
      <w:r w:rsidRPr="006B33C0">
        <w:rPr>
          <w:lang w:val="es-EC"/>
        </w:rPr>
        <w:t>A la hora de garantizar una infraestructura, instalación o proyecto de un sistema de cableado, se basa en una serie de Normas sobre cableado estructurado, establecidas por una serie de organismos implicados en la elaboración de las mismas.</w:t>
      </w:r>
    </w:p>
    <w:p w:rsidR="006B33C0" w:rsidRPr="006B33C0" w:rsidRDefault="00C9248A" w:rsidP="00C9248A">
      <w:pPr>
        <w:jc w:val="both"/>
      </w:pPr>
      <w:r>
        <w:rPr>
          <w:noProof/>
        </w:rPr>
        <w:drawing>
          <wp:anchor distT="0" distB="0" distL="114300" distR="114300" simplePos="0" relativeHeight="251673088" behindDoc="0" locked="0" layoutInCell="1" allowOverlap="1" wp14:anchorId="2C8AC4E1" wp14:editId="62AFAD4C">
            <wp:simplePos x="0" y="0"/>
            <wp:positionH relativeFrom="margin">
              <wp:posOffset>-635</wp:posOffset>
            </wp:positionH>
            <wp:positionV relativeFrom="paragraph">
              <wp:posOffset>242036</wp:posOffset>
            </wp:positionV>
            <wp:extent cx="5939790" cy="1054735"/>
            <wp:effectExtent l="0" t="0" r="3810" b="0"/>
            <wp:wrapTopAndBottom/>
            <wp:docPr id="15" name="Imagen 15" descr="http://www.unitel-tc.com/wp-content/uploads/2012/07/normas_cablead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tel-tc.com/wp-content/uploads/2012/07/normas_cableado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54735"/>
                    </a:xfrm>
                    <a:prstGeom prst="rect">
                      <a:avLst/>
                    </a:prstGeom>
                    <a:noFill/>
                    <a:ln>
                      <a:noFill/>
                    </a:ln>
                  </pic:spPr>
                </pic:pic>
              </a:graphicData>
            </a:graphic>
          </wp:anchor>
        </w:drawing>
      </w:r>
    </w:p>
    <w:p w:rsidR="005E1702" w:rsidRPr="007B3851" w:rsidRDefault="00C9248A" w:rsidP="00C9248A">
      <w:pPr>
        <w:pStyle w:val="Ttulo2"/>
        <w:numPr>
          <w:ilvl w:val="0"/>
          <w:numId w:val="0"/>
        </w:numPr>
        <w:jc w:val="center"/>
      </w:pPr>
      <w:bookmarkStart w:id="17" w:name="_Toc433747086"/>
      <w:r w:rsidRPr="00C9248A">
        <w:lastRenderedPageBreak/>
        <w:t>CABLEADO TRADICIONAL Y ESTRUCTURADO</w:t>
      </w:r>
      <w:bookmarkEnd w:id="17"/>
    </w:p>
    <w:p w:rsidR="00C9248A" w:rsidRPr="00466A0C" w:rsidRDefault="00C9248A" w:rsidP="00A805AF">
      <w:pPr>
        <w:pStyle w:val="Prrafodelista"/>
        <w:numPr>
          <w:ilvl w:val="0"/>
          <w:numId w:val="14"/>
        </w:numPr>
      </w:pPr>
      <w:r w:rsidRPr="00466A0C">
        <w:t>Las instalaciones de cableado tradicionales se limitaban a una aplicación específica. Un tendido de cable en los ductos usualmente corresponde a la instalación de un solo servicio</w:t>
      </w:r>
      <w:r w:rsidR="00466A0C" w:rsidRPr="00466A0C">
        <w:t>.</w:t>
      </w:r>
    </w:p>
    <w:p w:rsidR="00C9248A" w:rsidRPr="00466A0C" w:rsidRDefault="00C9248A" w:rsidP="00A805AF">
      <w:pPr>
        <w:pStyle w:val="Prrafodelista"/>
        <w:numPr>
          <w:ilvl w:val="0"/>
          <w:numId w:val="14"/>
        </w:numPr>
      </w:pPr>
      <w:r w:rsidRPr="00466A0C">
        <w:t>El cableado tradicional tiene poca flexibilidad de migración y reubicación de usuarios y los servicios digitales de alta velocidad no toleran los empalmes, como los circuitos de voz</w:t>
      </w:r>
    </w:p>
    <w:p w:rsidR="00C9248A" w:rsidRPr="00466A0C" w:rsidRDefault="00C9248A" w:rsidP="00A805AF">
      <w:pPr>
        <w:pStyle w:val="Prrafodelista"/>
        <w:numPr>
          <w:ilvl w:val="0"/>
          <w:numId w:val="14"/>
        </w:numPr>
      </w:pPr>
      <w:r w:rsidRPr="00466A0C">
        <w:t>Si se requiere instalar redes exclusivas para telefonía es más económico el cableado tradicional, pero cuando se prevén diversos servicios, como voz, datos, RDI, RDSI, control, audio, videoconferencia, etc., es</w:t>
      </w:r>
    </w:p>
    <w:p w:rsidR="000C0697" w:rsidRPr="00466A0C" w:rsidRDefault="00466A0C" w:rsidP="00A805AF">
      <w:pPr>
        <w:pStyle w:val="Prrafodelista"/>
        <w:numPr>
          <w:ilvl w:val="0"/>
          <w:numId w:val="14"/>
        </w:numPr>
      </w:pPr>
      <w:r w:rsidRPr="00466A0C">
        <w:t>Consideraciones y diseño uniforme</w:t>
      </w:r>
    </w:p>
    <w:p w:rsidR="000C0697" w:rsidRPr="00466A0C" w:rsidRDefault="00466A0C" w:rsidP="00A805AF">
      <w:pPr>
        <w:pStyle w:val="Prrafodelista"/>
        <w:numPr>
          <w:ilvl w:val="0"/>
          <w:numId w:val="14"/>
        </w:numPr>
      </w:pPr>
      <w:r w:rsidRPr="00466A0C">
        <w:t>Consistencia, flexibilidad y modularidad en crecimiento, movimiento o conectividad</w:t>
      </w:r>
    </w:p>
    <w:p w:rsidR="00466A0C" w:rsidRPr="00466A0C" w:rsidRDefault="00466A0C" w:rsidP="00A805AF">
      <w:pPr>
        <w:pStyle w:val="Prrafodelista"/>
        <w:numPr>
          <w:ilvl w:val="0"/>
          <w:numId w:val="14"/>
        </w:numPr>
      </w:pPr>
      <w:r w:rsidRPr="00466A0C">
        <w:t>Usar un tipo de cable único para todos los servicios de comunicaciones abarata los costos y facilita la reubicación dinámica de los usuarios, ya que las nuevas conexiones se pueden configurar en unos minutos</w:t>
      </w:r>
    </w:p>
    <w:p w:rsidR="00466A0C" w:rsidRPr="00466A0C" w:rsidRDefault="00466A0C" w:rsidP="00A805AF">
      <w:pPr>
        <w:pStyle w:val="Prrafodelista"/>
        <w:numPr>
          <w:ilvl w:val="0"/>
          <w:numId w:val="14"/>
        </w:numPr>
      </w:pPr>
      <w:r w:rsidRPr="00466A0C">
        <w:t>El costo de mantenimiento y de reubicación es mucho menor que en los cableados tradicionales, en los que además dicho costo aumenta con el tiempo de vida del cableado</w:t>
      </w:r>
      <w:sdt>
        <w:sdtPr>
          <w:id w:val="-1329052969"/>
          <w:citation/>
        </w:sdtPr>
        <w:sdtContent>
          <w:r w:rsidR="00176344">
            <w:fldChar w:fldCharType="begin"/>
          </w:r>
          <w:r w:rsidR="00176344">
            <w:instrText xml:space="preserve"> CITATION Men12 \l 3082 </w:instrText>
          </w:r>
          <w:r w:rsidR="00176344">
            <w:fldChar w:fldCharType="separate"/>
          </w:r>
          <w:r w:rsidR="00176344">
            <w:rPr>
              <w:noProof/>
            </w:rPr>
            <w:t xml:space="preserve"> [1]</w:t>
          </w:r>
          <w:r w:rsidR="00176344">
            <w:fldChar w:fldCharType="end"/>
          </w:r>
        </w:sdtContent>
      </w:sdt>
    </w:p>
    <w:p w:rsidR="00466A0C" w:rsidRPr="00466A0C" w:rsidRDefault="00466A0C" w:rsidP="00466A0C"/>
    <w:p w:rsidR="007B3851" w:rsidRDefault="00466A0C" w:rsidP="00466A0C">
      <w:pPr>
        <w:pStyle w:val="Ttulo2"/>
        <w:numPr>
          <w:ilvl w:val="0"/>
          <w:numId w:val="0"/>
        </w:numPr>
        <w:jc w:val="center"/>
      </w:pPr>
      <w:bookmarkStart w:id="18" w:name="_Toc433747087"/>
      <w:r w:rsidRPr="00466A0C">
        <w:t>SISTEMA DE CABLEADO ESTRUCTURADO</w:t>
      </w:r>
      <w:bookmarkEnd w:id="18"/>
    </w:p>
    <w:p w:rsidR="00466A0C" w:rsidRPr="00466A0C" w:rsidRDefault="00466A0C" w:rsidP="00466A0C">
      <w:pPr>
        <w:jc w:val="both"/>
      </w:pPr>
      <w:r>
        <w:rPr>
          <w:noProof/>
        </w:rPr>
        <w:drawing>
          <wp:anchor distT="0" distB="0" distL="114300" distR="114300" simplePos="0" relativeHeight="251674112" behindDoc="0" locked="0" layoutInCell="1" allowOverlap="1" wp14:anchorId="1A7A7058" wp14:editId="66349D8F">
            <wp:simplePos x="0" y="0"/>
            <wp:positionH relativeFrom="margin">
              <wp:align>left</wp:align>
            </wp:positionH>
            <wp:positionV relativeFrom="paragraph">
              <wp:posOffset>173990</wp:posOffset>
            </wp:positionV>
            <wp:extent cx="2896870" cy="1492250"/>
            <wp:effectExtent l="133350" t="76200" r="74930" b="127000"/>
            <wp:wrapSquare wrapText="bothSides"/>
            <wp:docPr id="16" name="Imagen 16" descr="http://www.gfr.com.mx/img/c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fr.com.mx/img/cabl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6870" cy="1492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V relativeFrom="margin">
              <wp14:pctHeight>0</wp14:pctHeight>
            </wp14:sizeRelV>
          </wp:anchor>
        </w:drawing>
      </w:r>
    </w:p>
    <w:p w:rsidR="00466A0C" w:rsidRDefault="00466A0C" w:rsidP="0018140C">
      <w:pPr>
        <w:numPr>
          <w:ilvl w:val="0"/>
          <w:numId w:val="6"/>
        </w:numPr>
        <w:jc w:val="both"/>
      </w:pPr>
      <w:r w:rsidRPr="00176344">
        <w:rPr>
          <w:lang w:val="es-EC"/>
        </w:rPr>
        <w:t>E</w:t>
      </w:r>
      <w:r w:rsidR="000C0697" w:rsidRPr="00176344">
        <w:rPr>
          <w:lang w:val="es-EC"/>
        </w:rPr>
        <w:t xml:space="preserve">s </w:t>
      </w:r>
      <w:r w:rsidRPr="00176344">
        <w:rPr>
          <w:lang w:val="es-EC"/>
        </w:rPr>
        <w:t>la infraestructura de cable destinada a transportar, a lo largo y ancho de un edificio, las señales que emiten un emisor de algún tipo de señal hasta el correspondiente receptor. Un sistema de cableado estructurado es físicamente una red de cable única y completa.</w:t>
      </w:r>
      <w:sdt>
        <w:sdtPr>
          <w:rPr>
            <w:lang w:val="es-EC"/>
          </w:rPr>
          <w:id w:val="359325835"/>
          <w:citation/>
        </w:sdtPr>
        <w:sdtContent>
          <w:r w:rsidR="00176344">
            <w:rPr>
              <w:lang w:val="es-EC"/>
            </w:rPr>
            <w:fldChar w:fldCharType="begin"/>
          </w:r>
          <w:r w:rsidR="00176344">
            <w:instrText xml:space="preserve"> CITATION Way03 \l 3082 </w:instrText>
          </w:r>
          <w:r w:rsidR="00176344">
            <w:rPr>
              <w:lang w:val="es-EC"/>
            </w:rPr>
            <w:fldChar w:fldCharType="separate"/>
          </w:r>
          <w:r w:rsidR="00176344">
            <w:rPr>
              <w:noProof/>
            </w:rPr>
            <w:t xml:space="preserve"> [2]</w:t>
          </w:r>
          <w:r w:rsidR="00176344">
            <w:rPr>
              <w:lang w:val="es-EC"/>
            </w:rPr>
            <w:fldChar w:fldCharType="end"/>
          </w:r>
        </w:sdtContent>
      </w:sdt>
    </w:p>
    <w:p w:rsidR="00466A0C" w:rsidRDefault="00466A0C" w:rsidP="00DD1D3A"/>
    <w:p w:rsidR="000966D4" w:rsidRDefault="000966D4" w:rsidP="00DD1D3A"/>
    <w:p w:rsidR="00176344" w:rsidRDefault="00176344" w:rsidP="00DD1D3A"/>
    <w:p w:rsidR="00466A0C" w:rsidRDefault="00466A0C" w:rsidP="00B338FA">
      <w:pPr>
        <w:pStyle w:val="Ttulo3"/>
        <w:numPr>
          <w:ilvl w:val="0"/>
          <w:numId w:val="0"/>
        </w:numPr>
        <w:rPr>
          <w:lang w:val="es-ES_tradnl"/>
        </w:rPr>
      </w:pPr>
      <w:bookmarkStart w:id="19" w:name="_Toc433747088"/>
      <w:r w:rsidRPr="00466A0C">
        <w:rPr>
          <w:lang w:val="es-ES_tradnl"/>
        </w:rPr>
        <w:t>Objetivos y Ventajas</w:t>
      </w:r>
      <w:bookmarkEnd w:id="19"/>
    </w:p>
    <w:p w:rsidR="00466A0C" w:rsidRDefault="00B338FA" w:rsidP="00DD1D3A">
      <w:pPr>
        <w:rPr>
          <w:lang w:val="es-ES_tradnl"/>
        </w:rPr>
      </w:pPr>
      <w:r>
        <w:rPr>
          <w:lang w:val="es-ES_tradnl"/>
        </w:rPr>
        <w:t xml:space="preserve">Un sistema de cableado estructurado define los puntos de brindar </w:t>
      </w:r>
      <w:r w:rsidRPr="00B338FA">
        <w:rPr>
          <w:lang w:val="es-ES_tradnl"/>
        </w:rPr>
        <w:t>una</w:t>
      </w:r>
      <w:r w:rsidRPr="00B338FA">
        <w:rPr>
          <w:b/>
          <w:lang w:val="es-ES_tradnl"/>
        </w:rPr>
        <w:t xml:space="preserve"> solución segura</w:t>
      </w:r>
      <w:r>
        <w:rPr>
          <w:lang w:val="es-ES_tradnl"/>
        </w:rPr>
        <w:t xml:space="preserve"> permitiendo el acceso  de varios usuarios manteniendo la integridad del sistema, </w:t>
      </w:r>
      <w:r w:rsidRPr="00B338FA">
        <w:rPr>
          <w:b/>
          <w:lang w:val="es-ES_tradnl"/>
        </w:rPr>
        <w:t>solución longeva</w:t>
      </w:r>
      <w:r>
        <w:rPr>
          <w:b/>
          <w:lang w:val="es-ES_tradnl"/>
        </w:rPr>
        <w:t xml:space="preserve"> </w:t>
      </w:r>
      <w:r>
        <w:rPr>
          <w:lang w:val="es-ES_tradnl"/>
        </w:rPr>
        <w:t xml:space="preserve">funcionalidad del sistema de cableado persistente y </w:t>
      </w:r>
      <w:r>
        <w:rPr>
          <w:b/>
          <w:lang w:val="es-ES_tradnl"/>
        </w:rPr>
        <w:t xml:space="preserve">modularidad </w:t>
      </w:r>
      <w:r>
        <w:rPr>
          <w:lang w:val="es-ES_tradnl"/>
        </w:rPr>
        <w:t>capacidad de integrar nuevas tecnologías sobre el mismo cableado.</w:t>
      </w:r>
      <w:sdt>
        <w:sdtPr>
          <w:rPr>
            <w:lang w:val="es-ES_tradnl"/>
          </w:rPr>
          <w:id w:val="-282739071"/>
          <w:citation/>
        </w:sdtPr>
        <w:sdtContent>
          <w:r w:rsidR="00176344">
            <w:rPr>
              <w:lang w:val="es-ES_tradnl"/>
            </w:rPr>
            <w:fldChar w:fldCharType="begin"/>
          </w:r>
          <w:r w:rsidR="00176344">
            <w:instrText xml:space="preserve"> CITATION ROB12 \l 3082 </w:instrText>
          </w:r>
          <w:r w:rsidR="00176344">
            <w:rPr>
              <w:lang w:val="es-ES_tradnl"/>
            </w:rPr>
            <w:fldChar w:fldCharType="separate"/>
          </w:r>
          <w:r w:rsidR="00176344">
            <w:rPr>
              <w:noProof/>
            </w:rPr>
            <w:t xml:space="preserve"> [5]</w:t>
          </w:r>
          <w:r w:rsidR="00176344">
            <w:rPr>
              <w:lang w:val="es-ES_tradnl"/>
            </w:rPr>
            <w:fldChar w:fldCharType="end"/>
          </w:r>
        </w:sdtContent>
      </w:sdt>
    </w:p>
    <w:p w:rsidR="000C0697" w:rsidRPr="00B338FA" w:rsidRDefault="000C0697" w:rsidP="00A805AF">
      <w:pPr>
        <w:pStyle w:val="Prrafodelista"/>
        <w:numPr>
          <w:ilvl w:val="0"/>
          <w:numId w:val="7"/>
        </w:numPr>
        <w:tabs>
          <w:tab w:val="num" w:pos="720"/>
        </w:tabs>
        <w:rPr>
          <w:lang w:val="es-ES_tradnl"/>
        </w:rPr>
      </w:pPr>
      <w:r w:rsidRPr="00B338FA">
        <w:rPr>
          <w:lang w:val="es-ES_tradnl"/>
        </w:rPr>
        <w:t>Ser lo suficientemente flexible para incorporar novedades tecnológicas en un periodo mínimo de 10 años, sin tener la necesidad de rehacer el cableado del edificio.</w:t>
      </w:r>
    </w:p>
    <w:p w:rsidR="000C0697" w:rsidRPr="00B338FA" w:rsidRDefault="000C0697" w:rsidP="00A805AF">
      <w:pPr>
        <w:pStyle w:val="Prrafodelista"/>
        <w:numPr>
          <w:ilvl w:val="0"/>
          <w:numId w:val="7"/>
        </w:numPr>
        <w:tabs>
          <w:tab w:val="num" w:pos="720"/>
        </w:tabs>
        <w:rPr>
          <w:lang w:val="es-ES_tradnl"/>
        </w:rPr>
      </w:pPr>
      <w:r w:rsidRPr="00B338FA">
        <w:rPr>
          <w:lang w:val="es-ES_tradnl"/>
        </w:rPr>
        <w:t>Reducir el tiempo de detección de fallas</w:t>
      </w:r>
      <w:sdt>
        <w:sdtPr>
          <w:rPr>
            <w:lang w:val="es-ES_tradnl"/>
          </w:rPr>
          <w:id w:val="616108977"/>
          <w:citation/>
        </w:sdtPr>
        <w:sdtContent>
          <w:r w:rsidR="00176344">
            <w:rPr>
              <w:lang w:val="es-ES_tradnl"/>
            </w:rPr>
            <w:fldChar w:fldCharType="begin"/>
          </w:r>
          <w:r w:rsidR="00176344">
            <w:instrText xml:space="preserve"> CITATION Sal06 \l 3082 </w:instrText>
          </w:r>
          <w:r w:rsidR="00176344">
            <w:rPr>
              <w:lang w:val="es-ES_tradnl"/>
            </w:rPr>
            <w:fldChar w:fldCharType="separate"/>
          </w:r>
          <w:r w:rsidR="00176344">
            <w:rPr>
              <w:noProof/>
            </w:rPr>
            <w:t xml:space="preserve"> [4]</w:t>
          </w:r>
          <w:r w:rsidR="00176344">
            <w:rPr>
              <w:lang w:val="es-ES_tradnl"/>
            </w:rPr>
            <w:fldChar w:fldCharType="end"/>
          </w:r>
        </w:sdtContent>
      </w:sdt>
    </w:p>
    <w:p w:rsidR="000C0697" w:rsidRPr="00B338FA" w:rsidRDefault="000C0697" w:rsidP="00A805AF">
      <w:pPr>
        <w:pStyle w:val="Prrafodelista"/>
        <w:numPr>
          <w:ilvl w:val="0"/>
          <w:numId w:val="7"/>
        </w:numPr>
        <w:tabs>
          <w:tab w:val="num" w:pos="720"/>
        </w:tabs>
        <w:rPr>
          <w:lang w:val="es-ES_tradnl"/>
        </w:rPr>
      </w:pPr>
      <w:r w:rsidRPr="00B338FA">
        <w:rPr>
          <w:lang w:val="es-ES_tradnl"/>
        </w:rPr>
        <w:t>Asegurar compatibilidad de tecnologías</w:t>
      </w:r>
    </w:p>
    <w:p w:rsidR="00B338FA" w:rsidRPr="00B338FA" w:rsidRDefault="00B338FA" w:rsidP="00B338FA">
      <w:pPr>
        <w:pStyle w:val="Ttulo2"/>
        <w:numPr>
          <w:ilvl w:val="0"/>
          <w:numId w:val="0"/>
        </w:numPr>
        <w:jc w:val="center"/>
        <w:rPr>
          <w:b/>
        </w:rPr>
      </w:pPr>
      <w:bookmarkStart w:id="20" w:name="_Toc433747089"/>
      <w:r w:rsidRPr="00B338FA">
        <w:t>QUÉ DEFINE UN SISTEMA DE CABLEADO ESTRUCTURADO</w:t>
      </w:r>
      <w:bookmarkEnd w:id="20"/>
    </w:p>
    <w:p w:rsidR="00466A0C" w:rsidRPr="00B338FA" w:rsidRDefault="00466A0C" w:rsidP="00DD1D3A">
      <w:pPr>
        <w:rPr>
          <w:b/>
        </w:rPr>
      </w:pPr>
    </w:p>
    <w:p w:rsidR="000C0697" w:rsidRPr="00B338FA" w:rsidRDefault="000C0697" w:rsidP="00A805AF">
      <w:pPr>
        <w:numPr>
          <w:ilvl w:val="0"/>
          <w:numId w:val="8"/>
        </w:numPr>
        <w:tabs>
          <w:tab w:val="left" w:pos="5242"/>
        </w:tabs>
      </w:pPr>
      <w:r w:rsidRPr="00B338FA">
        <w:rPr>
          <w:lang w:val="es-ES_tradnl"/>
        </w:rPr>
        <w:t>Topología</w:t>
      </w:r>
    </w:p>
    <w:p w:rsidR="000C0697" w:rsidRPr="00B338FA" w:rsidRDefault="000C0697" w:rsidP="00A805AF">
      <w:pPr>
        <w:numPr>
          <w:ilvl w:val="0"/>
          <w:numId w:val="8"/>
        </w:numPr>
        <w:tabs>
          <w:tab w:val="left" w:pos="5242"/>
        </w:tabs>
      </w:pPr>
      <w:r w:rsidRPr="00B338FA">
        <w:rPr>
          <w:lang w:val="es-ES_tradnl"/>
        </w:rPr>
        <w:t>Medio Transmisor</w:t>
      </w:r>
    </w:p>
    <w:p w:rsidR="000C0697" w:rsidRPr="00B338FA" w:rsidRDefault="000C0697" w:rsidP="00A805AF">
      <w:pPr>
        <w:numPr>
          <w:ilvl w:val="0"/>
          <w:numId w:val="8"/>
        </w:numPr>
        <w:tabs>
          <w:tab w:val="left" w:pos="5242"/>
        </w:tabs>
      </w:pPr>
      <w:r w:rsidRPr="00B338FA">
        <w:rPr>
          <w:lang w:val="es-ES_tradnl"/>
        </w:rPr>
        <w:t>Distancias</w:t>
      </w:r>
    </w:p>
    <w:p w:rsidR="000C0697" w:rsidRPr="00B338FA" w:rsidRDefault="000C0697" w:rsidP="00A805AF">
      <w:pPr>
        <w:numPr>
          <w:ilvl w:val="0"/>
          <w:numId w:val="8"/>
        </w:numPr>
        <w:tabs>
          <w:tab w:val="left" w:pos="5242"/>
        </w:tabs>
      </w:pPr>
      <w:r w:rsidRPr="00B338FA">
        <w:rPr>
          <w:lang w:val="es-ES_tradnl"/>
        </w:rPr>
        <w:t>Interfaces de Conexión</w:t>
      </w:r>
    </w:p>
    <w:p w:rsidR="000C0697" w:rsidRPr="00B338FA" w:rsidRDefault="000C0697" w:rsidP="00A805AF">
      <w:pPr>
        <w:numPr>
          <w:ilvl w:val="0"/>
          <w:numId w:val="8"/>
        </w:numPr>
        <w:tabs>
          <w:tab w:val="left" w:pos="5242"/>
        </w:tabs>
      </w:pPr>
      <w:r w:rsidRPr="00B338FA">
        <w:rPr>
          <w:lang w:val="es-ES_tradnl"/>
        </w:rPr>
        <w:t xml:space="preserve">Requerimientos de desarrollo (parámetros </w:t>
      </w:r>
      <w:r w:rsidR="00B338FA">
        <w:rPr>
          <w:lang w:val="es-ES_tradnl"/>
        </w:rPr>
        <w:t xml:space="preserve">    </w:t>
      </w:r>
      <w:r w:rsidRPr="00B338FA">
        <w:rPr>
          <w:lang w:val="es-ES_tradnl"/>
        </w:rPr>
        <w:t>de transmisión de los elementos)</w:t>
      </w:r>
    </w:p>
    <w:p w:rsidR="00466A0C" w:rsidRDefault="00466A0C" w:rsidP="00B338FA">
      <w:pPr>
        <w:tabs>
          <w:tab w:val="left" w:pos="5242"/>
        </w:tabs>
      </w:pPr>
    </w:p>
    <w:p w:rsidR="00466A0C" w:rsidRDefault="00466A0C" w:rsidP="00DD1D3A"/>
    <w:p w:rsidR="000C0697" w:rsidRDefault="000C0697" w:rsidP="00DD1D3A"/>
    <w:p w:rsidR="000966D4" w:rsidRDefault="000966D4" w:rsidP="00B75CE9"/>
    <w:p w:rsidR="00466A0C" w:rsidRPr="00B338FA" w:rsidRDefault="00B338FA" w:rsidP="00B338FA">
      <w:pPr>
        <w:jc w:val="center"/>
        <w:rPr>
          <w:rFonts w:cs="Arial"/>
          <w:bCs/>
          <w:iCs/>
          <w:color w:val="984806" w:themeColor="accent6" w:themeShade="80"/>
          <w:sz w:val="28"/>
          <w:szCs w:val="28"/>
        </w:rPr>
      </w:pPr>
      <w:r w:rsidRPr="00B338FA">
        <w:rPr>
          <w:rFonts w:cs="Arial"/>
          <w:bCs/>
          <w:iCs/>
          <w:color w:val="984806" w:themeColor="accent6" w:themeShade="80"/>
          <w:sz w:val="28"/>
          <w:szCs w:val="28"/>
        </w:rPr>
        <w:lastRenderedPageBreak/>
        <w:t>ESTÁNDARES TIA/EIA</w:t>
      </w:r>
    </w:p>
    <w:p w:rsidR="00B75CE9" w:rsidRDefault="00B75CE9" w:rsidP="00B338FA">
      <w:pPr>
        <w:jc w:val="both"/>
        <w:rPr>
          <w:lang w:val="es-ES_tradnl"/>
        </w:rPr>
      </w:pPr>
    </w:p>
    <w:p w:rsidR="00B338FA" w:rsidRDefault="00B338FA" w:rsidP="00B338FA">
      <w:pPr>
        <w:jc w:val="both"/>
        <w:rPr>
          <w:lang w:val="es-ES_tradnl"/>
        </w:rPr>
      </w:pPr>
      <w:r w:rsidRPr="00B338FA">
        <w:rPr>
          <w:lang w:val="es-ES_tradnl"/>
        </w:rPr>
        <w:t>El estándar de cableado estructurado TIA / EIA definen la forma de diseñar, construir y administrar un sistema de cableado que es estructurado, lo que significa que el sistema está diseñado en bloques que tienen características de rendimiento muy específicos.</w:t>
      </w:r>
    </w:p>
    <w:p w:rsidR="00B338FA" w:rsidRDefault="00B338FA" w:rsidP="00B338FA">
      <w:pPr>
        <w:jc w:val="both"/>
        <w:rPr>
          <w:lang w:val="es-ES_tradnl"/>
        </w:rPr>
      </w:pPr>
      <w:r w:rsidRPr="00B338FA">
        <w:rPr>
          <w:lang w:val="es-ES_tradnl"/>
        </w:rPr>
        <w:t xml:space="preserve">La forma “B” de la norma de cableado de Telecomunicaciones para edificios comerciales (Comercial </w:t>
      </w:r>
      <w:proofErr w:type="spellStart"/>
      <w:r w:rsidRPr="00B338FA">
        <w:rPr>
          <w:lang w:val="es-ES_tradnl"/>
        </w:rPr>
        <w:t>Building</w:t>
      </w:r>
      <w:proofErr w:type="spellEnd"/>
      <w:r w:rsidRPr="00B338FA">
        <w:rPr>
          <w:lang w:val="es-ES_tradnl"/>
        </w:rPr>
        <w:t xml:space="preserve"> </w:t>
      </w:r>
      <w:proofErr w:type="spellStart"/>
      <w:r w:rsidRPr="00B338FA">
        <w:rPr>
          <w:lang w:val="es-ES_tradnl"/>
        </w:rPr>
        <w:t>telecommunications</w:t>
      </w:r>
      <w:proofErr w:type="spellEnd"/>
      <w:r w:rsidRPr="00B338FA">
        <w:rPr>
          <w:lang w:val="es-ES_tradnl"/>
        </w:rPr>
        <w:t xml:space="preserve"> </w:t>
      </w:r>
      <w:proofErr w:type="spellStart"/>
      <w:r w:rsidRPr="00B338FA">
        <w:rPr>
          <w:lang w:val="es-ES_tradnl"/>
        </w:rPr>
        <w:t>Cabling</w:t>
      </w:r>
      <w:proofErr w:type="spellEnd"/>
      <w:r w:rsidRPr="00B338FA">
        <w:rPr>
          <w:lang w:val="es-ES_tradnl"/>
        </w:rPr>
        <w:t xml:space="preserve"> Standard).</w:t>
      </w:r>
      <w:sdt>
        <w:sdtPr>
          <w:rPr>
            <w:lang w:val="es-ES_tradnl"/>
          </w:rPr>
          <w:id w:val="-1801911460"/>
          <w:citation/>
        </w:sdtPr>
        <w:sdtContent>
          <w:r w:rsidR="00176344">
            <w:rPr>
              <w:lang w:val="es-ES_tradnl"/>
            </w:rPr>
            <w:fldChar w:fldCharType="begin"/>
          </w:r>
          <w:r w:rsidR="00176344">
            <w:instrText xml:space="preserve"> CITATION Jim07 \l 3082 </w:instrText>
          </w:r>
          <w:r w:rsidR="00176344">
            <w:rPr>
              <w:lang w:val="es-ES_tradnl"/>
            </w:rPr>
            <w:fldChar w:fldCharType="separate"/>
          </w:r>
          <w:r w:rsidR="00176344">
            <w:rPr>
              <w:noProof/>
            </w:rPr>
            <w:t xml:space="preserve"> [7]</w:t>
          </w:r>
          <w:r w:rsidR="00176344">
            <w:rPr>
              <w:lang w:val="es-ES_tradnl"/>
            </w:rPr>
            <w:fldChar w:fldCharType="end"/>
          </w:r>
        </w:sdtContent>
      </w:sdt>
    </w:p>
    <w:p w:rsidR="000C0697" w:rsidRPr="00474330" w:rsidRDefault="000C0697" w:rsidP="00474330">
      <w:pPr>
        <w:pStyle w:val="Ttulo3"/>
        <w:numPr>
          <w:ilvl w:val="0"/>
          <w:numId w:val="0"/>
        </w:numPr>
        <w:rPr>
          <w:lang w:val="es-ES_tradnl"/>
        </w:rPr>
      </w:pPr>
      <w:bookmarkStart w:id="21" w:name="_Toc433747090"/>
      <w:r w:rsidRPr="00474330">
        <w:rPr>
          <w:lang w:val="es-ES_tradnl"/>
        </w:rPr>
        <w:t>TIA/EIA-568-A:</w:t>
      </w:r>
      <w:bookmarkEnd w:id="21"/>
      <w:r w:rsidRPr="00474330">
        <w:rPr>
          <w:lang w:val="es-ES_tradnl"/>
        </w:rPr>
        <w:t xml:space="preserve"> </w:t>
      </w:r>
    </w:p>
    <w:p w:rsidR="00474330" w:rsidRDefault="00474330" w:rsidP="00A805AF">
      <w:pPr>
        <w:pStyle w:val="Prrafodelista"/>
        <w:numPr>
          <w:ilvl w:val="0"/>
          <w:numId w:val="5"/>
        </w:numPr>
        <w:jc w:val="both"/>
        <w:rPr>
          <w:lang w:val="es-ES_tradnl"/>
        </w:rPr>
      </w:pPr>
      <w:r w:rsidRPr="00474330">
        <w:rPr>
          <w:lang w:val="es-ES_tradnl"/>
        </w:rPr>
        <w:t>Requerimientos mínimos para cableado de telecomunicaciones dentro de un ambiente de oficina.</w:t>
      </w:r>
    </w:p>
    <w:p w:rsidR="00474330" w:rsidRDefault="00474330" w:rsidP="00A805AF">
      <w:pPr>
        <w:pStyle w:val="Prrafodelista"/>
        <w:numPr>
          <w:ilvl w:val="0"/>
          <w:numId w:val="5"/>
        </w:numPr>
        <w:jc w:val="both"/>
        <w:rPr>
          <w:lang w:val="es-ES_tradnl"/>
        </w:rPr>
      </w:pPr>
      <w:r w:rsidRPr="00474330">
        <w:rPr>
          <w:lang w:val="es-ES_tradnl"/>
        </w:rPr>
        <w:t>Topologías y distancias recomendadas.</w:t>
      </w:r>
    </w:p>
    <w:p w:rsidR="00474330" w:rsidRDefault="00474330" w:rsidP="00A805AF">
      <w:pPr>
        <w:pStyle w:val="Prrafodelista"/>
        <w:numPr>
          <w:ilvl w:val="0"/>
          <w:numId w:val="5"/>
        </w:numPr>
        <w:jc w:val="both"/>
        <w:rPr>
          <w:lang w:val="es-ES_tradnl"/>
        </w:rPr>
      </w:pPr>
      <w:r w:rsidRPr="00474330">
        <w:rPr>
          <w:lang w:val="es-ES_tradnl"/>
        </w:rPr>
        <w:t>Establecer un cableado estándar genérico de telecomunicaciones para respald</w:t>
      </w:r>
      <w:r>
        <w:rPr>
          <w:lang w:val="es-ES_tradnl"/>
        </w:rPr>
        <w:t>ar un ambiente multiproveedor.</w:t>
      </w:r>
    </w:p>
    <w:p w:rsidR="00474330" w:rsidRPr="00474330" w:rsidRDefault="00474330" w:rsidP="00A805AF">
      <w:pPr>
        <w:pStyle w:val="Prrafodelista"/>
        <w:numPr>
          <w:ilvl w:val="0"/>
          <w:numId w:val="5"/>
        </w:numPr>
        <w:jc w:val="both"/>
        <w:rPr>
          <w:lang w:val="es-ES_tradnl"/>
        </w:rPr>
      </w:pPr>
      <w:r w:rsidRPr="00474330">
        <w:rPr>
          <w:lang w:val="es-ES_tradnl"/>
        </w:rPr>
        <w:t>Permitir la planeación e instalación de un sistema de cableado estructurado para construcciones comerciales.</w:t>
      </w:r>
    </w:p>
    <w:p w:rsidR="00474330" w:rsidRDefault="000C0697" w:rsidP="00474330">
      <w:pPr>
        <w:pStyle w:val="Ttulo3"/>
        <w:numPr>
          <w:ilvl w:val="0"/>
          <w:numId w:val="0"/>
        </w:numPr>
        <w:rPr>
          <w:lang w:val="es-ES_tradnl"/>
        </w:rPr>
      </w:pPr>
      <w:bookmarkStart w:id="22" w:name="_Toc433747091"/>
      <w:r w:rsidRPr="00474330">
        <w:rPr>
          <w:lang w:val="es-ES_tradnl"/>
        </w:rPr>
        <w:t>TIA/EIA-568-B:</w:t>
      </w:r>
      <w:bookmarkEnd w:id="22"/>
      <w:r w:rsidRPr="00474330">
        <w:rPr>
          <w:lang w:val="es-ES_tradnl"/>
        </w:rPr>
        <w:t xml:space="preserve"> </w:t>
      </w:r>
    </w:p>
    <w:p w:rsidR="00474330" w:rsidRDefault="009B5633" w:rsidP="00A805AF">
      <w:pPr>
        <w:pStyle w:val="Prrafodelista"/>
        <w:numPr>
          <w:ilvl w:val="0"/>
          <w:numId w:val="5"/>
        </w:numPr>
        <w:jc w:val="both"/>
        <w:rPr>
          <w:lang w:val="es-ES_tradnl"/>
        </w:rPr>
      </w:pPr>
      <w:r>
        <w:rPr>
          <w:lang w:val="es-ES_tradnl"/>
        </w:rPr>
        <w:t>L</w:t>
      </w:r>
      <w:r w:rsidR="00474330" w:rsidRPr="009B5633">
        <w:rPr>
          <w:lang w:val="es-ES_tradnl"/>
        </w:rPr>
        <w:t xml:space="preserve">a norma de cableado de Telecomunicaciones para edificios comerciales (Comercial </w:t>
      </w:r>
      <w:proofErr w:type="spellStart"/>
      <w:r w:rsidR="00474330" w:rsidRPr="009B5633">
        <w:rPr>
          <w:lang w:val="es-ES_tradnl"/>
        </w:rPr>
        <w:t>Building</w:t>
      </w:r>
      <w:proofErr w:type="spellEnd"/>
      <w:r w:rsidR="00474330" w:rsidRPr="009B5633">
        <w:rPr>
          <w:lang w:val="es-ES_tradnl"/>
        </w:rPr>
        <w:t xml:space="preserve"> </w:t>
      </w:r>
      <w:proofErr w:type="spellStart"/>
      <w:r w:rsidR="00474330" w:rsidRPr="009B5633">
        <w:rPr>
          <w:lang w:val="es-ES_tradnl"/>
        </w:rPr>
        <w:t>telecommunications</w:t>
      </w:r>
      <w:proofErr w:type="spellEnd"/>
      <w:r w:rsidR="00474330" w:rsidRPr="009B5633">
        <w:rPr>
          <w:lang w:val="es-ES_tradnl"/>
        </w:rPr>
        <w:t xml:space="preserve"> </w:t>
      </w:r>
      <w:proofErr w:type="spellStart"/>
      <w:r w:rsidR="00474330" w:rsidRPr="009B5633">
        <w:rPr>
          <w:lang w:val="es-ES_tradnl"/>
        </w:rPr>
        <w:t>Cabling</w:t>
      </w:r>
      <w:proofErr w:type="spellEnd"/>
      <w:r w:rsidR="00474330" w:rsidRPr="009B5633">
        <w:rPr>
          <w:lang w:val="es-ES_tradnl"/>
        </w:rPr>
        <w:t xml:space="preserve"> Standard).</w:t>
      </w:r>
    </w:p>
    <w:p w:rsidR="009B5633" w:rsidRPr="00474330" w:rsidRDefault="009B5633" w:rsidP="00A805AF">
      <w:pPr>
        <w:pStyle w:val="Prrafodelista"/>
        <w:numPr>
          <w:ilvl w:val="0"/>
          <w:numId w:val="5"/>
        </w:numPr>
        <w:jc w:val="both"/>
        <w:rPr>
          <w:lang w:val="es-ES_tradnl"/>
        </w:rPr>
      </w:pPr>
      <w:r w:rsidRPr="009B5633">
        <w:rPr>
          <w:lang w:val="es-ES_tradnl"/>
        </w:rPr>
        <w:t>El actual estándar de Cableado especifica los requisitos sobre componentes y transmisión para los medios de telecomunicaciones</w:t>
      </w:r>
      <w:r>
        <w:rPr>
          <w:lang w:val="es-ES_tradnl"/>
        </w:rPr>
        <w:t>.</w:t>
      </w:r>
    </w:p>
    <w:p w:rsidR="00474330" w:rsidRPr="00474330" w:rsidRDefault="009B5633" w:rsidP="00474330">
      <w:pPr>
        <w:ind w:left="720"/>
        <w:jc w:val="center"/>
      </w:pPr>
      <w:r w:rsidRPr="00474330">
        <w:rPr>
          <w:lang w:val="es-ES_tradnl"/>
        </w:rPr>
        <w:drawing>
          <wp:anchor distT="0" distB="0" distL="114300" distR="114300" simplePos="0" relativeHeight="251676160" behindDoc="0" locked="0" layoutInCell="1" allowOverlap="1" wp14:anchorId="286F82DB" wp14:editId="58FBC374">
            <wp:simplePos x="0" y="0"/>
            <wp:positionH relativeFrom="margin">
              <wp:align>left</wp:align>
            </wp:positionH>
            <wp:positionV relativeFrom="paragraph">
              <wp:posOffset>177800</wp:posOffset>
            </wp:positionV>
            <wp:extent cx="5939155" cy="2216150"/>
            <wp:effectExtent l="0" t="0" r="4445" b="0"/>
            <wp:wrapTopAndBottom/>
            <wp:docPr id="19" name="Imagen 19" descr="http://dgonzalez.net/papers/roc_es/568a5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gonzalez.net/papers/roc_es/568a568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30" w:rsidRPr="00B338FA" w:rsidRDefault="00474330" w:rsidP="00B338FA">
      <w:pPr>
        <w:jc w:val="both"/>
        <w:rPr>
          <w:lang w:val="es-ES_tradnl"/>
        </w:rPr>
      </w:pPr>
    </w:p>
    <w:p w:rsidR="00466A0C" w:rsidRPr="00B338FA" w:rsidRDefault="00466A0C" w:rsidP="00DD1D3A"/>
    <w:p w:rsidR="000966D4" w:rsidRDefault="000966D4" w:rsidP="000966D4">
      <w:pPr>
        <w:pStyle w:val="Ttulo3"/>
        <w:numPr>
          <w:ilvl w:val="0"/>
          <w:numId w:val="0"/>
        </w:numPr>
        <w:rPr>
          <w:lang w:val="es-ES_tradnl"/>
        </w:rPr>
      </w:pPr>
      <w:bookmarkStart w:id="23" w:name="_Toc433747092"/>
      <w:r w:rsidRPr="00474330">
        <w:rPr>
          <w:lang w:val="es-ES_tradnl"/>
        </w:rPr>
        <w:t>TIA/EIA-568-A:</w:t>
      </w:r>
      <w:bookmarkEnd w:id="23"/>
      <w:r w:rsidRPr="00474330">
        <w:rPr>
          <w:lang w:val="es-ES_tradnl"/>
        </w:rPr>
        <w:t xml:space="preserve"> </w:t>
      </w:r>
    </w:p>
    <w:p w:rsidR="00B75CE9" w:rsidRPr="00B75CE9" w:rsidRDefault="00B75CE9" w:rsidP="00B75CE9">
      <w:pPr>
        <w:rPr>
          <w:lang w:val="es-ES_tradnl"/>
        </w:rPr>
      </w:pPr>
    </w:p>
    <w:p w:rsidR="000C0697" w:rsidRPr="000966D4" w:rsidRDefault="000C0697" w:rsidP="00A805AF">
      <w:pPr>
        <w:numPr>
          <w:ilvl w:val="0"/>
          <w:numId w:val="10"/>
        </w:numPr>
      </w:pPr>
      <w:r w:rsidRPr="000966D4">
        <w:rPr>
          <w:b/>
          <w:bCs/>
          <w:lang w:val="es-ES_tradnl"/>
        </w:rPr>
        <w:t xml:space="preserve">TIA/EIA-569-A: </w:t>
      </w:r>
      <w:r w:rsidRPr="000966D4">
        <w:rPr>
          <w:lang w:val="es-ES_tradnl"/>
        </w:rPr>
        <w:t>El estándar para Recorridos y Espacios de Telecomunica</w:t>
      </w:r>
      <w:r w:rsidR="000966D4">
        <w:rPr>
          <w:lang w:val="es-ES_tradnl"/>
        </w:rPr>
        <w:t>ciones en Edificios Comerciales</w:t>
      </w:r>
      <w:r w:rsidRPr="000966D4">
        <w:rPr>
          <w:lang w:val="es-ES_tradnl"/>
        </w:rPr>
        <w:t>.</w:t>
      </w:r>
    </w:p>
    <w:p w:rsidR="005A1BC1" w:rsidRDefault="000C0697" w:rsidP="00A805AF">
      <w:pPr>
        <w:numPr>
          <w:ilvl w:val="0"/>
          <w:numId w:val="10"/>
        </w:numPr>
      </w:pPr>
      <w:r w:rsidRPr="005A1BC1">
        <w:rPr>
          <w:b/>
          <w:bCs/>
          <w:lang w:val="es-ES_tradnl"/>
        </w:rPr>
        <w:t xml:space="preserve">TIA/EIA-606-A: </w:t>
      </w:r>
      <w:r w:rsidRPr="005A1BC1">
        <w:rPr>
          <w:lang w:val="es-ES_tradnl"/>
        </w:rPr>
        <w:t xml:space="preserve">El estándar de Administración para la Infraestructura de Telecomunicaciones de Edificios Comerciales incluye estándares para la rotulación del cableado. </w:t>
      </w:r>
    </w:p>
    <w:p w:rsidR="005A1BC1" w:rsidRPr="00B75CE9" w:rsidRDefault="000C0697" w:rsidP="00A805AF">
      <w:pPr>
        <w:numPr>
          <w:ilvl w:val="0"/>
          <w:numId w:val="10"/>
        </w:numPr>
      </w:pPr>
      <w:r w:rsidRPr="005A1BC1">
        <w:rPr>
          <w:b/>
          <w:bCs/>
          <w:lang w:val="es-ES_tradnl"/>
        </w:rPr>
        <w:t xml:space="preserve">TIA/EIA-607-A: </w:t>
      </w:r>
      <w:r w:rsidRPr="005A1BC1">
        <w:rPr>
          <w:lang w:val="es-ES_tradnl"/>
        </w:rPr>
        <w:t>Los estándares sobre Requisitos de Conexión a Tierra y Conexión de Telecomunicaciones para Edificios Comerciales, admiten un entorno de varios proveedores y productos diferentes</w:t>
      </w:r>
      <w:r w:rsidR="005A1BC1" w:rsidRPr="005A1BC1">
        <w:rPr>
          <w:lang w:val="es-ES_tradnl"/>
        </w:rPr>
        <w:t>.</w:t>
      </w:r>
    </w:p>
    <w:p w:rsidR="00B75CE9" w:rsidRPr="005A1BC1" w:rsidRDefault="00B75CE9" w:rsidP="00B75CE9">
      <w:pPr>
        <w:ind w:left="720"/>
      </w:pPr>
    </w:p>
    <w:p w:rsidR="000966D4" w:rsidRDefault="000966D4" w:rsidP="005A1BC1">
      <w:pPr>
        <w:pStyle w:val="Ttulo3"/>
        <w:numPr>
          <w:ilvl w:val="0"/>
          <w:numId w:val="0"/>
        </w:numPr>
        <w:rPr>
          <w:lang w:val="es-ES_tradnl"/>
        </w:rPr>
      </w:pPr>
      <w:bookmarkStart w:id="24" w:name="_Toc433747093"/>
      <w:r w:rsidRPr="005A1BC1">
        <w:rPr>
          <w:lang w:val="es-ES_tradnl"/>
        </w:rPr>
        <w:lastRenderedPageBreak/>
        <w:t>TIA/EIA-568-B:</w:t>
      </w:r>
      <w:bookmarkEnd w:id="24"/>
      <w:r w:rsidRPr="005A1BC1">
        <w:rPr>
          <w:lang w:val="es-ES_tradnl"/>
        </w:rPr>
        <w:t xml:space="preserve"> </w:t>
      </w:r>
    </w:p>
    <w:p w:rsidR="00B75CE9" w:rsidRPr="00B75CE9" w:rsidRDefault="00B75CE9" w:rsidP="00B75CE9">
      <w:pPr>
        <w:rPr>
          <w:lang w:val="es-ES_tradnl"/>
        </w:rPr>
      </w:pPr>
    </w:p>
    <w:p w:rsidR="000C0697" w:rsidRPr="000966D4" w:rsidRDefault="000C0697" w:rsidP="00A805AF">
      <w:pPr>
        <w:numPr>
          <w:ilvl w:val="0"/>
          <w:numId w:val="9"/>
        </w:numPr>
      </w:pPr>
      <w:r w:rsidRPr="000966D4">
        <w:rPr>
          <w:b/>
          <w:bCs/>
          <w:lang w:val="es-ES_tradnl"/>
        </w:rPr>
        <w:t>TIA/EIA-568-B.1</w:t>
      </w:r>
      <w:r w:rsidR="005A1BC1">
        <w:rPr>
          <w:lang w:val="es-ES_tradnl"/>
        </w:rPr>
        <w:t xml:space="preserve"> E</w:t>
      </w:r>
      <w:r w:rsidRPr="000966D4">
        <w:rPr>
          <w:lang w:val="es-ES_tradnl"/>
        </w:rPr>
        <w:t>specifica un sistema genérico de cableado para telecomunicaciones para edificios comerciales que admite un entorno de múltiples proveedores y productos.</w:t>
      </w:r>
    </w:p>
    <w:p w:rsidR="000C0697" w:rsidRPr="000966D4" w:rsidRDefault="000C0697" w:rsidP="00A805AF">
      <w:pPr>
        <w:numPr>
          <w:ilvl w:val="0"/>
          <w:numId w:val="9"/>
        </w:numPr>
      </w:pPr>
      <w:r w:rsidRPr="000966D4">
        <w:rPr>
          <w:b/>
          <w:bCs/>
          <w:lang w:val="es-ES_tradnl"/>
        </w:rPr>
        <w:t>TIA/EIA-568-B.1.1</w:t>
      </w:r>
      <w:r w:rsidR="005A1BC1">
        <w:rPr>
          <w:lang w:val="es-ES_tradnl"/>
        </w:rPr>
        <w:t xml:space="preserve"> E</w:t>
      </w:r>
      <w:r w:rsidRPr="000966D4">
        <w:rPr>
          <w:lang w:val="es-ES_tradnl"/>
        </w:rPr>
        <w:t>s una enmienda que se aplica al radio de curvatura del cable de conexión UTP de 4 pares y par trenzado apantallado (ScTP) de 4 pares.</w:t>
      </w:r>
    </w:p>
    <w:p w:rsidR="000C0697" w:rsidRPr="000966D4" w:rsidRDefault="000C0697" w:rsidP="00A805AF">
      <w:pPr>
        <w:numPr>
          <w:ilvl w:val="0"/>
          <w:numId w:val="9"/>
        </w:numPr>
      </w:pPr>
      <w:r w:rsidRPr="000966D4">
        <w:rPr>
          <w:b/>
          <w:bCs/>
          <w:lang w:val="es-ES_tradnl"/>
        </w:rPr>
        <w:t>TIA/EIA-568-B.2</w:t>
      </w:r>
      <w:r w:rsidR="005A1BC1">
        <w:rPr>
          <w:lang w:val="es-ES_tradnl"/>
        </w:rPr>
        <w:t xml:space="preserve"> E</w:t>
      </w:r>
      <w:r w:rsidRPr="000966D4">
        <w:rPr>
          <w:lang w:val="es-ES_tradnl"/>
        </w:rPr>
        <w:t>specifica los componentes de cableado, transmisión, modelos de sistemas y los procedimientos de medición necesarios para la verificación del cableado de par trenzado.</w:t>
      </w:r>
    </w:p>
    <w:p w:rsidR="000C0697" w:rsidRPr="000966D4" w:rsidRDefault="000C0697" w:rsidP="00A805AF">
      <w:pPr>
        <w:numPr>
          <w:ilvl w:val="0"/>
          <w:numId w:val="9"/>
        </w:numPr>
      </w:pPr>
      <w:r w:rsidRPr="000966D4">
        <w:rPr>
          <w:b/>
          <w:bCs/>
          <w:lang w:val="es-ES_tradnl"/>
        </w:rPr>
        <w:t>TIA/EIA-568-B.2.1</w:t>
      </w:r>
      <w:r w:rsidRPr="000966D4">
        <w:rPr>
          <w:lang w:val="es-ES_tradnl"/>
        </w:rPr>
        <w:t xml:space="preserve"> </w:t>
      </w:r>
      <w:r w:rsidR="005A1BC1">
        <w:rPr>
          <w:lang w:val="es-ES_tradnl"/>
        </w:rPr>
        <w:t>E</w:t>
      </w:r>
      <w:r w:rsidRPr="000966D4">
        <w:rPr>
          <w:lang w:val="es-ES_tradnl"/>
        </w:rPr>
        <w:t>s una enmienda que especifica los requisitos para el cableado de Categoría 6.</w:t>
      </w:r>
    </w:p>
    <w:p w:rsidR="000C0697" w:rsidRPr="005A1BC1" w:rsidRDefault="000C0697" w:rsidP="00A805AF">
      <w:pPr>
        <w:numPr>
          <w:ilvl w:val="0"/>
          <w:numId w:val="9"/>
        </w:numPr>
      </w:pPr>
      <w:r w:rsidRPr="000966D4">
        <w:rPr>
          <w:b/>
          <w:bCs/>
          <w:lang w:val="es-ES_tradnl"/>
        </w:rPr>
        <w:t>TIA/EIA-568-B.3</w:t>
      </w:r>
      <w:r w:rsidR="005A1BC1">
        <w:rPr>
          <w:lang w:val="es-ES_tradnl"/>
        </w:rPr>
        <w:t xml:space="preserve"> E</w:t>
      </w:r>
      <w:r w:rsidRPr="000966D4">
        <w:rPr>
          <w:lang w:val="es-ES_tradnl"/>
        </w:rPr>
        <w:t>specifica los componentes y requisitos de transmisión para un sistema de cableado de fibra óptica.</w:t>
      </w:r>
    </w:p>
    <w:p w:rsidR="005A1BC1" w:rsidRPr="000966D4" w:rsidRDefault="005A1BC1" w:rsidP="005A1BC1">
      <w:pPr>
        <w:ind w:left="720"/>
      </w:pPr>
    </w:p>
    <w:p w:rsidR="00466A0C" w:rsidRPr="009C2F94" w:rsidRDefault="005A1BC1" w:rsidP="009C2F94">
      <w:pPr>
        <w:jc w:val="center"/>
        <w:rPr>
          <w:rFonts w:cs="Arial"/>
          <w:bCs/>
          <w:iCs/>
          <w:color w:val="984806" w:themeColor="accent6" w:themeShade="80"/>
          <w:sz w:val="32"/>
          <w:szCs w:val="28"/>
        </w:rPr>
      </w:pPr>
      <w:r w:rsidRPr="005A1BC1">
        <w:rPr>
          <w:rFonts w:cs="Arial"/>
          <w:bCs/>
          <w:iCs/>
          <w:color w:val="984806" w:themeColor="accent6" w:themeShade="80"/>
          <w:sz w:val="32"/>
          <w:szCs w:val="28"/>
        </w:rPr>
        <w:t>TIA/EIA-568-B.1</w:t>
      </w:r>
      <w:r w:rsidR="009C2F94">
        <w:rPr>
          <w:rFonts w:cs="Arial"/>
          <w:bCs/>
          <w:iCs/>
          <w:color w:val="984806" w:themeColor="accent6" w:themeShade="80"/>
          <w:sz w:val="32"/>
          <w:szCs w:val="28"/>
        </w:rPr>
        <w:t xml:space="preserve"> </w:t>
      </w:r>
    </w:p>
    <w:p w:rsidR="00466A0C" w:rsidRDefault="005A1BC1" w:rsidP="005A1BC1">
      <w:pPr>
        <w:pStyle w:val="Ttulo3"/>
        <w:numPr>
          <w:ilvl w:val="0"/>
          <w:numId w:val="0"/>
        </w:numPr>
        <w:rPr>
          <w:sz w:val="28"/>
          <w:lang w:val="es-ES_tradnl"/>
        </w:rPr>
      </w:pPr>
      <w:bookmarkStart w:id="25" w:name="_Toc433747094"/>
      <w:r w:rsidRPr="005A1BC1">
        <w:rPr>
          <w:sz w:val="28"/>
          <w:lang w:val="es-ES_tradnl"/>
        </w:rPr>
        <w:t>Propósito:</w:t>
      </w:r>
      <w:bookmarkEnd w:id="25"/>
    </w:p>
    <w:p w:rsidR="000C0697" w:rsidRPr="005A1BC1" w:rsidRDefault="000C0697" w:rsidP="005A1BC1">
      <w:r w:rsidRPr="005A1BC1">
        <w:rPr>
          <w:lang w:val="es-MX"/>
        </w:rPr>
        <w:t>Establece un estándar de cableado de telecomunicaciones multi-vendedor</w:t>
      </w:r>
      <w:r w:rsidR="005A1BC1">
        <w:rPr>
          <w:lang w:val="es-MX"/>
        </w:rPr>
        <w:t xml:space="preserve"> con la </w:t>
      </w:r>
      <w:r w:rsidRPr="005A1BC1">
        <w:rPr>
          <w:lang w:val="es-MX"/>
        </w:rPr>
        <w:t>planificación e instalación de un sistema de cableado estruct</w:t>
      </w:r>
      <w:r w:rsidR="005A1BC1">
        <w:rPr>
          <w:lang w:val="es-MX"/>
        </w:rPr>
        <w:t>urado para edificios comerciales tomando en cuenta</w:t>
      </w:r>
      <w:r w:rsidRPr="005A1BC1">
        <w:rPr>
          <w:lang w:val="es-MX"/>
        </w:rPr>
        <w:t xml:space="preserve"> criterios técnicos y de rendimiento para varias configuraciones de los </w:t>
      </w:r>
      <w:r w:rsidR="005A1BC1" w:rsidRPr="005A1BC1">
        <w:rPr>
          <w:lang w:val="es-MX"/>
        </w:rPr>
        <w:t>sistemas</w:t>
      </w:r>
      <w:r w:rsidRPr="005A1BC1">
        <w:rPr>
          <w:lang w:val="es-MX"/>
        </w:rPr>
        <w:t xml:space="preserve"> de cableado. </w:t>
      </w:r>
    </w:p>
    <w:p w:rsidR="005A1BC1" w:rsidRPr="005A1BC1" w:rsidRDefault="005A1BC1" w:rsidP="005A1BC1">
      <w:pPr>
        <w:rPr>
          <w:lang w:val="es-ES_tradnl"/>
        </w:rPr>
      </w:pPr>
    </w:p>
    <w:p w:rsidR="005A1BC1" w:rsidRPr="005A1BC1" w:rsidRDefault="005A1BC1" w:rsidP="005A1BC1">
      <w:pPr>
        <w:pStyle w:val="Ttulo3"/>
        <w:numPr>
          <w:ilvl w:val="0"/>
          <w:numId w:val="0"/>
        </w:numPr>
        <w:rPr>
          <w:sz w:val="28"/>
          <w:lang w:val="es-ES_tradnl"/>
        </w:rPr>
      </w:pPr>
      <w:bookmarkStart w:id="26" w:name="_Toc433747095"/>
      <w:r w:rsidRPr="005A1BC1">
        <w:rPr>
          <w:sz w:val="28"/>
          <w:lang w:val="es-ES_tradnl"/>
        </w:rPr>
        <w:t>Alcance:</w:t>
      </w:r>
      <w:bookmarkEnd w:id="26"/>
    </w:p>
    <w:p w:rsidR="000C0697" w:rsidRDefault="000C0697" w:rsidP="005A1BC1">
      <w:pPr>
        <w:tabs>
          <w:tab w:val="num" w:pos="1440"/>
        </w:tabs>
        <w:rPr>
          <w:lang w:val="es-MX"/>
        </w:rPr>
      </w:pPr>
      <w:r w:rsidRPr="005A1BC1">
        <w:rPr>
          <w:lang w:val="es-MX"/>
        </w:rPr>
        <w:t>Requerimientos mínimos para cableado de telecomunicacione</w:t>
      </w:r>
      <w:r w:rsidR="005A1BC1">
        <w:rPr>
          <w:lang w:val="es-MX"/>
        </w:rPr>
        <w:t>s en un ambiente de oficinas aplicaciones con t</w:t>
      </w:r>
      <w:r w:rsidRPr="005A1BC1">
        <w:rPr>
          <w:lang w:val="es-MX"/>
        </w:rPr>
        <w:t>opología y distancias recomendadas</w:t>
      </w:r>
      <w:r w:rsidR="005A1BC1">
        <w:rPr>
          <w:lang w:val="es-MX"/>
        </w:rPr>
        <w:t>, estableciendo una vida útil</w:t>
      </w:r>
      <w:r w:rsidRPr="005A1BC1">
        <w:rPr>
          <w:lang w:val="es-MX"/>
        </w:rPr>
        <w:t xml:space="preserve"> de los sistemas de cableado de telecomunicaciones </w:t>
      </w:r>
      <w:r w:rsidR="005A1BC1">
        <w:rPr>
          <w:lang w:val="es-MX"/>
        </w:rPr>
        <w:t>mayor a</w:t>
      </w:r>
      <w:r w:rsidRPr="005A1BC1">
        <w:rPr>
          <w:lang w:val="es-MX"/>
        </w:rPr>
        <w:t xml:space="preserve"> 10 años.</w:t>
      </w:r>
    </w:p>
    <w:p w:rsidR="000C0697" w:rsidRPr="009C2F94" w:rsidRDefault="009C2F94" w:rsidP="009C2F94">
      <w:pPr>
        <w:pStyle w:val="Prrafodelista"/>
        <w:ind w:left="2160"/>
      </w:pPr>
      <w:r>
        <w:rPr>
          <w:lang w:val="es-MX"/>
        </w:rPr>
        <w:t xml:space="preserve">Aplicable </w:t>
      </w:r>
      <w:proofErr w:type="gramStart"/>
      <w:r>
        <w:rPr>
          <w:lang w:val="es-MX"/>
        </w:rPr>
        <w:t>a</w:t>
      </w:r>
      <w:proofErr w:type="gramEnd"/>
      <w:r>
        <w:rPr>
          <w:lang w:val="es-MX"/>
        </w:rPr>
        <w:t>:</w:t>
      </w:r>
    </w:p>
    <w:p w:rsidR="000C0697" w:rsidRPr="009C2F94" w:rsidRDefault="000C0697" w:rsidP="00A805AF">
      <w:pPr>
        <w:pStyle w:val="Prrafodelista"/>
        <w:numPr>
          <w:ilvl w:val="0"/>
          <w:numId w:val="11"/>
        </w:numPr>
        <w:tabs>
          <w:tab w:val="num" w:pos="1440"/>
        </w:tabs>
      </w:pPr>
      <w:r w:rsidRPr="009C2F94">
        <w:rPr>
          <w:b/>
          <w:bCs/>
          <w:lang w:val="es-MX"/>
        </w:rPr>
        <w:t>Edificios comerciales</w:t>
      </w:r>
    </w:p>
    <w:p w:rsidR="000C0697" w:rsidRPr="009C2F94" w:rsidRDefault="000C0697" w:rsidP="00A805AF">
      <w:pPr>
        <w:pStyle w:val="Prrafodelista"/>
        <w:numPr>
          <w:ilvl w:val="0"/>
          <w:numId w:val="11"/>
        </w:numPr>
        <w:tabs>
          <w:tab w:val="num" w:pos="1440"/>
        </w:tabs>
        <w:rPr>
          <w:b/>
          <w:bCs/>
          <w:lang w:val="es-MX"/>
        </w:rPr>
      </w:pPr>
      <w:r w:rsidRPr="009C2F94">
        <w:rPr>
          <w:b/>
          <w:bCs/>
          <w:lang w:val="es-MX"/>
        </w:rPr>
        <w:t>Ambiente de oficinas</w:t>
      </w:r>
    </w:p>
    <w:p w:rsidR="009C2F94" w:rsidRPr="009C2F94" w:rsidRDefault="00B75CE9" w:rsidP="009C2F94">
      <w:pPr>
        <w:tabs>
          <w:tab w:val="num" w:pos="1440"/>
        </w:tabs>
        <w:rPr>
          <w:rFonts w:cs="Arial"/>
          <w:b/>
          <w:bCs/>
          <w:color w:val="31849B" w:themeColor="accent5" w:themeShade="BF"/>
          <w:sz w:val="28"/>
          <w:szCs w:val="26"/>
          <w:lang w:val="es-ES_tradnl"/>
        </w:rPr>
      </w:pPr>
      <w:r>
        <w:rPr>
          <w:rFonts w:cs="Arial"/>
          <w:b/>
          <w:bCs/>
          <w:color w:val="31849B" w:themeColor="accent5" w:themeShade="BF"/>
          <w:sz w:val="28"/>
          <w:szCs w:val="26"/>
          <w:lang w:val="es-ES_tradnl"/>
        </w:rPr>
        <w:t>Componentes:</w:t>
      </w:r>
    </w:p>
    <w:p w:rsidR="00466A0C" w:rsidRDefault="00466A0C" w:rsidP="00DD1D3A"/>
    <w:p w:rsidR="00466A0C" w:rsidRDefault="00B75CE9" w:rsidP="00B75CE9">
      <w:r>
        <w:rPr>
          <w:noProof/>
        </w:rPr>
        <w:drawing>
          <wp:inline distT="0" distB="0" distL="0" distR="0" wp14:anchorId="43A5F145" wp14:editId="5025AE05">
            <wp:extent cx="5905500" cy="319134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296" cy="3211766"/>
                    </a:xfrm>
                    <a:prstGeom prst="rect">
                      <a:avLst/>
                    </a:prstGeom>
                  </pic:spPr>
                </pic:pic>
              </a:graphicData>
            </a:graphic>
          </wp:inline>
        </w:drawing>
      </w:r>
    </w:p>
    <w:p w:rsidR="00863E50" w:rsidRDefault="00863E50" w:rsidP="00A805AF">
      <w:pPr>
        <w:rPr>
          <w:rFonts w:cs="Arial"/>
          <w:bCs/>
          <w:iCs/>
          <w:color w:val="984806" w:themeColor="accent6" w:themeShade="80"/>
          <w:sz w:val="32"/>
          <w:szCs w:val="28"/>
        </w:rPr>
      </w:pPr>
    </w:p>
    <w:p w:rsidR="00863E50" w:rsidRDefault="00863E50" w:rsidP="00863E50">
      <w:pPr>
        <w:jc w:val="center"/>
        <w:rPr>
          <w:rFonts w:cs="Arial"/>
          <w:bCs/>
          <w:iCs/>
          <w:color w:val="984806" w:themeColor="accent6" w:themeShade="80"/>
          <w:sz w:val="32"/>
          <w:szCs w:val="28"/>
        </w:rPr>
      </w:pPr>
    </w:p>
    <w:p w:rsidR="00863E50" w:rsidRDefault="00863E50" w:rsidP="00863E50">
      <w:pPr>
        <w:jc w:val="center"/>
        <w:rPr>
          <w:rFonts w:cs="Arial"/>
          <w:bCs/>
          <w:iCs/>
          <w:color w:val="984806" w:themeColor="accent6" w:themeShade="80"/>
          <w:sz w:val="32"/>
          <w:szCs w:val="28"/>
        </w:rPr>
      </w:pPr>
      <w:r w:rsidRPr="00863E50">
        <w:rPr>
          <w:rFonts w:cs="Arial"/>
          <w:bCs/>
          <w:iCs/>
          <w:color w:val="984806" w:themeColor="accent6" w:themeShade="80"/>
          <w:sz w:val="32"/>
          <w:szCs w:val="28"/>
        </w:rPr>
        <w:t>TIA/EIA 568-B.1  CABLEADO HORIZONTAL</w:t>
      </w:r>
    </w:p>
    <w:p w:rsidR="00863E50" w:rsidRDefault="00863E50" w:rsidP="00863E50">
      <w:r>
        <w:t>Es el cableado que se extiende y realiza la interconexión entre el Cuarto o Armario de Telecomunicaciones y el Área de Trabajo</w:t>
      </w:r>
    </w:p>
    <w:p w:rsidR="000C0697" w:rsidRPr="00863E50" w:rsidRDefault="000C0697" w:rsidP="00A805AF">
      <w:pPr>
        <w:pStyle w:val="Prrafodelista"/>
        <w:numPr>
          <w:ilvl w:val="0"/>
          <w:numId w:val="12"/>
        </w:numPr>
        <w:tabs>
          <w:tab w:val="num" w:pos="720"/>
        </w:tabs>
      </w:pPr>
      <w:r w:rsidRPr="00863E50">
        <w:t>Deber ser de topología tipo estrella</w:t>
      </w:r>
    </w:p>
    <w:p w:rsidR="000C0697" w:rsidRPr="00863E50" w:rsidRDefault="000C0697" w:rsidP="00A805AF">
      <w:pPr>
        <w:pStyle w:val="Prrafodelista"/>
        <w:numPr>
          <w:ilvl w:val="0"/>
          <w:numId w:val="12"/>
        </w:numPr>
        <w:tabs>
          <w:tab w:val="num" w:pos="720"/>
        </w:tabs>
      </w:pPr>
      <w:r w:rsidRPr="00863E50">
        <w:t>Cada salida debe ser conectada a un cuarto de telecomunicaciones</w:t>
      </w:r>
    </w:p>
    <w:p w:rsidR="000C0697" w:rsidRPr="00863E50" w:rsidRDefault="00863E50" w:rsidP="00A805AF">
      <w:pPr>
        <w:pStyle w:val="Prrafodelista"/>
        <w:numPr>
          <w:ilvl w:val="0"/>
          <w:numId w:val="12"/>
        </w:numPr>
        <w:tabs>
          <w:tab w:val="num" w:pos="720"/>
        </w:tabs>
      </w:pPr>
      <w:r>
        <w:rPr>
          <w:noProof/>
        </w:rPr>
        <w:drawing>
          <wp:anchor distT="0" distB="0" distL="114300" distR="114300" simplePos="0" relativeHeight="251678208" behindDoc="1" locked="0" layoutInCell="1" allowOverlap="1" wp14:anchorId="452DB9CC" wp14:editId="063D9B1C">
            <wp:simplePos x="0" y="0"/>
            <wp:positionH relativeFrom="margin">
              <wp:align>right</wp:align>
            </wp:positionH>
            <wp:positionV relativeFrom="paragraph">
              <wp:posOffset>445770</wp:posOffset>
            </wp:positionV>
            <wp:extent cx="5924550" cy="2363470"/>
            <wp:effectExtent l="0" t="0" r="0" b="0"/>
            <wp:wrapSquare wrapText="bothSides"/>
            <wp:docPr id="17" name="Imagen 17" descr="http://4.bp.blogspot.com/-x02KBnGlU2M/U8QV_JVoufI/AAAAAAAAGek/Jj7mPTeR3oI/s1600/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x02KBnGlU2M/U8QV_JVoufI/AAAAAAAAGek/Jj7mPTeR3oI/s1600/Image1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4550"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697" w:rsidRPr="00863E50">
        <w:t>El cableado debe finalizar en el cuarto de telecomunicaciones del mismo piso del área a la que se está dando servicio</w:t>
      </w:r>
    </w:p>
    <w:p w:rsidR="00863E50" w:rsidRPr="00863E50" w:rsidRDefault="00863E50" w:rsidP="00863E50">
      <w:pPr>
        <w:tabs>
          <w:tab w:val="left" w:pos="2640"/>
        </w:tabs>
        <w:rPr>
          <w:rFonts w:cs="Arial"/>
          <w:bCs/>
          <w:iCs/>
          <w:color w:val="984806" w:themeColor="accent6" w:themeShade="80"/>
          <w:sz w:val="32"/>
          <w:szCs w:val="28"/>
        </w:rPr>
      </w:pPr>
      <w:r>
        <w:rPr>
          <w:rFonts w:cs="Arial"/>
          <w:bCs/>
          <w:iCs/>
          <w:color w:val="984806" w:themeColor="accent6" w:themeShade="80"/>
          <w:sz w:val="32"/>
          <w:szCs w:val="28"/>
        </w:rPr>
        <w:tab/>
      </w:r>
    </w:p>
    <w:p w:rsidR="000C0697" w:rsidRPr="00863E50" w:rsidRDefault="000C0697" w:rsidP="00A805AF">
      <w:pPr>
        <w:pStyle w:val="Prrafodelista"/>
        <w:numPr>
          <w:ilvl w:val="0"/>
          <w:numId w:val="13"/>
        </w:numPr>
      </w:pPr>
      <w:r w:rsidRPr="00863E50">
        <w:t>Distancias horizontales:</w:t>
      </w:r>
    </w:p>
    <w:p w:rsidR="000C0697" w:rsidRPr="00863E50" w:rsidRDefault="000C0697" w:rsidP="00A805AF">
      <w:pPr>
        <w:pStyle w:val="Prrafodelista"/>
        <w:numPr>
          <w:ilvl w:val="0"/>
          <w:numId w:val="13"/>
        </w:numPr>
      </w:pPr>
      <w:r w:rsidRPr="00863E50">
        <w:t>Máximo 90 metros</w:t>
      </w:r>
    </w:p>
    <w:p w:rsidR="002D4727" w:rsidRDefault="000C0697" w:rsidP="00794714">
      <w:pPr>
        <w:pStyle w:val="Prrafodelista"/>
        <w:numPr>
          <w:ilvl w:val="0"/>
          <w:numId w:val="13"/>
        </w:numPr>
      </w:pPr>
      <w:r w:rsidRPr="00863E50">
        <w:t>Se permiten 10 metros adicionales para cables de conexión (si se usa una salida de múltiples usuarios las distancias se modifican)</w:t>
      </w:r>
      <w:sdt>
        <w:sdtPr>
          <w:id w:val="-1663847917"/>
          <w:citation/>
        </w:sdtPr>
        <w:sdtContent>
          <w:r w:rsidR="00176344">
            <w:fldChar w:fldCharType="begin"/>
          </w:r>
          <w:r w:rsidR="00176344">
            <w:instrText xml:space="preserve"> CITATION Sal06 \l 3082 </w:instrText>
          </w:r>
          <w:r w:rsidR="00176344">
            <w:fldChar w:fldCharType="separate"/>
          </w:r>
          <w:r w:rsidR="00176344">
            <w:rPr>
              <w:noProof/>
            </w:rPr>
            <w:t xml:space="preserve"> [4]</w:t>
          </w:r>
          <w:r w:rsidR="00176344">
            <w:fldChar w:fldCharType="end"/>
          </w:r>
        </w:sdtContent>
      </w:sdt>
    </w:p>
    <w:p w:rsidR="002D4727" w:rsidRPr="00863E50" w:rsidRDefault="002D4727" w:rsidP="002D4727"/>
    <w:p w:rsidR="00777BEF" w:rsidRDefault="00B62E77" w:rsidP="000C0697">
      <w:pPr>
        <w:pStyle w:val="Ttulo1"/>
        <w:rPr>
          <w:rFonts w:cs="Times New Roman"/>
          <w:b w:val="0"/>
          <w:szCs w:val="28"/>
        </w:rPr>
      </w:pPr>
      <w:bookmarkStart w:id="27" w:name="_Toc433747096"/>
      <w:r w:rsidRPr="00613DBD">
        <w:rPr>
          <w:rFonts w:cs="Times New Roman"/>
          <w:b w:val="0"/>
          <w:szCs w:val="28"/>
        </w:rPr>
        <w:t>CONCLUSIÓN</w:t>
      </w:r>
      <w:bookmarkEnd w:id="27"/>
    </w:p>
    <w:p w:rsidR="002D4727" w:rsidRPr="002D4727" w:rsidRDefault="002D4727" w:rsidP="002D4727"/>
    <w:p w:rsidR="00A805AF" w:rsidRDefault="00A805AF" w:rsidP="00A805AF">
      <w:pPr>
        <w:pStyle w:val="Prrafodelista"/>
        <w:numPr>
          <w:ilvl w:val="0"/>
          <w:numId w:val="2"/>
        </w:numPr>
        <w:tabs>
          <w:tab w:val="left" w:pos="851"/>
        </w:tabs>
        <w:ind w:left="993" w:hanging="284"/>
      </w:pPr>
      <w:r>
        <w:t xml:space="preserve">  Se reconoce los principales conceptos de un sistema de cableado estructurado y medios de transmisión mediante la investigación.</w:t>
      </w:r>
    </w:p>
    <w:p w:rsidR="00A805AF" w:rsidRDefault="00A805AF" w:rsidP="00A805AF">
      <w:pPr>
        <w:pStyle w:val="Prrafodelista"/>
        <w:tabs>
          <w:tab w:val="left" w:pos="851"/>
        </w:tabs>
        <w:ind w:left="993"/>
      </w:pPr>
    </w:p>
    <w:p w:rsidR="00A805AF" w:rsidRDefault="00A805AF" w:rsidP="00A805AF">
      <w:pPr>
        <w:pStyle w:val="Prrafodelista"/>
        <w:numPr>
          <w:ilvl w:val="0"/>
          <w:numId w:val="2"/>
        </w:numPr>
        <w:tabs>
          <w:tab w:val="left" w:pos="851"/>
        </w:tabs>
        <w:ind w:left="993" w:hanging="284"/>
      </w:pPr>
      <w:r>
        <w:t xml:space="preserve">  </w:t>
      </w:r>
      <w:r>
        <w:t>Se identifican los elementos de un sistema de cableado estructurado con cada estándar correspondiente.</w:t>
      </w:r>
    </w:p>
    <w:p w:rsidR="00A805AF" w:rsidRPr="00A805AF" w:rsidRDefault="00A805AF" w:rsidP="00A805AF"/>
    <w:p w:rsidR="00522EBF" w:rsidRDefault="00A805AF" w:rsidP="000C0697">
      <w:pPr>
        <w:pStyle w:val="Ttulo1"/>
        <w:rPr>
          <w:rFonts w:cs="Times New Roman"/>
          <w:b w:val="0"/>
          <w:szCs w:val="28"/>
        </w:rPr>
      </w:pPr>
      <w:bookmarkStart w:id="28" w:name="_Toc433747097"/>
      <w:r>
        <w:rPr>
          <w:rFonts w:cs="Times New Roman"/>
          <w:b w:val="0"/>
          <w:szCs w:val="28"/>
        </w:rPr>
        <w:t>RECOMENDACIÓN</w:t>
      </w:r>
      <w:bookmarkEnd w:id="28"/>
    </w:p>
    <w:p w:rsidR="002D4727" w:rsidRPr="002D4727" w:rsidRDefault="002D4727" w:rsidP="002D4727"/>
    <w:p w:rsidR="00A805AF" w:rsidRDefault="00A805AF" w:rsidP="00A805AF">
      <w:pPr>
        <w:pStyle w:val="Prrafodelista"/>
        <w:numPr>
          <w:ilvl w:val="0"/>
          <w:numId w:val="15"/>
        </w:numPr>
      </w:pPr>
      <w:r>
        <w:t xml:space="preserve">Realizar un taller práctico para mostrar los estándares </w:t>
      </w:r>
      <w:r w:rsidRPr="00A805AF">
        <w:t>TI</w:t>
      </w:r>
      <w:r w:rsidRPr="00A805AF">
        <w:t>A/EIA 568</w:t>
      </w:r>
      <w:r w:rsidRPr="00A805AF">
        <w:t xml:space="preserve"> y su estructura.</w:t>
      </w:r>
    </w:p>
    <w:p w:rsidR="00A805AF" w:rsidRDefault="00A805AF" w:rsidP="00A805AF">
      <w:pPr>
        <w:pStyle w:val="Prrafodelista"/>
      </w:pPr>
    </w:p>
    <w:p w:rsidR="002D4727" w:rsidRDefault="002D4727" w:rsidP="00A805AF">
      <w:pPr>
        <w:pStyle w:val="Prrafodelista"/>
      </w:pPr>
    </w:p>
    <w:p w:rsidR="002D4727" w:rsidRDefault="002D4727" w:rsidP="00A805AF">
      <w:pPr>
        <w:pStyle w:val="Prrafodelista"/>
      </w:pPr>
    </w:p>
    <w:p w:rsidR="002D4727" w:rsidRDefault="002D4727" w:rsidP="00A805AF">
      <w:pPr>
        <w:pStyle w:val="Prrafodelista"/>
      </w:pPr>
    </w:p>
    <w:p w:rsidR="002D4727" w:rsidRDefault="002D4727" w:rsidP="00A805AF">
      <w:pPr>
        <w:pStyle w:val="Prrafodelista"/>
      </w:pPr>
    </w:p>
    <w:p w:rsidR="002D4727" w:rsidRPr="00A805AF" w:rsidRDefault="002D4727" w:rsidP="00A805AF">
      <w:pPr>
        <w:pStyle w:val="Prrafodelista"/>
      </w:pPr>
    </w:p>
    <w:p w:rsidR="00A13556" w:rsidRDefault="00113DFE" w:rsidP="00A13556">
      <w:pPr>
        <w:pStyle w:val="Ttulo1"/>
        <w:rPr>
          <w:rFonts w:cs="Times New Roman"/>
          <w:b w:val="0"/>
          <w:szCs w:val="28"/>
        </w:rPr>
      </w:pPr>
      <w:bookmarkStart w:id="29" w:name="_Toc433747098"/>
      <w:r w:rsidRPr="009017BD">
        <w:rPr>
          <w:rFonts w:cs="Times New Roman"/>
          <w:b w:val="0"/>
          <w:szCs w:val="28"/>
        </w:rPr>
        <w:lastRenderedPageBreak/>
        <w:t>BIBLIOGRAFÍA</w:t>
      </w:r>
      <w:bookmarkEnd w:id="29"/>
    </w:p>
    <w:sdt>
      <w:sdtPr>
        <w:id w:val="-1414161733"/>
        <w:docPartObj>
          <w:docPartGallery w:val="Bibliographies"/>
          <w:docPartUnique/>
        </w:docPartObj>
      </w:sdtPr>
      <w:sdtContent>
        <w:sdt>
          <w:sdtPr>
            <w:id w:val="111145805"/>
            <w:bibliography/>
          </w:sdtPr>
          <w:sdtContent>
            <w:p w:rsidR="002D4727" w:rsidRDefault="002D4727" w:rsidP="00176344">
              <w:pPr>
                <w:pStyle w:val="Ttulo1"/>
                <w:numPr>
                  <w:ilvl w:val="0"/>
                  <w:numId w:val="0"/>
                </w:numPr>
              </w:pPr>
              <w:r>
                <w:rPr>
                  <w:b w:val="0"/>
                  <w:bCs w:val="0"/>
                </w:rPr>
                <w:fldChar w:fldCharType="begin"/>
              </w:r>
              <w:r>
                <w:instrText>BIBLIOGRAPHY</w:instrText>
              </w:r>
              <w:r>
                <w:rPr>
                  <w:b w:val="0"/>
                  <w:bCs w:val="0"/>
                </w:rPr>
                <w:fldChar w:fldCharType="separate"/>
              </w:r>
              <w:r>
                <w:rPr>
                  <w:b w:val="0"/>
                  <w:bCs w:val="0"/>
                </w:rPr>
                <w:fldChar w:fldCharType="end"/>
              </w:r>
            </w:p>
          </w:sdtContent>
        </w:sdt>
      </w:sdtContent>
    </w:sdt>
    <w:sdt>
      <w:sdtPr>
        <w:id w:val="1380355546"/>
        <w:docPartObj>
          <w:docPartGallery w:val="Bibliographies"/>
          <w:docPartUnique/>
        </w:docPartObj>
      </w:sdtPr>
      <w:sdtEndPr>
        <w:rPr>
          <w:rFonts w:cs="Times New Roman"/>
          <w:b w:val="0"/>
          <w:bCs w:val="0"/>
          <w:kern w:val="0"/>
          <w:sz w:val="24"/>
          <w:szCs w:val="24"/>
        </w:rPr>
      </w:sdtEndPr>
      <w:sdtContent>
        <w:sdt>
          <w:sdtPr>
            <w:id w:val="1325557107"/>
            <w:bibliography/>
          </w:sdtPr>
          <w:sdtEndPr>
            <w:rPr>
              <w:rFonts w:cs="Times New Roman"/>
              <w:b w:val="0"/>
              <w:bCs w:val="0"/>
              <w:kern w:val="0"/>
              <w:sz w:val="24"/>
              <w:szCs w:val="24"/>
            </w:rPr>
          </w:sdtEndPr>
          <w:sdtContent>
            <w:p w:rsidR="00176344" w:rsidRPr="00176344" w:rsidRDefault="00176344" w:rsidP="00176344">
              <w:pPr>
                <w:pStyle w:val="Ttulo1"/>
                <w:numPr>
                  <w:ilvl w:val="0"/>
                  <w:numId w:val="0"/>
                </w:numPr>
                <w:ind w:left="432"/>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176344">
                <w:trPr>
                  <w:divId w:val="643395559"/>
                  <w:tblCellSpacing w:w="15" w:type="dxa"/>
                </w:trPr>
                <w:tc>
                  <w:tcPr>
                    <w:tcW w:w="50" w:type="pct"/>
                    <w:hideMark/>
                  </w:tcPr>
                  <w:p w:rsidR="00176344" w:rsidRDefault="00176344">
                    <w:pPr>
                      <w:pStyle w:val="Bibliografa"/>
                      <w:rPr>
                        <w:noProof/>
                      </w:rPr>
                    </w:pPr>
                    <w:r>
                      <w:rPr>
                        <w:noProof/>
                      </w:rPr>
                      <w:t xml:space="preserve">[1] </w:t>
                    </w:r>
                  </w:p>
                </w:tc>
                <w:tc>
                  <w:tcPr>
                    <w:tcW w:w="0" w:type="auto"/>
                    <w:hideMark/>
                  </w:tcPr>
                  <w:p w:rsidR="00176344" w:rsidRDefault="00176344">
                    <w:pPr>
                      <w:pStyle w:val="Bibliografa"/>
                      <w:rPr>
                        <w:noProof/>
                      </w:rPr>
                    </w:pPr>
                    <w:r>
                      <w:rPr>
                        <w:noProof/>
                      </w:rPr>
                      <w:t>Mendoza Nestor, «Cableado Estructurado,» Mendoza Nestor, Marzo 2012. [En línea]. Available: http://bibdigital.epn.edu.ec/bitstream/15000/4540/1/CD-4162.pdf. [Último acceso: 24 Octubre 2015].</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[2] </w:t>
                    </w:r>
                  </w:p>
                </w:tc>
                <w:tc>
                  <w:tcPr>
                    <w:tcW w:w="0" w:type="auto"/>
                    <w:hideMark/>
                  </w:tcPr>
                  <w:p w:rsidR="00176344" w:rsidRDefault="00176344">
                    <w:pPr>
                      <w:pStyle w:val="Bibliografa"/>
                      <w:rPr>
                        <w:noProof/>
                      </w:rPr>
                    </w:pPr>
                    <w:r>
                      <w:rPr>
                        <w:noProof/>
                      </w:rPr>
                      <w:t xml:space="preserve">Wayne Tomasi, Sistemas de comunicacion electronica, Mexico: Prentice Hall, 2003. </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[3] </w:t>
                    </w:r>
                  </w:p>
                </w:tc>
                <w:tc>
                  <w:tcPr>
                    <w:tcW w:w="0" w:type="auto"/>
                    <w:hideMark/>
                  </w:tcPr>
                  <w:p w:rsidR="00176344" w:rsidRDefault="00176344">
                    <w:pPr>
                      <w:pStyle w:val="Bibliografa"/>
                      <w:rPr>
                        <w:noProof/>
                      </w:rPr>
                    </w:pPr>
                    <w:r>
                      <w:rPr>
                        <w:noProof/>
                      </w:rPr>
                      <w:t>VALLE, Daniel, «Linea de Tiempo de la Evolucion de las redes.,» Public TimeLines, 22 Enero 2014. [En línea]. Available: http://www.timetoast.com/timelines/linea-del-tiempo-de-las-redes-computacionales. [Último acceso: 13 Octubre 2015].</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[4] </w:t>
                    </w:r>
                  </w:p>
                </w:tc>
                <w:tc>
                  <w:tcPr>
                    <w:tcW w:w="0" w:type="auto"/>
                    <w:hideMark/>
                  </w:tcPr>
                  <w:p w:rsidR="00176344" w:rsidRDefault="00176344">
                    <w:pPr>
                      <w:pStyle w:val="Bibliografa"/>
                      <w:rPr>
                        <w:noProof/>
                      </w:rPr>
                    </w:pPr>
                    <w:r>
                      <w:rPr>
                        <w:noProof/>
                      </w:rPr>
                      <w:t>Salgado Raul, «Sistemas de Cableado estructurado,» Salgado Raul, 12 Marzo 2006. [En línea]. Available: http://slideplayer.es/slide/149628/. [Último acceso: 24 Octubre 2015].</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[5] </w:t>
                    </w:r>
                  </w:p>
                </w:tc>
                <w:tc>
                  <w:tcPr>
                    <w:tcW w:w="0" w:type="auto"/>
                    <w:hideMark/>
                  </w:tcPr>
                  <w:p w:rsidR="00176344" w:rsidRDefault="00176344">
                    <w:pPr>
                      <w:pStyle w:val="Bibliografa"/>
                      <w:rPr>
                        <w:noProof/>
                      </w:rPr>
                    </w:pPr>
                    <w:r>
                      <w:rPr>
                        <w:noProof/>
                      </w:rPr>
                      <w:t>ROBLES, Luis, «Ip References,» Tecnicas de Redes Protocolos, 02 Enero 2012. [En línea]. Available: https://ipref.wordpress.com/. [Último acceso: 13 Octubre 2015].</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[6] </w:t>
                    </w:r>
                  </w:p>
                </w:tc>
                <w:tc>
                  <w:tcPr>
                    <w:tcW w:w="0" w:type="auto"/>
                    <w:hideMark/>
                  </w:tcPr>
                  <w:p w:rsidR="00176344" w:rsidRDefault="00176344">
                    <w:pPr>
                      <w:pStyle w:val="Bibliografa"/>
                      <w:rPr>
                        <w:noProof/>
                      </w:rPr>
                    </w:pPr>
                    <w:r>
                      <w:rPr>
                        <w:noProof/>
                      </w:rPr>
                      <w:t>Galeas C, «Sistemas de Comunicacion,» Galeas C, 13 Septiembre 2009. [En línea]. Available: http://sistemas-com.blogspot.com/2009/09/caracteristicas-de-las-lineas-de.html. [Último acceso: 24 Octubre 2015].</w:t>
                    </w:r>
                  </w:p>
                  <w:p w:rsidR="00176344" w:rsidRPr="00176344" w:rsidRDefault="00176344" w:rsidP="00176344"/>
                </w:tc>
              </w:tr>
              <w:tr w:rsidR="00176344">
                <w:trPr>
                  <w:divId w:val="643395559"/>
                  <w:tblCellSpacing w:w="15" w:type="dxa"/>
                </w:trPr>
                <w:tc>
                  <w:tcPr>
                    <w:tcW w:w="50" w:type="pct"/>
                    <w:hideMark/>
                  </w:tcPr>
                  <w:p w:rsidR="00176344" w:rsidRDefault="00176344">
                    <w:pPr>
                      <w:pStyle w:val="Bibliografa"/>
                      <w:rPr>
                        <w:noProof/>
                      </w:rPr>
                    </w:pPr>
                    <w:r>
                      <w:rPr>
                        <w:noProof/>
                      </w:rPr>
                      <w:t xml:space="preserve">[7] </w:t>
                    </w:r>
                  </w:p>
                </w:tc>
                <w:tc>
                  <w:tcPr>
                    <w:tcW w:w="0" w:type="auto"/>
                    <w:hideMark/>
                  </w:tcPr>
                  <w:p w:rsidR="00176344" w:rsidRDefault="00176344">
                    <w:pPr>
                      <w:pStyle w:val="Bibliografa"/>
                      <w:rPr>
                        <w:noProof/>
                      </w:rPr>
                    </w:pPr>
                    <w:r>
                      <w:rPr>
                        <w:noProof/>
                      </w:rPr>
                      <w:t xml:space="preserve">Jimenez Soledad, Comunicacion digital, 2007. </w:t>
                    </w:r>
                  </w:p>
                </w:tc>
              </w:tr>
            </w:tbl>
            <w:p w:rsidR="00176344" w:rsidRDefault="00176344">
              <w:pPr>
                <w:divId w:val="643395559"/>
                <w:rPr>
                  <w:noProof/>
                </w:rPr>
              </w:pPr>
            </w:p>
            <w:p w:rsidR="00176344" w:rsidRDefault="00176344">
              <w:r>
                <w:rPr>
                  <w:b/>
                  <w:bCs/>
                </w:rPr>
                <w:fldChar w:fldCharType="end"/>
              </w:r>
            </w:p>
          </w:sdtContent>
        </w:sdt>
      </w:sdtContent>
    </w:sdt>
    <w:p w:rsidR="002D4727" w:rsidRPr="002D4727" w:rsidRDefault="002D4727" w:rsidP="002D4727"/>
    <w:p w:rsidR="00176344" w:rsidRDefault="00176344" w:rsidP="002D4727">
      <w:pPr>
        <w:jc w:val="center"/>
      </w:pPr>
    </w:p>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Pr="00176344" w:rsidRDefault="00176344" w:rsidP="00176344"/>
    <w:p w:rsidR="00176344" w:rsidRDefault="00176344" w:rsidP="00176344"/>
    <w:p w:rsidR="00176344" w:rsidRPr="00176344" w:rsidRDefault="00176344" w:rsidP="00176344"/>
    <w:p w:rsidR="00176344" w:rsidRDefault="00176344" w:rsidP="00176344"/>
    <w:p w:rsidR="00810C98" w:rsidRPr="00176344" w:rsidRDefault="00810C98" w:rsidP="00176344"/>
    <w:sectPr w:rsidR="00810C98" w:rsidRPr="00176344" w:rsidSect="000A58F3">
      <w:headerReference w:type="default" r:id="rId27"/>
      <w:footerReference w:type="default" r:id="rId28"/>
      <w:pgSz w:w="11906" w:h="16838" w:code="9"/>
      <w:pgMar w:top="1134" w:right="1134" w:bottom="1134" w:left="1134" w:header="709" w:footer="958"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97" w:rsidRDefault="000C0697">
      <w:r>
        <w:separator/>
      </w:r>
    </w:p>
  </w:endnote>
  <w:endnote w:type="continuationSeparator" w:id="0">
    <w:p w:rsidR="000C0697" w:rsidRDefault="000C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C16FA9" w:rsidRDefault="000C069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785E76">
      <w:rPr>
        <w:rStyle w:val="Nmerodepgina"/>
        <w:rFonts w:ascii="Book Antiqua" w:hAnsi="Book Antiqua"/>
        <w:noProof/>
        <w:sz w:val="16"/>
        <w:szCs w:val="16"/>
        <w:lang w:val="pt-BR"/>
      </w:rPr>
      <w:t>11</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97" w:rsidRDefault="000C0697">
      <w:r>
        <w:separator/>
      </w:r>
    </w:p>
  </w:footnote>
  <w:footnote w:type="continuationSeparator" w:id="0">
    <w:p w:rsidR="000C0697" w:rsidRDefault="000C0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D679E3" w:rsidRDefault="000C0697"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5pt;height:11.5pt" o:bullet="t">
        <v:imagedata r:id="rId1" o:title="mso6B79"/>
      </v:shape>
    </w:pict>
  </w:numPicBullet>
  <w:abstractNum w:abstractNumId="0" w15:restartNumberingAfterBreak="0">
    <w:nsid w:val="080C643C"/>
    <w:multiLevelType w:val="hybridMultilevel"/>
    <w:tmpl w:val="24F2DBCC"/>
    <w:lvl w:ilvl="0" w:tplc="DA7A2046">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CCD4F46"/>
    <w:multiLevelType w:val="hybridMultilevel"/>
    <w:tmpl w:val="FA4CFAA4"/>
    <w:lvl w:ilvl="0" w:tplc="A962A1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445EF"/>
    <w:multiLevelType w:val="hybridMultilevel"/>
    <w:tmpl w:val="58C85E1C"/>
    <w:lvl w:ilvl="0" w:tplc="C6B476FC">
      <w:start w:val="1"/>
      <w:numFmt w:val="bullet"/>
      <w:lvlText w:val=""/>
      <w:lvlJc w:val="left"/>
      <w:pPr>
        <w:tabs>
          <w:tab w:val="num" w:pos="720"/>
        </w:tabs>
        <w:ind w:left="720" w:hanging="360"/>
      </w:pPr>
      <w:rPr>
        <w:rFonts w:ascii="Wingdings 2" w:hAnsi="Wingdings 2" w:hint="default"/>
      </w:rPr>
    </w:lvl>
    <w:lvl w:ilvl="1" w:tplc="19AACCA2" w:tentative="1">
      <w:start w:val="1"/>
      <w:numFmt w:val="bullet"/>
      <w:lvlText w:val=""/>
      <w:lvlJc w:val="left"/>
      <w:pPr>
        <w:tabs>
          <w:tab w:val="num" w:pos="1440"/>
        </w:tabs>
        <w:ind w:left="1440" w:hanging="360"/>
      </w:pPr>
      <w:rPr>
        <w:rFonts w:ascii="Wingdings 2" w:hAnsi="Wingdings 2" w:hint="default"/>
      </w:rPr>
    </w:lvl>
    <w:lvl w:ilvl="2" w:tplc="17BA8F06" w:tentative="1">
      <w:start w:val="1"/>
      <w:numFmt w:val="bullet"/>
      <w:lvlText w:val=""/>
      <w:lvlJc w:val="left"/>
      <w:pPr>
        <w:tabs>
          <w:tab w:val="num" w:pos="2160"/>
        </w:tabs>
        <w:ind w:left="2160" w:hanging="360"/>
      </w:pPr>
      <w:rPr>
        <w:rFonts w:ascii="Wingdings 2" w:hAnsi="Wingdings 2" w:hint="default"/>
      </w:rPr>
    </w:lvl>
    <w:lvl w:ilvl="3" w:tplc="4EE28BFA" w:tentative="1">
      <w:start w:val="1"/>
      <w:numFmt w:val="bullet"/>
      <w:lvlText w:val=""/>
      <w:lvlJc w:val="left"/>
      <w:pPr>
        <w:tabs>
          <w:tab w:val="num" w:pos="2880"/>
        </w:tabs>
        <w:ind w:left="2880" w:hanging="360"/>
      </w:pPr>
      <w:rPr>
        <w:rFonts w:ascii="Wingdings 2" w:hAnsi="Wingdings 2" w:hint="default"/>
      </w:rPr>
    </w:lvl>
    <w:lvl w:ilvl="4" w:tplc="70FAAFE6" w:tentative="1">
      <w:start w:val="1"/>
      <w:numFmt w:val="bullet"/>
      <w:lvlText w:val=""/>
      <w:lvlJc w:val="left"/>
      <w:pPr>
        <w:tabs>
          <w:tab w:val="num" w:pos="3600"/>
        </w:tabs>
        <w:ind w:left="3600" w:hanging="360"/>
      </w:pPr>
      <w:rPr>
        <w:rFonts w:ascii="Wingdings 2" w:hAnsi="Wingdings 2" w:hint="default"/>
      </w:rPr>
    </w:lvl>
    <w:lvl w:ilvl="5" w:tplc="7DEC31A4" w:tentative="1">
      <w:start w:val="1"/>
      <w:numFmt w:val="bullet"/>
      <w:lvlText w:val=""/>
      <w:lvlJc w:val="left"/>
      <w:pPr>
        <w:tabs>
          <w:tab w:val="num" w:pos="4320"/>
        </w:tabs>
        <w:ind w:left="4320" w:hanging="360"/>
      </w:pPr>
      <w:rPr>
        <w:rFonts w:ascii="Wingdings 2" w:hAnsi="Wingdings 2" w:hint="default"/>
      </w:rPr>
    </w:lvl>
    <w:lvl w:ilvl="6" w:tplc="E6D07A5A" w:tentative="1">
      <w:start w:val="1"/>
      <w:numFmt w:val="bullet"/>
      <w:lvlText w:val=""/>
      <w:lvlJc w:val="left"/>
      <w:pPr>
        <w:tabs>
          <w:tab w:val="num" w:pos="5040"/>
        </w:tabs>
        <w:ind w:left="5040" w:hanging="360"/>
      </w:pPr>
      <w:rPr>
        <w:rFonts w:ascii="Wingdings 2" w:hAnsi="Wingdings 2" w:hint="default"/>
      </w:rPr>
    </w:lvl>
    <w:lvl w:ilvl="7" w:tplc="319A3C5C" w:tentative="1">
      <w:start w:val="1"/>
      <w:numFmt w:val="bullet"/>
      <w:lvlText w:val=""/>
      <w:lvlJc w:val="left"/>
      <w:pPr>
        <w:tabs>
          <w:tab w:val="num" w:pos="5760"/>
        </w:tabs>
        <w:ind w:left="5760" w:hanging="360"/>
      </w:pPr>
      <w:rPr>
        <w:rFonts w:ascii="Wingdings 2" w:hAnsi="Wingdings 2" w:hint="default"/>
      </w:rPr>
    </w:lvl>
    <w:lvl w:ilvl="8" w:tplc="ED4C1C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3E6056"/>
    <w:multiLevelType w:val="hybridMultilevel"/>
    <w:tmpl w:val="FFEA4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2E02E8"/>
    <w:multiLevelType w:val="hybridMultilevel"/>
    <w:tmpl w:val="63FC0F5C"/>
    <w:lvl w:ilvl="0" w:tplc="DA7A2046">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ABD2973"/>
    <w:multiLevelType w:val="hybridMultilevel"/>
    <w:tmpl w:val="B0E49910"/>
    <w:lvl w:ilvl="0" w:tplc="DA7A204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CD448F9"/>
    <w:multiLevelType w:val="hybridMultilevel"/>
    <w:tmpl w:val="88128F18"/>
    <w:lvl w:ilvl="0" w:tplc="38324CF6">
      <w:start w:val="1"/>
      <w:numFmt w:val="bullet"/>
      <w:lvlText w:val=""/>
      <w:lvlJc w:val="left"/>
      <w:pPr>
        <w:tabs>
          <w:tab w:val="num" w:pos="720"/>
        </w:tabs>
        <w:ind w:left="720" w:hanging="360"/>
      </w:pPr>
      <w:rPr>
        <w:rFonts w:ascii="Wingdings" w:hAnsi="Wingdings" w:hint="default"/>
      </w:rPr>
    </w:lvl>
    <w:lvl w:ilvl="1" w:tplc="FC4A328C" w:tentative="1">
      <w:start w:val="1"/>
      <w:numFmt w:val="bullet"/>
      <w:lvlText w:val=""/>
      <w:lvlJc w:val="left"/>
      <w:pPr>
        <w:tabs>
          <w:tab w:val="num" w:pos="1440"/>
        </w:tabs>
        <w:ind w:left="1440" w:hanging="360"/>
      </w:pPr>
      <w:rPr>
        <w:rFonts w:ascii="Wingdings" w:hAnsi="Wingdings" w:hint="default"/>
      </w:rPr>
    </w:lvl>
    <w:lvl w:ilvl="2" w:tplc="9558F954" w:tentative="1">
      <w:start w:val="1"/>
      <w:numFmt w:val="bullet"/>
      <w:lvlText w:val=""/>
      <w:lvlJc w:val="left"/>
      <w:pPr>
        <w:tabs>
          <w:tab w:val="num" w:pos="2160"/>
        </w:tabs>
        <w:ind w:left="2160" w:hanging="360"/>
      </w:pPr>
      <w:rPr>
        <w:rFonts w:ascii="Wingdings" w:hAnsi="Wingdings" w:hint="default"/>
      </w:rPr>
    </w:lvl>
    <w:lvl w:ilvl="3" w:tplc="9C1A15DC" w:tentative="1">
      <w:start w:val="1"/>
      <w:numFmt w:val="bullet"/>
      <w:lvlText w:val=""/>
      <w:lvlJc w:val="left"/>
      <w:pPr>
        <w:tabs>
          <w:tab w:val="num" w:pos="2880"/>
        </w:tabs>
        <w:ind w:left="2880" w:hanging="360"/>
      </w:pPr>
      <w:rPr>
        <w:rFonts w:ascii="Wingdings" w:hAnsi="Wingdings" w:hint="default"/>
      </w:rPr>
    </w:lvl>
    <w:lvl w:ilvl="4" w:tplc="FEDC0686" w:tentative="1">
      <w:start w:val="1"/>
      <w:numFmt w:val="bullet"/>
      <w:lvlText w:val=""/>
      <w:lvlJc w:val="left"/>
      <w:pPr>
        <w:tabs>
          <w:tab w:val="num" w:pos="3600"/>
        </w:tabs>
        <w:ind w:left="3600" w:hanging="360"/>
      </w:pPr>
      <w:rPr>
        <w:rFonts w:ascii="Wingdings" w:hAnsi="Wingdings" w:hint="default"/>
      </w:rPr>
    </w:lvl>
    <w:lvl w:ilvl="5" w:tplc="9938A3FE" w:tentative="1">
      <w:start w:val="1"/>
      <w:numFmt w:val="bullet"/>
      <w:lvlText w:val=""/>
      <w:lvlJc w:val="left"/>
      <w:pPr>
        <w:tabs>
          <w:tab w:val="num" w:pos="4320"/>
        </w:tabs>
        <w:ind w:left="4320" w:hanging="360"/>
      </w:pPr>
      <w:rPr>
        <w:rFonts w:ascii="Wingdings" w:hAnsi="Wingdings" w:hint="default"/>
      </w:rPr>
    </w:lvl>
    <w:lvl w:ilvl="6" w:tplc="AFE430C8"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A212F3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E1F03"/>
    <w:multiLevelType w:val="hybridMultilevel"/>
    <w:tmpl w:val="F454F924"/>
    <w:lvl w:ilvl="0" w:tplc="0C0A0007">
      <w:start w:val="1"/>
      <w:numFmt w:val="bullet"/>
      <w:lvlText w:val=""/>
      <w:lvlPicBulletId w:val="0"/>
      <w:lvlJc w:val="left"/>
      <w:pPr>
        <w:tabs>
          <w:tab w:val="num" w:pos="360"/>
        </w:tabs>
        <w:ind w:left="360" w:hanging="360"/>
      </w:pPr>
      <w:rPr>
        <w:rFonts w:ascii="Symbol" w:hAnsi="Symbol" w:hint="default"/>
      </w:rPr>
    </w:lvl>
    <w:lvl w:ilvl="1" w:tplc="9ADEBDA8">
      <w:start w:val="1"/>
      <w:numFmt w:val="bullet"/>
      <w:lvlText w:val="–"/>
      <w:lvlJc w:val="left"/>
      <w:pPr>
        <w:tabs>
          <w:tab w:val="num" w:pos="1080"/>
        </w:tabs>
        <w:ind w:left="1080" w:hanging="360"/>
      </w:pPr>
      <w:rPr>
        <w:rFonts w:ascii="Arial" w:hAnsi="Arial" w:hint="default"/>
      </w:rPr>
    </w:lvl>
    <w:lvl w:ilvl="2" w:tplc="570E1BAA" w:tentative="1">
      <w:start w:val="1"/>
      <w:numFmt w:val="bullet"/>
      <w:lvlText w:val="–"/>
      <w:lvlJc w:val="left"/>
      <w:pPr>
        <w:tabs>
          <w:tab w:val="num" w:pos="1800"/>
        </w:tabs>
        <w:ind w:left="1800" w:hanging="360"/>
      </w:pPr>
      <w:rPr>
        <w:rFonts w:ascii="Arial" w:hAnsi="Arial" w:hint="default"/>
      </w:rPr>
    </w:lvl>
    <w:lvl w:ilvl="3" w:tplc="A1BE76E6" w:tentative="1">
      <w:start w:val="1"/>
      <w:numFmt w:val="bullet"/>
      <w:lvlText w:val="–"/>
      <w:lvlJc w:val="left"/>
      <w:pPr>
        <w:tabs>
          <w:tab w:val="num" w:pos="2520"/>
        </w:tabs>
        <w:ind w:left="2520" w:hanging="360"/>
      </w:pPr>
      <w:rPr>
        <w:rFonts w:ascii="Arial" w:hAnsi="Arial" w:hint="default"/>
      </w:rPr>
    </w:lvl>
    <w:lvl w:ilvl="4" w:tplc="F41C76AA" w:tentative="1">
      <w:start w:val="1"/>
      <w:numFmt w:val="bullet"/>
      <w:lvlText w:val="–"/>
      <w:lvlJc w:val="left"/>
      <w:pPr>
        <w:tabs>
          <w:tab w:val="num" w:pos="3240"/>
        </w:tabs>
        <w:ind w:left="3240" w:hanging="360"/>
      </w:pPr>
      <w:rPr>
        <w:rFonts w:ascii="Arial" w:hAnsi="Arial" w:hint="default"/>
      </w:rPr>
    </w:lvl>
    <w:lvl w:ilvl="5" w:tplc="FA2E822A" w:tentative="1">
      <w:start w:val="1"/>
      <w:numFmt w:val="bullet"/>
      <w:lvlText w:val="–"/>
      <w:lvlJc w:val="left"/>
      <w:pPr>
        <w:tabs>
          <w:tab w:val="num" w:pos="3960"/>
        </w:tabs>
        <w:ind w:left="3960" w:hanging="360"/>
      </w:pPr>
      <w:rPr>
        <w:rFonts w:ascii="Arial" w:hAnsi="Arial" w:hint="default"/>
      </w:rPr>
    </w:lvl>
    <w:lvl w:ilvl="6" w:tplc="FAE00942" w:tentative="1">
      <w:start w:val="1"/>
      <w:numFmt w:val="bullet"/>
      <w:lvlText w:val="–"/>
      <w:lvlJc w:val="left"/>
      <w:pPr>
        <w:tabs>
          <w:tab w:val="num" w:pos="4680"/>
        </w:tabs>
        <w:ind w:left="4680" w:hanging="360"/>
      </w:pPr>
      <w:rPr>
        <w:rFonts w:ascii="Arial" w:hAnsi="Arial" w:hint="default"/>
      </w:rPr>
    </w:lvl>
    <w:lvl w:ilvl="7" w:tplc="9918CEA0" w:tentative="1">
      <w:start w:val="1"/>
      <w:numFmt w:val="bullet"/>
      <w:lvlText w:val="–"/>
      <w:lvlJc w:val="left"/>
      <w:pPr>
        <w:tabs>
          <w:tab w:val="num" w:pos="5400"/>
        </w:tabs>
        <w:ind w:left="5400" w:hanging="360"/>
      </w:pPr>
      <w:rPr>
        <w:rFonts w:ascii="Arial" w:hAnsi="Arial" w:hint="default"/>
      </w:rPr>
    </w:lvl>
    <w:lvl w:ilvl="8" w:tplc="76EA7B18"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4E8A5542"/>
    <w:multiLevelType w:val="hybridMultilevel"/>
    <w:tmpl w:val="0FB4EEA8"/>
    <w:lvl w:ilvl="0" w:tplc="507E844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5F1FB0"/>
    <w:multiLevelType w:val="hybridMultilevel"/>
    <w:tmpl w:val="C63ECE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C65209"/>
    <w:multiLevelType w:val="hybridMultilevel"/>
    <w:tmpl w:val="E1D2C572"/>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4E1FC8"/>
    <w:multiLevelType w:val="hybridMultilevel"/>
    <w:tmpl w:val="CB02C35C"/>
    <w:lvl w:ilvl="0" w:tplc="53787948">
      <w:start w:val="1"/>
      <w:numFmt w:val="bullet"/>
      <w:lvlText w:val=""/>
      <w:lvlJc w:val="left"/>
      <w:pPr>
        <w:tabs>
          <w:tab w:val="num" w:pos="720"/>
        </w:tabs>
        <w:ind w:left="720" w:hanging="360"/>
      </w:pPr>
      <w:rPr>
        <w:rFonts w:ascii="Wingdings 2" w:hAnsi="Wingdings 2" w:hint="default"/>
      </w:rPr>
    </w:lvl>
    <w:lvl w:ilvl="1" w:tplc="319C8A6A">
      <w:start w:val="1"/>
      <w:numFmt w:val="bullet"/>
      <w:lvlText w:val=""/>
      <w:lvlJc w:val="left"/>
      <w:pPr>
        <w:tabs>
          <w:tab w:val="num" w:pos="1440"/>
        </w:tabs>
        <w:ind w:left="1440" w:hanging="360"/>
      </w:pPr>
      <w:rPr>
        <w:rFonts w:ascii="Wingdings 2" w:hAnsi="Wingdings 2" w:hint="default"/>
      </w:rPr>
    </w:lvl>
    <w:lvl w:ilvl="2" w:tplc="81EE25F0" w:tentative="1">
      <w:start w:val="1"/>
      <w:numFmt w:val="bullet"/>
      <w:lvlText w:val=""/>
      <w:lvlJc w:val="left"/>
      <w:pPr>
        <w:tabs>
          <w:tab w:val="num" w:pos="2160"/>
        </w:tabs>
        <w:ind w:left="2160" w:hanging="360"/>
      </w:pPr>
      <w:rPr>
        <w:rFonts w:ascii="Wingdings 2" w:hAnsi="Wingdings 2" w:hint="default"/>
      </w:rPr>
    </w:lvl>
    <w:lvl w:ilvl="3" w:tplc="E39A3E2E" w:tentative="1">
      <w:start w:val="1"/>
      <w:numFmt w:val="bullet"/>
      <w:lvlText w:val=""/>
      <w:lvlJc w:val="left"/>
      <w:pPr>
        <w:tabs>
          <w:tab w:val="num" w:pos="2880"/>
        </w:tabs>
        <w:ind w:left="2880" w:hanging="360"/>
      </w:pPr>
      <w:rPr>
        <w:rFonts w:ascii="Wingdings 2" w:hAnsi="Wingdings 2" w:hint="default"/>
      </w:rPr>
    </w:lvl>
    <w:lvl w:ilvl="4" w:tplc="DBAE56AC" w:tentative="1">
      <w:start w:val="1"/>
      <w:numFmt w:val="bullet"/>
      <w:lvlText w:val=""/>
      <w:lvlJc w:val="left"/>
      <w:pPr>
        <w:tabs>
          <w:tab w:val="num" w:pos="3600"/>
        </w:tabs>
        <w:ind w:left="3600" w:hanging="360"/>
      </w:pPr>
      <w:rPr>
        <w:rFonts w:ascii="Wingdings 2" w:hAnsi="Wingdings 2" w:hint="default"/>
      </w:rPr>
    </w:lvl>
    <w:lvl w:ilvl="5" w:tplc="7F4AB872" w:tentative="1">
      <w:start w:val="1"/>
      <w:numFmt w:val="bullet"/>
      <w:lvlText w:val=""/>
      <w:lvlJc w:val="left"/>
      <w:pPr>
        <w:tabs>
          <w:tab w:val="num" w:pos="4320"/>
        </w:tabs>
        <w:ind w:left="4320" w:hanging="360"/>
      </w:pPr>
      <w:rPr>
        <w:rFonts w:ascii="Wingdings 2" w:hAnsi="Wingdings 2" w:hint="default"/>
      </w:rPr>
    </w:lvl>
    <w:lvl w:ilvl="6" w:tplc="9CB8BA58" w:tentative="1">
      <w:start w:val="1"/>
      <w:numFmt w:val="bullet"/>
      <w:lvlText w:val=""/>
      <w:lvlJc w:val="left"/>
      <w:pPr>
        <w:tabs>
          <w:tab w:val="num" w:pos="5040"/>
        </w:tabs>
        <w:ind w:left="5040" w:hanging="360"/>
      </w:pPr>
      <w:rPr>
        <w:rFonts w:ascii="Wingdings 2" w:hAnsi="Wingdings 2" w:hint="default"/>
      </w:rPr>
    </w:lvl>
    <w:lvl w:ilvl="7" w:tplc="7B46B0C6" w:tentative="1">
      <w:start w:val="1"/>
      <w:numFmt w:val="bullet"/>
      <w:lvlText w:val=""/>
      <w:lvlJc w:val="left"/>
      <w:pPr>
        <w:tabs>
          <w:tab w:val="num" w:pos="5760"/>
        </w:tabs>
        <w:ind w:left="5760" w:hanging="360"/>
      </w:pPr>
      <w:rPr>
        <w:rFonts w:ascii="Wingdings 2" w:hAnsi="Wingdings 2" w:hint="default"/>
      </w:rPr>
    </w:lvl>
    <w:lvl w:ilvl="8" w:tplc="1DC8C66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24B050E"/>
    <w:multiLevelType w:val="hybridMultilevel"/>
    <w:tmpl w:val="43E2C5EA"/>
    <w:lvl w:ilvl="0" w:tplc="2B2CAD58">
      <w:start w:val="1"/>
      <w:numFmt w:val="bullet"/>
      <w:lvlText w:val=""/>
      <w:lvlJc w:val="left"/>
      <w:pPr>
        <w:tabs>
          <w:tab w:val="num" w:pos="720"/>
        </w:tabs>
        <w:ind w:left="720" w:hanging="360"/>
      </w:pPr>
      <w:rPr>
        <w:rFonts w:ascii="Wingdings 2" w:hAnsi="Wingdings 2" w:hint="default"/>
      </w:rPr>
    </w:lvl>
    <w:lvl w:ilvl="1" w:tplc="96269CF2" w:tentative="1">
      <w:start w:val="1"/>
      <w:numFmt w:val="bullet"/>
      <w:lvlText w:val=""/>
      <w:lvlJc w:val="left"/>
      <w:pPr>
        <w:tabs>
          <w:tab w:val="num" w:pos="1440"/>
        </w:tabs>
        <w:ind w:left="1440" w:hanging="360"/>
      </w:pPr>
      <w:rPr>
        <w:rFonts w:ascii="Wingdings 2" w:hAnsi="Wingdings 2" w:hint="default"/>
      </w:rPr>
    </w:lvl>
    <w:lvl w:ilvl="2" w:tplc="6D6E70FC" w:tentative="1">
      <w:start w:val="1"/>
      <w:numFmt w:val="bullet"/>
      <w:lvlText w:val=""/>
      <w:lvlJc w:val="left"/>
      <w:pPr>
        <w:tabs>
          <w:tab w:val="num" w:pos="2160"/>
        </w:tabs>
        <w:ind w:left="2160" w:hanging="360"/>
      </w:pPr>
      <w:rPr>
        <w:rFonts w:ascii="Wingdings 2" w:hAnsi="Wingdings 2" w:hint="default"/>
      </w:rPr>
    </w:lvl>
    <w:lvl w:ilvl="3" w:tplc="DE503E92" w:tentative="1">
      <w:start w:val="1"/>
      <w:numFmt w:val="bullet"/>
      <w:lvlText w:val=""/>
      <w:lvlJc w:val="left"/>
      <w:pPr>
        <w:tabs>
          <w:tab w:val="num" w:pos="2880"/>
        </w:tabs>
        <w:ind w:left="2880" w:hanging="360"/>
      </w:pPr>
      <w:rPr>
        <w:rFonts w:ascii="Wingdings 2" w:hAnsi="Wingdings 2" w:hint="default"/>
      </w:rPr>
    </w:lvl>
    <w:lvl w:ilvl="4" w:tplc="BB9CDCBE" w:tentative="1">
      <w:start w:val="1"/>
      <w:numFmt w:val="bullet"/>
      <w:lvlText w:val=""/>
      <w:lvlJc w:val="left"/>
      <w:pPr>
        <w:tabs>
          <w:tab w:val="num" w:pos="3600"/>
        </w:tabs>
        <w:ind w:left="3600" w:hanging="360"/>
      </w:pPr>
      <w:rPr>
        <w:rFonts w:ascii="Wingdings 2" w:hAnsi="Wingdings 2" w:hint="default"/>
      </w:rPr>
    </w:lvl>
    <w:lvl w:ilvl="5" w:tplc="2344627E" w:tentative="1">
      <w:start w:val="1"/>
      <w:numFmt w:val="bullet"/>
      <w:lvlText w:val=""/>
      <w:lvlJc w:val="left"/>
      <w:pPr>
        <w:tabs>
          <w:tab w:val="num" w:pos="4320"/>
        </w:tabs>
        <w:ind w:left="4320" w:hanging="360"/>
      </w:pPr>
      <w:rPr>
        <w:rFonts w:ascii="Wingdings 2" w:hAnsi="Wingdings 2" w:hint="default"/>
      </w:rPr>
    </w:lvl>
    <w:lvl w:ilvl="6" w:tplc="0812F4EC" w:tentative="1">
      <w:start w:val="1"/>
      <w:numFmt w:val="bullet"/>
      <w:lvlText w:val=""/>
      <w:lvlJc w:val="left"/>
      <w:pPr>
        <w:tabs>
          <w:tab w:val="num" w:pos="5040"/>
        </w:tabs>
        <w:ind w:left="5040" w:hanging="360"/>
      </w:pPr>
      <w:rPr>
        <w:rFonts w:ascii="Wingdings 2" w:hAnsi="Wingdings 2" w:hint="default"/>
      </w:rPr>
    </w:lvl>
    <w:lvl w:ilvl="7" w:tplc="98E6519A" w:tentative="1">
      <w:start w:val="1"/>
      <w:numFmt w:val="bullet"/>
      <w:lvlText w:val=""/>
      <w:lvlJc w:val="left"/>
      <w:pPr>
        <w:tabs>
          <w:tab w:val="num" w:pos="5760"/>
        </w:tabs>
        <w:ind w:left="5760" w:hanging="360"/>
      </w:pPr>
      <w:rPr>
        <w:rFonts w:ascii="Wingdings 2" w:hAnsi="Wingdings 2" w:hint="default"/>
      </w:rPr>
    </w:lvl>
    <w:lvl w:ilvl="8" w:tplc="E0CCA2A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CFF13F3"/>
    <w:multiLevelType w:val="multilevel"/>
    <w:tmpl w:val="8E501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7"/>
  </w:num>
  <w:num w:numId="5">
    <w:abstractNumId w:val="14"/>
  </w:num>
  <w:num w:numId="6">
    <w:abstractNumId w:val="6"/>
  </w:num>
  <w:num w:numId="7">
    <w:abstractNumId w:val="1"/>
  </w:num>
  <w:num w:numId="8">
    <w:abstractNumId w:val="11"/>
  </w:num>
  <w:num w:numId="9">
    <w:abstractNumId w:val="12"/>
  </w:num>
  <w:num w:numId="10">
    <w:abstractNumId w:val="2"/>
  </w:num>
  <w:num w:numId="11">
    <w:abstractNumId w:val="0"/>
  </w:num>
  <w:num w:numId="12">
    <w:abstractNumId w:val="8"/>
  </w:num>
  <w:num w:numId="13">
    <w:abstractNumId w:val="9"/>
  </w:num>
  <w:num w:numId="14">
    <w:abstractNumId w:val="4"/>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84783"/>
    <w:rsid w:val="000966D4"/>
    <w:rsid w:val="000A2FA0"/>
    <w:rsid w:val="000A58F3"/>
    <w:rsid w:val="000C0697"/>
    <w:rsid w:val="000C316A"/>
    <w:rsid w:val="000C785E"/>
    <w:rsid w:val="001115F1"/>
    <w:rsid w:val="00113DFE"/>
    <w:rsid w:val="0012607E"/>
    <w:rsid w:val="001319AB"/>
    <w:rsid w:val="00131E47"/>
    <w:rsid w:val="0014081D"/>
    <w:rsid w:val="00144F4A"/>
    <w:rsid w:val="001579A2"/>
    <w:rsid w:val="00160C74"/>
    <w:rsid w:val="001673DB"/>
    <w:rsid w:val="00176344"/>
    <w:rsid w:val="00187892"/>
    <w:rsid w:val="001B175E"/>
    <w:rsid w:val="001B3737"/>
    <w:rsid w:val="00210CA4"/>
    <w:rsid w:val="00211281"/>
    <w:rsid w:val="0022499D"/>
    <w:rsid w:val="002508ED"/>
    <w:rsid w:val="00274423"/>
    <w:rsid w:val="00276669"/>
    <w:rsid w:val="00282133"/>
    <w:rsid w:val="002876DD"/>
    <w:rsid w:val="002A15D3"/>
    <w:rsid w:val="002C1AB7"/>
    <w:rsid w:val="002D4727"/>
    <w:rsid w:val="002F0F01"/>
    <w:rsid w:val="00300477"/>
    <w:rsid w:val="00312A79"/>
    <w:rsid w:val="003146D4"/>
    <w:rsid w:val="00317BE4"/>
    <w:rsid w:val="00336336"/>
    <w:rsid w:val="00336D33"/>
    <w:rsid w:val="0033744D"/>
    <w:rsid w:val="00346C15"/>
    <w:rsid w:val="00356E40"/>
    <w:rsid w:val="0038168E"/>
    <w:rsid w:val="00385D78"/>
    <w:rsid w:val="00393FE6"/>
    <w:rsid w:val="003A12FB"/>
    <w:rsid w:val="003B3520"/>
    <w:rsid w:val="0040067F"/>
    <w:rsid w:val="00412573"/>
    <w:rsid w:val="004179E3"/>
    <w:rsid w:val="00424F8C"/>
    <w:rsid w:val="00445051"/>
    <w:rsid w:val="004457F7"/>
    <w:rsid w:val="00447D72"/>
    <w:rsid w:val="00464E16"/>
    <w:rsid w:val="00466A0C"/>
    <w:rsid w:val="00474330"/>
    <w:rsid w:val="00474373"/>
    <w:rsid w:val="00495218"/>
    <w:rsid w:val="00496CA0"/>
    <w:rsid w:val="004C28AF"/>
    <w:rsid w:val="004D6258"/>
    <w:rsid w:val="004E2D3F"/>
    <w:rsid w:val="004E74A6"/>
    <w:rsid w:val="004E7BD9"/>
    <w:rsid w:val="004F13E6"/>
    <w:rsid w:val="00514886"/>
    <w:rsid w:val="00522EBF"/>
    <w:rsid w:val="005271BC"/>
    <w:rsid w:val="00530DFF"/>
    <w:rsid w:val="00536855"/>
    <w:rsid w:val="00552650"/>
    <w:rsid w:val="005530D3"/>
    <w:rsid w:val="005721ED"/>
    <w:rsid w:val="005751B6"/>
    <w:rsid w:val="005830FF"/>
    <w:rsid w:val="00592A07"/>
    <w:rsid w:val="005A1BC1"/>
    <w:rsid w:val="005A6AF2"/>
    <w:rsid w:val="005C0C5F"/>
    <w:rsid w:val="005D4970"/>
    <w:rsid w:val="005E0472"/>
    <w:rsid w:val="005E1702"/>
    <w:rsid w:val="005E49C3"/>
    <w:rsid w:val="00613DBD"/>
    <w:rsid w:val="00617AE7"/>
    <w:rsid w:val="00623431"/>
    <w:rsid w:val="00626244"/>
    <w:rsid w:val="00637DCE"/>
    <w:rsid w:val="00652F74"/>
    <w:rsid w:val="00673548"/>
    <w:rsid w:val="0068651B"/>
    <w:rsid w:val="00686B3D"/>
    <w:rsid w:val="006925C8"/>
    <w:rsid w:val="006A47BE"/>
    <w:rsid w:val="006B33C0"/>
    <w:rsid w:val="006B4991"/>
    <w:rsid w:val="006B510C"/>
    <w:rsid w:val="006B7A92"/>
    <w:rsid w:val="006D5FB7"/>
    <w:rsid w:val="00700F3E"/>
    <w:rsid w:val="0070731D"/>
    <w:rsid w:val="0073109B"/>
    <w:rsid w:val="00734D69"/>
    <w:rsid w:val="00757BD1"/>
    <w:rsid w:val="00762BC4"/>
    <w:rsid w:val="00777BEF"/>
    <w:rsid w:val="00785E76"/>
    <w:rsid w:val="00797A80"/>
    <w:rsid w:val="007A2014"/>
    <w:rsid w:val="007A3F4F"/>
    <w:rsid w:val="007A467B"/>
    <w:rsid w:val="007B3851"/>
    <w:rsid w:val="007C1A46"/>
    <w:rsid w:val="007D2188"/>
    <w:rsid w:val="007D5A31"/>
    <w:rsid w:val="007D6EF8"/>
    <w:rsid w:val="007F3353"/>
    <w:rsid w:val="00803661"/>
    <w:rsid w:val="00810C98"/>
    <w:rsid w:val="00813FDA"/>
    <w:rsid w:val="00820193"/>
    <w:rsid w:val="00824D11"/>
    <w:rsid w:val="008404A6"/>
    <w:rsid w:val="00855F9D"/>
    <w:rsid w:val="00863E50"/>
    <w:rsid w:val="008840B6"/>
    <w:rsid w:val="00885B82"/>
    <w:rsid w:val="00885C01"/>
    <w:rsid w:val="00894103"/>
    <w:rsid w:val="008A48E3"/>
    <w:rsid w:val="008A6479"/>
    <w:rsid w:val="008B4D7D"/>
    <w:rsid w:val="008D29F0"/>
    <w:rsid w:val="008F70A7"/>
    <w:rsid w:val="009017BD"/>
    <w:rsid w:val="0091121E"/>
    <w:rsid w:val="00912D38"/>
    <w:rsid w:val="009162A3"/>
    <w:rsid w:val="00933CB3"/>
    <w:rsid w:val="009346D1"/>
    <w:rsid w:val="00934772"/>
    <w:rsid w:val="00943B3D"/>
    <w:rsid w:val="00944BC9"/>
    <w:rsid w:val="00972645"/>
    <w:rsid w:val="009865D2"/>
    <w:rsid w:val="009873EE"/>
    <w:rsid w:val="00995DE4"/>
    <w:rsid w:val="009B5633"/>
    <w:rsid w:val="009C2F94"/>
    <w:rsid w:val="009C5315"/>
    <w:rsid w:val="009D4CF6"/>
    <w:rsid w:val="009E3BAE"/>
    <w:rsid w:val="009F6A04"/>
    <w:rsid w:val="00A07B6D"/>
    <w:rsid w:val="00A13556"/>
    <w:rsid w:val="00A805AF"/>
    <w:rsid w:val="00A8565B"/>
    <w:rsid w:val="00AD41D5"/>
    <w:rsid w:val="00AF2520"/>
    <w:rsid w:val="00AF443C"/>
    <w:rsid w:val="00B00EE1"/>
    <w:rsid w:val="00B14C1F"/>
    <w:rsid w:val="00B338FA"/>
    <w:rsid w:val="00B474D8"/>
    <w:rsid w:val="00B57B50"/>
    <w:rsid w:val="00B6108C"/>
    <w:rsid w:val="00B62E77"/>
    <w:rsid w:val="00B70EA0"/>
    <w:rsid w:val="00B75CE9"/>
    <w:rsid w:val="00BA069D"/>
    <w:rsid w:val="00BC234F"/>
    <w:rsid w:val="00BD4BC8"/>
    <w:rsid w:val="00BD4D54"/>
    <w:rsid w:val="00BD5517"/>
    <w:rsid w:val="00BE32EC"/>
    <w:rsid w:val="00BE3479"/>
    <w:rsid w:val="00C019E9"/>
    <w:rsid w:val="00C16FA9"/>
    <w:rsid w:val="00C31B27"/>
    <w:rsid w:val="00C34B6C"/>
    <w:rsid w:val="00C40EB4"/>
    <w:rsid w:val="00C9248A"/>
    <w:rsid w:val="00CE66A1"/>
    <w:rsid w:val="00CF1472"/>
    <w:rsid w:val="00D15F72"/>
    <w:rsid w:val="00D17678"/>
    <w:rsid w:val="00D2289B"/>
    <w:rsid w:val="00D30096"/>
    <w:rsid w:val="00D30B8E"/>
    <w:rsid w:val="00D36DB7"/>
    <w:rsid w:val="00D45375"/>
    <w:rsid w:val="00D679E3"/>
    <w:rsid w:val="00D91CE9"/>
    <w:rsid w:val="00DB4047"/>
    <w:rsid w:val="00DC2E2E"/>
    <w:rsid w:val="00DC4421"/>
    <w:rsid w:val="00DD1D3A"/>
    <w:rsid w:val="00DD3952"/>
    <w:rsid w:val="00DE0014"/>
    <w:rsid w:val="00DE30D0"/>
    <w:rsid w:val="00DF2B25"/>
    <w:rsid w:val="00DF69C6"/>
    <w:rsid w:val="00E2487D"/>
    <w:rsid w:val="00E41750"/>
    <w:rsid w:val="00E47820"/>
    <w:rsid w:val="00E52ACF"/>
    <w:rsid w:val="00E57AF0"/>
    <w:rsid w:val="00E61FCF"/>
    <w:rsid w:val="00E74FE4"/>
    <w:rsid w:val="00E95E71"/>
    <w:rsid w:val="00E96B98"/>
    <w:rsid w:val="00EB59CC"/>
    <w:rsid w:val="00EE14E4"/>
    <w:rsid w:val="00F020C7"/>
    <w:rsid w:val="00F177B9"/>
    <w:rsid w:val="00F215DA"/>
    <w:rsid w:val="00F21898"/>
    <w:rsid w:val="00F321B4"/>
    <w:rsid w:val="00F32BFD"/>
    <w:rsid w:val="00F60D45"/>
    <w:rsid w:val="00F62B74"/>
    <w:rsid w:val="00F74E13"/>
    <w:rsid w:val="00F7531C"/>
    <w:rsid w:val="00F770C8"/>
    <w:rsid w:val="00F81C04"/>
    <w:rsid w:val="00F87642"/>
    <w:rsid w:val="00FA7C11"/>
    <w:rsid w:val="00FC67AC"/>
    <w:rsid w:val="00FD6254"/>
    <w:rsid w:val="00FD7446"/>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8F70A7"/>
    <w:pPr>
      <w:keepNext/>
      <w:numPr>
        <w:ilvl w:val="2"/>
        <w:numId w:val="1"/>
      </w:numPr>
      <w:spacing w:before="240" w:after="60"/>
      <w:outlineLvl w:val="2"/>
    </w:pPr>
    <w:rPr>
      <w:rFonts w:cs="Arial"/>
      <w:b/>
      <w:bCs/>
      <w:color w:val="31849B" w:themeColor="accent5" w:themeShade="BF"/>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iPriority w:val="39"/>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45613750">
      <w:bodyDiv w:val="1"/>
      <w:marLeft w:val="0"/>
      <w:marRight w:val="0"/>
      <w:marTop w:val="0"/>
      <w:marBottom w:val="0"/>
      <w:divBdr>
        <w:top w:val="none" w:sz="0" w:space="0" w:color="auto"/>
        <w:left w:val="none" w:sz="0" w:space="0" w:color="auto"/>
        <w:bottom w:val="none" w:sz="0" w:space="0" w:color="auto"/>
        <w:right w:val="none" w:sz="0" w:space="0" w:color="auto"/>
      </w:divBdr>
    </w:div>
    <w:div w:id="52313601">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23085936">
      <w:bodyDiv w:val="1"/>
      <w:marLeft w:val="0"/>
      <w:marRight w:val="0"/>
      <w:marTop w:val="0"/>
      <w:marBottom w:val="0"/>
      <w:divBdr>
        <w:top w:val="none" w:sz="0" w:space="0" w:color="auto"/>
        <w:left w:val="none" w:sz="0" w:space="0" w:color="auto"/>
        <w:bottom w:val="none" w:sz="0" w:space="0" w:color="auto"/>
        <w:right w:val="none" w:sz="0" w:space="0" w:color="auto"/>
      </w:divBdr>
      <w:divsChild>
        <w:div w:id="557864453">
          <w:marLeft w:val="576"/>
          <w:marRight w:val="0"/>
          <w:marTop w:val="120"/>
          <w:marBottom w:val="0"/>
          <w:divBdr>
            <w:top w:val="none" w:sz="0" w:space="0" w:color="auto"/>
            <w:left w:val="none" w:sz="0" w:space="0" w:color="auto"/>
            <w:bottom w:val="none" w:sz="0" w:space="0" w:color="auto"/>
            <w:right w:val="none" w:sz="0" w:space="0" w:color="auto"/>
          </w:divBdr>
        </w:div>
        <w:div w:id="180356978">
          <w:marLeft w:val="576"/>
          <w:marRight w:val="0"/>
          <w:marTop w:val="120"/>
          <w:marBottom w:val="0"/>
          <w:divBdr>
            <w:top w:val="none" w:sz="0" w:space="0" w:color="auto"/>
            <w:left w:val="none" w:sz="0" w:space="0" w:color="auto"/>
            <w:bottom w:val="none" w:sz="0" w:space="0" w:color="auto"/>
            <w:right w:val="none" w:sz="0" w:space="0" w:color="auto"/>
          </w:divBdr>
        </w:div>
        <w:div w:id="1988389385">
          <w:marLeft w:val="576"/>
          <w:marRight w:val="0"/>
          <w:marTop w:val="120"/>
          <w:marBottom w:val="0"/>
          <w:divBdr>
            <w:top w:val="none" w:sz="0" w:space="0" w:color="auto"/>
            <w:left w:val="none" w:sz="0" w:space="0" w:color="auto"/>
            <w:bottom w:val="none" w:sz="0" w:space="0" w:color="auto"/>
            <w:right w:val="none" w:sz="0" w:space="0" w:color="auto"/>
          </w:divBdr>
        </w:div>
      </w:divsChild>
    </w:div>
    <w:div w:id="156119089">
      <w:bodyDiv w:val="1"/>
      <w:marLeft w:val="0"/>
      <w:marRight w:val="0"/>
      <w:marTop w:val="0"/>
      <w:marBottom w:val="0"/>
      <w:divBdr>
        <w:top w:val="none" w:sz="0" w:space="0" w:color="auto"/>
        <w:left w:val="none" w:sz="0" w:space="0" w:color="auto"/>
        <w:bottom w:val="none" w:sz="0" w:space="0" w:color="auto"/>
        <w:right w:val="none" w:sz="0" w:space="0" w:color="auto"/>
      </w:divBdr>
    </w:div>
    <w:div w:id="191579461">
      <w:bodyDiv w:val="1"/>
      <w:marLeft w:val="0"/>
      <w:marRight w:val="0"/>
      <w:marTop w:val="0"/>
      <w:marBottom w:val="0"/>
      <w:divBdr>
        <w:top w:val="none" w:sz="0" w:space="0" w:color="auto"/>
        <w:left w:val="none" w:sz="0" w:space="0" w:color="auto"/>
        <w:bottom w:val="none" w:sz="0" w:space="0" w:color="auto"/>
        <w:right w:val="none" w:sz="0" w:space="0" w:color="auto"/>
      </w:divBdr>
      <w:divsChild>
        <w:div w:id="559286860">
          <w:marLeft w:val="1008"/>
          <w:marRight w:val="0"/>
          <w:marTop w:val="120"/>
          <w:marBottom w:val="120"/>
          <w:divBdr>
            <w:top w:val="none" w:sz="0" w:space="0" w:color="auto"/>
            <w:left w:val="none" w:sz="0" w:space="0" w:color="auto"/>
            <w:bottom w:val="none" w:sz="0" w:space="0" w:color="auto"/>
            <w:right w:val="none" w:sz="0" w:space="0" w:color="auto"/>
          </w:divBdr>
        </w:div>
        <w:div w:id="545609616">
          <w:marLeft w:val="1008"/>
          <w:marRight w:val="0"/>
          <w:marTop w:val="120"/>
          <w:marBottom w:val="120"/>
          <w:divBdr>
            <w:top w:val="none" w:sz="0" w:space="0" w:color="auto"/>
            <w:left w:val="none" w:sz="0" w:space="0" w:color="auto"/>
            <w:bottom w:val="none" w:sz="0" w:space="0" w:color="auto"/>
            <w:right w:val="none" w:sz="0" w:space="0" w:color="auto"/>
          </w:divBdr>
        </w:div>
        <w:div w:id="2041276770">
          <w:marLeft w:val="1008"/>
          <w:marRight w:val="0"/>
          <w:marTop w:val="120"/>
          <w:marBottom w:val="120"/>
          <w:divBdr>
            <w:top w:val="none" w:sz="0" w:space="0" w:color="auto"/>
            <w:left w:val="none" w:sz="0" w:space="0" w:color="auto"/>
            <w:bottom w:val="none" w:sz="0" w:space="0" w:color="auto"/>
            <w:right w:val="none" w:sz="0" w:space="0" w:color="auto"/>
          </w:divBdr>
        </w:div>
        <w:div w:id="1105927315">
          <w:marLeft w:val="1008"/>
          <w:marRight w:val="0"/>
          <w:marTop w:val="120"/>
          <w:marBottom w:val="120"/>
          <w:divBdr>
            <w:top w:val="none" w:sz="0" w:space="0" w:color="auto"/>
            <w:left w:val="none" w:sz="0" w:space="0" w:color="auto"/>
            <w:bottom w:val="none" w:sz="0" w:space="0" w:color="auto"/>
            <w:right w:val="none" w:sz="0" w:space="0" w:color="auto"/>
          </w:divBdr>
        </w:div>
        <w:div w:id="414204393">
          <w:marLeft w:val="576"/>
          <w:marRight w:val="0"/>
          <w:marTop w:val="120"/>
          <w:marBottom w:val="120"/>
          <w:divBdr>
            <w:top w:val="none" w:sz="0" w:space="0" w:color="auto"/>
            <w:left w:val="none" w:sz="0" w:space="0" w:color="auto"/>
            <w:bottom w:val="none" w:sz="0" w:space="0" w:color="auto"/>
            <w:right w:val="none" w:sz="0" w:space="0" w:color="auto"/>
          </w:divBdr>
        </w:div>
        <w:div w:id="1222061265">
          <w:marLeft w:val="1008"/>
          <w:marRight w:val="0"/>
          <w:marTop w:val="120"/>
          <w:marBottom w:val="120"/>
          <w:divBdr>
            <w:top w:val="none" w:sz="0" w:space="0" w:color="auto"/>
            <w:left w:val="none" w:sz="0" w:space="0" w:color="auto"/>
            <w:bottom w:val="none" w:sz="0" w:space="0" w:color="auto"/>
            <w:right w:val="none" w:sz="0" w:space="0" w:color="auto"/>
          </w:divBdr>
        </w:div>
        <w:div w:id="481435884">
          <w:marLeft w:val="1008"/>
          <w:marRight w:val="0"/>
          <w:marTop w:val="120"/>
          <w:marBottom w:val="120"/>
          <w:divBdr>
            <w:top w:val="none" w:sz="0" w:space="0" w:color="auto"/>
            <w:left w:val="none" w:sz="0" w:space="0" w:color="auto"/>
            <w:bottom w:val="none" w:sz="0" w:space="0" w:color="auto"/>
            <w:right w:val="none" w:sz="0" w:space="0" w:color="auto"/>
          </w:divBdr>
        </w:div>
      </w:divsChild>
    </w:div>
    <w:div w:id="227151252">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60259413">
      <w:bodyDiv w:val="1"/>
      <w:marLeft w:val="0"/>
      <w:marRight w:val="0"/>
      <w:marTop w:val="0"/>
      <w:marBottom w:val="0"/>
      <w:divBdr>
        <w:top w:val="none" w:sz="0" w:space="0" w:color="auto"/>
        <w:left w:val="none" w:sz="0" w:space="0" w:color="auto"/>
        <w:bottom w:val="none" w:sz="0" w:space="0" w:color="auto"/>
        <w:right w:val="none" w:sz="0" w:space="0" w:color="auto"/>
      </w:divBdr>
      <w:divsChild>
        <w:div w:id="1642421572">
          <w:marLeft w:val="576"/>
          <w:marRight w:val="0"/>
          <w:marTop w:val="120"/>
          <w:marBottom w:val="0"/>
          <w:divBdr>
            <w:top w:val="none" w:sz="0" w:space="0" w:color="auto"/>
            <w:left w:val="none" w:sz="0" w:space="0" w:color="auto"/>
            <w:bottom w:val="none" w:sz="0" w:space="0" w:color="auto"/>
            <w:right w:val="none" w:sz="0" w:space="0" w:color="auto"/>
          </w:divBdr>
        </w:div>
      </w:divsChild>
    </w:div>
    <w:div w:id="266934975">
      <w:bodyDiv w:val="1"/>
      <w:marLeft w:val="0"/>
      <w:marRight w:val="0"/>
      <w:marTop w:val="0"/>
      <w:marBottom w:val="0"/>
      <w:divBdr>
        <w:top w:val="none" w:sz="0" w:space="0" w:color="auto"/>
        <w:left w:val="none" w:sz="0" w:space="0" w:color="auto"/>
        <w:bottom w:val="none" w:sz="0" w:space="0" w:color="auto"/>
        <w:right w:val="none" w:sz="0" w:space="0" w:color="auto"/>
      </w:divBdr>
      <w:divsChild>
        <w:div w:id="1354114762">
          <w:marLeft w:val="576"/>
          <w:marRight w:val="0"/>
          <w:marTop w:val="120"/>
          <w:marBottom w:val="0"/>
          <w:divBdr>
            <w:top w:val="none" w:sz="0" w:space="0" w:color="auto"/>
            <w:left w:val="none" w:sz="0" w:space="0" w:color="auto"/>
            <w:bottom w:val="none" w:sz="0" w:space="0" w:color="auto"/>
            <w:right w:val="none" w:sz="0" w:space="0" w:color="auto"/>
          </w:divBdr>
        </w:div>
        <w:div w:id="127625471">
          <w:marLeft w:val="1397"/>
          <w:marRight w:val="0"/>
          <w:marTop w:val="115"/>
          <w:marBottom w:val="0"/>
          <w:divBdr>
            <w:top w:val="none" w:sz="0" w:space="0" w:color="auto"/>
            <w:left w:val="none" w:sz="0" w:space="0" w:color="auto"/>
            <w:bottom w:val="none" w:sz="0" w:space="0" w:color="auto"/>
            <w:right w:val="none" w:sz="0" w:space="0" w:color="auto"/>
          </w:divBdr>
        </w:div>
        <w:div w:id="2036732956">
          <w:marLeft w:val="1397"/>
          <w:marRight w:val="0"/>
          <w:marTop w:val="115"/>
          <w:marBottom w:val="0"/>
          <w:divBdr>
            <w:top w:val="none" w:sz="0" w:space="0" w:color="auto"/>
            <w:left w:val="none" w:sz="0" w:space="0" w:color="auto"/>
            <w:bottom w:val="none" w:sz="0" w:space="0" w:color="auto"/>
            <w:right w:val="none" w:sz="0" w:space="0" w:color="auto"/>
          </w:divBdr>
        </w:div>
      </w:divsChild>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07830871">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62368067">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13358467">
      <w:bodyDiv w:val="1"/>
      <w:marLeft w:val="0"/>
      <w:marRight w:val="0"/>
      <w:marTop w:val="0"/>
      <w:marBottom w:val="0"/>
      <w:divBdr>
        <w:top w:val="none" w:sz="0" w:space="0" w:color="auto"/>
        <w:left w:val="none" w:sz="0" w:space="0" w:color="auto"/>
        <w:bottom w:val="none" w:sz="0" w:space="0" w:color="auto"/>
        <w:right w:val="none" w:sz="0" w:space="0" w:color="auto"/>
      </w:divBdr>
      <w:divsChild>
        <w:div w:id="821314910">
          <w:marLeft w:val="576"/>
          <w:marRight w:val="0"/>
          <w:marTop w:val="120"/>
          <w:marBottom w:val="0"/>
          <w:divBdr>
            <w:top w:val="none" w:sz="0" w:space="0" w:color="auto"/>
            <w:left w:val="none" w:sz="0" w:space="0" w:color="auto"/>
            <w:bottom w:val="none" w:sz="0" w:space="0" w:color="auto"/>
            <w:right w:val="none" w:sz="0" w:space="0" w:color="auto"/>
          </w:divBdr>
        </w:div>
        <w:div w:id="1502428533">
          <w:marLeft w:val="576"/>
          <w:marRight w:val="0"/>
          <w:marTop w:val="120"/>
          <w:marBottom w:val="0"/>
          <w:divBdr>
            <w:top w:val="none" w:sz="0" w:space="0" w:color="auto"/>
            <w:left w:val="none" w:sz="0" w:space="0" w:color="auto"/>
            <w:bottom w:val="none" w:sz="0" w:space="0" w:color="auto"/>
            <w:right w:val="none" w:sz="0" w:space="0" w:color="auto"/>
          </w:divBdr>
        </w:div>
        <w:div w:id="1631130635">
          <w:marLeft w:val="576"/>
          <w:marRight w:val="0"/>
          <w:marTop w:val="120"/>
          <w:marBottom w:val="0"/>
          <w:divBdr>
            <w:top w:val="none" w:sz="0" w:space="0" w:color="auto"/>
            <w:left w:val="none" w:sz="0" w:space="0" w:color="auto"/>
            <w:bottom w:val="none" w:sz="0" w:space="0" w:color="auto"/>
            <w:right w:val="none" w:sz="0" w:space="0" w:color="auto"/>
          </w:divBdr>
        </w:div>
        <w:div w:id="187790707">
          <w:marLeft w:val="576"/>
          <w:marRight w:val="0"/>
          <w:marTop w:val="120"/>
          <w:marBottom w:val="0"/>
          <w:divBdr>
            <w:top w:val="none" w:sz="0" w:space="0" w:color="auto"/>
            <w:left w:val="none" w:sz="0" w:space="0" w:color="auto"/>
            <w:bottom w:val="none" w:sz="0" w:space="0" w:color="auto"/>
            <w:right w:val="none" w:sz="0" w:space="0" w:color="auto"/>
          </w:divBdr>
        </w:div>
        <w:div w:id="1174149209">
          <w:marLeft w:val="576"/>
          <w:marRight w:val="0"/>
          <w:marTop w:val="120"/>
          <w:marBottom w:val="0"/>
          <w:divBdr>
            <w:top w:val="none" w:sz="0" w:space="0" w:color="auto"/>
            <w:left w:val="none" w:sz="0" w:space="0" w:color="auto"/>
            <w:bottom w:val="none" w:sz="0" w:space="0" w:color="auto"/>
            <w:right w:val="none" w:sz="0" w:space="0" w:color="auto"/>
          </w:divBdr>
        </w:div>
      </w:divsChild>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450826901">
      <w:bodyDiv w:val="1"/>
      <w:marLeft w:val="0"/>
      <w:marRight w:val="0"/>
      <w:marTop w:val="0"/>
      <w:marBottom w:val="0"/>
      <w:divBdr>
        <w:top w:val="none" w:sz="0" w:space="0" w:color="auto"/>
        <w:left w:val="none" w:sz="0" w:space="0" w:color="auto"/>
        <w:bottom w:val="none" w:sz="0" w:space="0" w:color="auto"/>
        <w:right w:val="none" w:sz="0" w:space="0" w:color="auto"/>
      </w:divBdr>
      <w:divsChild>
        <w:div w:id="1223253023">
          <w:marLeft w:val="1008"/>
          <w:marRight w:val="0"/>
          <w:marTop w:val="110"/>
          <w:marBottom w:val="0"/>
          <w:divBdr>
            <w:top w:val="none" w:sz="0" w:space="0" w:color="auto"/>
            <w:left w:val="none" w:sz="0" w:space="0" w:color="auto"/>
            <w:bottom w:val="none" w:sz="0" w:space="0" w:color="auto"/>
            <w:right w:val="none" w:sz="0" w:space="0" w:color="auto"/>
          </w:divBdr>
        </w:div>
        <w:div w:id="1620606012">
          <w:marLeft w:val="1008"/>
          <w:marRight w:val="0"/>
          <w:marTop w:val="110"/>
          <w:marBottom w:val="0"/>
          <w:divBdr>
            <w:top w:val="none" w:sz="0" w:space="0" w:color="auto"/>
            <w:left w:val="none" w:sz="0" w:space="0" w:color="auto"/>
            <w:bottom w:val="none" w:sz="0" w:space="0" w:color="auto"/>
            <w:right w:val="none" w:sz="0" w:space="0" w:color="auto"/>
          </w:divBdr>
        </w:div>
        <w:div w:id="305866657">
          <w:marLeft w:val="1008"/>
          <w:marRight w:val="0"/>
          <w:marTop w:val="110"/>
          <w:marBottom w:val="0"/>
          <w:divBdr>
            <w:top w:val="none" w:sz="0" w:space="0" w:color="auto"/>
            <w:left w:val="none" w:sz="0" w:space="0" w:color="auto"/>
            <w:bottom w:val="none" w:sz="0" w:space="0" w:color="auto"/>
            <w:right w:val="none" w:sz="0" w:space="0" w:color="auto"/>
          </w:divBdr>
        </w:div>
        <w:div w:id="630984574">
          <w:marLeft w:val="1008"/>
          <w:marRight w:val="0"/>
          <w:marTop w:val="110"/>
          <w:marBottom w:val="0"/>
          <w:divBdr>
            <w:top w:val="none" w:sz="0" w:space="0" w:color="auto"/>
            <w:left w:val="none" w:sz="0" w:space="0" w:color="auto"/>
            <w:bottom w:val="none" w:sz="0" w:space="0" w:color="auto"/>
            <w:right w:val="none" w:sz="0" w:space="0" w:color="auto"/>
          </w:divBdr>
        </w:div>
        <w:div w:id="1648588756">
          <w:marLeft w:val="1008"/>
          <w:marRight w:val="0"/>
          <w:marTop w:val="110"/>
          <w:marBottom w:val="0"/>
          <w:divBdr>
            <w:top w:val="none" w:sz="0" w:space="0" w:color="auto"/>
            <w:left w:val="none" w:sz="0" w:space="0" w:color="auto"/>
            <w:bottom w:val="none" w:sz="0" w:space="0" w:color="auto"/>
            <w:right w:val="none" w:sz="0" w:space="0" w:color="auto"/>
          </w:divBdr>
        </w:div>
      </w:divsChild>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514852766">
      <w:bodyDiv w:val="1"/>
      <w:marLeft w:val="0"/>
      <w:marRight w:val="0"/>
      <w:marTop w:val="0"/>
      <w:marBottom w:val="0"/>
      <w:divBdr>
        <w:top w:val="none" w:sz="0" w:space="0" w:color="auto"/>
        <w:left w:val="none" w:sz="0" w:space="0" w:color="auto"/>
        <w:bottom w:val="none" w:sz="0" w:space="0" w:color="auto"/>
        <w:right w:val="none" w:sz="0" w:space="0" w:color="auto"/>
      </w:divBdr>
    </w:div>
    <w:div w:id="534002206">
      <w:bodyDiv w:val="1"/>
      <w:marLeft w:val="0"/>
      <w:marRight w:val="0"/>
      <w:marTop w:val="0"/>
      <w:marBottom w:val="0"/>
      <w:divBdr>
        <w:top w:val="none" w:sz="0" w:space="0" w:color="auto"/>
        <w:left w:val="none" w:sz="0" w:space="0" w:color="auto"/>
        <w:bottom w:val="none" w:sz="0" w:space="0" w:color="auto"/>
        <w:right w:val="none" w:sz="0" w:space="0" w:color="auto"/>
      </w:divBdr>
      <w:divsChild>
        <w:div w:id="1086146981">
          <w:marLeft w:val="576"/>
          <w:marRight w:val="0"/>
          <w:marTop w:val="120"/>
          <w:marBottom w:val="0"/>
          <w:divBdr>
            <w:top w:val="none" w:sz="0" w:space="0" w:color="auto"/>
            <w:left w:val="none" w:sz="0" w:space="0" w:color="auto"/>
            <w:bottom w:val="none" w:sz="0" w:space="0" w:color="auto"/>
            <w:right w:val="none" w:sz="0" w:space="0" w:color="auto"/>
          </w:divBdr>
        </w:div>
        <w:div w:id="1006517600">
          <w:marLeft w:val="1008"/>
          <w:marRight w:val="0"/>
          <w:marTop w:val="110"/>
          <w:marBottom w:val="0"/>
          <w:divBdr>
            <w:top w:val="none" w:sz="0" w:space="0" w:color="auto"/>
            <w:left w:val="none" w:sz="0" w:space="0" w:color="auto"/>
            <w:bottom w:val="none" w:sz="0" w:space="0" w:color="auto"/>
            <w:right w:val="none" w:sz="0" w:space="0" w:color="auto"/>
          </w:divBdr>
        </w:div>
        <w:div w:id="1494566798">
          <w:marLeft w:val="1008"/>
          <w:marRight w:val="0"/>
          <w:marTop w:val="110"/>
          <w:marBottom w:val="0"/>
          <w:divBdr>
            <w:top w:val="none" w:sz="0" w:space="0" w:color="auto"/>
            <w:left w:val="none" w:sz="0" w:space="0" w:color="auto"/>
            <w:bottom w:val="none" w:sz="0" w:space="0" w:color="auto"/>
            <w:right w:val="none" w:sz="0" w:space="0" w:color="auto"/>
          </w:divBdr>
        </w:div>
      </w:divsChild>
    </w:div>
    <w:div w:id="537203859">
      <w:bodyDiv w:val="1"/>
      <w:marLeft w:val="0"/>
      <w:marRight w:val="0"/>
      <w:marTop w:val="0"/>
      <w:marBottom w:val="0"/>
      <w:divBdr>
        <w:top w:val="none" w:sz="0" w:space="0" w:color="auto"/>
        <w:left w:val="none" w:sz="0" w:space="0" w:color="auto"/>
        <w:bottom w:val="none" w:sz="0" w:space="0" w:color="auto"/>
        <w:right w:val="none" w:sz="0" w:space="0" w:color="auto"/>
      </w:divBdr>
    </w:div>
    <w:div w:id="537620259">
      <w:bodyDiv w:val="1"/>
      <w:marLeft w:val="0"/>
      <w:marRight w:val="0"/>
      <w:marTop w:val="0"/>
      <w:marBottom w:val="0"/>
      <w:divBdr>
        <w:top w:val="none" w:sz="0" w:space="0" w:color="auto"/>
        <w:left w:val="none" w:sz="0" w:space="0" w:color="auto"/>
        <w:bottom w:val="none" w:sz="0" w:space="0" w:color="auto"/>
        <w:right w:val="none" w:sz="0" w:space="0" w:color="auto"/>
      </w:divBdr>
      <w:divsChild>
        <w:div w:id="1408110016">
          <w:marLeft w:val="1008"/>
          <w:marRight w:val="0"/>
          <w:marTop w:val="110"/>
          <w:marBottom w:val="0"/>
          <w:divBdr>
            <w:top w:val="none" w:sz="0" w:space="0" w:color="auto"/>
            <w:left w:val="none" w:sz="0" w:space="0" w:color="auto"/>
            <w:bottom w:val="none" w:sz="0" w:space="0" w:color="auto"/>
            <w:right w:val="none" w:sz="0" w:space="0" w:color="auto"/>
          </w:divBdr>
        </w:div>
        <w:div w:id="1942909381">
          <w:marLeft w:val="1008"/>
          <w:marRight w:val="0"/>
          <w:marTop w:val="110"/>
          <w:marBottom w:val="0"/>
          <w:divBdr>
            <w:top w:val="none" w:sz="0" w:space="0" w:color="auto"/>
            <w:left w:val="none" w:sz="0" w:space="0" w:color="auto"/>
            <w:bottom w:val="none" w:sz="0" w:space="0" w:color="auto"/>
            <w:right w:val="none" w:sz="0" w:space="0" w:color="auto"/>
          </w:divBdr>
        </w:div>
        <w:div w:id="2017296120">
          <w:marLeft w:val="1008"/>
          <w:marRight w:val="0"/>
          <w:marTop w:val="110"/>
          <w:marBottom w:val="0"/>
          <w:divBdr>
            <w:top w:val="none" w:sz="0" w:space="0" w:color="auto"/>
            <w:left w:val="none" w:sz="0" w:space="0" w:color="auto"/>
            <w:bottom w:val="none" w:sz="0" w:space="0" w:color="auto"/>
            <w:right w:val="none" w:sz="0" w:space="0" w:color="auto"/>
          </w:divBdr>
        </w:div>
      </w:divsChild>
    </w:div>
    <w:div w:id="621425003">
      <w:bodyDiv w:val="1"/>
      <w:marLeft w:val="0"/>
      <w:marRight w:val="0"/>
      <w:marTop w:val="0"/>
      <w:marBottom w:val="0"/>
      <w:divBdr>
        <w:top w:val="none" w:sz="0" w:space="0" w:color="auto"/>
        <w:left w:val="none" w:sz="0" w:space="0" w:color="auto"/>
        <w:bottom w:val="none" w:sz="0" w:space="0" w:color="auto"/>
        <w:right w:val="none" w:sz="0" w:space="0" w:color="auto"/>
      </w:divBdr>
      <w:divsChild>
        <w:div w:id="53237103">
          <w:marLeft w:val="576"/>
          <w:marRight w:val="0"/>
          <w:marTop w:val="120"/>
          <w:marBottom w:val="120"/>
          <w:divBdr>
            <w:top w:val="none" w:sz="0" w:space="0" w:color="auto"/>
            <w:left w:val="none" w:sz="0" w:space="0" w:color="auto"/>
            <w:bottom w:val="none" w:sz="0" w:space="0" w:color="auto"/>
            <w:right w:val="none" w:sz="0" w:space="0" w:color="auto"/>
          </w:divBdr>
        </w:div>
      </w:divsChild>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43395559">
      <w:bodyDiv w:val="1"/>
      <w:marLeft w:val="0"/>
      <w:marRight w:val="0"/>
      <w:marTop w:val="0"/>
      <w:marBottom w:val="0"/>
      <w:divBdr>
        <w:top w:val="none" w:sz="0" w:space="0" w:color="auto"/>
        <w:left w:val="none" w:sz="0" w:space="0" w:color="auto"/>
        <w:bottom w:val="none" w:sz="0" w:space="0" w:color="auto"/>
        <w:right w:val="none" w:sz="0" w:space="0" w:color="auto"/>
      </w:divBdr>
    </w:div>
    <w:div w:id="647053986">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87897893">
      <w:bodyDiv w:val="1"/>
      <w:marLeft w:val="0"/>
      <w:marRight w:val="0"/>
      <w:marTop w:val="0"/>
      <w:marBottom w:val="0"/>
      <w:divBdr>
        <w:top w:val="none" w:sz="0" w:space="0" w:color="auto"/>
        <w:left w:val="none" w:sz="0" w:space="0" w:color="auto"/>
        <w:bottom w:val="none" w:sz="0" w:space="0" w:color="auto"/>
        <w:right w:val="none" w:sz="0" w:space="0" w:color="auto"/>
      </w:divBdr>
    </w:div>
    <w:div w:id="805859437">
      <w:bodyDiv w:val="1"/>
      <w:marLeft w:val="0"/>
      <w:marRight w:val="0"/>
      <w:marTop w:val="0"/>
      <w:marBottom w:val="0"/>
      <w:divBdr>
        <w:top w:val="none" w:sz="0" w:space="0" w:color="auto"/>
        <w:left w:val="none" w:sz="0" w:space="0" w:color="auto"/>
        <w:bottom w:val="none" w:sz="0" w:space="0" w:color="auto"/>
        <w:right w:val="none" w:sz="0" w:space="0" w:color="auto"/>
      </w:divBdr>
      <w:divsChild>
        <w:div w:id="361714221">
          <w:marLeft w:val="576"/>
          <w:marRight w:val="0"/>
          <w:marTop w:val="120"/>
          <w:marBottom w:val="0"/>
          <w:divBdr>
            <w:top w:val="none" w:sz="0" w:space="0" w:color="auto"/>
            <w:left w:val="none" w:sz="0" w:space="0" w:color="auto"/>
            <w:bottom w:val="none" w:sz="0" w:space="0" w:color="auto"/>
            <w:right w:val="none" w:sz="0" w:space="0" w:color="auto"/>
          </w:divBdr>
        </w:div>
        <w:div w:id="501818689">
          <w:marLeft w:val="576"/>
          <w:marRight w:val="0"/>
          <w:marTop w:val="120"/>
          <w:marBottom w:val="0"/>
          <w:divBdr>
            <w:top w:val="none" w:sz="0" w:space="0" w:color="auto"/>
            <w:left w:val="none" w:sz="0" w:space="0" w:color="auto"/>
            <w:bottom w:val="none" w:sz="0" w:space="0" w:color="auto"/>
            <w:right w:val="none" w:sz="0" w:space="0" w:color="auto"/>
          </w:divBdr>
        </w:div>
        <w:div w:id="2031684950">
          <w:marLeft w:val="576"/>
          <w:marRight w:val="0"/>
          <w:marTop w:val="120"/>
          <w:marBottom w:val="0"/>
          <w:divBdr>
            <w:top w:val="none" w:sz="0" w:space="0" w:color="auto"/>
            <w:left w:val="none" w:sz="0" w:space="0" w:color="auto"/>
            <w:bottom w:val="none" w:sz="0" w:space="0" w:color="auto"/>
            <w:right w:val="none" w:sz="0" w:space="0" w:color="auto"/>
          </w:divBdr>
        </w:div>
      </w:divsChild>
    </w:div>
    <w:div w:id="83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91249998">
          <w:marLeft w:val="576"/>
          <w:marRight w:val="0"/>
          <w:marTop w:val="120"/>
          <w:marBottom w:val="0"/>
          <w:divBdr>
            <w:top w:val="none" w:sz="0" w:space="0" w:color="auto"/>
            <w:left w:val="none" w:sz="0" w:space="0" w:color="auto"/>
            <w:bottom w:val="none" w:sz="0" w:space="0" w:color="auto"/>
            <w:right w:val="none" w:sz="0" w:space="0" w:color="auto"/>
          </w:divBdr>
        </w:div>
        <w:div w:id="1467351292">
          <w:marLeft w:val="576"/>
          <w:marRight w:val="0"/>
          <w:marTop w:val="120"/>
          <w:marBottom w:val="0"/>
          <w:divBdr>
            <w:top w:val="none" w:sz="0" w:space="0" w:color="auto"/>
            <w:left w:val="none" w:sz="0" w:space="0" w:color="auto"/>
            <w:bottom w:val="none" w:sz="0" w:space="0" w:color="auto"/>
            <w:right w:val="none" w:sz="0" w:space="0" w:color="auto"/>
          </w:divBdr>
        </w:div>
        <w:div w:id="1196231368">
          <w:marLeft w:val="576"/>
          <w:marRight w:val="0"/>
          <w:marTop w:val="120"/>
          <w:marBottom w:val="0"/>
          <w:divBdr>
            <w:top w:val="none" w:sz="0" w:space="0" w:color="auto"/>
            <w:left w:val="none" w:sz="0" w:space="0" w:color="auto"/>
            <w:bottom w:val="none" w:sz="0" w:space="0" w:color="auto"/>
            <w:right w:val="none" w:sz="0" w:space="0" w:color="auto"/>
          </w:divBdr>
        </w:div>
      </w:divsChild>
    </w:div>
    <w:div w:id="84660450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54149773">
      <w:bodyDiv w:val="1"/>
      <w:marLeft w:val="0"/>
      <w:marRight w:val="0"/>
      <w:marTop w:val="0"/>
      <w:marBottom w:val="0"/>
      <w:divBdr>
        <w:top w:val="none" w:sz="0" w:space="0" w:color="auto"/>
        <w:left w:val="none" w:sz="0" w:space="0" w:color="auto"/>
        <w:bottom w:val="none" w:sz="0" w:space="0" w:color="auto"/>
        <w:right w:val="none" w:sz="0" w:space="0" w:color="auto"/>
      </w:divBdr>
    </w:div>
    <w:div w:id="869492309">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981229188">
      <w:bodyDiv w:val="1"/>
      <w:marLeft w:val="0"/>
      <w:marRight w:val="0"/>
      <w:marTop w:val="0"/>
      <w:marBottom w:val="0"/>
      <w:divBdr>
        <w:top w:val="none" w:sz="0" w:space="0" w:color="auto"/>
        <w:left w:val="none" w:sz="0" w:space="0" w:color="auto"/>
        <w:bottom w:val="none" w:sz="0" w:space="0" w:color="auto"/>
        <w:right w:val="none" w:sz="0" w:space="0" w:color="auto"/>
      </w:divBdr>
    </w:div>
    <w:div w:id="1021979751">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201895591">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301035534">
      <w:bodyDiv w:val="1"/>
      <w:marLeft w:val="0"/>
      <w:marRight w:val="0"/>
      <w:marTop w:val="0"/>
      <w:marBottom w:val="0"/>
      <w:divBdr>
        <w:top w:val="none" w:sz="0" w:space="0" w:color="auto"/>
        <w:left w:val="none" w:sz="0" w:space="0" w:color="auto"/>
        <w:bottom w:val="none" w:sz="0" w:space="0" w:color="auto"/>
        <w:right w:val="none" w:sz="0" w:space="0" w:color="auto"/>
      </w:divBdr>
    </w:div>
    <w:div w:id="1328901921">
      <w:bodyDiv w:val="1"/>
      <w:marLeft w:val="0"/>
      <w:marRight w:val="0"/>
      <w:marTop w:val="0"/>
      <w:marBottom w:val="0"/>
      <w:divBdr>
        <w:top w:val="none" w:sz="0" w:space="0" w:color="auto"/>
        <w:left w:val="none" w:sz="0" w:space="0" w:color="auto"/>
        <w:bottom w:val="none" w:sz="0" w:space="0" w:color="auto"/>
        <w:right w:val="none" w:sz="0" w:space="0" w:color="auto"/>
      </w:divBdr>
      <w:divsChild>
        <w:div w:id="99422341">
          <w:marLeft w:val="576"/>
          <w:marRight w:val="0"/>
          <w:marTop w:val="12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63633570">
      <w:bodyDiv w:val="1"/>
      <w:marLeft w:val="0"/>
      <w:marRight w:val="0"/>
      <w:marTop w:val="0"/>
      <w:marBottom w:val="0"/>
      <w:divBdr>
        <w:top w:val="none" w:sz="0" w:space="0" w:color="auto"/>
        <w:left w:val="none" w:sz="0" w:space="0" w:color="auto"/>
        <w:bottom w:val="none" w:sz="0" w:space="0" w:color="auto"/>
        <w:right w:val="none" w:sz="0" w:space="0" w:color="auto"/>
      </w:divBdr>
      <w:divsChild>
        <w:div w:id="1234582080">
          <w:marLeft w:val="576"/>
          <w:marRight w:val="0"/>
          <w:marTop w:val="120"/>
          <w:marBottom w:val="0"/>
          <w:divBdr>
            <w:top w:val="none" w:sz="0" w:space="0" w:color="auto"/>
            <w:left w:val="none" w:sz="0" w:space="0" w:color="auto"/>
            <w:bottom w:val="none" w:sz="0" w:space="0" w:color="auto"/>
            <w:right w:val="none" w:sz="0" w:space="0" w:color="auto"/>
          </w:divBdr>
        </w:div>
        <w:div w:id="750851547">
          <w:marLeft w:val="576"/>
          <w:marRight w:val="0"/>
          <w:marTop w:val="120"/>
          <w:marBottom w:val="0"/>
          <w:divBdr>
            <w:top w:val="none" w:sz="0" w:space="0" w:color="auto"/>
            <w:left w:val="none" w:sz="0" w:space="0" w:color="auto"/>
            <w:bottom w:val="none" w:sz="0" w:space="0" w:color="auto"/>
            <w:right w:val="none" w:sz="0" w:space="0" w:color="auto"/>
          </w:divBdr>
        </w:div>
        <w:div w:id="1464348067">
          <w:marLeft w:val="576"/>
          <w:marRight w:val="0"/>
          <w:marTop w:val="120"/>
          <w:marBottom w:val="0"/>
          <w:divBdr>
            <w:top w:val="none" w:sz="0" w:space="0" w:color="auto"/>
            <w:left w:val="none" w:sz="0" w:space="0" w:color="auto"/>
            <w:bottom w:val="none" w:sz="0" w:space="0" w:color="auto"/>
            <w:right w:val="none" w:sz="0" w:space="0" w:color="auto"/>
          </w:divBdr>
        </w:div>
      </w:divsChild>
    </w:div>
    <w:div w:id="1372419632">
      <w:bodyDiv w:val="1"/>
      <w:marLeft w:val="0"/>
      <w:marRight w:val="0"/>
      <w:marTop w:val="0"/>
      <w:marBottom w:val="0"/>
      <w:divBdr>
        <w:top w:val="none" w:sz="0" w:space="0" w:color="auto"/>
        <w:left w:val="none" w:sz="0" w:space="0" w:color="auto"/>
        <w:bottom w:val="none" w:sz="0" w:space="0" w:color="auto"/>
        <w:right w:val="none" w:sz="0" w:space="0" w:color="auto"/>
      </w:divBdr>
      <w:divsChild>
        <w:div w:id="1688678434">
          <w:marLeft w:val="576"/>
          <w:marRight w:val="0"/>
          <w:marTop w:val="120"/>
          <w:marBottom w:val="0"/>
          <w:divBdr>
            <w:top w:val="none" w:sz="0" w:space="0" w:color="auto"/>
            <w:left w:val="none" w:sz="0" w:space="0" w:color="auto"/>
            <w:bottom w:val="none" w:sz="0" w:space="0" w:color="auto"/>
            <w:right w:val="none" w:sz="0" w:space="0" w:color="auto"/>
          </w:divBdr>
        </w:div>
        <w:div w:id="1659114583">
          <w:marLeft w:val="576"/>
          <w:marRight w:val="0"/>
          <w:marTop w:val="120"/>
          <w:marBottom w:val="0"/>
          <w:divBdr>
            <w:top w:val="none" w:sz="0" w:space="0" w:color="auto"/>
            <w:left w:val="none" w:sz="0" w:space="0" w:color="auto"/>
            <w:bottom w:val="none" w:sz="0" w:space="0" w:color="auto"/>
            <w:right w:val="none" w:sz="0" w:space="0" w:color="auto"/>
          </w:divBdr>
        </w:div>
      </w:divsChild>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37870122">
      <w:bodyDiv w:val="1"/>
      <w:marLeft w:val="0"/>
      <w:marRight w:val="0"/>
      <w:marTop w:val="0"/>
      <w:marBottom w:val="0"/>
      <w:divBdr>
        <w:top w:val="none" w:sz="0" w:space="0" w:color="auto"/>
        <w:left w:val="none" w:sz="0" w:space="0" w:color="auto"/>
        <w:bottom w:val="none" w:sz="0" w:space="0" w:color="auto"/>
        <w:right w:val="none" w:sz="0" w:space="0" w:color="auto"/>
      </w:divBdr>
    </w:div>
    <w:div w:id="1477337818">
      <w:bodyDiv w:val="1"/>
      <w:marLeft w:val="0"/>
      <w:marRight w:val="0"/>
      <w:marTop w:val="0"/>
      <w:marBottom w:val="0"/>
      <w:divBdr>
        <w:top w:val="none" w:sz="0" w:space="0" w:color="auto"/>
        <w:left w:val="none" w:sz="0" w:space="0" w:color="auto"/>
        <w:bottom w:val="none" w:sz="0" w:space="0" w:color="auto"/>
        <w:right w:val="none" w:sz="0" w:space="0" w:color="auto"/>
      </w:divBdr>
    </w:div>
    <w:div w:id="1494418784">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46062749">
      <w:bodyDiv w:val="1"/>
      <w:marLeft w:val="0"/>
      <w:marRight w:val="0"/>
      <w:marTop w:val="0"/>
      <w:marBottom w:val="0"/>
      <w:divBdr>
        <w:top w:val="none" w:sz="0" w:space="0" w:color="auto"/>
        <w:left w:val="none" w:sz="0" w:space="0" w:color="auto"/>
        <w:bottom w:val="none" w:sz="0" w:space="0" w:color="auto"/>
        <w:right w:val="none" w:sz="0" w:space="0" w:color="auto"/>
      </w:divBdr>
    </w:div>
    <w:div w:id="1591698721">
      <w:bodyDiv w:val="1"/>
      <w:marLeft w:val="0"/>
      <w:marRight w:val="0"/>
      <w:marTop w:val="0"/>
      <w:marBottom w:val="0"/>
      <w:divBdr>
        <w:top w:val="none" w:sz="0" w:space="0" w:color="auto"/>
        <w:left w:val="none" w:sz="0" w:space="0" w:color="auto"/>
        <w:bottom w:val="none" w:sz="0" w:space="0" w:color="auto"/>
        <w:right w:val="none" w:sz="0" w:space="0" w:color="auto"/>
      </w:divBdr>
      <w:divsChild>
        <w:div w:id="1788238154">
          <w:marLeft w:val="1008"/>
          <w:marRight w:val="0"/>
          <w:marTop w:val="110"/>
          <w:marBottom w:val="120"/>
          <w:divBdr>
            <w:top w:val="none" w:sz="0" w:space="0" w:color="auto"/>
            <w:left w:val="none" w:sz="0" w:space="0" w:color="auto"/>
            <w:bottom w:val="none" w:sz="0" w:space="0" w:color="auto"/>
            <w:right w:val="none" w:sz="0" w:space="0" w:color="auto"/>
          </w:divBdr>
        </w:div>
        <w:div w:id="2070565324">
          <w:marLeft w:val="1008"/>
          <w:marRight w:val="0"/>
          <w:marTop w:val="110"/>
          <w:marBottom w:val="120"/>
          <w:divBdr>
            <w:top w:val="none" w:sz="0" w:space="0" w:color="auto"/>
            <w:left w:val="none" w:sz="0" w:space="0" w:color="auto"/>
            <w:bottom w:val="none" w:sz="0" w:space="0" w:color="auto"/>
            <w:right w:val="none" w:sz="0" w:space="0" w:color="auto"/>
          </w:divBdr>
        </w:div>
        <w:div w:id="1842428686">
          <w:marLeft w:val="1008"/>
          <w:marRight w:val="0"/>
          <w:marTop w:val="110"/>
          <w:marBottom w:val="120"/>
          <w:divBdr>
            <w:top w:val="none" w:sz="0" w:space="0" w:color="auto"/>
            <w:left w:val="none" w:sz="0" w:space="0" w:color="auto"/>
            <w:bottom w:val="none" w:sz="0" w:space="0" w:color="auto"/>
            <w:right w:val="none" w:sz="0" w:space="0" w:color="auto"/>
          </w:divBdr>
        </w:div>
        <w:div w:id="114033290">
          <w:marLeft w:val="1008"/>
          <w:marRight w:val="0"/>
          <w:marTop w:val="110"/>
          <w:marBottom w:val="120"/>
          <w:divBdr>
            <w:top w:val="none" w:sz="0" w:space="0" w:color="auto"/>
            <w:left w:val="none" w:sz="0" w:space="0" w:color="auto"/>
            <w:bottom w:val="none" w:sz="0" w:space="0" w:color="auto"/>
            <w:right w:val="none" w:sz="0" w:space="0" w:color="auto"/>
          </w:divBdr>
        </w:div>
      </w:divsChild>
    </w:div>
    <w:div w:id="1617562163">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50212192">
      <w:bodyDiv w:val="1"/>
      <w:marLeft w:val="0"/>
      <w:marRight w:val="0"/>
      <w:marTop w:val="0"/>
      <w:marBottom w:val="0"/>
      <w:divBdr>
        <w:top w:val="none" w:sz="0" w:space="0" w:color="auto"/>
        <w:left w:val="none" w:sz="0" w:space="0" w:color="auto"/>
        <w:bottom w:val="none" w:sz="0" w:space="0" w:color="auto"/>
        <w:right w:val="none" w:sz="0" w:space="0" w:color="auto"/>
      </w:divBdr>
    </w:div>
    <w:div w:id="1670061645">
      <w:bodyDiv w:val="1"/>
      <w:marLeft w:val="0"/>
      <w:marRight w:val="0"/>
      <w:marTop w:val="0"/>
      <w:marBottom w:val="0"/>
      <w:divBdr>
        <w:top w:val="none" w:sz="0" w:space="0" w:color="auto"/>
        <w:left w:val="none" w:sz="0" w:space="0" w:color="auto"/>
        <w:bottom w:val="none" w:sz="0" w:space="0" w:color="auto"/>
        <w:right w:val="none" w:sz="0" w:space="0" w:color="auto"/>
      </w:divBdr>
    </w:div>
    <w:div w:id="1685398099">
      <w:bodyDiv w:val="1"/>
      <w:marLeft w:val="0"/>
      <w:marRight w:val="0"/>
      <w:marTop w:val="0"/>
      <w:marBottom w:val="0"/>
      <w:divBdr>
        <w:top w:val="none" w:sz="0" w:space="0" w:color="auto"/>
        <w:left w:val="none" w:sz="0" w:space="0" w:color="auto"/>
        <w:bottom w:val="none" w:sz="0" w:space="0" w:color="auto"/>
        <w:right w:val="none" w:sz="0" w:space="0" w:color="auto"/>
      </w:divBdr>
      <w:divsChild>
        <w:div w:id="1497570117">
          <w:marLeft w:val="576"/>
          <w:marRight w:val="0"/>
          <w:marTop w:val="120"/>
          <w:marBottom w:val="0"/>
          <w:divBdr>
            <w:top w:val="none" w:sz="0" w:space="0" w:color="auto"/>
            <w:left w:val="none" w:sz="0" w:space="0" w:color="auto"/>
            <w:bottom w:val="none" w:sz="0" w:space="0" w:color="auto"/>
            <w:right w:val="none" w:sz="0" w:space="0" w:color="auto"/>
          </w:divBdr>
        </w:div>
        <w:div w:id="1042709629">
          <w:marLeft w:val="576"/>
          <w:marRight w:val="0"/>
          <w:marTop w:val="120"/>
          <w:marBottom w:val="0"/>
          <w:divBdr>
            <w:top w:val="none" w:sz="0" w:space="0" w:color="auto"/>
            <w:left w:val="none" w:sz="0" w:space="0" w:color="auto"/>
            <w:bottom w:val="none" w:sz="0" w:space="0" w:color="auto"/>
            <w:right w:val="none" w:sz="0" w:space="0" w:color="auto"/>
          </w:divBdr>
        </w:div>
      </w:divsChild>
    </w:div>
    <w:div w:id="1703283920">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43406228">
      <w:bodyDiv w:val="1"/>
      <w:marLeft w:val="0"/>
      <w:marRight w:val="0"/>
      <w:marTop w:val="0"/>
      <w:marBottom w:val="0"/>
      <w:divBdr>
        <w:top w:val="none" w:sz="0" w:space="0" w:color="auto"/>
        <w:left w:val="none" w:sz="0" w:space="0" w:color="auto"/>
        <w:bottom w:val="none" w:sz="0" w:space="0" w:color="auto"/>
        <w:right w:val="none" w:sz="0" w:space="0" w:color="auto"/>
      </w:divBdr>
    </w:div>
    <w:div w:id="1755662400">
      <w:bodyDiv w:val="1"/>
      <w:marLeft w:val="0"/>
      <w:marRight w:val="0"/>
      <w:marTop w:val="0"/>
      <w:marBottom w:val="0"/>
      <w:divBdr>
        <w:top w:val="none" w:sz="0" w:space="0" w:color="auto"/>
        <w:left w:val="none" w:sz="0" w:space="0" w:color="auto"/>
        <w:bottom w:val="none" w:sz="0" w:space="0" w:color="auto"/>
        <w:right w:val="none" w:sz="0" w:space="0" w:color="auto"/>
      </w:divBdr>
    </w:div>
    <w:div w:id="1761485417">
      <w:bodyDiv w:val="1"/>
      <w:marLeft w:val="0"/>
      <w:marRight w:val="0"/>
      <w:marTop w:val="0"/>
      <w:marBottom w:val="0"/>
      <w:divBdr>
        <w:top w:val="none" w:sz="0" w:space="0" w:color="auto"/>
        <w:left w:val="none" w:sz="0" w:space="0" w:color="auto"/>
        <w:bottom w:val="none" w:sz="0" w:space="0" w:color="auto"/>
        <w:right w:val="none" w:sz="0" w:space="0" w:color="auto"/>
      </w:divBdr>
    </w:div>
    <w:div w:id="1804611576">
      <w:bodyDiv w:val="1"/>
      <w:marLeft w:val="0"/>
      <w:marRight w:val="0"/>
      <w:marTop w:val="0"/>
      <w:marBottom w:val="0"/>
      <w:divBdr>
        <w:top w:val="none" w:sz="0" w:space="0" w:color="auto"/>
        <w:left w:val="none" w:sz="0" w:space="0" w:color="auto"/>
        <w:bottom w:val="none" w:sz="0" w:space="0" w:color="auto"/>
        <w:right w:val="none" w:sz="0" w:space="0" w:color="auto"/>
      </w:divBdr>
      <w:divsChild>
        <w:div w:id="2050106534">
          <w:marLeft w:val="576"/>
          <w:marRight w:val="0"/>
          <w:marTop w:val="120"/>
          <w:marBottom w:val="0"/>
          <w:divBdr>
            <w:top w:val="none" w:sz="0" w:space="0" w:color="auto"/>
            <w:left w:val="none" w:sz="0" w:space="0" w:color="auto"/>
            <w:bottom w:val="none" w:sz="0" w:space="0" w:color="auto"/>
            <w:right w:val="none" w:sz="0" w:space="0" w:color="auto"/>
          </w:divBdr>
        </w:div>
        <w:div w:id="463279034">
          <w:marLeft w:val="576"/>
          <w:marRight w:val="0"/>
          <w:marTop w:val="120"/>
          <w:marBottom w:val="0"/>
          <w:divBdr>
            <w:top w:val="none" w:sz="0" w:space="0" w:color="auto"/>
            <w:left w:val="none" w:sz="0" w:space="0" w:color="auto"/>
            <w:bottom w:val="none" w:sz="0" w:space="0" w:color="auto"/>
            <w:right w:val="none" w:sz="0" w:space="0" w:color="auto"/>
          </w:divBdr>
        </w:div>
        <w:div w:id="1803578327">
          <w:marLeft w:val="576"/>
          <w:marRight w:val="0"/>
          <w:marTop w:val="120"/>
          <w:marBottom w:val="0"/>
          <w:divBdr>
            <w:top w:val="none" w:sz="0" w:space="0" w:color="auto"/>
            <w:left w:val="none" w:sz="0" w:space="0" w:color="auto"/>
            <w:bottom w:val="none" w:sz="0" w:space="0" w:color="auto"/>
            <w:right w:val="none" w:sz="0" w:space="0" w:color="auto"/>
          </w:divBdr>
        </w:div>
        <w:div w:id="1974753502">
          <w:marLeft w:val="576"/>
          <w:marRight w:val="0"/>
          <w:marTop w:val="120"/>
          <w:marBottom w:val="0"/>
          <w:divBdr>
            <w:top w:val="none" w:sz="0" w:space="0" w:color="auto"/>
            <w:left w:val="none" w:sz="0" w:space="0" w:color="auto"/>
            <w:bottom w:val="none" w:sz="0" w:space="0" w:color="auto"/>
            <w:right w:val="none" w:sz="0" w:space="0" w:color="auto"/>
          </w:divBdr>
        </w:div>
        <w:div w:id="1008408150">
          <w:marLeft w:val="576"/>
          <w:marRight w:val="0"/>
          <w:marTop w:val="120"/>
          <w:marBottom w:val="0"/>
          <w:divBdr>
            <w:top w:val="none" w:sz="0" w:space="0" w:color="auto"/>
            <w:left w:val="none" w:sz="0" w:space="0" w:color="auto"/>
            <w:bottom w:val="none" w:sz="0" w:space="0" w:color="auto"/>
            <w:right w:val="none" w:sz="0" w:space="0" w:color="auto"/>
          </w:divBdr>
        </w:div>
      </w:divsChild>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58886371">
      <w:bodyDiv w:val="1"/>
      <w:marLeft w:val="0"/>
      <w:marRight w:val="0"/>
      <w:marTop w:val="0"/>
      <w:marBottom w:val="0"/>
      <w:divBdr>
        <w:top w:val="none" w:sz="0" w:space="0" w:color="auto"/>
        <w:left w:val="none" w:sz="0" w:space="0" w:color="auto"/>
        <w:bottom w:val="none" w:sz="0" w:space="0" w:color="auto"/>
        <w:right w:val="none" w:sz="0" w:space="0" w:color="auto"/>
      </w:divBdr>
      <w:divsChild>
        <w:div w:id="1552573157">
          <w:marLeft w:val="576"/>
          <w:marRight w:val="0"/>
          <w:marTop w:val="120"/>
          <w:marBottom w:val="0"/>
          <w:divBdr>
            <w:top w:val="none" w:sz="0" w:space="0" w:color="auto"/>
            <w:left w:val="none" w:sz="0" w:space="0" w:color="auto"/>
            <w:bottom w:val="none" w:sz="0" w:space="0" w:color="auto"/>
            <w:right w:val="none" w:sz="0" w:space="0" w:color="auto"/>
          </w:divBdr>
        </w:div>
        <w:div w:id="2108886653">
          <w:marLeft w:val="576"/>
          <w:marRight w:val="0"/>
          <w:marTop w:val="120"/>
          <w:marBottom w:val="0"/>
          <w:divBdr>
            <w:top w:val="none" w:sz="0" w:space="0" w:color="auto"/>
            <w:left w:val="none" w:sz="0" w:space="0" w:color="auto"/>
            <w:bottom w:val="none" w:sz="0" w:space="0" w:color="auto"/>
            <w:right w:val="none" w:sz="0" w:space="0" w:color="auto"/>
          </w:divBdr>
        </w:div>
        <w:div w:id="756899656">
          <w:marLeft w:val="576"/>
          <w:marRight w:val="0"/>
          <w:marTop w:val="120"/>
          <w:marBottom w:val="0"/>
          <w:divBdr>
            <w:top w:val="none" w:sz="0" w:space="0" w:color="auto"/>
            <w:left w:val="none" w:sz="0" w:space="0" w:color="auto"/>
            <w:bottom w:val="none" w:sz="0" w:space="0" w:color="auto"/>
            <w:right w:val="none" w:sz="0" w:space="0" w:color="auto"/>
          </w:divBdr>
        </w:div>
      </w:divsChild>
    </w:div>
    <w:div w:id="1867281805">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1975792691">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090156444">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 w:id="21280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VAL14</b:Tag>
    <b:SourceType>InternetSite</b:SourceType>
    <b:Guid>{42593D39-C143-4C3B-97A5-269A60F59D24}</b:Guid>
    <b:Author>
      <b:Author>
        <b:Corporate>VALLE, Daniel</b:Corporate>
      </b:Author>
    </b:Author>
    <b:Title>Linea de Tiempo de la Evolucion de las redes.</b:Title>
    <b:ProductionCompany>Public TimeLines</b:ProductionCompany>
    <b:Year>2014</b:Year>
    <b:Month>Enero</b:Month>
    <b:Day>22</b:Day>
    <b:YearAccessed>2015</b:YearAccessed>
    <b:MonthAccessed>Octubre</b:MonthAccessed>
    <b:DayAccessed>13</b:DayAccessed>
    <b:URL>http://www.timetoast.com/timelines/linea-del-tiempo-de-las-redes-computacionales</b:URL>
    <b:RefOrder>3</b:RefOrder>
  </b:Source>
  <b:Source>
    <b:Tag>ROB12</b:Tag>
    <b:SourceType>InternetSite</b:SourceType>
    <b:Guid>{1FE64103-1123-4C4E-9420-B970BA25DC28}</b:Guid>
    <b:Author>
      <b:Author>
        <b:Corporate>ROBLES, Luis</b:Corporate>
      </b:Author>
    </b:Author>
    <b:Title>Ip References</b:Title>
    <b:ProductionCompany>Tecnicas de Redes Protocolos</b:ProductionCompany>
    <b:Year>2012</b:Year>
    <b:Month>Enero</b:Month>
    <b:Day>02</b:Day>
    <b:YearAccessed>2015</b:YearAccessed>
    <b:MonthAccessed>Octubre</b:MonthAccessed>
    <b:DayAccessed>13</b:DayAccessed>
    <b:URL>https://ipref.wordpress.com/</b:URL>
    <b:RefOrder>5</b:RefOrder>
  </b:Source>
  <b:Source>
    <b:Tag>Way03</b:Tag>
    <b:SourceType>Book</b:SourceType>
    <b:Guid>{331C36A4-347F-4F04-BD3A-F27C91ED2B1D}</b:Guid>
    <b:Author>
      <b:Author>
        <b:Corporate>Wayne Tomasi</b:Corporate>
      </b:Author>
    </b:Author>
    <b:Title>Sistemas de comunicacion electronica</b:Title>
    <b:Year>2003</b:Year>
    <b:City>Mexico</b:City>
    <b:Publisher>Prentice Hall</b:Publisher>
    <b:YearAccessed>2015</b:YearAccessed>
    <b:MonthAccessed>Octubre</b:MonthAccessed>
    <b:DayAccessed>24</b:DayAccessed>
    <b:RefOrder>2</b:RefOrder>
  </b:Source>
  <b:Source>
    <b:Tag>Jim07</b:Tag>
    <b:SourceType>Book</b:SourceType>
    <b:Guid>{2CFD06DB-7667-4957-BE68-622DF0ADB7BE}</b:Guid>
    <b:Author>
      <b:Author>
        <b:Corporate>Jimenez Soledad</b:Corporate>
      </b:Author>
    </b:Author>
    <b:Title>Comunicacion digital</b:Title>
    <b:Year>2007</b:Year>
    <b:RefOrder>7</b:RefOrder>
  </b:Source>
  <b:Source>
    <b:Tag>Men12</b:Tag>
    <b:SourceType>InternetSite</b:SourceType>
    <b:Guid>{368E68B5-86E1-40BC-B1C5-8CEF25163304}</b:Guid>
    <b:Title>Cableado Estructurado</b:Title>
    <b:Year>2012</b:Year>
    <b:Author>
      <b:Author>
        <b:Corporate>Mendoza Nestor</b:Corporate>
      </b:Author>
    </b:Author>
    <b:ProductionCompany>Mendoza Nestor</b:ProductionCompany>
    <b:Month>Marzo</b:Month>
    <b:YearAccessed>2015</b:YearAccessed>
    <b:MonthAccessed>Octubre</b:MonthAccessed>
    <b:DayAccessed>24</b:DayAccessed>
    <b:URL>http://bibdigital.epn.edu.ec/bitstream/15000/4540/1/CD-4162.pdf</b:URL>
    <b:RefOrder>1</b:RefOrder>
  </b:Source>
  <b:Source>
    <b:Tag>Gal09</b:Tag>
    <b:SourceType>InternetSite</b:SourceType>
    <b:Guid>{D58C4575-EAD0-4827-93CE-2B4045313A95}</b:Guid>
    <b:Author>
      <b:Author>
        <b:Corporate>Galeas C</b:Corporate>
      </b:Author>
    </b:Author>
    <b:Title>Sistemas de Comunicacion</b:Title>
    <b:ProductionCompany>Galeas C</b:ProductionCompany>
    <b:Year>2009</b:Year>
    <b:Month>Septiembre</b:Month>
    <b:Day>13</b:Day>
    <b:YearAccessed>2015</b:YearAccessed>
    <b:MonthAccessed>Octubre</b:MonthAccessed>
    <b:DayAccessed>24</b:DayAccessed>
    <b:URL>http://sistemas-com.blogspot.com/2009/09/caracteristicas-de-las-lineas-de.html</b:URL>
    <b:RefOrder>6</b:RefOrder>
  </b:Source>
  <b:Source>
    <b:Tag>Sal06</b:Tag>
    <b:SourceType>InternetSite</b:SourceType>
    <b:Guid>{A09F0AE3-A800-45FE-B779-5CECC01389F0}</b:Guid>
    <b:Author>
      <b:Author>
        <b:Corporate>Salgado Raul</b:Corporate>
      </b:Author>
    </b:Author>
    <b:Title>Sistemas de Cableado estructurado</b:Title>
    <b:ProductionCompany>Salgado Raul</b:ProductionCompany>
    <b:Year>2006</b:Year>
    <b:Month>Marzo</b:Month>
    <b:Day>12</b:Day>
    <b:YearAccessed>2015</b:YearAccessed>
    <b:MonthAccessed>Octubre</b:MonthAccessed>
    <b:DayAccessed>24</b:DayAccessed>
    <b:URL>http://slideplayer.es/slide/149628/</b:URL>
    <b:RefOrder>4</b:RefOrder>
  </b:Source>
</b:Sources>
</file>

<file path=customXml/itemProps1.xml><?xml version="1.0" encoding="utf-8"?>
<ds:datastoreItem xmlns:ds="http://schemas.openxmlformats.org/officeDocument/2006/customXml" ds:itemID="{BD8AC9B3-2370-487F-98BD-0424248B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2194</Words>
  <Characters>15450</Characters>
  <Application>Microsoft Office Word</Application>
  <DocSecurity>0</DocSecurity>
  <Lines>128</Lines>
  <Paragraphs>35</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21</cp:revision>
  <dcterms:created xsi:type="dcterms:W3CDTF">2015-10-26T17:40:00Z</dcterms:created>
  <dcterms:modified xsi:type="dcterms:W3CDTF">2015-10-28T03:09:00Z</dcterms:modified>
</cp:coreProperties>
</file>